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4A0EB5" w:rsidRDefault="00D31E36" w:rsidP="00964269">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 w:val="left" w:pos="1276"/>
            </w:tabs>
            <w:spacing w:before="0" w:after="0"/>
            <w:jc w:val="both"/>
            <w:rPr>
              <w:rFonts w:ascii="Arial" w:hAnsi="Arial" w:cs="Arial"/>
              <w:b/>
              <w:color w:val="279E94"/>
              <w:sz w:val="24"/>
              <w:szCs w:val="24"/>
            </w:rPr>
          </w:pPr>
          <w:r w:rsidRPr="004A0EB5">
            <w:rPr>
              <w:rFonts w:ascii="Arial" w:hAnsi="Arial" w:cs="Arial"/>
              <w:b/>
              <w:noProof/>
              <w:color w:val="279E94"/>
              <w:sz w:val="24"/>
              <w:szCs w:val="24"/>
              <w:lang w:eastAsia="es-AR"/>
            </w:rPr>
            <w:drawing>
              <wp:anchor distT="0" distB="0" distL="0" distR="0" simplePos="0" relativeHeight="251660286" behindDoc="1" locked="0" layoutInCell="1" allowOverlap="1" wp14:anchorId="50DF5119" wp14:editId="22371702">
                <wp:simplePos x="0" y="0"/>
                <wp:positionH relativeFrom="page">
                  <wp:posOffset>295275</wp:posOffset>
                </wp:positionH>
                <wp:positionV relativeFrom="page">
                  <wp:posOffset>0</wp:posOffset>
                </wp:positionV>
                <wp:extent cx="7163435" cy="22955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9579"/>
                        <a:stretch/>
                      </pic:blipFill>
                      <pic:spPr bwMode="auto">
                        <a:xfrm>
                          <a:off x="0" y="0"/>
                          <a:ext cx="7163435" cy="2295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403E" w:rsidRPr="004A0EB5">
            <w:rPr>
              <w:rFonts w:ascii="Arial" w:hAnsi="Arial" w:cs="Arial"/>
              <w:noProof/>
              <w:color w:val="279E94"/>
              <w:sz w:val="24"/>
              <w:szCs w:val="24"/>
              <w:lang w:eastAsia="es-AR"/>
            </w:rPr>
            <mc:AlternateContent>
              <mc:Choice Requires="wps">
                <w:drawing>
                  <wp:anchor distT="45720" distB="45720" distL="114300" distR="114300" simplePos="0" relativeHeight="251662334" behindDoc="0" locked="0" layoutInCell="1" allowOverlap="1" wp14:anchorId="156C893B" wp14:editId="7FD95D5A">
                    <wp:simplePos x="0" y="0"/>
                    <wp:positionH relativeFrom="margin">
                      <wp:posOffset>200025</wp:posOffset>
                    </wp:positionH>
                    <wp:positionV relativeFrom="paragraph">
                      <wp:posOffset>970280</wp:posOffset>
                    </wp:positionV>
                    <wp:extent cx="2800350" cy="6191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19125"/>
                            </a:xfrm>
                            <a:prstGeom prst="rect">
                              <a:avLst/>
                            </a:prstGeom>
                            <a:noFill/>
                            <a:ln w="9525">
                              <a:noFill/>
                              <a:miter lim="800000"/>
                              <a:headEnd/>
                              <a:tailEnd/>
                            </a:ln>
                          </wps:spPr>
                          <wps:txbx>
                            <w:txbxContent>
                              <w:p w:rsidR="0057111B" w:rsidRPr="00D31E36" w:rsidRDefault="0057111B" w:rsidP="00D31E36">
                                <w:pPr>
                                  <w:rPr>
                                    <w:rFonts w:ascii="Arial" w:hAnsi="Arial" w:cs="Arial"/>
                                    <w:b/>
                                    <w:color w:val="1E877E"/>
                                    <w:sz w:val="17"/>
                                    <w:szCs w:val="17"/>
                                  </w:rPr>
                                </w:pPr>
                                <w:r w:rsidRPr="00D31E36">
                                  <w:rPr>
                                    <w:rFonts w:ascii="Arial" w:hAnsi="Arial" w:cs="Arial"/>
                                    <w:b/>
                                    <w:color w:val="1E877E"/>
                                    <w:sz w:val="17"/>
                                    <w:szCs w:val="17"/>
                                  </w:rPr>
                                  <w:t xml:space="preserve">Boletín Oficial N° 046 / Periodo: Diciembre de 2019 </w:t>
                                </w:r>
                              </w:p>
                              <w:p w:rsidR="0057111B" w:rsidRPr="00D31E36" w:rsidRDefault="0057111B" w:rsidP="00993848">
                                <w:pPr>
                                  <w:jc w:val="both"/>
                                  <w:rPr>
                                    <w:rFonts w:ascii="Arial" w:hAnsi="Arial" w:cs="Arial"/>
                                    <w:b/>
                                    <w:color w:val="1E877E"/>
                                    <w:sz w:val="17"/>
                                    <w:szCs w:val="17"/>
                                  </w:rPr>
                                </w:pPr>
                                <w:r w:rsidRPr="00D31E36">
                                  <w:rPr>
                                    <w:rFonts w:ascii="Arial" w:hAnsi="Arial" w:cs="Arial"/>
                                    <w:b/>
                                    <w:color w:val="1E877E"/>
                                    <w:sz w:val="17"/>
                                    <w:szCs w:val="17"/>
                                  </w:rPr>
                                  <w:t>Viernes, 31 de enero de 2020</w:t>
                                </w:r>
                              </w:p>
                              <w:p w:rsidR="0057111B" w:rsidRPr="00D31E36" w:rsidRDefault="0057111B" w:rsidP="00993848">
                                <w:pPr>
                                  <w:jc w:val="both"/>
                                  <w:rPr>
                                    <w:rFonts w:ascii="Arial" w:hAnsi="Arial" w:cs="Arial"/>
                                    <w:b/>
                                    <w:color w:val="1E877E"/>
                                    <w:sz w:val="17"/>
                                    <w:szCs w:val="17"/>
                                  </w:rPr>
                                </w:pPr>
                                <w:r w:rsidRPr="00D31E36">
                                  <w:rPr>
                                    <w:rFonts w:ascii="Arial" w:hAnsi="Arial" w:cs="Arial"/>
                                    <w:b/>
                                    <w:color w:val="1E877E"/>
                                    <w:sz w:val="17"/>
                                    <w:szCs w:val="17"/>
                                  </w:rPr>
                                  <w:t>www.montecristo.gov.ar/boletinoficial</w:t>
                                </w:r>
                              </w:p>
                              <w:p w:rsidR="0057111B" w:rsidRPr="00D31E36" w:rsidRDefault="0057111B" w:rsidP="00993848">
                                <w:pPr>
                                  <w:jc w:val="both"/>
                                  <w:rPr>
                                    <w:rFonts w:ascii="Arial" w:hAnsi="Arial" w:cs="Arial"/>
                                    <w:b/>
                                    <w:color w:val="1E877E"/>
                                    <w:sz w:val="17"/>
                                    <w:szCs w:val="17"/>
                                  </w:rPr>
                                </w:pPr>
                                <w:r w:rsidRPr="00D31E36">
                                  <w:rPr>
                                    <w:rFonts w:ascii="Arial" w:hAnsi="Arial" w:cs="Arial"/>
                                    <w:b/>
                                    <w:color w:val="1E877E"/>
                                    <w:sz w:val="17"/>
                                    <w:szCs w:val="17"/>
                                  </w:rPr>
                                  <w:t>prensa@montecristo.gov.ar</w:t>
                                </w:r>
                              </w:p>
                              <w:p w:rsidR="0057111B" w:rsidRPr="005E15C5" w:rsidRDefault="0057111B" w:rsidP="00993848">
                                <w:pPr>
                                  <w:jc w:val="both"/>
                                  <w:rPr>
                                    <w:b/>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15.75pt;margin-top:76.4pt;width:220.5pt;height:48.7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" filled="f" stroked="f">
                    <v:textbox>
                      <w:txbxContent>
                        <w:p w:rsidR="0057111B" w:rsidRPr="00D31E36" w:rsidRDefault="0057111B" w:rsidP="00D31E36">
                          <w:pPr>
                            <w:rPr>
                              <w:rFonts w:ascii="Arial" w:hAnsi="Arial" w:cs="Arial"/>
                              <w:b/>
                              <w:color w:val="1E877E"/>
                              <w:sz w:val="17"/>
                              <w:szCs w:val="17"/>
                            </w:rPr>
                          </w:pPr>
                          <w:r w:rsidRPr="00D31E36">
                            <w:rPr>
                              <w:rFonts w:ascii="Arial" w:hAnsi="Arial" w:cs="Arial"/>
                              <w:b/>
                              <w:color w:val="1E877E"/>
                              <w:sz w:val="17"/>
                              <w:szCs w:val="17"/>
                            </w:rPr>
                            <w:t xml:space="preserve">Boletín Oficial N° 046 / Periodo: Diciembre de 2019 </w:t>
                          </w:r>
                        </w:p>
                        <w:p w:rsidR="0057111B" w:rsidRPr="00D31E36" w:rsidRDefault="0057111B" w:rsidP="00993848">
                          <w:pPr>
                            <w:jc w:val="both"/>
                            <w:rPr>
                              <w:rFonts w:ascii="Arial" w:hAnsi="Arial" w:cs="Arial"/>
                              <w:b/>
                              <w:color w:val="1E877E"/>
                              <w:sz w:val="17"/>
                              <w:szCs w:val="17"/>
                            </w:rPr>
                          </w:pPr>
                          <w:r w:rsidRPr="00D31E36">
                            <w:rPr>
                              <w:rFonts w:ascii="Arial" w:hAnsi="Arial" w:cs="Arial"/>
                              <w:b/>
                              <w:color w:val="1E877E"/>
                              <w:sz w:val="17"/>
                              <w:szCs w:val="17"/>
                            </w:rPr>
                            <w:t>Viernes, 31 de enero de 2020</w:t>
                          </w:r>
                        </w:p>
                        <w:p w:rsidR="0057111B" w:rsidRPr="00D31E36" w:rsidRDefault="0057111B" w:rsidP="00993848">
                          <w:pPr>
                            <w:jc w:val="both"/>
                            <w:rPr>
                              <w:rFonts w:ascii="Arial" w:hAnsi="Arial" w:cs="Arial"/>
                              <w:b/>
                              <w:color w:val="1E877E"/>
                              <w:sz w:val="17"/>
                              <w:szCs w:val="17"/>
                            </w:rPr>
                          </w:pPr>
                          <w:r w:rsidRPr="00D31E36">
                            <w:rPr>
                              <w:rFonts w:ascii="Arial" w:hAnsi="Arial" w:cs="Arial"/>
                              <w:b/>
                              <w:color w:val="1E877E"/>
                              <w:sz w:val="17"/>
                              <w:szCs w:val="17"/>
                            </w:rPr>
                            <w:t>www.montecristo.gov.ar/boletinoficial</w:t>
                          </w:r>
                        </w:p>
                        <w:p w:rsidR="0057111B" w:rsidRPr="00D31E36" w:rsidRDefault="0057111B" w:rsidP="00993848">
                          <w:pPr>
                            <w:jc w:val="both"/>
                            <w:rPr>
                              <w:rFonts w:ascii="Arial" w:hAnsi="Arial" w:cs="Arial"/>
                              <w:b/>
                              <w:color w:val="1E877E"/>
                              <w:sz w:val="17"/>
                              <w:szCs w:val="17"/>
                            </w:rPr>
                          </w:pPr>
                          <w:r w:rsidRPr="00D31E36">
                            <w:rPr>
                              <w:rFonts w:ascii="Arial" w:hAnsi="Arial" w:cs="Arial"/>
                              <w:b/>
                              <w:color w:val="1E877E"/>
                              <w:sz w:val="17"/>
                              <w:szCs w:val="17"/>
                            </w:rPr>
                            <w:t>prensa@montecristo.gov.ar</w:t>
                          </w:r>
                        </w:p>
                        <w:p w:rsidR="0057111B" w:rsidRPr="005E15C5" w:rsidRDefault="0057111B" w:rsidP="00993848">
                          <w:pPr>
                            <w:jc w:val="both"/>
                            <w:rPr>
                              <w:b/>
                              <w:color w:val="FFFFFF" w:themeColor="background1"/>
                              <w:sz w:val="18"/>
                              <w:szCs w:val="18"/>
                            </w:rPr>
                          </w:pPr>
                        </w:p>
                      </w:txbxContent>
                    </v:textbox>
                    <w10:wrap anchorx="margin"/>
                  </v:shape>
                </w:pict>
              </mc:Fallback>
            </mc:AlternateContent>
          </w:r>
          <w:r w:rsidR="00630347" w:rsidRPr="004A0EB5">
            <w:rPr>
              <w:rFonts w:ascii="Arial" w:hAnsi="Arial" w:cs="Arial"/>
              <w:b/>
              <w:color w:val="279E94"/>
              <w:sz w:val="24"/>
              <w:szCs w:val="24"/>
              <w:lang w:val="es-ES"/>
            </w:rPr>
            <w:t>TABLA DE CONTENIDO</w:t>
          </w:r>
          <w:r w:rsidR="00554EFF" w:rsidRPr="004A0EB5">
            <w:rPr>
              <w:rFonts w:ascii="Arial" w:hAnsi="Arial" w:cs="Arial"/>
              <w:b/>
              <w:color w:val="279E94"/>
              <w:sz w:val="24"/>
              <w:szCs w:val="24"/>
              <w:lang w:val="es-ES"/>
            </w:rPr>
            <w:tab/>
          </w:r>
        </w:p>
        <w:p w:rsidR="00964269" w:rsidRDefault="00162478">
          <w:pPr>
            <w:pStyle w:val="TDC1"/>
            <w:rPr>
              <w:rFonts w:asciiTheme="minorHAnsi" w:hAnsiTheme="minorHAnsi" w:cstheme="minorBidi"/>
              <w:b w:val="0"/>
              <w:sz w:val="22"/>
              <w:szCs w:val="22"/>
              <w:lang w:eastAsia="es-AR"/>
            </w:rPr>
          </w:pPr>
          <w:r w:rsidRPr="0004452A">
            <w:rPr>
              <w:sz w:val="24"/>
              <w:szCs w:val="24"/>
            </w:rPr>
            <w:fldChar w:fldCharType="begin"/>
          </w:r>
          <w:r w:rsidR="00630347" w:rsidRPr="0004452A">
            <w:rPr>
              <w:sz w:val="24"/>
              <w:szCs w:val="24"/>
            </w:rPr>
            <w:instrText xml:space="preserve"> TOC \o "1-3" \h \z \u </w:instrText>
          </w:r>
          <w:r w:rsidRPr="0004452A">
            <w:rPr>
              <w:sz w:val="24"/>
              <w:szCs w:val="24"/>
            </w:rPr>
            <w:fldChar w:fldCharType="separate"/>
          </w:r>
          <w:hyperlink w:anchor="_Toc47017194" w:history="1">
            <w:r w:rsidR="00964269" w:rsidRPr="005A15C2">
              <w:rPr>
                <w:rStyle w:val="Hipervnculo"/>
              </w:rPr>
              <w:t>DEPARTAMENTO EJECUTIVO</w:t>
            </w:r>
            <w:r w:rsidR="00964269">
              <w:rPr>
                <w:webHidden/>
              </w:rPr>
              <w:tab/>
            </w:r>
            <w:r w:rsidR="00964269">
              <w:rPr>
                <w:webHidden/>
              </w:rPr>
              <w:fldChar w:fldCharType="begin"/>
            </w:r>
            <w:r w:rsidR="00964269">
              <w:rPr>
                <w:webHidden/>
              </w:rPr>
              <w:instrText xml:space="preserve"> PAGEREF _Toc47017194 \h </w:instrText>
            </w:r>
            <w:r w:rsidR="00964269">
              <w:rPr>
                <w:webHidden/>
              </w:rPr>
            </w:r>
            <w:r w:rsidR="00964269">
              <w:rPr>
                <w:webHidden/>
              </w:rPr>
              <w:fldChar w:fldCharType="separate"/>
            </w:r>
            <w:r w:rsidR="00964269">
              <w:rPr>
                <w:webHidden/>
              </w:rPr>
              <w:t>1</w:t>
            </w:r>
            <w:r w:rsidR="00964269">
              <w:rPr>
                <w:webHidden/>
              </w:rPr>
              <w:fldChar w:fldCharType="end"/>
            </w:r>
          </w:hyperlink>
        </w:p>
        <w:p w:rsidR="00964269" w:rsidRDefault="00964269">
          <w:pPr>
            <w:pStyle w:val="TDC2"/>
            <w:rPr>
              <w:noProof/>
              <w:sz w:val="22"/>
              <w:szCs w:val="22"/>
              <w:lang w:eastAsia="es-AR"/>
            </w:rPr>
          </w:pPr>
          <w:hyperlink w:anchor="_Toc47017195" w:history="1">
            <w:r w:rsidRPr="005A15C2">
              <w:rPr>
                <w:rStyle w:val="Hipervnculo"/>
                <w:rFonts w:ascii="Arial" w:hAnsi="Arial" w:cs="Arial"/>
                <w:b/>
                <w:noProof/>
              </w:rPr>
              <w:t>Decreto Nº 304</w:t>
            </w:r>
            <w:r>
              <w:rPr>
                <w:noProof/>
                <w:webHidden/>
              </w:rPr>
              <w:tab/>
            </w:r>
            <w:r>
              <w:rPr>
                <w:noProof/>
                <w:webHidden/>
              </w:rPr>
              <w:fldChar w:fldCharType="begin"/>
            </w:r>
            <w:r>
              <w:rPr>
                <w:noProof/>
                <w:webHidden/>
              </w:rPr>
              <w:instrText xml:space="preserve"> PAGEREF _Toc47017195 \h </w:instrText>
            </w:r>
            <w:r>
              <w:rPr>
                <w:noProof/>
                <w:webHidden/>
              </w:rPr>
            </w:r>
            <w:r>
              <w:rPr>
                <w:noProof/>
                <w:webHidden/>
              </w:rPr>
              <w:fldChar w:fldCharType="separate"/>
            </w:r>
            <w:r>
              <w:rPr>
                <w:noProof/>
                <w:webHidden/>
              </w:rPr>
              <w:t>1</w:t>
            </w:r>
            <w:r>
              <w:rPr>
                <w:noProof/>
                <w:webHidden/>
              </w:rPr>
              <w:fldChar w:fldCharType="end"/>
            </w:r>
          </w:hyperlink>
        </w:p>
        <w:p w:rsidR="00964269" w:rsidRDefault="00964269">
          <w:pPr>
            <w:pStyle w:val="TDC2"/>
            <w:rPr>
              <w:noProof/>
              <w:sz w:val="22"/>
              <w:szCs w:val="22"/>
              <w:lang w:eastAsia="es-AR"/>
            </w:rPr>
          </w:pPr>
          <w:hyperlink w:anchor="_Toc47017196" w:history="1">
            <w:r w:rsidRPr="005A15C2">
              <w:rPr>
                <w:rStyle w:val="Hipervnculo"/>
                <w:rFonts w:ascii="Arial" w:hAnsi="Arial" w:cs="Arial"/>
                <w:b/>
                <w:noProof/>
              </w:rPr>
              <w:t>Decreto Nº 305</w:t>
            </w:r>
            <w:r>
              <w:rPr>
                <w:noProof/>
                <w:webHidden/>
              </w:rPr>
              <w:tab/>
            </w:r>
            <w:r>
              <w:rPr>
                <w:noProof/>
                <w:webHidden/>
              </w:rPr>
              <w:fldChar w:fldCharType="begin"/>
            </w:r>
            <w:r>
              <w:rPr>
                <w:noProof/>
                <w:webHidden/>
              </w:rPr>
              <w:instrText xml:space="preserve"> PAGEREF _Toc47017196 \h </w:instrText>
            </w:r>
            <w:r>
              <w:rPr>
                <w:noProof/>
                <w:webHidden/>
              </w:rPr>
            </w:r>
            <w:r>
              <w:rPr>
                <w:noProof/>
                <w:webHidden/>
              </w:rPr>
              <w:fldChar w:fldCharType="separate"/>
            </w:r>
            <w:r>
              <w:rPr>
                <w:noProof/>
                <w:webHidden/>
              </w:rPr>
              <w:t>1</w:t>
            </w:r>
            <w:r>
              <w:rPr>
                <w:noProof/>
                <w:webHidden/>
              </w:rPr>
              <w:fldChar w:fldCharType="end"/>
            </w:r>
          </w:hyperlink>
        </w:p>
        <w:p w:rsidR="00964269" w:rsidRDefault="00964269">
          <w:pPr>
            <w:pStyle w:val="TDC2"/>
            <w:rPr>
              <w:noProof/>
              <w:sz w:val="22"/>
              <w:szCs w:val="22"/>
              <w:lang w:eastAsia="es-AR"/>
            </w:rPr>
          </w:pPr>
          <w:hyperlink w:anchor="_Toc47017197" w:history="1">
            <w:r w:rsidRPr="005A15C2">
              <w:rPr>
                <w:rStyle w:val="Hipervnculo"/>
                <w:rFonts w:ascii="Arial" w:hAnsi="Arial" w:cs="Arial"/>
                <w:b/>
                <w:noProof/>
              </w:rPr>
              <w:t>Decreto Nº 306</w:t>
            </w:r>
            <w:r>
              <w:rPr>
                <w:noProof/>
                <w:webHidden/>
              </w:rPr>
              <w:tab/>
            </w:r>
            <w:r>
              <w:rPr>
                <w:noProof/>
                <w:webHidden/>
              </w:rPr>
              <w:fldChar w:fldCharType="begin"/>
            </w:r>
            <w:r>
              <w:rPr>
                <w:noProof/>
                <w:webHidden/>
              </w:rPr>
              <w:instrText xml:space="preserve"> PAGEREF _Toc47017197 \h </w:instrText>
            </w:r>
            <w:r>
              <w:rPr>
                <w:noProof/>
                <w:webHidden/>
              </w:rPr>
            </w:r>
            <w:r>
              <w:rPr>
                <w:noProof/>
                <w:webHidden/>
              </w:rPr>
              <w:fldChar w:fldCharType="separate"/>
            </w:r>
            <w:r>
              <w:rPr>
                <w:noProof/>
                <w:webHidden/>
              </w:rPr>
              <w:t>3</w:t>
            </w:r>
            <w:r>
              <w:rPr>
                <w:noProof/>
                <w:webHidden/>
              </w:rPr>
              <w:fldChar w:fldCharType="end"/>
            </w:r>
          </w:hyperlink>
        </w:p>
        <w:p w:rsidR="00964269" w:rsidRDefault="00964269">
          <w:pPr>
            <w:pStyle w:val="TDC2"/>
            <w:rPr>
              <w:noProof/>
              <w:sz w:val="22"/>
              <w:szCs w:val="22"/>
              <w:lang w:eastAsia="es-AR"/>
            </w:rPr>
          </w:pPr>
          <w:hyperlink w:anchor="_Toc47017198" w:history="1">
            <w:r w:rsidRPr="005A15C2">
              <w:rPr>
                <w:rStyle w:val="Hipervnculo"/>
                <w:rFonts w:ascii="Arial" w:hAnsi="Arial" w:cs="Arial"/>
                <w:b/>
                <w:noProof/>
              </w:rPr>
              <w:t>Decreto Nº 307</w:t>
            </w:r>
            <w:r>
              <w:rPr>
                <w:noProof/>
                <w:webHidden/>
              </w:rPr>
              <w:tab/>
            </w:r>
            <w:r>
              <w:rPr>
                <w:noProof/>
                <w:webHidden/>
              </w:rPr>
              <w:fldChar w:fldCharType="begin"/>
            </w:r>
            <w:r>
              <w:rPr>
                <w:noProof/>
                <w:webHidden/>
              </w:rPr>
              <w:instrText xml:space="preserve"> PAGEREF _Toc47017198 \h </w:instrText>
            </w:r>
            <w:r>
              <w:rPr>
                <w:noProof/>
                <w:webHidden/>
              </w:rPr>
            </w:r>
            <w:r>
              <w:rPr>
                <w:noProof/>
                <w:webHidden/>
              </w:rPr>
              <w:fldChar w:fldCharType="separate"/>
            </w:r>
            <w:r>
              <w:rPr>
                <w:noProof/>
                <w:webHidden/>
              </w:rPr>
              <w:t>4</w:t>
            </w:r>
            <w:r>
              <w:rPr>
                <w:noProof/>
                <w:webHidden/>
              </w:rPr>
              <w:fldChar w:fldCharType="end"/>
            </w:r>
          </w:hyperlink>
        </w:p>
        <w:p w:rsidR="00964269" w:rsidRDefault="00964269">
          <w:pPr>
            <w:pStyle w:val="TDC2"/>
            <w:rPr>
              <w:noProof/>
              <w:sz w:val="22"/>
              <w:szCs w:val="22"/>
              <w:lang w:eastAsia="es-AR"/>
            </w:rPr>
          </w:pPr>
          <w:hyperlink w:anchor="_Toc47017199" w:history="1">
            <w:r w:rsidRPr="005A15C2">
              <w:rPr>
                <w:rStyle w:val="Hipervnculo"/>
                <w:rFonts w:ascii="Arial" w:hAnsi="Arial" w:cs="Arial"/>
                <w:b/>
                <w:noProof/>
              </w:rPr>
              <w:t>Decreto Nº 308</w:t>
            </w:r>
            <w:r>
              <w:rPr>
                <w:noProof/>
                <w:webHidden/>
              </w:rPr>
              <w:tab/>
            </w:r>
            <w:r>
              <w:rPr>
                <w:noProof/>
                <w:webHidden/>
              </w:rPr>
              <w:fldChar w:fldCharType="begin"/>
            </w:r>
            <w:r>
              <w:rPr>
                <w:noProof/>
                <w:webHidden/>
              </w:rPr>
              <w:instrText xml:space="preserve"> PAGEREF _Toc47017199 \h </w:instrText>
            </w:r>
            <w:r>
              <w:rPr>
                <w:noProof/>
                <w:webHidden/>
              </w:rPr>
            </w:r>
            <w:r>
              <w:rPr>
                <w:noProof/>
                <w:webHidden/>
              </w:rPr>
              <w:fldChar w:fldCharType="separate"/>
            </w:r>
            <w:r>
              <w:rPr>
                <w:noProof/>
                <w:webHidden/>
              </w:rPr>
              <w:t>4</w:t>
            </w:r>
            <w:r>
              <w:rPr>
                <w:noProof/>
                <w:webHidden/>
              </w:rPr>
              <w:fldChar w:fldCharType="end"/>
            </w:r>
          </w:hyperlink>
        </w:p>
        <w:p w:rsidR="00964269" w:rsidRDefault="00964269">
          <w:pPr>
            <w:pStyle w:val="TDC2"/>
            <w:rPr>
              <w:noProof/>
              <w:sz w:val="22"/>
              <w:szCs w:val="22"/>
              <w:lang w:eastAsia="es-AR"/>
            </w:rPr>
          </w:pPr>
          <w:hyperlink w:anchor="_Toc47017200" w:history="1">
            <w:r w:rsidRPr="005A15C2">
              <w:rPr>
                <w:rStyle w:val="Hipervnculo"/>
                <w:rFonts w:ascii="Arial" w:hAnsi="Arial" w:cs="Arial"/>
                <w:b/>
                <w:noProof/>
              </w:rPr>
              <w:t>Decreto Nº 309</w:t>
            </w:r>
            <w:r>
              <w:rPr>
                <w:noProof/>
                <w:webHidden/>
              </w:rPr>
              <w:tab/>
            </w:r>
            <w:r>
              <w:rPr>
                <w:noProof/>
                <w:webHidden/>
              </w:rPr>
              <w:fldChar w:fldCharType="begin"/>
            </w:r>
            <w:r>
              <w:rPr>
                <w:noProof/>
                <w:webHidden/>
              </w:rPr>
              <w:instrText xml:space="preserve"> PAGEREF _Toc47017200 \h </w:instrText>
            </w:r>
            <w:r>
              <w:rPr>
                <w:noProof/>
                <w:webHidden/>
              </w:rPr>
            </w:r>
            <w:r>
              <w:rPr>
                <w:noProof/>
                <w:webHidden/>
              </w:rPr>
              <w:fldChar w:fldCharType="separate"/>
            </w:r>
            <w:r>
              <w:rPr>
                <w:noProof/>
                <w:webHidden/>
              </w:rPr>
              <w:t>5</w:t>
            </w:r>
            <w:r>
              <w:rPr>
                <w:noProof/>
                <w:webHidden/>
              </w:rPr>
              <w:fldChar w:fldCharType="end"/>
            </w:r>
          </w:hyperlink>
        </w:p>
        <w:p w:rsidR="00964269" w:rsidRDefault="00964269">
          <w:pPr>
            <w:pStyle w:val="TDC2"/>
            <w:rPr>
              <w:noProof/>
              <w:sz w:val="22"/>
              <w:szCs w:val="22"/>
              <w:lang w:eastAsia="es-AR"/>
            </w:rPr>
          </w:pPr>
          <w:hyperlink w:anchor="_Toc47017201" w:history="1">
            <w:r w:rsidRPr="005A15C2">
              <w:rPr>
                <w:rStyle w:val="Hipervnculo"/>
                <w:rFonts w:ascii="Arial" w:hAnsi="Arial" w:cs="Arial"/>
                <w:b/>
                <w:noProof/>
              </w:rPr>
              <w:t>Decreto Nº 310</w:t>
            </w:r>
            <w:r>
              <w:rPr>
                <w:noProof/>
                <w:webHidden/>
              </w:rPr>
              <w:tab/>
            </w:r>
            <w:r>
              <w:rPr>
                <w:noProof/>
                <w:webHidden/>
              </w:rPr>
              <w:fldChar w:fldCharType="begin"/>
            </w:r>
            <w:r>
              <w:rPr>
                <w:noProof/>
                <w:webHidden/>
              </w:rPr>
              <w:instrText xml:space="preserve"> PAGEREF _Toc47017201 \h </w:instrText>
            </w:r>
            <w:r>
              <w:rPr>
                <w:noProof/>
                <w:webHidden/>
              </w:rPr>
            </w:r>
            <w:r>
              <w:rPr>
                <w:noProof/>
                <w:webHidden/>
              </w:rPr>
              <w:fldChar w:fldCharType="separate"/>
            </w:r>
            <w:r>
              <w:rPr>
                <w:noProof/>
                <w:webHidden/>
              </w:rPr>
              <w:t>6</w:t>
            </w:r>
            <w:r>
              <w:rPr>
                <w:noProof/>
                <w:webHidden/>
              </w:rPr>
              <w:fldChar w:fldCharType="end"/>
            </w:r>
          </w:hyperlink>
        </w:p>
        <w:p w:rsidR="00964269" w:rsidRDefault="00964269">
          <w:pPr>
            <w:pStyle w:val="TDC2"/>
            <w:rPr>
              <w:noProof/>
              <w:sz w:val="22"/>
              <w:szCs w:val="22"/>
              <w:lang w:eastAsia="es-AR"/>
            </w:rPr>
          </w:pPr>
          <w:hyperlink w:anchor="_Toc47017202" w:history="1">
            <w:r w:rsidRPr="005A15C2">
              <w:rPr>
                <w:rStyle w:val="Hipervnculo"/>
                <w:rFonts w:ascii="Arial" w:hAnsi="Arial" w:cs="Arial"/>
                <w:b/>
                <w:noProof/>
              </w:rPr>
              <w:t>Decreto Nº 311</w:t>
            </w:r>
            <w:r>
              <w:rPr>
                <w:noProof/>
                <w:webHidden/>
              </w:rPr>
              <w:tab/>
            </w:r>
            <w:r>
              <w:rPr>
                <w:noProof/>
                <w:webHidden/>
              </w:rPr>
              <w:fldChar w:fldCharType="begin"/>
            </w:r>
            <w:r>
              <w:rPr>
                <w:noProof/>
                <w:webHidden/>
              </w:rPr>
              <w:instrText xml:space="preserve"> PAGEREF _Toc47017202 \h </w:instrText>
            </w:r>
            <w:r>
              <w:rPr>
                <w:noProof/>
                <w:webHidden/>
              </w:rPr>
            </w:r>
            <w:r>
              <w:rPr>
                <w:noProof/>
                <w:webHidden/>
              </w:rPr>
              <w:fldChar w:fldCharType="separate"/>
            </w:r>
            <w:r>
              <w:rPr>
                <w:noProof/>
                <w:webHidden/>
              </w:rPr>
              <w:t>7</w:t>
            </w:r>
            <w:r>
              <w:rPr>
                <w:noProof/>
                <w:webHidden/>
              </w:rPr>
              <w:fldChar w:fldCharType="end"/>
            </w:r>
          </w:hyperlink>
        </w:p>
        <w:p w:rsidR="00964269" w:rsidRDefault="00964269">
          <w:pPr>
            <w:pStyle w:val="TDC2"/>
            <w:rPr>
              <w:noProof/>
              <w:sz w:val="22"/>
              <w:szCs w:val="22"/>
              <w:lang w:eastAsia="es-AR"/>
            </w:rPr>
          </w:pPr>
          <w:hyperlink w:anchor="_Toc47017203" w:history="1">
            <w:r w:rsidRPr="005A15C2">
              <w:rPr>
                <w:rStyle w:val="Hipervnculo"/>
                <w:rFonts w:ascii="Arial" w:hAnsi="Arial" w:cs="Arial"/>
                <w:b/>
                <w:noProof/>
              </w:rPr>
              <w:t>Decreto Nº 312</w:t>
            </w:r>
            <w:r>
              <w:rPr>
                <w:noProof/>
                <w:webHidden/>
              </w:rPr>
              <w:tab/>
            </w:r>
            <w:r>
              <w:rPr>
                <w:noProof/>
                <w:webHidden/>
              </w:rPr>
              <w:fldChar w:fldCharType="begin"/>
            </w:r>
            <w:r>
              <w:rPr>
                <w:noProof/>
                <w:webHidden/>
              </w:rPr>
              <w:instrText xml:space="preserve"> PAGEREF _Toc47017203 \h </w:instrText>
            </w:r>
            <w:r>
              <w:rPr>
                <w:noProof/>
                <w:webHidden/>
              </w:rPr>
            </w:r>
            <w:r>
              <w:rPr>
                <w:noProof/>
                <w:webHidden/>
              </w:rPr>
              <w:fldChar w:fldCharType="separate"/>
            </w:r>
            <w:r>
              <w:rPr>
                <w:noProof/>
                <w:webHidden/>
              </w:rPr>
              <w:t>8</w:t>
            </w:r>
            <w:r>
              <w:rPr>
                <w:noProof/>
                <w:webHidden/>
              </w:rPr>
              <w:fldChar w:fldCharType="end"/>
            </w:r>
          </w:hyperlink>
        </w:p>
        <w:p w:rsidR="00964269" w:rsidRDefault="00964269">
          <w:pPr>
            <w:pStyle w:val="TDC2"/>
            <w:rPr>
              <w:noProof/>
              <w:sz w:val="22"/>
              <w:szCs w:val="22"/>
              <w:lang w:eastAsia="es-AR"/>
            </w:rPr>
          </w:pPr>
          <w:hyperlink w:anchor="_Toc47017204" w:history="1">
            <w:r w:rsidRPr="005A15C2">
              <w:rPr>
                <w:rStyle w:val="Hipervnculo"/>
                <w:rFonts w:ascii="Arial" w:hAnsi="Arial" w:cs="Arial"/>
                <w:b/>
                <w:noProof/>
              </w:rPr>
              <w:t>Decreto Nº 313</w:t>
            </w:r>
            <w:r>
              <w:rPr>
                <w:noProof/>
                <w:webHidden/>
              </w:rPr>
              <w:tab/>
            </w:r>
            <w:r>
              <w:rPr>
                <w:noProof/>
                <w:webHidden/>
              </w:rPr>
              <w:fldChar w:fldCharType="begin"/>
            </w:r>
            <w:r>
              <w:rPr>
                <w:noProof/>
                <w:webHidden/>
              </w:rPr>
              <w:instrText xml:space="preserve"> PAGEREF _Toc47017204 \h </w:instrText>
            </w:r>
            <w:r>
              <w:rPr>
                <w:noProof/>
                <w:webHidden/>
              </w:rPr>
            </w:r>
            <w:r>
              <w:rPr>
                <w:noProof/>
                <w:webHidden/>
              </w:rPr>
              <w:fldChar w:fldCharType="separate"/>
            </w:r>
            <w:r>
              <w:rPr>
                <w:noProof/>
                <w:webHidden/>
              </w:rPr>
              <w:t>9</w:t>
            </w:r>
            <w:r>
              <w:rPr>
                <w:noProof/>
                <w:webHidden/>
              </w:rPr>
              <w:fldChar w:fldCharType="end"/>
            </w:r>
          </w:hyperlink>
        </w:p>
        <w:p w:rsidR="00964269" w:rsidRDefault="00964269">
          <w:pPr>
            <w:pStyle w:val="TDC2"/>
            <w:rPr>
              <w:noProof/>
              <w:sz w:val="22"/>
              <w:szCs w:val="22"/>
              <w:lang w:eastAsia="es-AR"/>
            </w:rPr>
          </w:pPr>
          <w:hyperlink w:anchor="_Toc47017205" w:history="1">
            <w:r w:rsidRPr="005A15C2">
              <w:rPr>
                <w:rStyle w:val="Hipervnculo"/>
                <w:rFonts w:ascii="Arial" w:hAnsi="Arial" w:cs="Arial"/>
                <w:b/>
                <w:noProof/>
              </w:rPr>
              <w:t>Decreto Nº 314</w:t>
            </w:r>
            <w:r>
              <w:rPr>
                <w:noProof/>
                <w:webHidden/>
              </w:rPr>
              <w:tab/>
            </w:r>
            <w:r>
              <w:rPr>
                <w:noProof/>
                <w:webHidden/>
              </w:rPr>
              <w:fldChar w:fldCharType="begin"/>
            </w:r>
            <w:r>
              <w:rPr>
                <w:noProof/>
                <w:webHidden/>
              </w:rPr>
              <w:instrText xml:space="preserve"> PAGEREF _Toc47017205 \h </w:instrText>
            </w:r>
            <w:r>
              <w:rPr>
                <w:noProof/>
                <w:webHidden/>
              </w:rPr>
            </w:r>
            <w:r>
              <w:rPr>
                <w:noProof/>
                <w:webHidden/>
              </w:rPr>
              <w:fldChar w:fldCharType="separate"/>
            </w:r>
            <w:r>
              <w:rPr>
                <w:noProof/>
                <w:webHidden/>
              </w:rPr>
              <w:t>9</w:t>
            </w:r>
            <w:r>
              <w:rPr>
                <w:noProof/>
                <w:webHidden/>
              </w:rPr>
              <w:fldChar w:fldCharType="end"/>
            </w:r>
          </w:hyperlink>
        </w:p>
        <w:p w:rsidR="00964269" w:rsidRDefault="00964269">
          <w:pPr>
            <w:pStyle w:val="TDC2"/>
            <w:rPr>
              <w:noProof/>
              <w:sz w:val="22"/>
              <w:szCs w:val="22"/>
              <w:lang w:eastAsia="es-AR"/>
            </w:rPr>
          </w:pPr>
          <w:hyperlink w:anchor="_Toc47017206" w:history="1">
            <w:r w:rsidRPr="005A15C2">
              <w:rPr>
                <w:rStyle w:val="Hipervnculo"/>
                <w:rFonts w:ascii="Arial" w:hAnsi="Arial" w:cs="Arial"/>
                <w:b/>
                <w:noProof/>
              </w:rPr>
              <w:t>Decreto Nº 315</w:t>
            </w:r>
            <w:r>
              <w:rPr>
                <w:noProof/>
                <w:webHidden/>
              </w:rPr>
              <w:tab/>
            </w:r>
            <w:r>
              <w:rPr>
                <w:noProof/>
                <w:webHidden/>
              </w:rPr>
              <w:fldChar w:fldCharType="begin"/>
            </w:r>
            <w:r>
              <w:rPr>
                <w:noProof/>
                <w:webHidden/>
              </w:rPr>
              <w:instrText xml:space="preserve"> PAGEREF _Toc47017206 \h </w:instrText>
            </w:r>
            <w:r>
              <w:rPr>
                <w:noProof/>
                <w:webHidden/>
              </w:rPr>
            </w:r>
            <w:r>
              <w:rPr>
                <w:noProof/>
                <w:webHidden/>
              </w:rPr>
              <w:fldChar w:fldCharType="separate"/>
            </w:r>
            <w:r>
              <w:rPr>
                <w:noProof/>
                <w:webHidden/>
              </w:rPr>
              <w:t>10</w:t>
            </w:r>
            <w:r>
              <w:rPr>
                <w:noProof/>
                <w:webHidden/>
              </w:rPr>
              <w:fldChar w:fldCharType="end"/>
            </w:r>
          </w:hyperlink>
        </w:p>
        <w:p w:rsidR="00964269" w:rsidRDefault="00964269">
          <w:pPr>
            <w:pStyle w:val="TDC2"/>
            <w:rPr>
              <w:noProof/>
              <w:sz w:val="22"/>
              <w:szCs w:val="22"/>
              <w:lang w:eastAsia="es-AR"/>
            </w:rPr>
          </w:pPr>
          <w:hyperlink w:anchor="_Toc47017207" w:history="1">
            <w:r w:rsidRPr="005A15C2">
              <w:rPr>
                <w:rStyle w:val="Hipervnculo"/>
                <w:rFonts w:ascii="Arial" w:hAnsi="Arial" w:cs="Arial"/>
                <w:b/>
                <w:noProof/>
              </w:rPr>
              <w:t>Decreto Nº 316</w:t>
            </w:r>
            <w:r>
              <w:rPr>
                <w:noProof/>
                <w:webHidden/>
              </w:rPr>
              <w:tab/>
            </w:r>
            <w:r>
              <w:rPr>
                <w:noProof/>
                <w:webHidden/>
              </w:rPr>
              <w:fldChar w:fldCharType="begin"/>
            </w:r>
            <w:r>
              <w:rPr>
                <w:noProof/>
                <w:webHidden/>
              </w:rPr>
              <w:instrText xml:space="preserve"> PAGEREF _Toc47017207 \h </w:instrText>
            </w:r>
            <w:r>
              <w:rPr>
                <w:noProof/>
                <w:webHidden/>
              </w:rPr>
            </w:r>
            <w:r>
              <w:rPr>
                <w:noProof/>
                <w:webHidden/>
              </w:rPr>
              <w:fldChar w:fldCharType="separate"/>
            </w:r>
            <w:r>
              <w:rPr>
                <w:noProof/>
                <w:webHidden/>
              </w:rPr>
              <w:t>11</w:t>
            </w:r>
            <w:r>
              <w:rPr>
                <w:noProof/>
                <w:webHidden/>
              </w:rPr>
              <w:fldChar w:fldCharType="end"/>
            </w:r>
          </w:hyperlink>
        </w:p>
        <w:p w:rsidR="00964269" w:rsidRDefault="00964269">
          <w:pPr>
            <w:pStyle w:val="TDC2"/>
            <w:rPr>
              <w:noProof/>
              <w:sz w:val="22"/>
              <w:szCs w:val="22"/>
              <w:lang w:eastAsia="es-AR"/>
            </w:rPr>
          </w:pPr>
          <w:hyperlink w:anchor="_Toc47017208" w:history="1">
            <w:r w:rsidRPr="005A15C2">
              <w:rPr>
                <w:rStyle w:val="Hipervnculo"/>
                <w:rFonts w:ascii="Arial" w:hAnsi="Arial" w:cs="Arial"/>
                <w:b/>
                <w:noProof/>
              </w:rPr>
              <w:t>Decreto Nº 317</w:t>
            </w:r>
            <w:r>
              <w:rPr>
                <w:noProof/>
                <w:webHidden/>
              </w:rPr>
              <w:tab/>
            </w:r>
            <w:r>
              <w:rPr>
                <w:noProof/>
                <w:webHidden/>
              </w:rPr>
              <w:fldChar w:fldCharType="begin"/>
            </w:r>
            <w:r>
              <w:rPr>
                <w:noProof/>
                <w:webHidden/>
              </w:rPr>
              <w:instrText xml:space="preserve"> PAGEREF _Toc47017208 \h </w:instrText>
            </w:r>
            <w:r>
              <w:rPr>
                <w:noProof/>
                <w:webHidden/>
              </w:rPr>
            </w:r>
            <w:r>
              <w:rPr>
                <w:noProof/>
                <w:webHidden/>
              </w:rPr>
              <w:fldChar w:fldCharType="separate"/>
            </w:r>
            <w:r>
              <w:rPr>
                <w:noProof/>
                <w:webHidden/>
              </w:rPr>
              <w:t>12</w:t>
            </w:r>
            <w:r>
              <w:rPr>
                <w:noProof/>
                <w:webHidden/>
              </w:rPr>
              <w:fldChar w:fldCharType="end"/>
            </w:r>
          </w:hyperlink>
        </w:p>
        <w:p w:rsidR="00964269" w:rsidRDefault="00964269">
          <w:pPr>
            <w:pStyle w:val="TDC2"/>
            <w:rPr>
              <w:noProof/>
              <w:sz w:val="22"/>
              <w:szCs w:val="22"/>
              <w:lang w:eastAsia="es-AR"/>
            </w:rPr>
          </w:pPr>
          <w:hyperlink w:anchor="_Toc47017209" w:history="1">
            <w:r w:rsidRPr="005A15C2">
              <w:rPr>
                <w:rStyle w:val="Hipervnculo"/>
                <w:rFonts w:ascii="Arial" w:hAnsi="Arial" w:cs="Arial"/>
                <w:b/>
                <w:noProof/>
              </w:rPr>
              <w:t>Decreto Nº 318</w:t>
            </w:r>
            <w:r>
              <w:rPr>
                <w:noProof/>
                <w:webHidden/>
              </w:rPr>
              <w:tab/>
            </w:r>
            <w:r>
              <w:rPr>
                <w:noProof/>
                <w:webHidden/>
              </w:rPr>
              <w:fldChar w:fldCharType="begin"/>
            </w:r>
            <w:r>
              <w:rPr>
                <w:noProof/>
                <w:webHidden/>
              </w:rPr>
              <w:instrText xml:space="preserve"> PAGEREF _Toc47017209 \h </w:instrText>
            </w:r>
            <w:r>
              <w:rPr>
                <w:noProof/>
                <w:webHidden/>
              </w:rPr>
            </w:r>
            <w:r>
              <w:rPr>
                <w:noProof/>
                <w:webHidden/>
              </w:rPr>
              <w:fldChar w:fldCharType="separate"/>
            </w:r>
            <w:r>
              <w:rPr>
                <w:noProof/>
                <w:webHidden/>
              </w:rPr>
              <w:t>13</w:t>
            </w:r>
            <w:r>
              <w:rPr>
                <w:noProof/>
                <w:webHidden/>
              </w:rPr>
              <w:fldChar w:fldCharType="end"/>
            </w:r>
          </w:hyperlink>
        </w:p>
        <w:p w:rsidR="00964269" w:rsidRDefault="00964269">
          <w:pPr>
            <w:pStyle w:val="TDC2"/>
            <w:rPr>
              <w:noProof/>
              <w:sz w:val="22"/>
              <w:szCs w:val="22"/>
              <w:lang w:eastAsia="es-AR"/>
            </w:rPr>
          </w:pPr>
          <w:hyperlink w:anchor="_Toc47017210" w:history="1">
            <w:r w:rsidRPr="005A15C2">
              <w:rPr>
                <w:rStyle w:val="Hipervnculo"/>
                <w:rFonts w:ascii="Arial" w:hAnsi="Arial" w:cs="Arial"/>
                <w:b/>
                <w:noProof/>
              </w:rPr>
              <w:t>Decreto Nº 319</w:t>
            </w:r>
            <w:r>
              <w:rPr>
                <w:noProof/>
                <w:webHidden/>
              </w:rPr>
              <w:tab/>
            </w:r>
            <w:r>
              <w:rPr>
                <w:noProof/>
                <w:webHidden/>
              </w:rPr>
              <w:fldChar w:fldCharType="begin"/>
            </w:r>
            <w:r>
              <w:rPr>
                <w:noProof/>
                <w:webHidden/>
              </w:rPr>
              <w:instrText xml:space="preserve"> PAGEREF _Toc47017210 \h </w:instrText>
            </w:r>
            <w:r>
              <w:rPr>
                <w:noProof/>
                <w:webHidden/>
              </w:rPr>
            </w:r>
            <w:r>
              <w:rPr>
                <w:noProof/>
                <w:webHidden/>
              </w:rPr>
              <w:fldChar w:fldCharType="separate"/>
            </w:r>
            <w:r>
              <w:rPr>
                <w:noProof/>
                <w:webHidden/>
              </w:rPr>
              <w:t>14</w:t>
            </w:r>
            <w:r>
              <w:rPr>
                <w:noProof/>
                <w:webHidden/>
              </w:rPr>
              <w:fldChar w:fldCharType="end"/>
            </w:r>
          </w:hyperlink>
        </w:p>
        <w:p w:rsidR="00964269" w:rsidRDefault="00964269">
          <w:pPr>
            <w:pStyle w:val="TDC2"/>
            <w:rPr>
              <w:noProof/>
              <w:sz w:val="22"/>
              <w:szCs w:val="22"/>
              <w:lang w:eastAsia="es-AR"/>
            </w:rPr>
          </w:pPr>
          <w:hyperlink w:anchor="_Toc47017211" w:history="1">
            <w:r w:rsidRPr="005A15C2">
              <w:rPr>
                <w:rStyle w:val="Hipervnculo"/>
                <w:rFonts w:ascii="Arial" w:hAnsi="Arial" w:cs="Arial"/>
                <w:b/>
                <w:noProof/>
              </w:rPr>
              <w:t>Decreto Nº 320</w:t>
            </w:r>
            <w:r>
              <w:rPr>
                <w:noProof/>
                <w:webHidden/>
              </w:rPr>
              <w:tab/>
            </w:r>
            <w:r>
              <w:rPr>
                <w:noProof/>
                <w:webHidden/>
              </w:rPr>
              <w:fldChar w:fldCharType="begin"/>
            </w:r>
            <w:r>
              <w:rPr>
                <w:noProof/>
                <w:webHidden/>
              </w:rPr>
              <w:instrText xml:space="preserve"> PAGEREF _Toc47017211 \h </w:instrText>
            </w:r>
            <w:r>
              <w:rPr>
                <w:noProof/>
                <w:webHidden/>
              </w:rPr>
            </w:r>
            <w:r>
              <w:rPr>
                <w:noProof/>
                <w:webHidden/>
              </w:rPr>
              <w:fldChar w:fldCharType="separate"/>
            </w:r>
            <w:r>
              <w:rPr>
                <w:noProof/>
                <w:webHidden/>
              </w:rPr>
              <w:t>15</w:t>
            </w:r>
            <w:r>
              <w:rPr>
                <w:noProof/>
                <w:webHidden/>
              </w:rPr>
              <w:fldChar w:fldCharType="end"/>
            </w:r>
          </w:hyperlink>
        </w:p>
        <w:p w:rsidR="00964269" w:rsidRDefault="00964269">
          <w:pPr>
            <w:pStyle w:val="TDC2"/>
            <w:rPr>
              <w:noProof/>
              <w:sz w:val="22"/>
              <w:szCs w:val="22"/>
              <w:lang w:eastAsia="es-AR"/>
            </w:rPr>
          </w:pPr>
          <w:hyperlink w:anchor="_Toc47017212" w:history="1">
            <w:r w:rsidRPr="005A15C2">
              <w:rPr>
                <w:rStyle w:val="Hipervnculo"/>
                <w:rFonts w:ascii="Arial" w:hAnsi="Arial" w:cs="Arial"/>
                <w:b/>
                <w:noProof/>
              </w:rPr>
              <w:t>Decreto Nº 321</w:t>
            </w:r>
            <w:r>
              <w:rPr>
                <w:noProof/>
                <w:webHidden/>
              </w:rPr>
              <w:tab/>
            </w:r>
            <w:r>
              <w:rPr>
                <w:noProof/>
                <w:webHidden/>
              </w:rPr>
              <w:fldChar w:fldCharType="begin"/>
            </w:r>
            <w:r>
              <w:rPr>
                <w:noProof/>
                <w:webHidden/>
              </w:rPr>
              <w:instrText xml:space="preserve"> PAGEREF _Toc47017212 \h </w:instrText>
            </w:r>
            <w:r>
              <w:rPr>
                <w:noProof/>
                <w:webHidden/>
              </w:rPr>
            </w:r>
            <w:r>
              <w:rPr>
                <w:noProof/>
                <w:webHidden/>
              </w:rPr>
              <w:fldChar w:fldCharType="separate"/>
            </w:r>
            <w:r>
              <w:rPr>
                <w:noProof/>
                <w:webHidden/>
              </w:rPr>
              <w:t>16</w:t>
            </w:r>
            <w:r>
              <w:rPr>
                <w:noProof/>
                <w:webHidden/>
              </w:rPr>
              <w:fldChar w:fldCharType="end"/>
            </w:r>
          </w:hyperlink>
        </w:p>
        <w:p w:rsidR="00964269" w:rsidRDefault="00964269">
          <w:pPr>
            <w:pStyle w:val="TDC2"/>
            <w:rPr>
              <w:noProof/>
              <w:sz w:val="22"/>
              <w:szCs w:val="22"/>
              <w:lang w:eastAsia="es-AR"/>
            </w:rPr>
          </w:pPr>
          <w:hyperlink w:anchor="_Toc47017213" w:history="1">
            <w:r w:rsidRPr="005A15C2">
              <w:rPr>
                <w:rStyle w:val="Hipervnculo"/>
                <w:rFonts w:ascii="Arial" w:hAnsi="Arial" w:cs="Arial"/>
                <w:b/>
                <w:noProof/>
              </w:rPr>
              <w:t>Decreto Nº 322</w:t>
            </w:r>
            <w:r>
              <w:rPr>
                <w:noProof/>
                <w:webHidden/>
              </w:rPr>
              <w:tab/>
            </w:r>
            <w:r>
              <w:rPr>
                <w:noProof/>
                <w:webHidden/>
              </w:rPr>
              <w:fldChar w:fldCharType="begin"/>
            </w:r>
            <w:r>
              <w:rPr>
                <w:noProof/>
                <w:webHidden/>
              </w:rPr>
              <w:instrText xml:space="preserve"> PAGEREF _Toc47017213 \h </w:instrText>
            </w:r>
            <w:r>
              <w:rPr>
                <w:noProof/>
                <w:webHidden/>
              </w:rPr>
            </w:r>
            <w:r>
              <w:rPr>
                <w:noProof/>
                <w:webHidden/>
              </w:rPr>
              <w:fldChar w:fldCharType="separate"/>
            </w:r>
            <w:r>
              <w:rPr>
                <w:noProof/>
                <w:webHidden/>
              </w:rPr>
              <w:t>17</w:t>
            </w:r>
            <w:r>
              <w:rPr>
                <w:noProof/>
                <w:webHidden/>
              </w:rPr>
              <w:fldChar w:fldCharType="end"/>
            </w:r>
          </w:hyperlink>
        </w:p>
        <w:p w:rsidR="00964269" w:rsidRDefault="00964269">
          <w:pPr>
            <w:pStyle w:val="TDC2"/>
            <w:rPr>
              <w:noProof/>
              <w:sz w:val="22"/>
              <w:szCs w:val="22"/>
              <w:lang w:eastAsia="es-AR"/>
            </w:rPr>
          </w:pPr>
          <w:hyperlink w:anchor="_Toc47017214" w:history="1">
            <w:r w:rsidRPr="005A15C2">
              <w:rPr>
                <w:rStyle w:val="Hipervnculo"/>
                <w:rFonts w:ascii="Arial" w:hAnsi="Arial" w:cs="Arial"/>
                <w:b/>
                <w:noProof/>
              </w:rPr>
              <w:t>Decreto Nº 323</w:t>
            </w:r>
            <w:r>
              <w:rPr>
                <w:noProof/>
                <w:webHidden/>
              </w:rPr>
              <w:tab/>
            </w:r>
            <w:r>
              <w:rPr>
                <w:noProof/>
                <w:webHidden/>
              </w:rPr>
              <w:fldChar w:fldCharType="begin"/>
            </w:r>
            <w:r>
              <w:rPr>
                <w:noProof/>
                <w:webHidden/>
              </w:rPr>
              <w:instrText xml:space="preserve"> PAGEREF _Toc47017214 \h </w:instrText>
            </w:r>
            <w:r>
              <w:rPr>
                <w:noProof/>
                <w:webHidden/>
              </w:rPr>
            </w:r>
            <w:r>
              <w:rPr>
                <w:noProof/>
                <w:webHidden/>
              </w:rPr>
              <w:fldChar w:fldCharType="separate"/>
            </w:r>
            <w:r>
              <w:rPr>
                <w:noProof/>
                <w:webHidden/>
              </w:rPr>
              <w:t>18</w:t>
            </w:r>
            <w:r>
              <w:rPr>
                <w:noProof/>
                <w:webHidden/>
              </w:rPr>
              <w:fldChar w:fldCharType="end"/>
            </w:r>
          </w:hyperlink>
        </w:p>
        <w:p w:rsidR="00964269" w:rsidRDefault="00964269">
          <w:pPr>
            <w:pStyle w:val="TDC2"/>
            <w:rPr>
              <w:noProof/>
              <w:sz w:val="22"/>
              <w:szCs w:val="22"/>
              <w:lang w:eastAsia="es-AR"/>
            </w:rPr>
          </w:pPr>
          <w:hyperlink w:anchor="_Toc47017215" w:history="1">
            <w:r w:rsidRPr="005A15C2">
              <w:rPr>
                <w:rStyle w:val="Hipervnculo"/>
                <w:rFonts w:ascii="Arial" w:hAnsi="Arial" w:cs="Arial"/>
                <w:b/>
                <w:noProof/>
              </w:rPr>
              <w:t>Decreto Nº 324</w:t>
            </w:r>
            <w:r>
              <w:rPr>
                <w:noProof/>
                <w:webHidden/>
              </w:rPr>
              <w:tab/>
            </w:r>
            <w:r>
              <w:rPr>
                <w:noProof/>
                <w:webHidden/>
              </w:rPr>
              <w:fldChar w:fldCharType="begin"/>
            </w:r>
            <w:r>
              <w:rPr>
                <w:noProof/>
                <w:webHidden/>
              </w:rPr>
              <w:instrText xml:space="preserve"> PAGEREF _Toc47017215 \h </w:instrText>
            </w:r>
            <w:r>
              <w:rPr>
                <w:noProof/>
                <w:webHidden/>
              </w:rPr>
            </w:r>
            <w:r>
              <w:rPr>
                <w:noProof/>
                <w:webHidden/>
              </w:rPr>
              <w:fldChar w:fldCharType="separate"/>
            </w:r>
            <w:r>
              <w:rPr>
                <w:noProof/>
                <w:webHidden/>
              </w:rPr>
              <w:t>19</w:t>
            </w:r>
            <w:r>
              <w:rPr>
                <w:noProof/>
                <w:webHidden/>
              </w:rPr>
              <w:fldChar w:fldCharType="end"/>
            </w:r>
          </w:hyperlink>
        </w:p>
        <w:p w:rsidR="00964269" w:rsidRDefault="00964269">
          <w:pPr>
            <w:pStyle w:val="TDC2"/>
            <w:rPr>
              <w:noProof/>
              <w:sz w:val="22"/>
              <w:szCs w:val="22"/>
              <w:lang w:eastAsia="es-AR"/>
            </w:rPr>
          </w:pPr>
          <w:hyperlink w:anchor="_Toc47017216" w:history="1">
            <w:r w:rsidRPr="005A15C2">
              <w:rPr>
                <w:rStyle w:val="Hipervnculo"/>
                <w:rFonts w:ascii="Arial" w:hAnsi="Arial" w:cs="Arial"/>
                <w:b/>
                <w:noProof/>
              </w:rPr>
              <w:t>Decreto Nº 325</w:t>
            </w:r>
            <w:r>
              <w:rPr>
                <w:noProof/>
                <w:webHidden/>
              </w:rPr>
              <w:tab/>
            </w:r>
            <w:r>
              <w:rPr>
                <w:noProof/>
                <w:webHidden/>
              </w:rPr>
              <w:fldChar w:fldCharType="begin"/>
            </w:r>
            <w:r>
              <w:rPr>
                <w:noProof/>
                <w:webHidden/>
              </w:rPr>
              <w:instrText xml:space="preserve"> PAGEREF _Toc47017216 \h </w:instrText>
            </w:r>
            <w:r>
              <w:rPr>
                <w:noProof/>
                <w:webHidden/>
              </w:rPr>
            </w:r>
            <w:r>
              <w:rPr>
                <w:noProof/>
                <w:webHidden/>
              </w:rPr>
              <w:fldChar w:fldCharType="separate"/>
            </w:r>
            <w:r>
              <w:rPr>
                <w:noProof/>
                <w:webHidden/>
              </w:rPr>
              <w:t>19</w:t>
            </w:r>
            <w:r>
              <w:rPr>
                <w:noProof/>
                <w:webHidden/>
              </w:rPr>
              <w:fldChar w:fldCharType="end"/>
            </w:r>
          </w:hyperlink>
        </w:p>
        <w:p w:rsidR="00964269" w:rsidRDefault="00964269">
          <w:pPr>
            <w:pStyle w:val="TDC2"/>
            <w:rPr>
              <w:noProof/>
              <w:sz w:val="22"/>
              <w:szCs w:val="22"/>
              <w:lang w:eastAsia="es-AR"/>
            </w:rPr>
          </w:pPr>
          <w:hyperlink w:anchor="_Toc47017217" w:history="1">
            <w:r w:rsidRPr="005A15C2">
              <w:rPr>
                <w:rStyle w:val="Hipervnculo"/>
                <w:rFonts w:ascii="Arial" w:hAnsi="Arial" w:cs="Arial"/>
                <w:b/>
                <w:noProof/>
              </w:rPr>
              <w:t>Decreto Nº 326</w:t>
            </w:r>
            <w:r>
              <w:rPr>
                <w:noProof/>
                <w:webHidden/>
              </w:rPr>
              <w:tab/>
            </w:r>
            <w:r>
              <w:rPr>
                <w:noProof/>
                <w:webHidden/>
              </w:rPr>
              <w:fldChar w:fldCharType="begin"/>
            </w:r>
            <w:r>
              <w:rPr>
                <w:noProof/>
                <w:webHidden/>
              </w:rPr>
              <w:instrText xml:space="preserve"> PAGEREF _Toc47017217 \h </w:instrText>
            </w:r>
            <w:r>
              <w:rPr>
                <w:noProof/>
                <w:webHidden/>
              </w:rPr>
            </w:r>
            <w:r>
              <w:rPr>
                <w:noProof/>
                <w:webHidden/>
              </w:rPr>
              <w:fldChar w:fldCharType="separate"/>
            </w:r>
            <w:r>
              <w:rPr>
                <w:noProof/>
                <w:webHidden/>
              </w:rPr>
              <w:t>20</w:t>
            </w:r>
            <w:r>
              <w:rPr>
                <w:noProof/>
                <w:webHidden/>
              </w:rPr>
              <w:fldChar w:fldCharType="end"/>
            </w:r>
          </w:hyperlink>
        </w:p>
        <w:p w:rsidR="00964269" w:rsidRDefault="00964269">
          <w:pPr>
            <w:pStyle w:val="TDC2"/>
            <w:rPr>
              <w:noProof/>
              <w:sz w:val="22"/>
              <w:szCs w:val="22"/>
              <w:lang w:eastAsia="es-AR"/>
            </w:rPr>
          </w:pPr>
          <w:hyperlink w:anchor="_Toc47017218" w:history="1">
            <w:r w:rsidRPr="005A15C2">
              <w:rPr>
                <w:rStyle w:val="Hipervnculo"/>
                <w:rFonts w:ascii="Arial" w:hAnsi="Arial" w:cs="Arial"/>
                <w:b/>
                <w:noProof/>
              </w:rPr>
              <w:t>Decreto Nº 327</w:t>
            </w:r>
            <w:r>
              <w:rPr>
                <w:noProof/>
                <w:webHidden/>
              </w:rPr>
              <w:tab/>
            </w:r>
            <w:r>
              <w:rPr>
                <w:noProof/>
                <w:webHidden/>
              </w:rPr>
              <w:fldChar w:fldCharType="begin"/>
            </w:r>
            <w:r>
              <w:rPr>
                <w:noProof/>
                <w:webHidden/>
              </w:rPr>
              <w:instrText xml:space="preserve"> PAGEREF _Toc47017218 \h </w:instrText>
            </w:r>
            <w:r>
              <w:rPr>
                <w:noProof/>
                <w:webHidden/>
              </w:rPr>
            </w:r>
            <w:r>
              <w:rPr>
                <w:noProof/>
                <w:webHidden/>
              </w:rPr>
              <w:fldChar w:fldCharType="separate"/>
            </w:r>
            <w:r>
              <w:rPr>
                <w:noProof/>
                <w:webHidden/>
              </w:rPr>
              <w:t>21</w:t>
            </w:r>
            <w:r>
              <w:rPr>
                <w:noProof/>
                <w:webHidden/>
              </w:rPr>
              <w:fldChar w:fldCharType="end"/>
            </w:r>
          </w:hyperlink>
        </w:p>
        <w:p w:rsidR="00964269" w:rsidRDefault="00964269">
          <w:pPr>
            <w:pStyle w:val="TDC2"/>
            <w:rPr>
              <w:noProof/>
              <w:sz w:val="22"/>
              <w:szCs w:val="22"/>
              <w:lang w:eastAsia="es-AR"/>
            </w:rPr>
          </w:pPr>
          <w:hyperlink w:anchor="_Toc47017219" w:history="1">
            <w:r w:rsidRPr="005A15C2">
              <w:rPr>
                <w:rStyle w:val="Hipervnculo"/>
                <w:rFonts w:ascii="Arial" w:hAnsi="Arial" w:cs="Arial"/>
                <w:b/>
                <w:noProof/>
              </w:rPr>
              <w:t>Decreto Nº 328</w:t>
            </w:r>
            <w:r>
              <w:rPr>
                <w:noProof/>
                <w:webHidden/>
              </w:rPr>
              <w:tab/>
            </w:r>
            <w:r>
              <w:rPr>
                <w:noProof/>
                <w:webHidden/>
              </w:rPr>
              <w:fldChar w:fldCharType="begin"/>
            </w:r>
            <w:r>
              <w:rPr>
                <w:noProof/>
                <w:webHidden/>
              </w:rPr>
              <w:instrText xml:space="preserve"> PAGEREF _Toc47017219 \h </w:instrText>
            </w:r>
            <w:r>
              <w:rPr>
                <w:noProof/>
                <w:webHidden/>
              </w:rPr>
            </w:r>
            <w:r>
              <w:rPr>
                <w:noProof/>
                <w:webHidden/>
              </w:rPr>
              <w:fldChar w:fldCharType="separate"/>
            </w:r>
            <w:r>
              <w:rPr>
                <w:noProof/>
                <w:webHidden/>
              </w:rPr>
              <w:t>21</w:t>
            </w:r>
            <w:r>
              <w:rPr>
                <w:noProof/>
                <w:webHidden/>
              </w:rPr>
              <w:fldChar w:fldCharType="end"/>
            </w:r>
          </w:hyperlink>
        </w:p>
        <w:p w:rsidR="00964269" w:rsidRDefault="00964269">
          <w:pPr>
            <w:pStyle w:val="TDC2"/>
            <w:rPr>
              <w:noProof/>
              <w:sz w:val="22"/>
              <w:szCs w:val="22"/>
              <w:lang w:eastAsia="es-AR"/>
            </w:rPr>
          </w:pPr>
          <w:hyperlink w:anchor="_Toc47017220" w:history="1">
            <w:r w:rsidRPr="005A15C2">
              <w:rPr>
                <w:rStyle w:val="Hipervnculo"/>
                <w:rFonts w:ascii="Arial" w:hAnsi="Arial" w:cs="Arial"/>
                <w:b/>
                <w:noProof/>
              </w:rPr>
              <w:t>Decreto Nº 329</w:t>
            </w:r>
            <w:r>
              <w:rPr>
                <w:noProof/>
                <w:webHidden/>
              </w:rPr>
              <w:tab/>
            </w:r>
            <w:r>
              <w:rPr>
                <w:noProof/>
                <w:webHidden/>
              </w:rPr>
              <w:fldChar w:fldCharType="begin"/>
            </w:r>
            <w:r>
              <w:rPr>
                <w:noProof/>
                <w:webHidden/>
              </w:rPr>
              <w:instrText xml:space="preserve"> PAGEREF _Toc47017220 \h </w:instrText>
            </w:r>
            <w:r>
              <w:rPr>
                <w:noProof/>
                <w:webHidden/>
              </w:rPr>
            </w:r>
            <w:r>
              <w:rPr>
                <w:noProof/>
                <w:webHidden/>
              </w:rPr>
              <w:fldChar w:fldCharType="separate"/>
            </w:r>
            <w:r>
              <w:rPr>
                <w:noProof/>
                <w:webHidden/>
              </w:rPr>
              <w:t>22</w:t>
            </w:r>
            <w:r>
              <w:rPr>
                <w:noProof/>
                <w:webHidden/>
              </w:rPr>
              <w:fldChar w:fldCharType="end"/>
            </w:r>
          </w:hyperlink>
        </w:p>
        <w:p w:rsidR="00964269" w:rsidRDefault="00964269">
          <w:pPr>
            <w:pStyle w:val="TDC2"/>
            <w:rPr>
              <w:noProof/>
              <w:sz w:val="22"/>
              <w:szCs w:val="22"/>
              <w:lang w:eastAsia="es-AR"/>
            </w:rPr>
          </w:pPr>
          <w:hyperlink w:anchor="_Toc47017221" w:history="1">
            <w:r w:rsidRPr="005A15C2">
              <w:rPr>
                <w:rStyle w:val="Hipervnculo"/>
                <w:rFonts w:ascii="Arial" w:hAnsi="Arial" w:cs="Arial"/>
                <w:b/>
                <w:noProof/>
              </w:rPr>
              <w:t>Decreto Nº 330</w:t>
            </w:r>
            <w:r>
              <w:rPr>
                <w:noProof/>
                <w:webHidden/>
              </w:rPr>
              <w:tab/>
            </w:r>
            <w:r>
              <w:rPr>
                <w:noProof/>
                <w:webHidden/>
              </w:rPr>
              <w:fldChar w:fldCharType="begin"/>
            </w:r>
            <w:r>
              <w:rPr>
                <w:noProof/>
                <w:webHidden/>
              </w:rPr>
              <w:instrText xml:space="preserve"> PAGEREF _Toc47017221 \h </w:instrText>
            </w:r>
            <w:r>
              <w:rPr>
                <w:noProof/>
                <w:webHidden/>
              </w:rPr>
            </w:r>
            <w:r>
              <w:rPr>
                <w:noProof/>
                <w:webHidden/>
              </w:rPr>
              <w:fldChar w:fldCharType="separate"/>
            </w:r>
            <w:r>
              <w:rPr>
                <w:noProof/>
                <w:webHidden/>
              </w:rPr>
              <w:t>22</w:t>
            </w:r>
            <w:r>
              <w:rPr>
                <w:noProof/>
                <w:webHidden/>
              </w:rPr>
              <w:fldChar w:fldCharType="end"/>
            </w:r>
          </w:hyperlink>
        </w:p>
        <w:p w:rsidR="00964269" w:rsidRDefault="00964269">
          <w:pPr>
            <w:pStyle w:val="TDC2"/>
            <w:rPr>
              <w:noProof/>
              <w:sz w:val="22"/>
              <w:szCs w:val="22"/>
              <w:lang w:eastAsia="es-AR"/>
            </w:rPr>
          </w:pPr>
          <w:hyperlink w:anchor="_Toc47017222" w:history="1">
            <w:r w:rsidRPr="005A15C2">
              <w:rPr>
                <w:rStyle w:val="Hipervnculo"/>
                <w:rFonts w:ascii="Arial" w:hAnsi="Arial" w:cs="Arial"/>
                <w:b/>
                <w:noProof/>
              </w:rPr>
              <w:t>Decreto Nº 331</w:t>
            </w:r>
            <w:r>
              <w:rPr>
                <w:noProof/>
                <w:webHidden/>
              </w:rPr>
              <w:tab/>
            </w:r>
            <w:r>
              <w:rPr>
                <w:noProof/>
                <w:webHidden/>
              </w:rPr>
              <w:fldChar w:fldCharType="begin"/>
            </w:r>
            <w:r>
              <w:rPr>
                <w:noProof/>
                <w:webHidden/>
              </w:rPr>
              <w:instrText xml:space="preserve"> PAGEREF _Toc47017222 \h </w:instrText>
            </w:r>
            <w:r>
              <w:rPr>
                <w:noProof/>
                <w:webHidden/>
              </w:rPr>
            </w:r>
            <w:r>
              <w:rPr>
                <w:noProof/>
                <w:webHidden/>
              </w:rPr>
              <w:fldChar w:fldCharType="separate"/>
            </w:r>
            <w:r>
              <w:rPr>
                <w:noProof/>
                <w:webHidden/>
              </w:rPr>
              <w:t>23</w:t>
            </w:r>
            <w:r>
              <w:rPr>
                <w:noProof/>
                <w:webHidden/>
              </w:rPr>
              <w:fldChar w:fldCharType="end"/>
            </w:r>
          </w:hyperlink>
        </w:p>
        <w:p w:rsidR="00964269" w:rsidRDefault="00964269">
          <w:pPr>
            <w:pStyle w:val="TDC2"/>
            <w:rPr>
              <w:noProof/>
              <w:sz w:val="22"/>
              <w:szCs w:val="22"/>
              <w:lang w:eastAsia="es-AR"/>
            </w:rPr>
          </w:pPr>
          <w:hyperlink w:anchor="_Toc47017223" w:history="1">
            <w:r w:rsidRPr="005A15C2">
              <w:rPr>
                <w:rStyle w:val="Hipervnculo"/>
                <w:rFonts w:ascii="Arial" w:hAnsi="Arial" w:cs="Arial"/>
                <w:b/>
                <w:noProof/>
              </w:rPr>
              <w:t>Decreto Nº 332</w:t>
            </w:r>
            <w:r>
              <w:rPr>
                <w:noProof/>
                <w:webHidden/>
              </w:rPr>
              <w:tab/>
            </w:r>
            <w:r>
              <w:rPr>
                <w:noProof/>
                <w:webHidden/>
              </w:rPr>
              <w:fldChar w:fldCharType="begin"/>
            </w:r>
            <w:r>
              <w:rPr>
                <w:noProof/>
                <w:webHidden/>
              </w:rPr>
              <w:instrText xml:space="preserve"> PAGEREF _Toc47017223 \h </w:instrText>
            </w:r>
            <w:r>
              <w:rPr>
                <w:noProof/>
                <w:webHidden/>
              </w:rPr>
            </w:r>
            <w:r>
              <w:rPr>
                <w:noProof/>
                <w:webHidden/>
              </w:rPr>
              <w:fldChar w:fldCharType="separate"/>
            </w:r>
            <w:r>
              <w:rPr>
                <w:noProof/>
                <w:webHidden/>
              </w:rPr>
              <w:t>24</w:t>
            </w:r>
            <w:r>
              <w:rPr>
                <w:noProof/>
                <w:webHidden/>
              </w:rPr>
              <w:fldChar w:fldCharType="end"/>
            </w:r>
          </w:hyperlink>
        </w:p>
        <w:p w:rsidR="00964269" w:rsidRDefault="00964269">
          <w:pPr>
            <w:pStyle w:val="TDC2"/>
            <w:rPr>
              <w:noProof/>
              <w:sz w:val="22"/>
              <w:szCs w:val="22"/>
              <w:lang w:eastAsia="es-AR"/>
            </w:rPr>
          </w:pPr>
          <w:hyperlink w:anchor="_Toc47017224" w:history="1">
            <w:r w:rsidRPr="005A15C2">
              <w:rPr>
                <w:rStyle w:val="Hipervnculo"/>
                <w:rFonts w:ascii="Arial" w:hAnsi="Arial" w:cs="Arial"/>
                <w:b/>
                <w:noProof/>
              </w:rPr>
              <w:t>Decreto Nº 333</w:t>
            </w:r>
            <w:r>
              <w:rPr>
                <w:noProof/>
                <w:webHidden/>
              </w:rPr>
              <w:tab/>
            </w:r>
            <w:r>
              <w:rPr>
                <w:noProof/>
                <w:webHidden/>
              </w:rPr>
              <w:fldChar w:fldCharType="begin"/>
            </w:r>
            <w:r>
              <w:rPr>
                <w:noProof/>
                <w:webHidden/>
              </w:rPr>
              <w:instrText xml:space="preserve"> PAGEREF _Toc47017224 \h </w:instrText>
            </w:r>
            <w:r>
              <w:rPr>
                <w:noProof/>
                <w:webHidden/>
              </w:rPr>
            </w:r>
            <w:r>
              <w:rPr>
                <w:noProof/>
                <w:webHidden/>
              </w:rPr>
              <w:fldChar w:fldCharType="separate"/>
            </w:r>
            <w:r>
              <w:rPr>
                <w:noProof/>
                <w:webHidden/>
              </w:rPr>
              <w:t>25</w:t>
            </w:r>
            <w:r>
              <w:rPr>
                <w:noProof/>
                <w:webHidden/>
              </w:rPr>
              <w:fldChar w:fldCharType="end"/>
            </w:r>
          </w:hyperlink>
        </w:p>
        <w:p w:rsidR="00964269" w:rsidRDefault="00964269">
          <w:pPr>
            <w:pStyle w:val="TDC2"/>
            <w:rPr>
              <w:noProof/>
              <w:sz w:val="22"/>
              <w:szCs w:val="22"/>
              <w:lang w:eastAsia="es-AR"/>
            </w:rPr>
          </w:pPr>
          <w:hyperlink w:anchor="_Toc47017225" w:history="1">
            <w:r w:rsidRPr="005A15C2">
              <w:rPr>
                <w:rStyle w:val="Hipervnculo"/>
                <w:rFonts w:ascii="Arial" w:hAnsi="Arial" w:cs="Arial"/>
                <w:b/>
                <w:noProof/>
              </w:rPr>
              <w:t>Decreto Nº 334</w:t>
            </w:r>
            <w:r>
              <w:rPr>
                <w:noProof/>
                <w:webHidden/>
              </w:rPr>
              <w:tab/>
            </w:r>
            <w:r>
              <w:rPr>
                <w:noProof/>
                <w:webHidden/>
              </w:rPr>
              <w:fldChar w:fldCharType="begin"/>
            </w:r>
            <w:r>
              <w:rPr>
                <w:noProof/>
                <w:webHidden/>
              </w:rPr>
              <w:instrText xml:space="preserve"> PAGEREF _Toc47017225 \h </w:instrText>
            </w:r>
            <w:r>
              <w:rPr>
                <w:noProof/>
                <w:webHidden/>
              </w:rPr>
            </w:r>
            <w:r>
              <w:rPr>
                <w:noProof/>
                <w:webHidden/>
              </w:rPr>
              <w:fldChar w:fldCharType="separate"/>
            </w:r>
            <w:r>
              <w:rPr>
                <w:noProof/>
                <w:webHidden/>
              </w:rPr>
              <w:t>25</w:t>
            </w:r>
            <w:r>
              <w:rPr>
                <w:noProof/>
                <w:webHidden/>
              </w:rPr>
              <w:fldChar w:fldCharType="end"/>
            </w:r>
          </w:hyperlink>
        </w:p>
        <w:p w:rsidR="00964269" w:rsidRDefault="00964269">
          <w:pPr>
            <w:pStyle w:val="TDC2"/>
            <w:rPr>
              <w:noProof/>
              <w:sz w:val="22"/>
              <w:szCs w:val="22"/>
              <w:lang w:eastAsia="es-AR"/>
            </w:rPr>
          </w:pPr>
          <w:hyperlink w:anchor="_Toc47017226" w:history="1">
            <w:r w:rsidRPr="005A15C2">
              <w:rPr>
                <w:rStyle w:val="Hipervnculo"/>
                <w:rFonts w:ascii="Arial" w:hAnsi="Arial" w:cs="Arial"/>
                <w:b/>
                <w:noProof/>
              </w:rPr>
              <w:t>Decreto Nº 335</w:t>
            </w:r>
            <w:r>
              <w:rPr>
                <w:noProof/>
                <w:webHidden/>
              </w:rPr>
              <w:tab/>
            </w:r>
            <w:r>
              <w:rPr>
                <w:noProof/>
                <w:webHidden/>
              </w:rPr>
              <w:fldChar w:fldCharType="begin"/>
            </w:r>
            <w:r>
              <w:rPr>
                <w:noProof/>
                <w:webHidden/>
              </w:rPr>
              <w:instrText xml:space="preserve"> PAGEREF _Toc47017226 \h </w:instrText>
            </w:r>
            <w:r>
              <w:rPr>
                <w:noProof/>
                <w:webHidden/>
              </w:rPr>
            </w:r>
            <w:r>
              <w:rPr>
                <w:noProof/>
                <w:webHidden/>
              </w:rPr>
              <w:fldChar w:fldCharType="separate"/>
            </w:r>
            <w:r>
              <w:rPr>
                <w:noProof/>
                <w:webHidden/>
              </w:rPr>
              <w:t>26</w:t>
            </w:r>
            <w:r>
              <w:rPr>
                <w:noProof/>
                <w:webHidden/>
              </w:rPr>
              <w:fldChar w:fldCharType="end"/>
            </w:r>
          </w:hyperlink>
        </w:p>
        <w:p w:rsidR="00964269" w:rsidRDefault="00964269">
          <w:pPr>
            <w:pStyle w:val="TDC2"/>
            <w:rPr>
              <w:noProof/>
              <w:sz w:val="22"/>
              <w:szCs w:val="22"/>
              <w:lang w:eastAsia="es-AR"/>
            </w:rPr>
          </w:pPr>
          <w:hyperlink w:anchor="_Toc47017227" w:history="1">
            <w:r w:rsidRPr="005A15C2">
              <w:rPr>
                <w:rStyle w:val="Hipervnculo"/>
                <w:rFonts w:ascii="Arial" w:hAnsi="Arial" w:cs="Arial"/>
                <w:b/>
                <w:noProof/>
              </w:rPr>
              <w:t>Decreto Nº 336</w:t>
            </w:r>
            <w:r>
              <w:rPr>
                <w:noProof/>
                <w:webHidden/>
              </w:rPr>
              <w:tab/>
            </w:r>
            <w:r>
              <w:rPr>
                <w:noProof/>
                <w:webHidden/>
              </w:rPr>
              <w:fldChar w:fldCharType="begin"/>
            </w:r>
            <w:r>
              <w:rPr>
                <w:noProof/>
                <w:webHidden/>
              </w:rPr>
              <w:instrText xml:space="preserve"> PAGEREF _Toc47017227 \h </w:instrText>
            </w:r>
            <w:r>
              <w:rPr>
                <w:noProof/>
                <w:webHidden/>
              </w:rPr>
            </w:r>
            <w:r>
              <w:rPr>
                <w:noProof/>
                <w:webHidden/>
              </w:rPr>
              <w:fldChar w:fldCharType="separate"/>
            </w:r>
            <w:r>
              <w:rPr>
                <w:noProof/>
                <w:webHidden/>
              </w:rPr>
              <w:t>27</w:t>
            </w:r>
            <w:r>
              <w:rPr>
                <w:noProof/>
                <w:webHidden/>
              </w:rPr>
              <w:fldChar w:fldCharType="end"/>
            </w:r>
          </w:hyperlink>
        </w:p>
        <w:p w:rsidR="00964269" w:rsidRDefault="00964269">
          <w:pPr>
            <w:pStyle w:val="TDC2"/>
            <w:rPr>
              <w:noProof/>
              <w:sz w:val="22"/>
              <w:szCs w:val="22"/>
              <w:lang w:eastAsia="es-AR"/>
            </w:rPr>
          </w:pPr>
          <w:hyperlink w:anchor="_Toc47017228" w:history="1">
            <w:r w:rsidRPr="005A15C2">
              <w:rPr>
                <w:rStyle w:val="Hipervnculo"/>
                <w:rFonts w:ascii="Arial" w:hAnsi="Arial" w:cs="Arial"/>
                <w:b/>
                <w:noProof/>
              </w:rPr>
              <w:t>Decreto Nº 337</w:t>
            </w:r>
            <w:r>
              <w:rPr>
                <w:noProof/>
                <w:webHidden/>
              </w:rPr>
              <w:tab/>
            </w:r>
            <w:r>
              <w:rPr>
                <w:noProof/>
                <w:webHidden/>
              </w:rPr>
              <w:fldChar w:fldCharType="begin"/>
            </w:r>
            <w:r>
              <w:rPr>
                <w:noProof/>
                <w:webHidden/>
              </w:rPr>
              <w:instrText xml:space="preserve"> PAGEREF _Toc47017228 \h </w:instrText>
            </w:r>
            <w:r>
              <w:rPr>
                <w:noProof/>
                <w:webHidden/>
              </w:rPr>
            </w:r>
            <w:r>
              <w:rPr>
                <w:noProof/>
                <w:webHidden/>
              </w:rPr>
              <w:fldChar w:fldCharType="separate"/>
            </w:r>
            <w:r>
              <w:rPr>
                <w:noProof/>
                <w:webHidden/>
              </w:rPr>
              <w:t>29</w:t>
            </w:r>
            <w:r>
              <w:rPr>
                <w:noProof/>
                <w:webHidden/>
              </w:rPr>
              <w:fldChar w:fldCharType="end"/>
            </w:r>
          </w:hyperlink>
        </w:p>
        <w:p w:rsidR="00964269" w:rsidRDefault="00964269">
          <w:pPr>
            <w:pStyle w:val="TDC2"/>
            <w:rPr>
              <w:noProof/>
              <w:sz w:val="22"/>
              <w:szCs w:val="22"/>
              <w:lang w:eastAsia="es-AR"/>
            </w:rPr>
          </w:pPr>
          <w:hyperlink w:anchor="_Toc47017229" w:history="1">
            <w:r w:rsidRPr="005A15C2">
              <w:rPr>
                <w:rStyle w:val="Hipervnculo"/>
                <w:rFonts w:ascii="Arial" w:hAnsi="Arial" w:cs="Arial"/>
                <w:b/>
                <w:noProof/>
              </w:rPr>
              <w:t>Decreto Nº 338</w:t>
            </w:r>
            <w:r>
              <w:rPr>
                <w:noProof/>
                <w:webHidden/>
              </w:rPr>
              <w:tab/>
            </w:r>
            <w:r>
              <w:rPr>
                <w:noProof/>
                <w:webHidden/>
              </w:rPr>
              <w:fldChar w:fldCharType="begin"/>
            </w:r>
            <w:r>
              <w:rPr>
                <w:noProof/>
                <w:webHidden/>
              </w:rPr>
              <w:instrText xml:space="preserve"> PAGEREF _Toc47017229 \h </w:instrText>
            </w:r>
            <w:r>
              <w:rPr>
                <w:noProof/>
                <w:webHidden/>
              </w:rPr>
            </w:r>
            <w:r>
              <w:rPr>
                <w:noProof/>
                <w:webHidden/>
              </w:rPr>
              <w:fldChar w:fldCharType="separate"/>
            </w:r>
            <w:r>
              <w:rPr>
                <w:noProof/>
                <w:webHidden/>
              </w:rPr>
              <w:t>30</w:t>
            </w:r>
            <w:r>
              <w:rPr>
                <w:noProof/>
                <w:webHidden/>
              </w:rPr>
              <w:fldChar w:fldCharType="end"/>
            </w:r>
          </w:hyperlink>
        </w:p>
        <w:p w:rsidR="00964269" w:rsidRDefault="00964269">
          <w:pPr>
            <w:pStyle w:val="TDC2"/>
            <w:rPr>
              <w:noProof/>
              <w:sz w:val="22"/>
              <w:szCs w:val="22"/>
              <w:lang w:eastAsia="es-AR"/>
            </w:rPr>
          </w:pPr>
          <w:hyperlink w:anchor="_Toc47017230" w:history="1">
            <w:r w:rsidRPr="005A15C2">
              <w:rPr>
                <w:rStyle w:val="Hipervnculo"/>
                <w:rFonts w:ascii="Arial" w:hAnsi="Arial" w:cs="Arial"/>
                <w:b/>
                <w:noProof/>
              </w:rPr>
              <w:t>Decreto Nº 339</w:t>
            </w:r>
            <w:r>
              <w:rPr>
                <w:noProof/>
                <w:webHidden/>
              </w:rPr>
              <w:tab/>
            </w:r>
            <w:r>
              <w:rPr>
                <w:noProof/>
                <w:webHidden/>
              </w:rPr>
              <w:fldChar w:fldCharType="begin"/>
            </w:r>
            <w:r>
              <w:rPr>
                <w:noProof/>
                <w:webHidden/>
              </w:rPr>
              <w:instrText xml:space="preserve"> PAGEREF _Toc47017230 \h </w:instrText>
            </w:r>
            <w:r>
              <w:rPr>
                <w:noProof/>
                <w:webHidden/>
              </w:rPr>
            </w:r>
            <w:r>
              <w:rPr>
                <w:noProof/>
                <w:webHidden/>
              </w:rPr>
              <w:fldChar w:fldCharType="separate"/>
            </w:r>
            <w:r>
              <w:rPr>
                <w:noProof/>
                <w:webHidden/>
              </w:rPr>
              <w:t>30</w:t>
            </w:r>
            <w:r>
              <w:rPr>
                <w:noProof/>
                <w:webHidden/>
              </w:rPr>
              <w:fldChar w:fldCharType="end"/>
            </w:r>
          </w:hyperlink>
        </w:p>
        <w:p w:rsidR="00964269" w:rsidRDefault="00964269">
          <w:pPr>
            <w:pStyle w:val="TDC2"/>
            <w:rPr>
              <w:noProof/>
              <w:sz w:val="22"/>
              <w:szCs w:val="22"/>
              <w:lang w:eastAsia="es-AR"/>
            </w:rPr>
          </w:pPr>
          <w:hyperlink w:anchor="_Toc47017231" w:history="1">
            <w:r w:rsidRPr="005A15C2">
              <w:rPr>
                <w:rStyle w:val="Hipervnculo"/>
                <w:rFonts w:ascii="Arial" w:hAnsi="Arial" w:cs="Arial"/>
                <w:b/>
                <w:noProof/>
              </w:rPr>
              <w:t>Decreto Nº 340</w:t>
            </w:r>
            <w:r>
              <w:rPr>
                <w:noProof/>
                <w:webHidden/>
              </w:rPr>
              <w:tab/>
            </w:r>
            <w:r>
              <w:rPr>
                <w:noProof/>
                <w:webHidden/>
              </w:rPr>
              <w:fldChar w:fldCharType="begin"/>
            </w:r>
            <w:r>
              <w:rPr>
                <w:noProof/>
                <w:webHidden/>
              </w:rPr>
              <w:instrText xml:space="preserve"> PAGEREF _Toc47017231 \h </w:instrText>
            </w:r>
            <w:r>
              <w:rPr>
                <w:noProof/>
                <w:webHidden/>
              </w:rPr>
            </w:r>
            <w:r>
              <w:rPr>
                <w:noProof/>
                <w:webHidden/>
              </w:rPr>
              <w:fldChar w:fldCharType="separate"/>
            </w:r>
            <w:r>
              <w:rPr>
                <w:noProof/>
                <w:webHidden/>
              </w:rPr>
              <w:t>31</w:t>
            </w:r>
            <w:r>
              <w:rPr>
                <w:noProof/>
                <w:webHidden/>
              </w:rPr>
              <w:fldChar w:fldCharType="end"/>
            </w:r>
          </w:hyperlink>
        </w:p>
        <w:p w:rsidR="00964269" w:rsidRDefault="00964269">
          <w:pPr>
            <w:pStyle w:val="TDC2"/>
            <w:rPr>
              <w:noProof/>
              <w:sz w:val="22"/>
              <w:szCs w:val="22"/>
              <w:lang w:eastAsia="es-AR"/>
            </w:rPr>
          </w:pPr>
          <w:hyperlink w:anchor="_Toc47017232" w:history="1">
            <w:r w:rsidRPr="005A15C2">
              <w:rPr>
                <w:rStyle w:val="Hipervnculo"/>
                <w:rFonts w:ascii="Arial" w:hAnsi="Arial" w:cs="Arial"/>
                <w:b/>
                <w:noProof/>
              </w:rPr>
              <w:t>Decreto Nº 341</w:t>
            </w:r>
            <w:r>
              <w:rPr>
                <w:noProof/>
                <w:webHidden/>
              </w:rPr>
              <w:tab/>
            </w:r>
            <w:r>
              <w:rPr>
                <w:noProof/>
                <w:webHidden/>
              </w:rPr>
              <w:fldChar w:fldCharType="begin"/>
            </w:r>
            <w:r>
              <w:rPr>
                <w:noProof/>
                <w:webHidden/>
              </w:rPr>
              <w:instrText xml:space="preserve"> PAGEREF _Toc47017232 \h </w:instrText>
            </w:r>
            <w:r>
              <w:rPr>
                <w:noProof/>
                <w:webHidden/>
              </w:rPr>
            </w:r>
            <w:r>
              <w:rPr>
                <w:noProof/>
                <w:webHidden/>
              </w:rPr>
              <w:fldChar w:fldCharType="separate"/>
            </w:r>
            <w:r>
              <w:rPr>
                <w:noProof/>
                <w:webHidden/>
              </w:rPr>
              <w:t>32</w:t>
            </w:r>
            <w:r>
              <w:rPr>
                <w:noProof/>
                <w:webHidden/>
              </w:rPr>
              <w:fldChar w:fldCharType="end"/>
            </w:r>
          </w:hyperlink>
        </w:p>
        <w:p w:rsidR="00964269" w:rsidRDefault="00964269">
          <w:pPr>
            <w:pStyle w:val="TDC2"/>
            <w:rPr>
              <w:noProof/>
              <w:sz w:val="22"/>
              <w:szCs w:val="22"/>
              <w:lang w:eastAsia="es-AR"/>
            </w:rPr>
          </w:pPr>
          <w:hyperlink w:anchor="_Toc47017233" w:history="1">
            <w:r w:rsidRPr="005A15C2">
              <w:rPr>
                <w:rStyle w:val="Hipervnculo"/>
                <w:rFonts w:ascii="Arial" w:hAnsi="Arial" w:cs="Arial"/>
                <w:b/>
                <w:noProof/>
              </w:rPr>
              <w:t>Decreto Nº 342</w:t>
            </w:r>
            <w:r>
              <w:rPr>
                <w:noProof/>
                <w:webHidden/>
              </w:rPr>
              <w:tab/>
            </w:r>
            <w:r>
              <w:rPr>
                <w:noProof/>
                <w:webHidden/>
              </w:rPr>
              <w:fldChar w:fldCharType="begin"/>
            </w:r>
            <w:r>
              <w:rPr>
                <w:noProof/>
                <w:webHidden/>
              </w:rPr>
              <w:instrText xml:space="preserve"> PAGEREF _Toc47017233 \h </w:instrText>
            </w:r>
            <w:r>
              <w:rPr>
                <w:noProof/>
                <w:webHidden/>
              </w:rPr>
            </w:r>
            <w:r>
              <w:rPr>
                <w:noProof/>
                <w:webHidden/>
              </w:rPr>
              <w:fldChar w:fldCharType="separate"/>
            </w:r>
            <w:r>
              <w:rPr>
                <w:noProof/>
                <w:webHidden/>
              </w:rPr>
              <w:t>32</w:t>
            </w:r>
            <w:r>
              <w:rPr>
                <w:noProof/>
                <w:webHidden/>
              </w:rPr>
              <w:fldChar w:fldCharType="end"/>
            </w:r>
          </w:hyperlink>
        </w:p>
        <w:p w:rsidR="00964269" w:rsidRDefault="00964269">
          <w:pPr>
            <w:pStyle w:val="TDC2"/>
            <w:rPr>
              <w:noProof/>
              <w:sz w:val="22"/>
              <w:szCs w:val="22"/>
              <w:lang w:eastAsia="es-AR"/>
            </w:rPr>
          </w:pPr>
          <w:hyperlink w:anchor="_Toc47017234" w:history="1">
            <w:r w:rsidRPr="005A15C2">
              <w:rPr>
                <w:rStyle w:val="Hipervnculo"/>
                <w:rFonts w:ascii="Arial" w:hAnsi="Arial" w:cs="Arial"/>
                <w:b/>
                <w:noProof/>
              </w:rPr>
              <w:t>Decreto Nº 343</w:t>
            </w:r>
            <w:r>
              <w:rPr>
                <w:noProof/>
                <w:webHidden/>
              </w:rPr>
              <w:tab/>
            </w:r>
            <w:r>
              <w:rPr>
                <w:noProof/>
                <w:webHidden/>
              </w:rPr>
              <w:fldChar w:fldCharType="begin"/>
            </w:r>
            <w:r>
              <w:rPr>
                <w:noProof/>
                <w:webHidden/>
              </w:rPr>
              <w:instrText xml:space="preserve"> PAGEREF _Toc47017234 \h </w:instrText>
            </w:r>
            <w:r>
              <w:rPr>
                <w:noProof/>
                <w:webHidden/>
              </w:rPr>
            </w:r>
            <w:r>
              <w:rPr>
                <w:noProof/>
                <w:webHidden/>
              </w:rPr>
              <w:fldChar w:fldCharType="separate"/>
            </w:r>
            <w:r>
              <w:rPr>
                <w:noProof/>
                <w:webHidden/>
              </w:rPr>
              <w:t>33</w:t>
            </w:r>
            <w:r>
              <w:rPr>
                <w:noProof/>
                <w:webHidden/>
              </w:rPr>
              <w:fldChar w:fldCharType="end"/>
            </w:r>
          </w:hyperlink>
        </w:p>
        <w:p w:rsidR="00964269" w:rsidRDefault="00964269">
          <w:pPr>
            <w:pStyle w:val="TDC2"/>
            <w:rPr>
              <w:noProof/>
              <w:sz w:val="22"/>
              <w:szCs w:val="22"/>
              <w:lang w:eastAsia="es-AR"/>
            </w:rPr>
          </w:pPr>
          <w:hyperlink w:anchor="_Toc47017235" w:history="1">
            <w:r w:rsidRPr="005A15C2">
              <w:rPr>
                <w:rStyle w:val="Hipervnculo"/>
                <w:rFonts w:ascii="Arial" w:hAnsi="Arial" w:cs="Arial"/>
                <w:b/>
                <w:noProof/>
              </w:rPr>
              <w:t>Decreto Nº 344</w:t>
            </w:r>
            <w:r>
              <w:rPr>
                <w:noProof/>
                <w:webHidden/>
              </w:rPr>
              <w:tab/>
            </w:r>
            <w:r>
              <w:rPr>
                <w:noProof/>
                <w:webHidden/>
              </w:rPr>
              <w:fldChar w:fldCharType="begin"/>
            </w:r>
            <w:r>
              <w:rPr>
                <w:noProof/>
                <w:webHidden/>
              </w:rPr>
              <w:instrText xml:space="preserve"> PAGEREF _Toc47017235 \h </w:instrText>
            </w:r>
            <w:r>
              <w:rPr>
                <w:noProof/>
                <w:webHidden/>
              </w:rPr>
            </w:r>
            <w:r>
              <w:rPr>
                <w:noProof/>
                <w:webHidden/>
              </w:rPr>
              <w:fldChar w:fldCharType="separate"/>
            </w:r>
            <w:r>
              <w:rPr>
                <w:noProof/>
                <w:webHidden/>
              </w:rPr>
              <w:t>34</w:t>
            </w:r>
            <w:r>
              <w:rPr>
                <w:noProof/>
                <w:webHidden/>
              </w:rPr>
              <w:fldChar w:fldCharType="end"/>
            </w:r>
          </w:hyperlink>
        </w:p>
        <w:p w:rsidR="00964269" w:rsidRDefault="00964269">
          <w:pPr>
            <w:pStyle w:val="TDC2"/>
            <w:rPr>
              <w:noProof/>
              <w:sz w:val="22"/>
              <w:szCs w:val="22"/>
              <w:lang w:eastAsia="es-AR"/>
            </w:rPr>
          </w:pPr>
          <w:hyperlink w:anchor="_Toc47017236" w:history="1">
            <w:r w:rsidRPr="005A15C2">
              <w:rPr>
                <w:rStyle w:val="Hipervnculo"/>
                <w:rFonts w:ascii="Arial" w:hAnsi="Arial" w:cs="Arial"/>
                <w:b/>
                <w:noProof/>
              </w:rPr>
              <w:t>Decreto Nº 345</w:t>
            </w:r>
            <w:r>
              <w:rPr>
                <w:noProof/>
                <w:webHidden/>
              </w:rPr>
              <w:tab/>
            </w:r>
            <w:r>
              <w:rPr>
                <w:noProof/>
                <w:webHidden/>
              </w:rPr>
              <w:fldChar w:fldCharType="begin"/>
            </w:r>
            <w:r>
              <w:rPr>
                <w:noProof/>
                <w:webHidden/>
              </w:rPr>
              <w:instrText xml:space="preserve"> PAGEREF _Toc47017236 \h </w:instrText>
            </w:r>
            <w:r>
              <w:rPr>
                <w:noProof/>
                <w:webHidden/>
              </w:rPr>
            </w:r>
            <w:r>
              <w:rPr>
                <w:noProof/>
                <w:webHidden/>
              </w:rPr>
              <w:fldChar w:fldCharType="separate"/>
            </w:r>
            <w:r>
              <w:rPr>
                <w:noProof/>
                <w:webHidden/>
              </w:rPr>
              <w:t>34</w:t>
            </w:r>
            <w:r>
              <w:rPr>
                <w:noProof/>
                <w:webHidden/>
              </w:rPr>
              <w:fldChar w:fldCharType="end"/>
            </w:r>
          </w:hyperlink>
        </w:p>
        <w:p w:rsidR="00964269" w:rsidRDefault="00964269">
          <w:pPr>
            <w:pStyle w:val="TDC2"/>
            <w:rPr>
              <w:noProof/>
              <w:sz w:val="22"/>
              <w:szCs w:val="22"/>
              <w:lang w:eastAsia="es-AR"/>
            </w:rPr>
          </w:pPr>
          <w:hyperlink w:anchor="_Toc47017237" w:history="1">
            <w:r w:rsidRPr="005A15C2">
              <w:rPr>
                <w:rStyle w:val="Hipervnculo"/>
                <w:rFonts w:ascii="Arial" w:hAnsi="Arial" w:cs="Arial"/>
                <w:b/>
                <w:noProof/>
              </w:rPr>
              <w:t>Decreto Nº 346</w:t>
            </w:r>
            <w:r>
              <w:rPr>
                <w:noProof/>
                <w:webHidden/>
              </w:rPr>
              <w:tab/>
            </w:r>
            <w:r>
              <w:rPr>
                <w:noProof/>
                <w:webHidden/>
              </w:rPr>
              <w:fldChar w:fldCharType="begin"/>
            </w:r>
            <w:r>
              <w:rPr>
                <w:noProof/>
                <w:webHidden/>
              </w:rPr>
              <w:instrText xml:space="preserve"> PAGEREF _Toc47017237 \h </w:instrText>
            </w:r>
            <w:r>
              <w:rPr>
                <w:noProof/>
                <w:webHidden/>
              </w:rPr>
            </w:r>
            <w:r>
              <w:rPr>
                <w:noProof/>
                <w:webHidden/>
              </w:rPr>
              <w:fldChar w:fldCharType="separate"/>
            </w:r>
            <w:r>
              <w:rPr>
                <w:noProof/>
                <w:webHidden/>
              </w:rPr>
              <w:t>35</w:t>
            </w:r>
            <w:r>
              <w:rPr>
                <w:noProof/>
                <w:webHidden/>
              </w:rPr>
              <w:fldChar w:fldCharType="end"/>
            </w:r>
          </w:hyperlink>
        </w:p>
        <w:p w:rsidR="00964269" w:rsidRDefault="00964269">
          <w:pPr>
            <w:pStyle w:val="TDC2"/>
            <w:rPr>
              <w:noProof/>
              <w:sz w:val="22"/>
              <w:szCs w:val="22"/>
              <w:lang w:eastAsia="es-AR"/>
            </w:rPr>
          </w:pPr>
          <w:hyperlink w:anchor="_Toc47017238" w:history="1">
            <w:r w:rsidRPr="005A15C2">
              <w:rPr>
                <w:rStyle w:val="Hipervnculo"/>
                <w:rFonts w:ascii="Arial" w:hAnsi="Arial" w:cs="Arial"/>
                <w:b/>
                <w:noProof/>
              </w:rPr>
              <w:t>Decreto Nº 347</w:t>
            </w:r>
            <w:r>
              <w:rPr>
                <w:noProof/>
                <w:webHidden/>
              </w:rPr>
              <w:tab/>
            </w:r>
            <w:r>
              <w:rPr>
                <w:noProof/>
                <w:webHidden/>
              </w:rPr>
              <w:fldChar w:fldCharType="begin"/>
            </w:r>
            <w:r>
              <w:rPr>
                <w:noProof/>
                <w:webHidden/>
              </w:rPr>
              <w:instrText xml:space="preserve"> PAGEREF _Toc47017238 \h </w:instrText>
            </w:r>
            <w:r>
              <w:rPr>
                <w:noProof/>
                <w:webHidden/>
              </w:rPr>
            </w:r>
            <w:r>
              <w:rPr>
                <w:noProof/>
                <w:webHidden/>
              </w:rPr>
              <w:fldChar w:fldCharType="separate"/>
            </w:r>
            <w:r>
              <w:rPr>
                <w:noProof/>
                <w:webHidden/>
              </w:rPr>
              <w:t>36</w:t>
            </w:r>
            <w:r>
              <w:rPr>
                <w:noProof/>
                <w:webHidden/>
              </w:rPr>
              <w:fldChar w:fldCharType="end"/>
            </w:r>
          </w:hyperlink>
        </w:p>
        <w:p w:rsidR="00964269" w:rsidRDefault="00964269">
          <w:pPr>
            <w:pStyle w:val="TDC1"/>
            <w:rPr>
              <w:rFonts w:asciiTheme="minorHAnsi" w:hAnsiTheme="minorHAnsi" w:cstheme="minorBidi"/>
              <w:b w:val="0"/>
              <w:sz w:val="22"/>
              <w:szCs w:val="22"/>
              <w:lang w:eastAsia="es-AR"/>
            </w:rPr>
          </w:pPr>
          <w:hyperlink w:anchor="_Toc47017239" w:history="1">
            <w:r w:rsidRPr="005A15C2">
              <w:rPr>
                <w:rStyle w:val="Hipervnculo"/>
              </w:rPr>
              <w:t>DEPARTAMENTO EJECUTIVO (Secretaría de Gobierno)</w:t>
            </w:r>
            <w:r>
              <w:rPr>
                <w:webHidden/>
              </w:rPr>
              <w:tab/>
            </w:r>
            <w:r>
              <w:rPr>
                <w:webHidden/>
              </w:rPr>
              <w:fldChar w:fldCharType="begin"/>
            </w:r>
            <w:r>
              <w:rPr>
                <w:webHidden/>
              </w:rPr>
              <w:instrText xml:space="preserve"> PAGEREF _Toc47017239 \h </w:instrText>
            </w:r>
            <w:r>
              <w:rPr>
                <w:webHidden/>
              </w:rPr>
            </w:r>
            <w:r>
              <w:rPr>
                <w:webHidden/>
              </w:rPr>
              <w:fldChar w:fldCharType="separate"/>
            </w:r>
            <w:r>
              <w:rPr>
                <w:webHidden/>
              </w:rPr>
              <w:t>37</w:t>
            </w:r>
            <w:r>
              <w:rPr>
                <w:webHidden/>
              </w:rPr>
              <w:fldChar w:fldCharType="end"/>
            </w:r>
          </w:hyperlink>
        </w:p>
        <w:p w:rsidR="00964269" w:rsidRDefault="00964269">
          <w:pPr>
            <w:pStyle w:val="TDC2"/>
            <w:rPr>
              <w:noProof/>
              <w:sz w:val="22"/>
              <w:szCs w:val="22"/>
              <w:lang w:eastAsia="es-AR"/>
            </w:rPr>
          </w:pPr>
          <w:hyperlink w:anchor="_Toc47017240" w:history="1">
            <w:r w:rsidRPr="005A15C2">
              <w:rPr>
                <w:rStyle w:val="Hipervnculo"/>
                <w:rFonts w:ascii="Arial" w:hAnsi="Arial" w:cs="Arial"/>
                <w:b/>
                <w:noProof/>
                <w:lang w:val="es-ES_tradnl"/>
              </w:rPr>
              <w:t>Resolución SG Nº 111/2019</w:t>
            </w:r>
            <w:r>
              <w:rPr>
                <w:noProof/>
                <w:webHidden/>
              </w:rPr>
              <w:tab/>
            </w:r>
            <w:r>
              <w:rPr>
                <w:noProof/>
                <w:webHidden/>
              </w:rPr>
              <w:fldChar w:fldCharType="begin"/>
            </w:r>
            <w:r>
              <w:rPr>
                <w:noProof/>
                <w:webHidden/>
              </w:rPr>
              <w:instrText xml:space="preserve"> PAGEREF _Toc47017240 \h </w:instrText>
            </w:r>
            <w:r>
              <w:rPr>
                <w:noProof/>
                <w:webHidden/>
              </w:rPr>
            </w:r>
            <w:r>
              <w:rPr>
                <w:noProof/>
                <w:webHidden/>
              </w:rPr>
              <w:fldChar w:fldCharType="separate"/>
            </w:r>
            <w:r>
              <w:rPr>
                <w:noProof/>
                <w:webHidden/>
              </w:rPr>
              <w:t>37</w:t>
            </w:r>
            <w:r>
              <w:rPr>
                <w:noProof/>
                <w:webHidden/>
              </w:rPr>
              <w:fldChar w:fldCharType="end"/>
            </w:r>
          </w:hyperlink>
        </w:p>
        <w:p w:rsidR="00964269" w:rsidRDefault="00964269">
          <w:pPr>
            <w:pStyle w:val="TDC2"/>
            <w:rPr>
              <w:noProof/>
              <w:sz w:val="22"/>
              <w:szCs w:val="22"/>
              <w:lang w:eastAsia="es-AR"/>
            </w:rPr>
          </w:pPr>
          <w:hyperlink w:anchor="_Toc47017241" w:history="1">
            <w:r w:rsidRPr="005A15C2">
              <w:rPr>
                <w:rStyle w:val="Hipervnculo"/>
                <w:rFonts w:ascii="Arial" w:hAnsi="Arial" w:cs="Arial"/>
                <w:b/>
                <w:noProof/>
                <w:lang w:val="es-ES_tradnl"/>
              </w:rPr>
              <w:t>Resolución SG Nº 112/2019</w:t>
            </w:r>
            <w:r>
              <w:rPr>
                <w:noProof/>
                <w:webHidden/>
              </w:rPr>
              <w:tab/>
            </w:r>
            <w:r>
              <w:rPr>
                <w:noProof/>
                <w:webHidden/>
              </w:rPr>
              <w:fldChar w:fldCharType="begin"/>
            </w:r>
            <w:r>
              <w:rPr>
                <w:noProof/>
                <w:webHidden/>
              </w:rPr>
              <w:instrText xml:space="preserve"> PAGEREF _Toc47017241 \h </w:instrText>
            </w:r>
            <w:r>
              <w:rPr>
                <w:noProof/>
                <w:webHidden/>
              </w:rPr>
            </w:r>
            <w:r>
              <w:rPr>
                <w:noProof/>
                <w:webHidden/>
              </w:rPr>
              <w:fldChar w:fldCharType="separate"/>
            </w:r>
            <w:r>
              <w:rPr>
                <w:noProof/>
                <w:webHidden/>
              </w:rPr>
              <w:t>38</w:t>
            </w:r>
            <w:r>
              <w:rPr>
                <w:noProof/>
                <w:webHidden/>
              </w:rPr>
              <w:fldChar w:fldCharType="end"/>
            </w:r>
          </w:hyperlink>
        </w:p>
        <w:p w:rsidR="00964269" w:rsidRDefault="00964269">
          <w:pPr>
            <w:pStyle w:val="TDC2"/>
            <w:rPr>
              <w:noProof/>
              <w:sz w:val="22"/>
              <w:szCs w:val="22"/>
              <w:lang w:eastAsia="es-AR"/>
            </w:rPr>
          </w:pPr>
          <w:hyperlink w:anchor="_Toc47017242" w:history="1">
            <w:r w:rsidRPr="005A15C2">
              <w:rPr>
                <w:rStyle w:val="Hipervnculo"/>
                <w:rFonts w:ascii="Arial" w:hAnsi="Arial" w:cs="Arial"/>
                <w:b/>
                <w:noProof/>
                <w:lang w:val="es-ES_tradnl"/>
              </w:rPr>
              <w:t>Resolución SG Nº 113/2019</w:t>
            </w:r>
            <w:r>
              <w:rPr>
                <w:noProof/>
                <w:webHidden/>
              </w:rPr>
              <w:tab/>
            </w:r>
            <w:r>
              <w:rPr>
                <w:noProof/>
                <w:webHidden/>
              </w:rPr>
              <w:fldChar w:fldCharType="begin"/>
            </w:r>
            <w:r>
              <w:rPr>
                <w:noProof/>
                <w:webHidden/>
              </w:rPr>
              <w:instrText xml:space="preserve"> PAGEREF _Toc47017242 \h </w:instrText>
            </w:r>
            <w:r>
              <w:rPr>
                <w:noProof/>
                <w:webHidden/>
              </w:rPr>
            </w:r>
            <w:r>
              <w:rPr>
                <w:noProof/>
                <w:webHidden/>
              </w:rPr>
              <w:fldChar w:fldCharType="separate"/>
            </w:r>
            <w:r>
              <w:rPr>
                <w:noProof/>
                <w:webHidden/>
              </w:rPr>
              <w:t>38</w:t>
            </w:r>
            <w:r>
              <w:rPr>
                <w:noProof/>
                <w:webHidden/>
              </w:rPr>
              <w:fldChar w:fldCharType="end"/>
            </w:r>
          </w:hyperlink>
        </w:p>
        <w:p w:rsidR="00964269" w:rsidRDefault="00964269">
          <w:pPr>
            <w:pStyle w:val="TDC1"/>
            <w:rPr>
              <w:rFonts w:asciiTheme="minorHAnsi" w:hAnsiTheme="minorHAnsi" w:cstheme="minorBidi"/>
              <w:b w:val="0"/>
              <w:sz w:val="22"/>
              <w:szCs w:val="22"/>
              <w:lang w:eastAsia="es-AR"/>
            </w:rPr>
          </w:pPr>
          <w:hyperlink w:anchor="_Toc47017243" w:history="1">
            <w:r w:rsidRPr="005A15C2">
              <w:rPr>
                <w:rStyle w:val="Hipervnculo"/>
              </w:rPr>
              <w:t>CONCEJO DELIBERANTE</w:t>
            </w:r>
            <w:r>
              <w:rPr>
                <w:webHidden/>
              </w:rPr>
              <w:tab/>
            </w:r>
            <w:r>
              <w:rPr>
                <w:webHidden/>
              </w:rPr>
              <w:fldChar w:fldCharType="begin"/>
            </w:r>
            <w:r>
              <w:rPr>
                <w:webHidden/>
              </w:rPr>
              <w:instrText xml:space="preserve"> PAGEREF _Toc47017243 \h </w:instrText>
            </w:r>
            <w:r>
              <w:rPr>
                <w:webHidden/>
              </w:rPr>
            </w:r>
            <w:r>
              <w:rPr>
                <w:webHidden/>
              </w:rPr>
              <w:fldChar w:fldCharType="separate"/>
            </w:r>
            <w:r>
              <w:rPr>
                <w:webHidden/>
              </w:rPr>
              <w:t>39</w:t>
            </w:r>
            <w:r>
              <w:rPr>
                <w:webHidden/>
              </w:rPr>
              <w:fldChar w:fldCharType="end"/>
            </w:r>
          </w:hyperlink>
        </w:p>
        <w:p w:rsidR="00964269" w:rsidRDefault="00964269">
          <w:pPr>
            <w:pStyle w:val="TDC2"/>
            <w:rPr>
              <w:noProof/>
              <w:sz w:val="22"/>
              <w:szCs w:val="22"/>
              <w:lang w:eastAsia="es-AR"/>
            </w:rPr>
          </w:pPr>
          <w:hyperlink w:anchor="_Toc47017244" w:history="1">
            <w:r w:rsidRPr="005A15C2">
              <w:rPr>
                <w:rStyle w:val="Hipervnculo"/>
                <w:rFonts w:ascii="Arial" w:hAnsi="Arial" w:cs="Arial"/>
                <w:b/>
                <w:noProof/>
                <w:lang w:val="es-ES_tradnl"/>
              </w:rPr>
              <w:t>Ordenanza Nº 1.238/2019</w:t>
            </w:r>
            <w:r>
              <w:rPr>
                <w:noProof/>
                <w:webHidden/>
              </w:rPr>
              <w:tab/>
            </w:r>
            <w:r>
              <w:rPr>
                <w:noProof/>
                <w:webHidden/>
              </w:rPr>
              <w:fldChar w:fldCharType="begin"/>
            </w:r>
            <w:r>
              <w:rPr>
                <w:noProof/>
                <w:webHidden/>
              </w:rPr>
              <w:instrText xml:space="preserve"> PAGEREF _Toc47017244 \h </w:instrText>
            </w:r>
            <w:r>
              <w:rPr>
                <w:noProof/>
                <w:webHidden/>
              </w:rPr>
            </w:r>
            <w:r>
              <w:rPr>
                <w:noProof/>
                <w:webHidden/>
              </w:rPr>
              <w:fldChar w:fldCharType="separate"/>
            </w:r>
            <w:r>
              <w:rPr>
                <w:noProof/>
                <w:webHidden/>
              </w:rPr>
              <w:t>39</w:t>
            </w:r>
            <w:r>
              <w:rPr>
                <w:noProof/>
                <w:webHidden/>
              </w:rPr>
              <w:fldChar w:fldCharType="end"/>
            </w:r>
          </w:hyperlink>
        </w:p>
        <w:p w:rsidR="00964269" w:rsidRDefault="00964269">
          <w:pPr>
            <w:pStyle w:val="TDC2"/>
            <w:rPr>
              <w:noProof/>
              <w:sz w:val="22"/>
              <w:szCs w:val="22"/>
              <w:lang w:eastAsia="es-AR"/>
            </w:rPr>
          </w:pPr>
          <w:hyperlink w:anchor="_Toc47017245" w:history="1">
            <w:r w:rsidRPr="005A15C2">
              <w:rPr>
                <w:rStyle w:val="Hipervnculo"/>
                <w:rFonts w:ascii="Arial" w:hAnsi="Arial" w:cs="Arial"/>
                <w:b/>
                <w:noProof/>
                <w:lang w:val="es-ES_tradnl"/>
              </w:rPr>
              <w:t>Ordenanza Nº 1.239/2019</w:t>
            </w:r>
            <w:r>
              <w:rPr>
                <w:noProof/>
                <w:webHidden/>
              </w:rPr>
              <w:tab/>
            </w:r>
            <w:r>
              <w:rPr>
                <w:noProof/>
                <w:webHidden/>
              </w:rPr>
              <w:fldChar w:fldCharType="begin"/>
            </w:r>
            <w:r>
              <w:rPr>
                <w:noProof/>
                <w:webHidden/>
              </w:rPr>
              <w:instrText xml:space="preserve"> PAGEREF _Toc47017245 \h </w:instrText>
            </w:r>
            <w:r>
              <w:rPr>
                <w:noProof/>
                <w:webHidden/>
              </w:rPr>
            </w:r>
            <w:r>
              <w:rPr>
                <w:noProof/>
                <w:webHidden/>
              </w:rPr>
              <w:fldChar w:fldCharType="separate"/>
            </w:r>
            <w:r>
              <w:rPr>
                <w:noProof/>
                <w:webHidden/>
              </w:rPr>
              <w:t>40</w:t>
            </w:r>
            <w:r>
              <w:rPr>
                <w:noProof/>
                <w:webHidden/>
              </w:rPr>
              <w:fldChar w:fldCharType="end"/>
            </w:r>
          </w:hyperlink>
        </w:p>
        <w:p w:rsidR="00964269" w:rsidRDefault="00964269">
          <w:pPr>
            <w:pStyle w:val="TDC2"/>
            <w:rPr>
              <w:noProof/>
              <w:sz w:val="22"/>
              <w:szCs w:val="22"/>
              <w:lang w:eastAsia="es-AR"/>
            </w:rPr>
          </w:pPr>
          <w:hyperlink w:anchor="_Toc47017246" w:history="1">
            <w:r w:rsidRPr="005A15C2">
              <w:rPr>
                <w:rStyle w:val="Hipervnculo"/>
                <w:rFonts w:ascii="Arial" w:hAnsi="Arial" w:cs="Arial"/>
                <w:b/>
                <w:noProof/>
                <w:lang w:val="es-ES_tradnl"/>
              </w:rPr>
              <w:t>Ordenanza Nº 1.240/2019</w:t>
            </w:r>
            <w:r>
              <w:rPr>
                <w:noProof/>
                <w:webHidden/>
              </w:rPr>
              <w:tab/>
            </w:r>
            <w:r>
              <w:rPr>
                <w:noProof/>
                <w:webHidden/>
              </w:rPr>
              <w:fldChar w:fldCharType="begin"/>
            </w:r>
            <w:r>
              <w:rPr>
                <w:noProof/>
                <w:webHidden/>
              </w:rPr>
              <w:instrText xml:space="preserve"> PAGEREF _Toc47017246 \h </w:instrText>
            </w:r>
            <w:r>
              <w:rPr>
                <w:noProof/>
                <w:webHidden/>
              </w:rPr>
            </w:r>
            <w:r>
              <w:rPr>
                <w:noProof/>
                <w:webHidden/>
              </w:rPr>
              <w:fldChar w:fldCharType="separate"/>
            </w:r>
            <w:r>
              <w:rPr>
                <w:noProof/>
                <w:webHidden/>
              </w:rPr>
              <w:t>41</w:t>
            </w:r>
            <w:r>
              <w:rPr>
                <w:noProof/>
                <w:webHidden/>
              </w:rPr>
              <w:fldChar w:fldCharType="end"/>
            </w:r>
          </w:hyperlink>
        </w:p>
        <w:p w:rsidR="00964269" w:rsidRDefault="00964269">
          <w:pPr>
            <w:pStyle w:val="TDC2"/>
            <w:rPr>
              <w:noProof/>
              <w:sz w:val="22"/>
              <w:szCs w:val="22"/>
              <w:lang w:eastAsia="es-AR"/>
            </w:rPr>
          </w:pPr>
          <w:hyperlink w:anchor="_Toc47017247" w:history="1">
            <w:r w:rsidRPr="005A15C2">
              <w:rPr>
                <w:rStyle w:val="Hipervnculo"/>
                <w:rFonts w:ascii="Arial" w:hAnsi="Arial" w:cs="Arial"/>
                <w:b/>
                <w:noProof/>
                <w:lang w:val="es-ES_tradnl"/>
              </w:rPr>
              <w:t>Ordenanza Nº 1.241/2019</w:t>
            </w:r>
            <w:r>
              <w:rPr>
                <w:noProof/>
                <w:webHidden/>
              </w:rPr>
              <w:tab/>
            </w:r>
            <w:r>
              <w:rPr>
                <w:noProof/>
                <w:webHidden/>
              </w:rPr>
              <w:fldChar w:fldCharType="begin"/>
            </w:r>
            <w:r>
              <w:rPr>
                <w:noProof/>
                <w:webHidden/>
              </w:rPr>
              <w:instrText xml:space="preserve"> PAGEREF _Toc47017247 \h </w:instrText>
            </w:r>
            <w:r>
              <w:rPr>
                <w:noProof/>
                <w:webHidden/>
              </w:rPr>
            </w:r>
            <w:r>
              <w:rPr>
                <w:noProof/>
                <w:webHidden/>
              </w:rPr>
              <w:fldChar w:fldCharType="separate"/>
            </w:r>
            <w:r>
              <w:rPr>
                <w:noProof/>
                <w:webHidden/>
              </w:rPr>
              <w:t>87</w:t>
            </w:r>
            <w:r>
              <w:rPr>
                <w:noProof/>
                <w:webHidden/>
              </w:rPr>
              <w:fldChar w:fldCharType="end"/>
            </w:r>
          </w:hyperlink>
        </w:p>
        <w:p w:rsidR="00582612" w:rsidRPr="0004452A"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04452A" w:rsidSect="008C6459">
              <w:headerReference w:type="default" r:id="rId9"/>
              <w:footerReference w:type="default" r:id="rId10"/>
              <w:type w:val="continuous"/>
              <w:pgSz w:w="12240" w:h="15840"/>
              <w:pgMar w:top="720" w:right="720" w:bottom="720" w:left="720" w:header="284" w:footer="397" w:gutter="0"/>
              <w:pgNumType w:fmt="lowerRoman" w:start="1"/>
              <w:cols w:space="708"/>
              <w:docGrid w:linePitch="360"/>
            </w:sectPr>
          </w:pPr>
          <w:r w:rsidRPr="0004452A">
            <w:rPr>
              <w:rFonts w:ascii="Arial" w:hAnsi="Arial" w:cs="Arial"/>
              <w:bCs/>
              <w:lang w:val="es-ES"/>
            </w:rPr>
            <w:fldChar w:fldCharType="end"/>
          </w:r>
        </w:p>
      </w:sdtContent>
    </w:sdt>
    <w:bookmarkStart w:id="0" w:name="_Toc465763680" w:displacedByCustomXml="prev"/>
    <w:p w:rsidR="00606995" w:rsidRPr="004A0EB5" w:rsidRDefault="00606995" w:rsidP="004A0EB5">
      <w:pPr>
        <w:pStyle w:val="Ttulo1"/>
        <w:pBdr>
          <w:bottom w:val="single" w:sz="4" w:space="1" w:color="auto"/>
        </w:pBdr>
        <w:rPr>
          <w:rFonts w:ascii="Arial" w:hAnsi="Arial" w:cs="Arial"/>
          <w:b/>
          <w:color w:val="279E94"/>
          <w:sz w:val="48"/>
          <w:szCs w:val="20"/>
        </w:rPr>
      </w:pPr>
      <w:bookmarkStart w:id="1" w:name="_Toc47017194"/>
      <w:bookmarkStart w:id="2" w:name="_GoBack"/>
      <w:bookmarkEnd w:id="2"/>
      <w:r w:rsidRPr="004A0EB5">
        <w:rPr>
          <w:rFonts w:ascii="Arial" w:hAnsi="Arial" w:cs="Arial"/>
          <w:b/>
          <w:color w:val="279E94"/>
          <w:sz w:val="48"/>
          <w:szCs w:val="20"/>
        </w:rPr>
        <w:lastRenderedPageBreak/>
        <w:t>DEPARTAMENTO EJECUTIVO</w:t>
      </w:r>
      <w:bookmarkEnd w:id="0"/>
      <w:bookmarkEnd w:id="1"/>
    </w:p>
    <w:p w:rsidR="00092D63" w:rsidRPr="004A0EB5" w:rsidRDefault="00606995" w:rsidP="00DB65C8">
      <w:pPr>
        <w:pStyle w:val="Ttulo2"/>
        <w:rPr>
          <w:rFonts w:ascii="Arial" w:hAnsi="Arial" w:cs="Arial"/>
          <w:b/>
          <w:color w:val="279E94"/>
        </w:rPr>
      </w:pPr>
      <w:bookmarkStart w:id="3" w:name="_Toc465763681"/>
      <w:bookmarkStart w:id="4" w:name="_Toc47017195"/>
      <w:r w:rsidRPr="004A0EB5">
        <w:rPr>
          <w:rFonts w:ascii="Arial" w:hAnsi="Arial" w:cs="Arial"/>
          <w:b/>
          <w:color w:val="279E94"/>
        </w:rPr>
        <w:t xml:space="preserve">Decreto Nº </w:t>
      </w:r>
      <w:bookmarkStart w:id="5" w:name="_Toc465763694"/>
      <w:bookmarkEnd w:id="3"/>
      <w:r w:rsidR="009E7945" w:rsidRPr="004A0EB5">
        <w:rPr>
          <w:rFonts w:ascii="Arial" w:hAnsi="Arial" w:cs="Arial"/>
          <w:b/>
          <w:color w:val="279E94"/>
        </w:rPr>
        <w:t>304</w:t>
      </w:r>
      <w:bookmarkEnd w:id="4"/>
    </w:p>
    <w:p w:rsidR="009E7945" w:rsidRPr="0004452A" w:rsidRDefault="009E7945" w:rsidP="009E7945">
      <w:pPr>
        <w:jc w:val="right"/>
        <w:rPr>
          <w:rFonts w:ascii="Arial" w:hAnsi="Arial" w:cs="Arial"/>
        </w:rPr>
      </w:pPr>
      <w:r w:rsidRPr="0004452A">
        <w:rPr>
          <w:rFonts w:ascii="Arial" w:hAnsi="Arial" w:cs="Arial"/>
        </w:rPr>
        <w:t xml:space="preserve">MONTE CRISTO, 02 de Diciembre de 2019. </w:t>
      </w:r>
    </w:p>
    <w:p w:rsidR="009E7945" w:rsidRPr="0004452A" w:rsidRDefault="009E7945" w:rsidP="009E7945">
      <w:pPr>
        <w:jc w:val="both"/>
        <w:rPr>
          <w:rFonts w:ascii="Arial" w:hAnsi="Arial" w:cs="Arial"/>
          <w:b/>
        </w:rPr>
      </w:pPr>
      <w:r w:rsidRPr="0004452A">
        <w:rPr>
          <w:rFonts w:ascii="Arial" w:hAnsi="Arial" w:cs="Arial"/>
          <w:b/>
        </w:rPr>
        <w:t xml:space="preserve">VISTO: </w:t>
      </w:r>
    </w:p>
    <w:p w:rsidR="009E7945" w:rsidRPr="0004452A" w:rsidRDefault="009E7945" w:rsidP="0064314C">
      <w:pPr>
        <w:ind w:firstLine="708"/>
        <w:jc w:val="both"/>
        <w:rPr>
          <w:rFonts w:ascii="Arial" w:hAnsi="Arial" w:cs="Arial"/>
        </w:rPr>
      </w:pPr>
      <w:r w:rsidRPr="0004452A">
        <w:rPr>
          <w:rFonts w:ascii="Arial" w:hAnsi="Arial" w:cs="Arial"/>
        </w:rPr>
        <w:t>La renuncia presentada por el Abogado, Guillermo Adrian CACERES, DNI. Nº 21.395.307, M.P. 1-29076 a su cargo de Juez Administrativo de Faltas de la Municipalidad de Monte Cristo, a partir del día 10 de Diciembre del corriente año 2.019.</w:t>
      </w:r>
    </w:p>
    <w:p w:rsidR="009E7945" w:rsidRPr="0004452A" w:rsidRDefault="009E7945" w:rsidP="009E7945">
      <w:pPr>
        <w:jc w:val="both"/>
        <w:rPr>
          <w:rFonts w:ascii="Arial" w:hAnsi="Arial" w:cs="Arial"/>
        </w:rPr>
      </w:pPr>
    </w:p>
    <w:p w:rsidR="0064314C" w:rsidRPr="0004452A" w:rsidRDefault="009E7945" w:rsidP="009E7945">
      <w:pPr>
        <w:jc w:val="both"/>
        <w:rPr>
          <w:rFonts w:ascii="Arial" w:hAnsi="Arial" w:cs="Arial"/>
          <w:b/>
        </w:rPr>
      </w:pPr>
      <w:r w:rsidRPr="0004452A">
        <w:rPr>
          <w:rFonts w:ascii="Arial" w:hAnsi="Arial" w:cs="Arial"/>
          <w:b/>
        </w:rPr>
        <w:t xml:space="preserve">Y CONSIDERANDO: </w:t>
      </w:r>
    </w:p>
    <w:p w:rsidR="009E7945" w:rsidRPr="0004452A" w:rsidRDefault="009E7945" w:rsidP="0064314C">
      <w:pPr>
        <w:ind w:firstLine="708"/>
        <w:jc w:val="both"/>
        <w:rPr>
          <w:rFonts w:ascii="Arial" w:hAnsi="Arial" w:cs="Arial"/>
        </w:rPr>
      </w:pPr>
      <w:r w:rsidRPr="0004452A">
        <w:rPr>
          <w:rFonts w:ascii="Arial" w:hAnsi="Arial" w:cs="Arial"/>
        </w:rPr>
        <w:t>Que por medio de la Ordenanza Nº 814/2009 se creó el Juzgado Administrativo de Faltas Municipal.</w:t>
      </w:r>
    </w:p>
    <w:p w:rsidR="009E7945" w:rsidRPr="0004452A" w:rsidRDefault="009E7945" w:rsidP="0064314C">
      <w:pPr>
        <w:ind w:firstLine="708"/>
        <w:jc w:val="both"/>
        <w:rPr>
          <w:rFonts w:ascii="Arial" w:hAnsi="Arial" w:cs="Arial"/>
        </w:rPr>
      </w:pPr>
      <w:r w:rsidRPr="0004452A">
        <w:rPr>
          <w:rFonts w:ascii="Arial" w:hAnsi="Arial" w:cs="Arial"/>
        </w:rPr>
        <w:t xml:space="preserve">Que por medio de la Ordenanza Nº 831 se convalidó  el acuerdo a la propuesta del D.E.M. de designación del Abogado Guillermo Adrian Cáceres como Juez Administrativo de Faltas. </w:t>
      </w:r>
    </w:p>
    <w:p w:rsidR="009E7945" w:rsidRPr="0004452A" w:rsidRDefault="009E7945" w:rsidP="0064314C">
      <w:pPr>
        <w:ind w:firstLine="708"/>
        <w:jc w:val="both"/>
        <w:rPr>
          <w:rFonts w:ascii="Arial" w:hAnsi="Arial" w:cs="Arial"/>
        </w:rPr>
      </w:pPr>
      <w:r w:rsidRPr="0004452A">
        <w:rPr>
          <w:rFonts w:ascii="Arial" w:hAnsi="Arial" w:cs="Arial"/>
        </w:rPr>
        <w:t>Que el mencionado abogado, teniendo en cuenta la culminación de mi mandato como Intendente Municipal el próximo 10 de Diciembre del corriente año, presenta su renuncia indeclinable a dicho cargo.</w:t>
      </w:r>
    </w:p>
    <w:p w:rsidR="009E7945" w:rsidRPr="0004452A" w:rsidRDefault="009E7945" w:rsidP="0064314C">
      <w:pPr>
        <w:ind w:firstLine="708"/>
        <w:jc w:val="both"/>
        <w:rPr>
          <w:rFonts w:ascii="Arial" w:hAnsi="Arial" w:cs="Arial"/>
        </w:rPr>
      </w:pPr>
      <w:r w:rsidRPr="0004452A">
        <w:rPr>
          <w:rFonts w:ascii="Arial" w:hAnsi="Arial" w:cs="Arial"/>
        </w:rPr>
        <w:t xml:space="preserve">Que por la renuncia presentada de manera formal, el Juez Administrativo de Faltas debe cesar en sus funciones, según la constancia aludida. Por ello: </w:t>
      </w:r>
    </w:p>
    <w:p w:rsidR="009E7945" w:rsidRPr="0004452A" w:rsidRDefault="009E7945" w:rsidP="009E7945">
      <w:pPr>
        <w:rPr>
          <w:rFonts w:ascii="Arial" w:hAnsi="Arial" w:cs="Arial"/>
        </w:rPr>
      </w:pPr>
    </w:p>
    <w:p w:rsidR="009E7945" w:rsidRPr="0004452A" w:rsidRDefault="009E7945" w:rsidP="0057111B">
      <w:pPr>
        <w:jc w:val="center"/>
        <w:rPr>
          <w:rFonts w:ascii="Arial" w:hAnsi="Arial" w:cs="Arial"/>
          <w:b/>
          <w:i/>
          <w:color w:val="000000" w:themeColor="text1"/>
        </w:rPr>
      </w:pPr>
      <w:bookmarkStart w:id="6" w:name="_Toc44625069"/>
      <w:bookmarkStart w:id="7" w:name="_Toc47009673"/>
      <w:r w:rsidRPr="0004452A">
        <w:rPr>
          <w:rFonts w:ascii="Arial" w:hAnsi="Arial" w:cs="Arial"/>
          <w:b/>
          <w:color w:val="000000" w:themeColor="text1"/>
        </w:rPr>
        <w:t>EL INTENDENTE MUNICIPAL EN USO DE SUS ATRIBUCIONES</w:t>
      </w:r>
      <w:bookmarkEnd w:id="6"/>
      <w:bookmarkEnd w:id="7"/>
    </w:p>
    <w:p w:rsidR="009E7945" w:rsidRPr="0004452A" w:rsidRDefault="009E7945" w:rsidP="0057111B">
      <w:pPr>
        <w:jc w:val="center"/>
        <w:rPr>
          <w:rFonts w:ascii="Arial" w:hAnsi="Arial" w:cs="Arial"/>
          <w:b/>
          <w:color w:val="000000" w:themeColor="text1"/>
        </w:rPr>
      </w:pPr>
      <w:bookmarkStart w:id="8" w:name="_Toc44625070"/>
      <w:bookmarkStart w:id="9" w:name="_Toc47009674"/>
      <w:r w:rsidRPr="0004452A">
        <w:rPr>
          <w:rFonts w:ascii="Arial" w:hAnsi="Arial" w:cs="Arial"/>
          <w:b/>
          <w:color w:val="000000" w:themeColor="text1"/>
        </w:rPr>
        <w:t>DECRETA</w:t>
      </w:r>
      <w:bookmarkEnd w:id="8"/>
      <w:bookmarkEnd w:id="9"/>
    </w:p>
    <w:p w:rsidR="009E7945" w:rsidRPr="0004452A" w:rsidRDefault="009E7945" w:rsidP="009E7945">
      <w:pPr>
        <w:rPr>
          <w:rFonts w:ascii="Arial" w:hAnsi="Arial" w:cs="Arial"/>
          <w:b/>
          <w:szCs w:val="20"/>
          <w:u w:val="single"/>
        </w:rPr>
      </w:pPr>
    </w:p>
    <w:p w:rsidR="009E7945" w:rsidRPr="0004452A" w:rsidRDefault="009E7945" w:rsidP="009E7945">
      <w:pPr>
        <w:jc w:val="both"/>
        <w:rPr>
          <w:rFonts w:ascii="Arial" w:hAnsi="Arial" w:cs="Arial"/>
        </w:rPr>
      </w:pPr>
      <w:r w:rsidRPr="0004452A">
        <w:rPr>
          <w:rFonts w:ascii="Arial" w:hAnsi="Arial" w:cs="Arial"/>
          <w:b/>
        </w:rPr>
        <w:t xml:space="preserve">Artículo 1º.- </w:t>
      </w:r>
      <w:r w:rsidRPr="0004452A">
        <w:rPr>
          <w:rFonts w:ascii="Arial" w:hAnsi="Arial" w:cs="Arial"/>
        </w:rPr>
        <w:t>ACÉPTESE, a partir del día 10 de Diciembre del año 2.019, la renuncia presentada por el Abogado Guillermo Adrian CACERES, DNI. Nº 21.395.307., M.P. 1-29076 a su cargo de Juez Administrativo de Faltas.</w:t>
      </w:r>
    </w:p>
    <w:p w:rsidR="009E7945" w:rsidRPr="0004452A" w:rsidRDefault="009E7945" w:rsidP="009E7945">
      <w:pPr>
        <w:jc w:val="both"/>
        <w:rPr>
          <w:rFonts w:ascii="Arial" w:hAnsi="Arial" w:cs="Arial"/>
          <w:b/>
        </w:rPr>
      </w:pPr>
    </w:p>
    <w:p w:rsidR="009E7945" w:rsidRPr="0004452A" w:rsidRDefault="009E7945" w:rsidP="009E7945">
      <w:pPr>
        <w:jc w:val="both"/>
        <w:rPr>
          <w:rFonts w:ascii="Arial" w:hAnsi="Arial" w:cs="Arial"/>
        </w:rPr>
      </w:pPr>
      <w:r w:rsidRPr="0004452A">
        <w:rPr>
          <w:rFonts w:ascii="Arial" w:hAnsi="Arial" w:cs="Arial"/>
          <w:b/>
        </w:rPr>
        <w:t>Articulo 2º.-</w:t>
      </w:r>
      <w:r w:rsidRPr="0004452A">
        <w:rPr>
          <w:rFonts w:ascii="Arial" w:hAnsi="Arial" w:cs="Arial"/>
        </w:rPr>
        <w:t xml:space="preserve"> Agradécense al Juez Administrativo de Faltas los importantes servicios prestados a nuestro municipio en cumplimiento de sus funciones.</w:t>
      </w:r>
    </w:p>
    <w:p w:rsidR="009E7945" w:rsidRPr="0004452A" w:rsidRDefault="009E7945" w:rsidP="009E7945">
      <w:pPr>
        <w:jc w:val="both"/>
        <w:rPr>
          <w:rFonts w:ascii="Arial" w:hAnsi="Arial" w:cs="Arial"/>
        </w:rPr>
      </w:pPr>
    </w:p>
    <w:p w:rsidR="009E7945" w:rsidRPr="0004452A" w:rsidRDefault="009E7945" w:rsidP="009E7945">
      <w:pPr>
        <w:jc w:val="both"/>
        <w:rPr>
          <w:rFonts w:ascii="Arial" w:hAnsi="Arial" w:cs="Arial"/>
        </w:rPr>
      </w:pPr>
      <w:r w:rsidRPr="0004452A">
        <w:rPr>
          <w:rFonts w:ascii="Arial" w:hAnsi="Arial" w:cs="Arial"/>
          <w:b/>
        </w:rPr>
        <w:t>Articulo 3º.-</w:t>
      </w:r>
      <w:r w:rsidRPr="0004452A">
        <w:rPr>
          <w:rFonts w:ascii="Arial" w:hAnsi="Arial" w:cs="Arial"/>
        </w:rPr>
        <w:t xml:space="preserve"> Notifíquese, a los fines que tuviera lugar, a la Dirección General de Prevención de Accidentes de Tránsito de la Provincia de Córdoba. </w:t>
      </w:r>
    </w:p>
    <w:p w:rsidR="009E7945" w:rsidRPr="0004452A" w:rsidRDefault="009E7945" w:rsidP="009E7945">
      <w:pPr>
        <w:jc w:val="both"/>
        <w:rPr>
          <w:rFonts w:ascii="Arial" w:hAnsi="Arial" w:cs="Arial"/>
        </w:rPr>
      </w:pPr>
    </w:p>
    <w:p w:rsidR="009E7945" w:rsidRPr="0004452A" w:rsidRDefault="009E7945" w:rsidP="009E7945">
      <w:pPr>
        <w:pStyle w:val="Textoindependiente"/>
        <w:rPr>
          <w:rFonts w:ascii="Arial" w:hAnsi="Arial" w:cs="Arial"/>
        </w:rPr>
      </w:pPr>
      <w:r w:rsidRPr="0004452A">
        <w:rPr>
          <w:rFonts w:ascii="Arial" w:hAnsi="Arial" w:cs="Arial"/>
          <w:b/>
        </w:rPr>
        <w:t xml:space="preserve">Artículo 4º.- </w:t>
      </w:r>
      <w:r w:rsidRPr="0004452A">
        <w:rPr>
          <w:rFonts w:ascii="Arial" w:hAnsi="Arial" w:cs="Arial"/>
        </w:rPr>
        <w:t>Comuníquese, publíquese, dése  al R.M. y archívese.-</w:t>
      </w:r>
    </w:p>
    <w:p w:rsidR="00092D63" w:rsidRPr="0004452A" w:rsidRDefault="00092D63" w:rsidP="00092D63">
      <w:pPr>
        <w:jc w:val="both"/>
        <w:rPr>
          <w:rFonts w:ascii="Arial" w:hAnsi="Arial" w:cs="Arial"/>
        </w:rPr>
      </w:pPr>
    </w:p>
    <w:p w:rsidR="00092D63" w:rsidRPr="0004452A" w:rsidRDefault="00092D63" w:rsidP="00092D63">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092D63" w:rsidRPr="0004452A" w:rsidRDefault="00092D63" w:rsidP="00092D63">
      <w:pPr>
        <w:rPr>
          <w:rFonts w:ascii="Arial" w:hAnsi="Arial" w:cs="Arial"/>
        </w:rPr>
      </w:pPr>
    </w:p>
    <w:p w:rsidR="00392376" w:rsidRPr="004A0EB5" w:rsidRDefault="0064314C" w:rsidP="00392376">
      <w:pPr>
        <w:pStyle w:val="Ttulo2"/>
        <w:rPr>
          <w:rFonts w:ascii="Arial" w:hAnsi="Arial" w:cs="Arial"/>
          <w:b/>
          <w:color w:val="279E94"/>
        </w:rPr>
      </w:pPr>
      <w:bookmarkStart w:id="10" w:name="_Toc47017196"/>
      <w:r w:rsidRPr="004A0EB5">
        <w:rPr>
          <w:rFonts w:ascii="Arial" w:hAnsi="Arial" w:cs="Arial"/>
          <w:b/>
          <w:color w:val="279E94"/>
        </w:rPr>
        <w:t>Decreto Nº 305</w:t>
      </w:r>
      <w:bookmarkEnd w:id="10"/>
    </w:p>
    <w:p w:rsidR="00392376" w:rsidRPr="0004452A" w:rsidRDefault="00392376" w:rsidP="00392376">
      <w:pPr>
        <w:tabs>
          <w:tab w:val="left" w:pos="2410"/>
        </w:tabs>
        <w:jc w:val="right"/>
        <w:rPr>
          <w:rFonts w:ascii="Arial" w:hAnsi="Arial" w:cs="Arial"/>
        </w:rPr>
      </w:pPr>
      <w:r w:rsidRPr="0004452A">
        <w:rPr>
          <w:rFonts w:ascii="Arial" w:hAnsi="Arial" w:cs="Arial"/>
        </w:rPr>
        <w:t>MONTE CRISTO, 02 de  Diciembre de 2019.</w:t>
      </w:r>
    </w:p>
    <w:p w:rsidR="00392376" w:rsidRPr="0004452A" w:rsidRDefault="00392376" w:rsidP="00392376">
      <w:pPr>
        <w:pStyle w:val="Textoindependiente"/>
        <w:rPr>
          <w:rFonts w:ascii="Arial" w:hAnsi="Arial" w:cs="Arial"/>
        </w:rPr>
      </w:pPr>
      <w:r w:rsidRPr="0004452A">
        <w:rPr>
          <w:rFonts w:ascii="Arial" w:hAnsi="Arial" w:cs="Arial"/>
          <w:b/>
          <w:bCs/>
        </w:rPr>
        <w:t>VISTO:</w:t>
      </w:r>
      <w:r w:rsidRPr="0004452A">
        <w:rPr>
          <w:rFonts w:ascii="Arial" w:hAnsi="Arial" w:cs="Arial"/>
        </w:rPr>
        <w:t xml:space="preserve"> </w:t>
      </w:r>
    </w:p>
    <w:p w:rsidR="00392376" w:rsidRPr="0004452A" w:rsidRDefault="00392376" w:rsidP="00392376">
      <w:pPr>
        <w:pStyle w:val="Textoindependiente"/>
        <w:ind w:firstLine="708"/>
        <w:rPr>
          <w:rFonts w:ascii="Arial" w:hAnsi="Arial" w:cs="Arial"/>
        </w:rPr>
      </w:pPr>
      <w:r w:rsidRPr="0004452A">
        <w:rPr>
          <w:rFonts w:ascii="Arial" w:hAnsi="Arial" w:cs="Arial"/>
        </w:rPr>
        <w:t xml:space="preserve">La creación en el ámbito municipal, del Plan de Empleo </w:t>
      </w:r>
      <w:r w:rsidRPr="0004452A">
        <w:rPr>
          <w:rFonts w:ascii="Arial" w:hAnsi="Arial" w:cs="Arial"/>
          <w:b/>
          <w:i/>
        </w:rPr>
        <w:t>“Trabajamos y Crecemos”</w:t>
      </w:r>
    </w:p>
    <w:p w:rsidR="00392376" w:rsidRPr="0004452A" w:rsidRDefault="00392376" w:rsidP="00392376">
      <w:pPr>
        <w:jc w:val="both"/>
        <w:rPr>
          <w:rFonts w:ascii="Arial" w:hAnsi="Arial" w:cs="Arial"/>
          <w:b/>
          <w:bCs/>
        </w:rPr>
      </w:pPr>
    </w:p>
    <w:p w:rsidR="00392376" w:rsidRPr="0004452A" w:rsidRDefault="00392376" w:rsidP="00392376">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392376" w:rsidRPr="0004452A" w:rsidRDefault="00392376" w:rsidP="00392376">
      <w:pPr>
        <w:ind w:firstLine="708"/>
        <w:jc w:val="both"/>
        <w:rPr>
          <w:rFonts w:ascii="Arial" w:hAnsi="Arial" w:cs="Arial"/>
        </w:rPr>
      </w:pPr>
      <w:r w:rsidRPr="0004452A">
        <w:rPr>
          <w:rFonts w:ascii="Arial" w:hAnsi="Arial" w:cs="Arial"/>
        </w:rPr>
        <w:t>Que el mencionado Plan se ha pensado para brindar una especie de “planes” de empleo destinados especialmente a aquellas personas que se encuentran en situación de vulnerabilidad laboral, educativa y social.</w:t>
      </w:r>
    </w:p>
    <w:p w:rsidR="00392376" w:rsidRPr="0004452A" w:rsidRDefault="00392376" w:rsidP="00392376">
      <w:pPr>
        <w:ind w:firstLine="708"/>
        <w:jc w:val="both"/>
        <w:rPr>
          <w:rFonts w:ascii="Arial" w:hAnsi="Arial" w:cs="Arial"/>
        </w:rPr>
      </w:pPr>
      <w:r w:rsidRPr="0004452A">
        <w:rPr>
          <w:rFonts w:ascii="Arial" w:hAnsi="Arial" w:cs="Arial"/>
        </w:rPr>
        <w:lastRenderedPageBreak/>
        <w:t>Que de esta manera podemos ir día a día a paso lento, pero firme, construyendo un futuro mejor para todos, dando espacio a todos los sectores sociales.</w:t>
      </w:r>
    </w:p>
    <w:p w:rsidR="00392376" w:rsidRPr="0004452A" w:rsidRDefault="00392376" w:rsidP="00392376">
      <w:pPr>
        <w:ind w:firstLine="708"/>
        <w:jc w:val="both"/>
        <w:rPr>
          <w:rFonts w:ascii="Arial" w:hAnsi="Arial" w:cs="Arial"/>
        </w:rPr>
      </w:pPr>
      <w:r w:rsidRPr="0004452A">
        <w:rPr>
          <w:rFonts w:ascii="Arial" w:hAnsi="Arial" w:cs="Arial"/>
        </w:rPr>
        <w:t>Que resulta necesario materializar el pago de cada uno de los planes de empleo.</w:t>
      </w:r>
    </w:p>
    <w:p w:rsidR="00392376" w:rsidRPr="0004452A" w:rsidRDefault="00392376" w:rsidP="00392376">
      <w:pPr>
        <w:ind w:firstLine="708"/>
        <w:jc w:val="both"/>
        <w:rPr>
          <w:rFonts w:ascii="Arial" w:hAnsi="Arial" w:cs="Arial"/>
        </w:rPr>
      </w:pPr>
      <w:r w:rsidRPr="0004452A">
        <w:rPr>
          <w:rFonts w:ascii="Arial" w:hAnsi="Arial" w:cs="Arial"/>
        </w:rPr>
        <w:t>Que por Decreto Nº 231/2018 se actualizó la contraprestación del mencionado Plan, fijándolo en la suma de Pesos Dos mil quinientos ($2.500,00).</w:t>
      </w:r>
    </w:p>
    <w:p w:rsidR="00392376" w:rsidRPr="0004452A" w:rsidRDefault="00392376" w:rsidP="00392376">
      <w:pPr>
        <w:ind w:firstLine="708"/>
        <w:jc w:val="both"/>
        <w:rPr>
          <w:rFonts w:ascii="Arial" w:hAnsi="Arial" w:cs="Arial"/>
        </w:rPr>
      </w:pPr>
      <w:r w:rsidRPr="0004452A">
        <w:rPr>
          <w:rFonts w:ascii="Arial" w:hAnsi="Arial" w:cs="Arial"/>
        </w:rPr>
        <w:t>Que  este mes tuvimos la particularidad de que las beneficiarias realizaron tareas extras con motivo de la 6º Edición del Festival de la Tierra y de la Industria, lo cual es pertinente abonar en este caso.</w:t>
      </w:r>
    </w:p>
    <w:p w:rsidR="00392376" w:rsidRPr="0004452A" w:rsidRDefault="00392376" w:rsidP="00392376">
      <w:pPr>
        <w:ind w:firstLine="708"/>
        <w:jc w:val="both"/>
        <w:rPr>
          <w:rFonts w:ascii="Arial" w:hAnsi="Arial" w:cs="Arial"/>
        </w:rPr>
      </w:pPr>
      <w:r w:rsidRPr="0004452A">
        <w:rPr>
          <w:rFonts w:ascii="Arial" w:hAnsi="Arial" w:cs="Arial"/>
        </w:rPr>
        <w:t xml:space="preserve">Que el Presupuesto de Gastos cuenta con partida para otorgar dichos “planes”. Por ello: </w:t>
      </w:r>
    </w:p>
    <w:p w:rsidR="00392376" w:rsidRPr="0004452A" w:rsidRDefault="00392376" w:rsidP="00392376">
      <w:pPr>
        <w:jc w:val="center"/>
        <w:rPr>
          <w:rFonts w:ascii="Arial" w:hAnsi="Arial" w:cs="Arial"/>
          <w:b/>
          <w:bCs/>
        </w:rPr>
      </w:pPr>
    </w:p>
    <w:p w:rsidR="00392376" w:rsidRPr="0004452A" w:rsidRDefault="00392376" w:rsidP="00392376">
      <w:pPr>
        <w:jc w:val="center"/>
        <w:rPr>
          <w:rFonts w:ascii="Arial" w:hAnsi="Arial" w:cs="Arial"/>
          <w:b/>
          <w:bCs/>
        </w:rPr>
      </w:pPr>
    </w:p>
    <w:p w:rsidR="00392376" w:rsidRPr="0004452A" w:rsidRDefault="00392376" w:rsidP="00392376">
      <w:pPr>
        <w:jc w:val="center"/>
        <w:rPr>
          <w:rFonts w:ascii="Arial" w:hAnsi="Arial" w:cs="Arial"/>
          <w:b/>
          <w:bCs/>
        </w:rPr>
      </w:pPr>
      <w:r w:rsidRPr="0004452A">
        <w:rPr>
          <w:rFonts w:ascii="Arial" w:hAnsi="Arial" w:cs="Arial"/>
          <w:b/>
          <w:bCs/>
        </w:rPr>
        <w:t>EL INTENDENTE MUNICIPAL EN USO DE SUS ATRIBUCIONES</w:t>
      </w:r>
    </w:p>
    <w:p w:rsidR="00392376" w:rsidRPr="0004452A" w:rsidRDefault="00392376" w:rsidP="00392376">
      <w:pPr>
        <w:jc w:val="center"/>
        <w:rPr>
          <w:rFonts w:ascii="Arial" w:hAnsi="Arial" w:cs="Arial"/>
          <w:b/>
          <w:bCs/>
        </w:rPr>
      </w:pPr>
      <w:r w:rsidRPr="0004452A">
        <w:rPr>
          <w:rFonts w:ascii="Arial" w:hAnsi="Arial" w:cs="Arial"/>
          <w:b/>
          <w:bCs/>
        </w:rPr>
        <w:t>DECRETA</w:t>
      </w:r>
    </w:p>
    <w:p w:rsidR="00392376" w:rsidRPr="0004452A" w:rsidRDefault="00392376" w:rsidP="00392376">
      <w:pPr>
        <w:pStyle w:val="Textoindependiente"/>
        <w:rPr>
          <w:rFonts w:ascii="Arial" w:hAnsi="Arial" w:cs="Arial"/>
          <w:b/>
          <w:bCs/>
        </w:rPr>
      </w:pPr>
    </w:p>
    <w:p w:rsidR="00392376" w:rsidRPr="0004452A" w:rsidRDefault="00392376" w:rsidP="00392376">
      <w:pPr>
        <w:pStyle w:val="Textoindependiente"/>
        <w:rPr>
          <w:rFonts w:ascii="Arial" w:hAnsi="Arial" w:cs="Arial"/>
        </w:rPr>
      </w:pPr>
      <w:r w:rsidRPr="0004452A">
        <w:rPr>
          <w:rFonts w:ascii="Arial" w:hAnsi="Arial" w:cs="Arial"/>
          <w:b/>
          <w:bCs/>
        </w:rPr>
        <w:t>Artículo 1º.-</w:t>
      </w:r>
      <w:r w:rsidRPr="0004452A">
        <w:rPr>
          <w:rFonts w:ascii="Arial" w:hAnsi="Arial" w:cs="Arial"/>
        </w:rPr>
        <w:t xml:space="preserve"> Abónese el Plan de Empleo </w:t>
      </w:r>
      <w:r w:rsidRPr="0004452A">
        <w:rPr>
          <w:rFonts w:ascii="Arial" w:hAnsi="Arial" w:cs="Arial"/>
          <w:b/>
          <w:i/>
        </w:rPr>
        <w:t>“Trabajamos y Crecemos”</w:t>
      </w:r>
      <w:r w:rsidRPr="0004452A">
        <w:rPr>
          <w:rFonts w:ascii="Arial" w:hAnsi="Arial" w:cs="Arial"/>
        </w:rPr>
        <w:t xml:space="preserve"> por la suma de Pesos Dos mil quinientos ($2.500,00), mas una suma extra de Pesos Seiscientos ($600,00) por las tareas realizadas en el marco de la 6º Edición del Festival de la Tierra y de la Industria, a las beneficiarias que a continuación se detallan:</w:t>
      </w:r>
    </w:p>
    <w:p w:rsidR="00392376" w:rsidRPr="0004452A" w:rsidRDefault="00392376" w:rsidP="00392376">
      <w:pPr>
        <w:pStyle w:val="Prrafodelista"/>
        <w:numPr>
          <w:ilvl w:val="0"/>
          <w:numId w:val="1"/>
        </w:numPr>
        <w:spacing w:after="0" w:line="240" w:lineRule="auto"/>
        <w:jc w:val="both"/>
        <w:rPr>
          <w:rFonts w:ascii="Arial" w:hAnsi="Arial" w:cs="Arial"/>
        </w:rPr>
      </w:pPr>
      <w:r w:rsidRPr="0004452A">
        <w:rPr>
          <w:rFonts w:ascii="Arial" w:hAnsi="Arial" w:cs="Arial"/>
        </w:rPr>
        <w:t>MANSILLA Susana, DNI. N° 25.581.939</w:t>
      </w:r>
    </w:p>
    <w:p w:rsidR="00392376" w:rsidRPr="0004452A" w:rsidRDefault="00392376" w:rsidP="00392376">
      <w:pPr>
        <w:pStyle w:val="Prrafodelista"/>
        <w:numPr>
          <w:ilvl w:val="0"/>
          <w:numId w:val="1"/>
        </w:numPr>
        <w:spacing w:after="0" w:line="240" w:lineRule="auto"/>
        <w:jc w:val="both"/>
        <w:rPr>
          <w:rFonts w:ascii="Arial" w:hAnsi="Arial" w:cs="Arial"/>
        </w:rPr>
      </w:pPr>
      <w:r w:rsidRPr="0004452A">
        <w:rPr>
          <w:rFonts w:ascii="Arial" w:hAnsi="Arial" w:cs="Arial"/>
        </w:rPr>
        <w:t>SUAREZ Mirian, DNI. Nº 29.505.928</w:t>
      </w:r>
    </w:p>
    <w:p w:rsidR="00392376" w:rsidRPr="0004452A" w:rsidRDefault="00392376" w:rsidP="00392376">
      <w:pPr>
        <w:pStyle w:val="Prrafodelista"/>
        <w:numPr>
          <w:ilvl w:val="0"/>
          <w:numId w:val="1"/>
        </w:numPr>
        <w:spacing w:after="0" w:line="240" w:lineRule="auto"/>
        <w:jc w:val="both"/>
        <w:rPr>
          <w:rFonts w:ascii="Arial" w:hAnsi="Arial" w:cs="Arial"/>
        </w:rPr>
      </w:pPr>
      <w:r w:rsidRPr="0004452A">
        <w:rPr>
          <w:rFonts w:ascii="Arial" w:hAnsi="Arial" w:cs="Arial"/>
        </w:rPr>
        <w:t>BULACIO Natali, DNI. Nº 41.965.710</w:t>
      </w:r>
    </w:p>
    <w:p w:rsidR="00392376" w:rsidRPr="0004452A" w:rsidRDefault="00392376" w:rsidP="00392376">
      <w:pPr>
        <w:jc w:val="both"/>
        <w:rPr>
          <w:rFonts w:ascii="Arial" w:hAnsi="Arial" w:cs="Arial"/>
        </w:rPr>
      </w:pPr>
    </w:p>
    <w:p w:rsidR="00392376" w:rsidRPr="0004452A" w:rsidRDefault="00392376" w:rsidP="00392376">
      <w:pPr>
        <w:pStyle w:val="Textoindependiente"/>
        <w:rPr>
          <w:rFonts w:ascii="Arial" w:hAnsi="Arial" w:cs="Arial"/>
        </w:rPr>
      </w:pPr>
      <w:r w:rsidRPr="0004452A">
        <w:rPr>
          <w:rFonts w:ascii="Arial" w:hAnsi="Arial" w:cs="Arial"/>
          <w:b/>
        </w:rPr>
        <w:t>Artículo 2°.-</w:t>
      </w:r>
      <w:r w:rsidRPr="0004452A">
        <w:rPr>
          <w:rFonts w:ascii="Arial" w:hAnsi="Arial" w:cs="Arial"/>
        </w:rPr>
        <w:t xml:space="preserve"> Abónese el Plan de Empleo </w:t>
      </w:r>
      <w:r w:rsidRPr="0004452A">
        <w:rPr>
          <w:rFonts w:ascii="Arial" w:hAnsi="Arial" w:cs="Arial"/>
          <w:b/>
          <w:i/>
        </w:rPr>
        <w:t>“Trabajamos y Crecemos”</w:t>
      </w:r>
      <w:r w:rsidRPr="0004452A">
        <w:rPr>
          <w:rFonts w:ascii="Arial" w:hAnsi="Arial" w:cs="Arial"/>
        </w:rPr>
        <w:t xml:space="preserve"> por la suma de Pesos Dos mil quinientos ($2.500,00), mas una suma extra de Pesos Seiscientos ($600,00) en el marco de la 6º Edición del Festival de la Tierra y de la Industria y una suma de Pesos Quinientos ($500,00) por tareas extras llevadas a cabo, a las beneficiarias que a continuación se detallan:</w:t>
      </w:r>
    </w:p>
    <w:p w:rsidR="00392376" w:rsidRPr="0004452A" w:rsidRDefault="00392376" w:rsidP="00392376">
      <w:pPr>
        <w:pStyle w:val="Prrafodelista"/>
        <w:numPr>
          <w:ilvl w:val="0"/>
          <w:numId w:val="3"/>
        </w:numPr>
        <w:spacing w:after="0" w:line="240" w:lineRule="auto"/>
        <w:jc w:val="both"/>
        <w:rPr>
          <w:rFonts w:ascii="Arial" w:hAnsi="Arial" w:cs="Arial"/>
        </w:rPr>
      </w:pPr>
      <w:r w:rsidRPr="0004452A">
        <w:rPr>
          <w:rFonts w:ascii="Arial" w:hAnsi="Arial" w:cs="Arial"/>
        </w:rPr>
        <w:t>SOLA Olga, DNI N° 26.814.891</w:t>
      </w:r>
    </w:p>
    <w:p w:rsidR="00392376" w:rsidRPr="0004452A" w:rsidRDefault="00392376" w:rsidP="00392376">
      <w:pPr>
        <w:pStyle w:val="Textoindependiente"/>
        <w:numPr>
          <w:ilvl w:val="0"/>
          <w:numId w:val="3"/>
        </w:numPr>
        <w:rPr>
          <w:rFonts w:ascii="Arial" w:hAnsi="Arial" w:cs="Arial"/>
        </w:rPr>
      </w:pPr>
      <w:r w:rsidRPr="0004452A">
        <w:rPr>
          <w:rFonts w:ascii="Arial" w:hAnsi="Arial" w:cs="Arial"/>
        </w:rPr>
        <w:t>ROJAS María, DNI. N° 16.228.585</w:t>
      </w:r>
    </w:p>
    <w:p w:rsidR="00392376" w:rsidRPr="0004452A" w:rsidRDefault="00392376" w:rsidP="00392376">
      <w:pPr>
        <w:pStyle w:val="Textoindependiente"/>
        <w:rPr>
          <w:rFonts w:ascii="Arial" w:hAnsi="Arial" w:cs="Arial"/>
          <w:b/>
        </w:rPr>
      </w:pPr>
    </w:p>
    <w:p w:rsidR="00392376" w:rsidRPr="0004452A" w:rsidRDefault="00392376" w:rsidP="00392376">
      <w:pPr>
        <w:pStyle w:val="Textoindependiente"/>
        <w:rPr>
          <w:rFonts w:ascii="Arial" w:hAnsi="Arial" w:cs="Arial"/>
        </w:rPr>
      </w:pPr>
      <w:r w:rsidRPr="0004452A">
        <w:rPr>
          <w:rFonts w:ascii="Arial" w:hAnsi="Arial" w:cs="Arial"/>
          <w:b/>
        </w:rPr>
        <w:t>Artículo 3°.-</w:t>
      </w:r>
      <w:r w:rsidRPr="0004452A">
        <w:rPr>
          <w:rFonts w:ascii="Arial" w:hAnsi="Arial" w:cs="Arial"/>
        </w:rPr>
        <w:t xml:space="preserve"> Abónese el Plan de Empleo </w:t>
      </w:r>
      <w:r w:rsidRPr="0004452A">
        <w:rPr>
          <w:rFonts w:ascii="Arial" w:hAnsi="Arial" w:cs="Arial"/>
          <w:b/>
          <w:i/>
        </w:rPr>
        <w:t>“Trabajamos y Crecemos”</w:t>
      </w:r>
      <w:r w:rsidRPr="0004452A">
        <w:rPr>
          <w:rFonts w:ascii="Arial" w:hAnsi="Arial" w:cs="Arial"/>
        </w:rPr>
        <w:t xml:space="preserve"> por la suma de Pesos Dos mil quinientos ($2.500,00), mas una suma extra de Pesos Seiscientos ($600,00) en el marco de la 6º Edición del Festival de la Tierra y de la Industria y una suma de Pesos Doscientos cincuenta ($250,00) por tareas extras llevadas a cabo, a las beneficiarias que a continuación se detallan:</w:t>
      </w:r>
    </w:p>
    <w:p w:rsidR="00392376" w:rsidRPr="0004452A" w:rsidRDefault="00392376" w:rsidP="00392376">
      <w:pPr>
        <w:pStyle w:val="Textoindependiente"/>
        <w:numPr>
          <w:ilvl w:val="0"/>
          <w:numId w:val="4"/>
        </w:numPr>
        <w:rPr>
          <w:rFonts w:ascii="Arial" w:hAnsi="Arial" w:cs="Arial"/>
        </w:rPr>
      </w:pPr>
      <w:r w:rsidRPr="0004452A">
        <w:rPr>
          <w:rFonts w:ascii="Arial" w:hAnsi="Arial" w:cs="Arial"/>
        </w:rPr>
        <w:t>LUCERO Claudia, DNI. N° 34.070.287</w:t>
      </w:r>
    </w:p>
    <w:p w:rsidR="00392376" w:rsidRPr="0004452A" w:rsidRDefault="00392376" w:rsidP="00392376">
      <w:pPr>
        <w:pStyle w:val="Textoindependiente"/>
        <w:numPr>
          <w:ilvl w:val="0"/>
          <w:numId w:val="4"/>
        </w:numPr>
        <w:rPr>
          <w:rFonts w:ascii="Arial" w:hAnsi="Arial" w:cs="Arial"/>
        </w:rPr>
      </w:pPr>
      <w:r w:rsidRPr="0004452A">
        <w:rPr>
          <w:rFonts w:ascii="Arial" w:hAnsi="Arial" w:cs="Arial"/>
        </w:rPr>
        <w:t>ACOSTA Alejandra, DNI. N° 25.951.706</w:t>
      </w:r>
    </w:p>
    <w:p w:rsidR="00392376" w:rsidRPr="0004452A" w:rsidRDefault="00392376" w:rsidP="00392376">
      <w:pPr>
        <w:pStyle w:val="Prrafodelista"/>
        <w:numPr>
          <w:ilvl w:val="0"/>
          <w:numId w:val="2"/>
        </w:numPr>
        <w:spacing w:after="0" w:line="240" w:lineRule="auto"/>
        <w:jc w:val="both"/>
        <w:rPr>
          <w:rFonts w:ascii="Arial" w:hAnsi="Arial" w:cs="Arial"/>
        </w:rPr>
      </w:pPr>
      <w:r w:rsidRPr="0004452A">
        <w:rPr>
          <w:rFonts w:ascii="Arial" w:hAnsi="Arial" w:cs="Arial"/>
        </w:rPr>
        <w:t>TOLEDO María, DNI. Nº 41.879.405</w:t>
      </w:r>
    </w:p>
    <w:p w:rsidR="00392376" w:rsidRPr="0004452A" w:rsidRDefault="00392376" w:rsidP="00392376">
      <w:pPr>
        <w:jc w:val="both"/>
        <w:rPr>
          <w:rFonts w:ascii="Arial" w:hAnsi="Arial" w:cs="Arial"/>
        </w:rPr>
      </w:pPr>
    </w:p>
    <w:p w:rsidR="00392376" w:rsidRPr="0004452A" w:rsidRDefault="00392376" w:rsidP="00392376">
      <w:pPr>
        <w:pStyle w:val="Textoindependiente"/>
        <w:rPr>
          <w:rFonts w:ascii="Arial" w:hAnsi="Arial" w:cs="Arial"/>
        </w:rPr>
      </w:pPr>
      <w:r w:rsidRPr="0004452A">
        <w:rPr>
          <w:rFonts w:ascii="Arial" w:hAnsi="Arial" w:cs="Arial"/>
          <w:b/>
        </w:rPr>
        <w:t>Articulo 3º.-</w:t>
      </w:r>
      <w:r w:rsidRPr="0004452A">
        <w:rPr>
          <w:rFonts w:ascii="Arial" w:hAnsi="Arial" w:cs="Arial"/>
        </w:rPr>
        <w:t xml:space="preserve"> Abónese el Plan de Empleo </w:t>
      </w:r>
      <w:r w:rsidRPr="0004452A">
        <w:rPr>
          <w:rFonts w:ascii="Arial" w:hAnsi="Arial" w:cs="Arial"/>
          <w:b/>
          <w:i/>
        </w:rPr>
        <w:t>“Trabajamos y Crecemos”</w:t>
      </w:r>
      <w:r w:rsidRPr="0004452A">
        <w:rPr>
          <w:rFonts w:ascii="Arial" w:hAnsi="Arial" w:cs="Arial"/>
        </w:rPr>
        <w:t xml:space="preserve"> por la suma de Pesos Dos mil quinientos ($2.500,00) a la Sra. ENRIQUE Mayra, DNI. Nº 39.969.365</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b/>
          <w:bCs/>
        </w:rPr>
      </w:pPr>
      <w:r w:rsidRPr="0004452A">
        <w:rPr>
          <w:rFonts w:ascii="Arial" w:hAnsi="Arial" w:cs="Arial"/>
          <w:b/>
        </w:rPr>
        <w:t>Articulo 4º.-</w:t>
      </w:r>
      <w:r w:rsidRPr="0004452A">
        <w:rPr>
          <w:rFonts w:ascii="Arial" w:hAnsi="Arial" w:cs="Arial"/>
        </w:rPr>
        <w:t xml:space="preserve"> El gasto que demande la puesta en vigencia de lo ordenado en el presente se imputará a la partida del presupuesto de Gastos Vigente </w:t>
      </w:r>
      <w:r w:rsidRPr="0004452A">
        <w:rPr>
          <w:rFonts w:ascii="Arial" w:hAnsi="Arial" w:cs="Arial"/>
          <w:b/>
        </w:rPr>
        <w:t>1.3.05.02.3.02</w:t>
      </w:r>
      <w:r w:rsidRPr="0004452A">
        <w:rPr>
          <w:rFonts w:ascii="Arial" w:hAnsi="Arial" w:cs="Arial"/>
        </w:rPr>
        <w:t xml:space="preserve"> </w:t>
      </w:r>
      <w:r w:rsidRPr="0004452A">
        <w:rPr>
          <w:rFonts w:ascii="Arial" w:hAnsi="Arial" w:cs="Arial"/>
          <w:b/>
          <w:bCs/>
        </w:rPr>
        <w:t>Subsidios Varios.-</w:t>
      </w:r>
    </w:p>
    <w:p w:rsidR="00392376" w:rsidRPr="0004452A" w:rsidRDefault="00392376" w:rsidP="00392376">
      <w:pPr>
        <w:jc w:val="both"/>
        <w:rPr>
          <w:rFonts w:ascii="Arial" w:hAnsi="Arial" w:cs="Arial"/>
          <w:b/>
          <w:bCs/>
        </w:rPr>
      </w:pPr>
    </w:p>
    <w:p w:rsidR="00392376" w:rsidRPr="0004452A" w:rsidRDefault="00392376" w:rsidP="00392376">
      <w:pPr>
        <w:jc w:val="both"/>
        <w:rPr>
          <w:rFonts w:ascii="Arial" w:hAnsi="Arial" w:cs="Arial"/>
        </w:rPr>
      </w:pPr>
      <w:r w:rsidRPr="0004452A">
        <w:rPr>
          <w:rFonts w:ascii="Arial" w:hAnsi="Arial" w:cs="Arial"/>
          <w:b/>
          <w:bCs/>
        </w:rPr>
        <w:t>Artículo 5º.-</w:t>
      </w:r>
      <w:r w:rsidRPr="0004452A">
        <w:rPr>
          <w:rFonts w:ascii="Arial" w:hAnsi="Arial" w:cs="Arial"/>
        </w:rPr>
        <w:t xml:space="preserve"> Comuníquese, publíquese, dése al R.M. y archívese.-</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392376" w:rsidRPr="0004452A" w:rsidRDefault="00392376" w:rsidP="00392376">
      <w:pPr>
        <w:rPr>
          <w:rFonts w:ascii="Arial" w:hAnsi="Arial" w:cs="Arial"/>
        </w:rPr>
      </w:pPr>
    </w:p>
    <w:p w:rsidR="00392376" w:rsidRDefault="00392376" w:rsidP="00392376">
      <w:pPr>
        <w:rPr>
          <w:rFonts w:ascii="Arial" w:hAnsi="Arial" w:cs="Arial"/>
        </w:rPr>
      </w:pPr>
    </w:p>
    <w:p w:rsidR="004A0EB5" w:rsidRDefault="004A0EB5" w:rsidP="00392376">
      <w:pPr>
        <w:rPr>
          <w:rFonts w:ascii="Arial" w:hAnsi="Arial" w:cs="Arial"/>
        </w:rPr>
      </w:pPr>
    </w:p>
    <w:p w:rsidR="004A0EB5" w:rsidRPr="0004452A" w:rsidRDefault="004A0EB5" w:rsidP="00392376">
      <w:pPr>
        <w:rPr>
          <w:rFonts w:ascii="Arial" w:hAnsi="Arial" w:cs="Arial"/>
        </w:rPr>
      </w:pPr>
    </w:p>
    <w:p w:rsidR="00392376" w:rsidRPr="004A0EB5" w:rsidRDefault="00392376" w:rsidP="00392376">
      <w:pPr>
        <w:pStyle w:val="Ttulo2"/>
        <w:rPr>
          <w:rFonts w:ascii="Arial" w:hAnsi="Arial" w:cs="Arial"/>
          <w:b/>
          <w:color w:val="279E94"/>
        </w:rPr>
      </w:pPr>
      <w:bookmarkStart w:id="11" w:name="_Toc47017197"/>
      <w:r w:rsidRPr="004A0EB5">
        <w:rPr>
          <w:rFonts w:ascii="Arial" w:hAnsi="Arial" w:cs="Arial"/>
          <w:b/>
          <w:color w:val="279E94"/>
        </w:rPr>
        <w:lastRenderedPageBreak/>
        <w:t>Decreto Nº 306</w:t>
      </w:r>
      <w:bookmarkEnd w:id="11"/>
    </w:p>
    <w:p w:rsidR="00392376" w:rsidRPr="0004452A" w:rsidRDefault="00392376" w:rsidP="00392376">
      <w:pPr>
        <w:jc w:val="right"/>
        <w:rPr>
          <w:rFonts w:ascii="Arial" w:hAnsi="Arial" w:cs="Arial"/>
        </w:rPr>
      </w:pPr>
      <w:r w:rsidRPr="0004452A">
        <w:rPr>
          <w:rFonts w:ascii="Arial" w:hAnsi="Arial" w:cs="Arial"/>
        </w:rPr>
        <w:t>MONTE CRISTO, 02 de Diciembre de 2019.</w:t>
      </w:r>
    </w:p>
    <w:p w:rsidR="00392376" w:rsidRPr="0004452A" w:rsidRDefault="00392376" w:rsidP="00392376">
      <w:pPr>
        <w:jc w:val="both"/>
        <w:rPr>
          <w:rFonts w:ascii="Arial" w:hAnsi="Arial" w:cs="Arial"/>
        </w:rPr>
      </w:pPr>
      <w:r w:rsidRPr="0004452A">
        <w:rPr>
          <w:rFonts w:ascii="Arial" w:hAnsi="Arial" w:cs="Arial"/>
          <w:b/>
          <w:bCs/>
        </w:rPr>
        <w:t>VISTO:</w:t>
      </w:r>
      <w:r w:rsidRPr="0004452A">
        <w:rPr>
          <w:rFonts w:ascii="Arial" w:hAnsi="Arial" w:cs="Arial"/>
        </w:rPr>
        <w:t xml:space="preserve"> </w:t>
      </w:r>
    </w:p>
    <w:p w:rsidR="00392376" w:rsidRPr="0004452A" w:rsidRDefault="00392376" w:rsidP="00392376">
      <w:pPr>
        <w:ind w:firstLine="708"/>
        <w:jc w:val="both"/>
        <w:rPr>
          <w:rFonts w:ascii="Arial" w:hAnsi="Arial" w:cs="Arial"/>
        </w:rPr>
      </w:pPr>
      <w:r w:rsidRPr="0004452A">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392376" w:rsidRPr="0004452A" w:rsidRDefault="00392376" w:rsidP="00392376">
      <w:pPr>
        <w:jc w:val="both"/>
        <w:rPr>
          <w:rFonts w:ascii="Arial" w:hAnsi="Arial" w:cs="Arial"/>
          <w:b/>
          <w:bCs/>
        </w:rPr>
      </w:pPr>
    </w:p>
    <w:p w:rsidR="00392376" w:rsidRPr="0004452A" w:rsidRDefault="00392376" w:rsidP="00392376">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392376" w:rsidRPr="0004452A" w:rsidRDefault="00392376" w:rsidP="00392376">
      <w:pPr>
        <w:ind w:firstLine="708"/>
        <w:jc w:val="both"/>
        <w:rPr>
          <w:rFonts w:ascii="Arial" w:hAnsi="Arial" w:cs="Arial"/>
        </w:rPr>
      </w:pPr>
      <w:r w:rsidRPr="0004452A">
        <w:rPr>
          <w:rFonts w:ascii="Arial" w:hAnsi="Arial" w:cs="Arial"/>
        </w:rPr>
        <w:t>Que es necesario abonar a cada uno de ellos una contraprestación por el dictado de las mismas, materializándolo a través del presente decreto ya que no cuentan con medio de facturación propia.</w:t>
      </w:r>
    </w:p>
    <w:p w:rsidR="00392376" w:rsidRPr="0004452A" w:rsidRDefault="00392376" w:rsidP="00392376">
      <w:pPr>
        <w:ind w:firstLine="708"/>
        <w:jc w:val="both"/>
        <w:rPr>
          <w:rFonts w:ascii="Arial" w:hAnsi="Arial" w:cs="Arial"/>
        </w:rPr>
      </w:pPr>
      <w:r w:rsidRPr="0004452A">
        <w:rPr>
          <w:rFonts w:ascii="Arial" w:hAnsi="Arial" w:cs="Arial"/>
        </w:rPr>
        <w:t>Que hemos recibido por parte de la Dirección de Deportes Municipal la correspondiente planilla detallando los montos a abonar por el pasado mes de Noviembre del corriente año 2.019, Por ello:</w:t>
      </w:r>
    </w:p>
    <w:p w:rsidR="00392376" w:rsidRPr="0004452A" w:rsidRDefault="00392376" w:rsidP="00392376">
      <w:pPr>
        <w:jc w:val="both"/>
        <w:rPr>
          <w:rFonts w:ascii="Arial" w:hAnsi="Arial" w:cs="Arial"/>
        </w:rPr>
      </w:pPr>
    </w:p>
    <w:p w:rsidR="00392376" w:rsidRPr="0004452A" w:rsidRDefault="00392376" w:rsidP="00392376">
      <w:pPr>
        <w:jc w:val="center"/>
        <w:rPr>
          <w:rFonts w:ascii="Arial" w:hAnsi="Arial" w:cs="Arial"/>
          <w:b/>
          <w:bCs/>
        </w:rPr>
      </w:pPr>
      <w:r w:rsidRPr="0004452A">
        <w:rPr>
          <w:rFonts w:ascii="Arial" w:hAnsi="Arial" w:cs="Arial"/>
          <w:b/>
          <w:bCs/>
        </w:rPr>
        <w:t>EL INTENDENTE MUNICIPAL EN USO DE SUS ATRIBUCIONES</w:t>
      </w:r>
    </w:p>
    <w:p w:rsidR="00392376" w:rsidRPr="0004452A" w:rsidRDefault="00392376" w:rsidP="00392376">
      <w:pPr>
        <w:jc w:val="center"/>
        <w:rPr>
          <w:rFonts w:ascii="Arial" w:hAnsi="Arial" w:cs="Arial"/>
          <w:b/>
          <w:bCs/>
        </w:rPr>
      </w:pPr>
      <w:r w:rsidRPr="0004452A">
        <w:rPr>
          <w:rFonts w:ascii="Arial" w:hAnsi="Arial" w:cs="Arial"/>
          <w:b/>
          <w:bCs/>
        </w:rPr>
        <w:t>DECRETA</w:t>
      </w:r>
    </w:p>
    <w:p w:rsidR="00392376" w:rsidRPr="0004452A" w:rsidRDefault="00392376" w:rsidP="00392376">
      <w:pPr>
        <w:jc w:val="both"/>
        <w:rPr>
          <w:rFonts w:ascii="Arial" w:hAnsi="Arial" w:cs="Arial"/>
          <w:b/>
          <w:bCs/>
        </w:rPr>
      </w:pPr>
    </w:p>
    <w:p w:rsidR="00392376" w:rsidRPr="0004452A" w:rsidRDefault="00392376" w:rsidP="00392376">
      <w:pPr>
        <w:pStyle w:val="Textoindependiente"/>
        <w:rPr>
          <w:rFonts w:ascii="Arial" w:hAnsi="Arial" w:cs="Arial"/>
        </w:rPr>
      </w:pPr>
      <w:r w:rsidRPr="0004452A">
        <w:rPr>
          <w:rFonts w:ascii="Arial" w:hAnsi="Arial" w:cs="Arial"/>
          <w:b/>
          <w:bCs/>
        </w:rPr>
        <w:t>Artículo 1º.-</w:t>
      </w:r>
      <w:r w:rsidRPr="0004452A">
        <w:rPr>
          <w:rFonts w:ascii="Arial" w:hAnsi="Arial" w:cs="Arial"/>
        </w:rPr>
        <w:t xml:space="preserve"> Abónese a cada uno de los profes y estudiantes que a continuación se detallan, los montos que figuran en la Planilla adjunta y que forma parte del presente Decreto: </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ALBARRACIN Pablo, DNI N° 41.323.530, abónese la suma de Pesos Tres mil doscientos ($3.200,00)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BANDIRALI Cintia, DNI. Nº 37.434.893, abónese la suma de Pesos de Cuatro mil cincuenta y tres ($4.053,00)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CAZAUX Germán, DNI. N° 36.354.260, abónese la suma de Pesos Dos mil novecientos treinta y seis ($2.936,00)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GAITAN Ludmila, DNI. Nº 42.260.889, abónese la suma de Pesos Seis mil seiscientos sesenta y ocho ($6.668,00)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GOMEZ Micaela, DNI. Nº 35.654.470, abónese la suma de Pesos Siete mil ochenta ($7.80,00)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MEDINA Nahuel, DNI. Nº 36.813.030, abónese la suma de Pesos Siete mil doscientos setenta y cinco ($7.275,00)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OJEDA Mónica, DNI. N° 16.292.677, abónese la suma de Pesos Cinco mil ciento ochenta ($5.180,00)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PALACIOS Diego, DNI. N° 30.239.212, abónese la suma de Pesos Un mil cuatrocientos setenta y seis ($1.476,00)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REYNA Gerardo, DNI. N° 17.155.163, abónese la suma de Pesos Dos mil ($2.000,00)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ROMANO Jeremías, DNI. Nº 39.446.301, abónese la suma de Pesos Ocho mil doscientos veintinueve con cincuenta centavos ($8.229,50)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LAZARO Daniela, DNI. N° 42.338.210, abónese la suma de Pesos Seis mil quinientos noventa y ocho ($6.598,00)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SCHVAB Brian, DNI. N° 40.401.884, abónese la suma de Pesos Cuatro mil doscientos ($4.200,00)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SOSA Laura, DNI. N° 29.809.294, abónese la suma de Pesos de Cinco mil setecientos veinticuatro ($5.724,00)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VIVAS BANEGAS Soledad, DNI. N° 27.526.634, abónese la suma de Pesos Cinco mil doscientos veintiocho($5.228,00)</w:t>
      </w:r>
    </w:p>
    <w:p w:rsidR="00392376" w:rsidRPr="0004452A" w:rsidRDefault="00392376" w:rsidP="00392376">
      <w:pPr>
        <w:pStyle w:val="Textoindependiente"/>
        <w:numPr>
          <w:ilvl w:val="0"/>
          <w:numId w:val="5"/>
        </w:numPr>
        <w:rPr>
          <w:rFonts w:ascii="Arial" w:hAnsi="Arial" w:cs="Arial"/>
        </w:rPr>
      </w:pPr>
      <w:r w:rsidRPr="0004452A">
        <w:rPr>
          <w:rFonts w:ascii="Arial" w:hAnsi="Arial" w:cs="Arial"/>
        </w:rPr>
        <w:t>ABBAS HACHACHE Daniel, DNI. N° 28.854.980, abónese la suma de Pesos Seis mil doscientos ($6.200,00)</w:t>
      </w:r>
    </w:p>
    <w:p w:rsidR="00392376" w:rsidRPr="0004452A" w:rsidRDefault="00392376" w:rsidP="00392376">
      <w:pPr>
        <w:jc w:val="both"/>
        <w:rPr>
          <w:rFonts w:ascii="Arial" w:hAnsi="Arial" w:cs="Arial"/>
          <w:b/>
        </w:rPr>
      </w:pPr>
    </w:p>
    <w:p w:rsidR="00392376" w:rsidRPr="0004452A" w:rsidRDefault="00392376" w:rsidP="00392376">
      <w:pPr>
        <w:jc w:val="both"/>
        <w:rPr>
          <w:rFonts w:ascii="Arial" w:hAnsi="Arial" w:cs="Arial"/>
          <w:b/>
          <w:bCs/>
        </w:rPr>
      </w:pPr>
      <w:r w:rsidRPr="0004452A">
        <w:rPr>
          <w:rFonts w:ascii="Arial" w:hAnsi="Arial" w:cs="Arial"/>
          <w:b/>
        </w:rPr>
        <w:lastRenderedPageBreak/>
        <w:t>Articulo 2º.-</w:t>
      </w:r>
      <w:r w:rsidRPr="0004452A">
        <w:rPr>
          <w:rFonts w:ascii="Arial" w:hAnsi="Arial" w:cs="Arial"/>
        </w:rPr>
        <w:t xml:space="preserve"> El gasto que demande la puesta en vigencia de lo ordenado en el presente se imputará a la partida del presupuesto de Gastos Vigente </w:t>
      </w:r>
      <w:r w:rsidRPr="0004452A">
        <w:rPr>
          <w:rFonts w:ascii="Arial" w:hAnsi="Arial" w:cs="Arial"/>
          <w:b/>
        </w:rPr>
        <w:t>1.1.03.1203</w:t>
      </w:r>
      <w:r w:rsidRPr="0004452A">
        <w:rPr>
          <w:rFonts w:ascii="Arial" w:hAnsi="Arial" w:cs="Arial"/>
        </w:rPr>
        <w:t xml:space="preserve"> </w:t>
      </w:r>
      <w:r w:rsidRPr="0004452A">
        <w:rPr>
          <w:rFonts w:ascii="Arial" w:hAnsi="Arial" w:cs="Arial"/>
          <w:b/>
          <w:bCs/>
        </w:rPr>
        <w:t>Deportes y Recreación.-</w:t>
      </w:r>
    </w:p>
    <w:p w:rsidR="00392376" w:rsidRPr="0004452A" w:rsidRDefault="00392376" w:rsidP="00392376">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 </w:t>
      </w:r>
    </w:p>
    <w:p w:rsidR="00392376" w:rsidRPr="0004452A" w:rsidRDefault="00392376" w:rsidP="00392376">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392376" w:rsidRPr="004A0EB5" w:rsidRDefault="00392376" w:rsidP="00392376">
      <w:pPr>
        <w:pStyle w:val="Ttulo2"/>
        <w:rPr>
          <w:rFonts w:ascii="Arial" w:hAnsi="Arial" w:cs="Arial"/>
          <w:b/>
          <w:color w:val="279E94"/>
        </w:rPr>
      </w:pPr>
      <w:bookmarkStart w:id="12" w:name="_Toc47017198"/>
      <w:r w:rsidRPr="004A0EB5">
        <w:rPr>
          <w:rFonts w:ascii="Arial" w:hAnsi="Arial" w:cs="Arial"/>
          <w:b/>
          <w:color w:val="279E94"/>
        </w:rPr>
        <w:t>Decreto Nº 307</w:t>
      </w:r>
      <w:bookmarkEnd w:id="12"/>
    </w:p>
    <w:p w:rsidR="00392376" w:rsidRPr="0004452A" w:rsidRDefault="00392376" w:rsidP="00392376">
      <w:pPr>
        <w:jc w:val="right"/>
        <w:rPr>
          <w:rFonts w:ascii="Arial" w:hAnsi="Arial" w:cs="Arial"/>
        </w:rPr>
      </w:pPr>
      <w:r w:rsidRPr="0004452A">
        <w:rPr>
          <w:rFonts w:ascii="Arial" w:hAnsi="Arial" w:cs="Arial"/>
        </w:rPr>
        <w:t>MONTE CRISTO, 03 de Diciembre de 2019.</w:t>
      </w:r>
      <w:r w:rsidRPr="0004452A">
        <w:rPr>
          <w:rFonts w:ascii="Arial" w:hAnsi="Arial" w:cs="Arial"/>
        </w:rPr>
        <w:tab/>
      </w:r>
    </w:p>
    <w:p w:rsidR="00392376" w:rsidRPr="0004452A" w:rsidRDefault="00392376" w:rsidP="00392376">
      <w:pPr>
        <w:pStyle w:val="Textoindependiente"/>
        <w:rPr>
          <w:rFonts w:ascii="Arial" w:hAnsi="Arial" w:cs="Arial"/>
        </w:rPr>
      </w:pPr>
      <w:r w:rsidRPr="0004452A">
        <w:rPr>
          <w:rFonts w:ascii="Arial" w:hAnsi="Arial" w:cs="Arial"/>
          <w:b/>
          <w:bCs/>
        </w:rPr>
        <w:t>VISTO:</w:t>
      </w:r>
      <w:r w:rsidRPr="0004452A">
        <w:rPr>
          <w:rFonts w:ascii="Arial" w:hAnsi="Arial" w:cs="Arial"/>
        </w:rPr>
        <w:t xml:space="preserve"> </w:t>
      </w:r>
    </w:p>
    <w:p w:rsidR="00392376" w:rsidRPr="0004452A" w:rsidRDefault="00392376" w:rsidP="00392376">
      <w:pPr>
        <w:pStyle w:val="Textoindependiente"/>
        <w:ind w:firstLine="708"/>
        <w:rPr>
          <w:rFonts w:ascii="Arial" w:hAnsi="Arial" w:cs="Arial"/>
        </w:rPr>
      </w:pPr>
      <w:r w:rsidRPr="0004452A">
        <w:rPr>
          <w:rFonts w:ascii="Arial" w:hAnsi="Arial" w:cs="Arial"/>
        </w:rPr>
        <w:t>El acto de traspaso del Mando Municipal, previsto para el próximo día Martes 10 de Diciembre del corriente año, que tendrá lugar en nuestra Plaza Domingo F. Sarmiento.</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392376" w:rsidRPr="0004452A" w:rsidRDefault="00392376" w:rsidP="00392376">
      <w:pPr>
        <w:ind w:firstLine="708"/>
        <w:jc w:val="both"/>
        <w:rPr>
          <w:rFonts w:ascii="Arial" w:hAnsi="Arial" w:cs="Arial"/>
        </w:rPr>
      </w:pPr>
      <w:r w:rsidRPr="0004452A">
        <w:rPr>
          <w:rFonts w:ascii="Arial" w:hAnsi="Arial" w:cs="Arial"/>
        </w:rPr>
        <w:t>Que es necesario realizar la entrega del mando municipal, en absoluto orden, sobre todo referido a la faz administrativa - contable, debiéndose rendir acabadamente cuentas de lo actuado por ésta administración saliente.</w:t>
      </w:r>
    </w:p>
    <w:p w:rsidR="00392376" w:rsidRPr="0004452A" w:rsidRDefault="00392376" w:rsidP="00392376">
      <w:pPr>
        <w:ind w:firstLine="708"/>
        <w:jc w:val="both"/>
        <w:rPr>
          <w:rFonts w:ascii="Arial" w:hAnsi="Arial" w:cs="Arial"/>
        </w:rPr>
      </w:pPr>
      <w:r w:rsidRPr="0004452A">
        <w:rPr>
          <w:rFonts w:ascii="Arial" w:hAnsi="Arial" w:cs="Arial"/>
        </w:rPr>
        <w:t xml:space="preserve">Que para lograr este orden, es de imperiosa necesidad contar con tranquilidad para así poder efectuar una tarea prolija al respecto. </w:t>
      </w:r>
    </w:p>
    <w:p w:rsidR="00392376" w:rsidRPr="0004452A" w:rsidRDefault="00392376" w:rsidP="00392376">
      <w:pPr>
        <w:ind w:firstLine="708"/>
        <w:jc w:val="both"/>
        <w:rPr>
          <w:rFonts w:ascii="Arial" w:hAnsi="Arial" w:cs="Arial"/>
        </w:rPr>
      </w:pPr>
      <w:r w:rsidRPr="0004452A">
        <w:rPr>
          <w:rFonts w:ascii="Arial" w:hAnsi="Arial" w:cs="Arial"/>
        </w:rPr>
        <w:t>Que la Municipalidad no debería atender al público en general, ya que se producirían demoras, y no se podría realizar un cierre administrativo – contable al efecto. Por ello:</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rPr>
      </w:pPr>
    </w:p>
    <w:p w:rsidR="00392376" w:rsidRPr="0004452A" w:rsidRDefault="00392376" w:rsidP="00392376">
      <w:pPr>
        <w:jc w:val="center"/>
        <w:rPr>
          <w:rFonts w:ascii="Arial" w:hAnsi="Arial" w:cs="Arial"/>
          <w:b/>
          <w:bCs/>
        </w:rPr>
      </w:pPr>
      <w:r w:rsidRPr="0004452A">
        <w:rPr>
          <w:rFonts w:ascii="Arial" w:hAnsi="Arial" w:cs="Arial"/>
          <w:b/>
          <w:bCs/>
        </w:rPr>
        <w:t>EL INTENDENTE MUNICIPAL EN USO DE SUS ATRIBUCIONES</w:t>
      </w:r>
    </w:p>
    <w:p w:rsidR="00392376" w:rsidRPr="0004452A" w:rsidRDefault="00392376" w:rsidP="00392376">
      <w:pPr>
        <w:jc w:val="center"/>
        <w:rPr>
          <w:rFonts w:ascii="Arial" w:hAnsi="Arial" w:cs="Arial"/>
          <w:b/>
          <w:bCs/>
        </w:rPr>
      </w:pPr>
      <w:r w:rsidRPr="0004452A">
        <w:rPr>
          <w:rFonts w:ascii="Arial" w:hAnsi="Arial" w:cs="Arial"/>
          <w:b/>
          <w:bCs/>
        </w:rPr>
        <w:t>DECRETA</w:t>
      </w:r>
    </w:p>
    <w:p w:rsidR="00392376" w:rsidRPr="0004452A" w:rsidRDefault="00392376" w:rsidP="00392376">
      <w:pPr>
        <w:jc w:val="both"/>
        <w:rPr>
          <w:rFonts w:ascii="Arial" w:hAnsi="Arial" w:cs="Arial"/>
        </w:rPr>
      </w:pPr>
    </w:p>
    <w:p w:rsidR="00392376" w:rsidRPr="0004452A" w:rsidRDefault="00392376" w:rsidP="00392376">
      <w:pPr>
        <w:pStyle w:val="Textoindependiente"/>
        <w:rPr>
          <w:rFonts w:ascii="Arial" w:hAnsi="Arial" w:cs="Arial"/>
        </w:rPr>
      </w:pPr>
      <w:r w:rsidRPr="0004452A">
        <w:rPr>
          <w:rFonts w:ascii="Arial" w:hAnsi="Arial" w:cs="Arial"/>
          <w:b/>
          <w:bCs/>
        </w:rPr>
        <w:t>Artículo 1º.-</w:t>
      </w:r>
      <w:r w:rsidRPr="0004452A">
        <w:rPr>
          <w:rFonts w:ascii="Arial" w:hAnsi="Arial" w:cs="Arial"/>
        </w:rPr>
        <w:t xml:space="preserve"> Declarase </w:t>
      </w:r>
      <w:r w:rsidRPr="0004452A">
        <w:rPr>
          <w:rFonts w:ascii="Arial" w:hAnsi="Arial" w:cs="Arial"/>
          <w:b/>
        </w:rPr>
        <w:t>Asueto Administrativo</w:t>
      </w:r>
      <w:r w:rsidRPr="0004452A">
        <w:rPr>
          <w:rFonts w:ascii="Arial" w:hAnsi="Arial" w:cs="Arial"/>
        </w:rPr>
        <w:t xml:space="preserve"> para los días Lunes 09 y Martes 10 de Diciembre del corriente año 2.019, debido a que el día 10 de Diciembre esta previsto la realización del acto de traspaso del Mando Municipal a las nuevas autoridades electas. Es por ello que resulta necesario realizar el cierre administrativo – contable de esta administración saliente</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rPr>
      </w:pPr>
      <w:r w:rsidRPr="0004452A">
        <w:rPr>
          <w:rFonts w:ascii="Arial" w:hAnsi="Arial" w:cs="Arial"/>
          <w:b/>
          <w:bCs/>
        </w:rPr>
        <w:t>Artículo 2º.-</w:t>
      </w:r>
      <w:r w:rsidRPr="0004452A">
        <w:rPr>
          <w:rFonts w:ascii="Arial" w:hAnsi="Arial" w:cs="Arial"/>
        </w:rPr>
        <w:t xml:space="preserve"> Dejase aclarado que esta medida ordenada en el articulo precedente se limita sola y exclusivamente a la no atención al público en la Sede Municipal ubicada en calle Luis F. Tagle Nº 295, por lo que las demás dependencias municipales atenderán al publico de manera normal.</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rPr>
      </w:pPr>
      <w:r w:rsidRPr="0004452A">
        <w:rPr>
          <w:rFonts w:ascii="Arial" w:hAnsi="Arial" w:cs="Arial"/>
          <w:b/>
        </w:rPr>
        <w:t>Articulo 3º.-</w:t>
      </w:r>
      <w:r w:rsidRPr="0004452A">
        <w:rPr>
          <w:rFonts w:ascii="Arial" w:hAnsi="Arial" w:cs="Arial"/>
        </w:rPr>
        <w:t xml:space="preserve"> No obstante lo dispuesto, todos los agentes y personal municipal se encuentran afectados a la prestación normal de sus servicios los dos días de asueto administrativo, ya que la medida ordenada sólo es a los fines de la no atención al público.</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rPr>
      </w:pPr>
      <w:r w:rsidRPr="0004452A">
        <w:rPr>
          <w:rFonts w:ascii="Arial" w:hAnsi="Arial" w:cs="Arial"/>
          <w:b/>
        </w:rPr>
        <w:t xml:space="preserve">Artículo 4º.- </w:t>
      </w:r>
      <w:r w:rsidRPr="0004452A">
        <w:rPr>
          <w:rFonts w:ascii="Arial" w:hAnsi="Arial" w:cs="Arial"/>
        </w:rPr>
        <w:t xml:space="preserve">Comuníquese, publíquese, dése al R.M. y archívese.- </w:t>
      </w:r>
    </w:p>
    <w:p w:rsidR="00392376" w:rsidRPr="0004452A" w:rsidRDefault="00392376" w:rsidP="00392376">
      <w:pPr>
        <w:rPr>
          <w:rFonts w:ascii="Arial" w:hAnsi="Arial" w:cs="Arial"/>
          <w:lang w:eastAsia="en-US"/>
        </w:rPr>
      </w:pPr>
    </w:p>
    <w:p w:rsidR="00392376" w:rsidRPr="0004452A" w:rsidRDefault="00392376" w:rsidP="00392376">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392376" w:rsidRPr="004A0EB5" w:rsidRDefault="00392376" w:rsidP="00392376">
      <w:pPr>
        <w:pStyle w:val="Ttulo2"/>
        <w:rPr>
          <w:rFonts w:ascii="Arial" w:hAnsi="Arial" w:cs="Arial"/>
          <w:b/>
          <w:color w:val="279E94"/>
        </w:rPr>
      </w:pPr>
      <w:bookmarkStart w:id="13" w:name="_Toc47017199"/>
      <w:r w:rsidRPr="004A0EB5">
        <w:rPr>
          <w:rFonts w:ascii="Arial" w:hAnsi="Arial" w:cs="Arial"/>
          <w:b/>
          <w:color w:val="279E94"/>
        </w:rPr>
        <w:t>Decreto Nº 308</w:t>
      </w:r>
      <w:bookmarkEnd w:id="13"/>
    </w:p>
    <w:p w:rsidR="00392376" w:rsidRPr="0004452A" w:rsidRDefault="00392376" w:rsidP="00392376">
      <w:pPr>
        <w:jc w:val="right"/>
        <w:rPr>
          <w:rFonts w:ascii="Arial" w:hAnsi="Arial" w:cs="Arial"/>
          <w:lang w:val="es-ES_tradnl"/>
        </w:rPr>
      </w:pPr>
      <w:r w:rsidRPr="0004452A">
        <w:rPr>
          <w:rFonts w:ascii="Arial" w:hAnsi="Arial" w:cs="Arial"/>
          <w:lang w:val="es-ES_tradnl"/>
        </w:rPr>
        <w:t>MONTE CRISTO, 03 de Diciembre de 2.019.-</w:t>
      </w:r>
    </w:p>
    <w:p w:rsidR="00392376" w:rsidRPr="0004452A" w:rsidRDefault="00392376" w:rsidP="00392376">
      <w:pPr>
        <w:jc w:val="both"/>
        <w:rPr>
          <w:rFonts w:ascii="Arial" w:hAnsi="Arial" w:cs="Arial"/>
        </w:rPr>
      </w:pPr>
      <w:r w:rsidRPr="0004452A">
        <w:rPr>
          <w:rFonts w:ascii="Arial" w:hAnsi="Arial" w:cs="Arial"/>
          <w:b/>
          <w:bCs/>
        </w:rPr>
        <w:t>VISTO:</w:t>
      </w:r>
      <w:r w:rsidRPr="0004452A">
        <w:rPr>
          <w:rFonts w:ascii="Arial" w:hAnsi="Arial" w:cs="Arial"/>
        </w:rPr>
        <w:t xml:space="preserve"> </w:t>
      </w:r>
    </w:p>
    <w:p w:rsidR="00392376" w:rsidRPr="0004452A" w:rsidRDefault="00392376" w:rsidP="00392376">
      <w:pPr>
        <w:ind w:firstLine="708"/>
        <w:jc w:val="both"/>
        <w:rPr>
          <w:rFonts w:ascii="Arial" w:hAnsi="Arial" w:cs="Arial"/>
        </w:rPr>
      </w:pPr>
      <w:r w:rsidRPr="0004452A">
        <w:rPr>
          <w:rFonts w:ascii="Arial" w:hAnsi="Arial" w:cs="Arial"/>
        </w:rPr>
        <w:t>La necesidad de comunicar mediante publicidad grafica las diferentes actividades recreativas y culturales que llevó adelante el municipio como así también el reparto de nuestra revista municipal “Mas Noticias”</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392376" w:rsidRPr="0004452A" w:rsidRDefault="00392376" w:rsidP="00392376">
      <w:pPr>
        <w:ind w:firstLine="708"/>
        <w:jc w:val="both"/>
        <w:rPr>
          <w:rFonts w:ascii="Arial" w:hAnsi="Arial" w:cs="Arial"/>
        </w:rPr>
      </w:pPr>
      <w:r w:rsidRPr="0004452A">
        <w:rPr>
          <w:rFonts w:ascii="Arial" w:hAnsi="Arial" w:cs="Arial"/>
        </w:rPr>
        <w:lastRenderedPageBreak/>
        <w:t>Que resulta necesario que la publicidad sea distribuida principalmente en aquellos lugares de mayor concurrencia de nuestros vecinos y la revista municipal en cada uno de los hogares de nuestra localidad.</w:t>
      </w:r>
    </w:p>
    <w:p w:rsidR="00392376" w:rsidRPr="0004452A" w:rsidRDefault="00392376" w:rsidP="00392376">
      <w:pPr>
        <w:ind w:firstLine="708"/>
        <w:jc w:val="both"/>
        <w:rPr>
          <w:rFonts w:ascii="Arial" w:hAnsi="Arial" w:cs="Arial"/>
        </w:rPr>
      </w:pPr>
      <w:r w:rsidRPr="0004452A">
        <w:rPr>
          <w:rFonts w:ascii="Arial" w:hAnsi="Arial" w:cs="Arial"/>
        </w:rPr>
        <w:t>Que es por ello que se debió recurrir a un tercero encargado de dicha distribución atento que el personal con que contamos se encontraba imposibilitado.</w:t>
      </w:r>
    </w:p>
    <w:p w:rsidR="00392376" w:rsidRPr="0004452A" w:rsidRDefault="00392376" w:rsidP="00392376">
      <w:pPr>
        <w:ind w:firstLine="708"/>
        <w:jc w:val="both"/>
        <w:rPr>
          <w:rFonts w:ascii="Arial" w:hAnsi="Arial" w:cs="Arial"/>
        </w:rPr>
      </w:pPr>
      <w:r w:rsidRPr="0004452A">
        <w:rPr>
          <w:rFonts w:ascii="Arial" w:hAnsi="Arial" w:cs="Arial"/>
        </w:rPr>
        <w:t>Que en esta oportunidad contamos una persona encargada de realizar el reparto y entrega de los afiches de publicidad grafica y la revista municipal.</w:t>
      </w:r>
    </w:p>
    <w:p w:rsidR="00392376" w:rsidRPr="0004452A" w:rsidRDefault="00392376" w:rsidP="00392376">
      <w:pPr>
        <w:ind w:firstLine="708"/>
        <w:jc w:val="both"/>
        <w:rPr>
          <w:rFonts w:ascii="Arial" w:hAnsi="Arial" w:cs="Arial"/>
        </w:rPr>
      </w:pPr>
      <w:r w:rsidRPr="0004452A">
        <w:rPr>
          <w:rFonts w:ascii="Arial" w:hAnsi="Arial" w:cs="Arial"/>
        </w:rPr>
        <w:t>Que por ello resulta necesario abonar una contraprestación por la tarea realizad. Por ello:</w:t>
      </w:r>
    </w:p>
    <w:p w:rsidR="00392376" w:rsidRPr="0004452A" w:rsidRDefault="00392376" w:rsidP="00392376">
      <w:pPr>
        <w:rPr>
          <w:rFonts w:ascii="Arial" w:hAnsi="Arial" w:cs="Arial"/>
        </w:rPr>
      </w:pPr>
    </w:p>
    <w:p w:rsidR="00144E84" w:rsidRPr="0004452A" w:rsidRDefault="00144E84" w:rsidP="00392376">
      <w:pPr>
        <w:rPr>
          <w:rFonts w:ascii="Arial" w:hAnsi="Arial" w:cs="Arial"/>
        </w:rPr>
      </w:pPr>
    </w:p>
    <w:p w:rsidR="00392376" w:rsidRPr="0004452A" w:rsidRDefault="00392376" w:rsidP="00392376">
      <w:pPr>
        <w:jc w:val="center"/>
        <w:rPr>
          <w:rFonts w:ascii="Arial" w:hAnsi="Arial" w:cs="Arial"/>
          <w:b/>
          <w:bCs/>
        </w:rPr>
      </w:pPr>
      <w:r w:rsidRPr="0004452A">
        <w:rPr>
          <w:rFonts w:ascii="Arial" w:hAnsi="Arial" w:cs="Arial"/>
          <w:b/>
          <w:bCs/>
        </w:rPr>
        <w:t>EL INTENDENTE MUNICIPAL EN USO DE SUS ATRIBUCIONES</w:t>
      </w:r>
    </w:p>
    <w:p w:rsidR="00392376" w:rsidRPr="0004452A" w:rsidRDefault="00392376" w:rsidP="00392376">
      <w:pPr>
        <w:jc w:val="center"/>
        <w:rPr>
          <w:rFonts w:ascii="Arial" w:hAnsi="Arial" w:cs="Arial"/>
          <w:b/>
          <w:bCs/>
        </w:rPr>
      </w:pPr>
      <w:r w:rsidRPr="0004452A">
        <w:rPr>
          <w:rFonts w:ascii="Arial" w:hAnsi="Arial" w:cs="Arial"/>
          <w:b/>
          <w:bCs/>
        </w:rPr>
        <w:t>DECRETA</w:t>
      </w:r>
    </w:p>
    <w:p w:rsidR="00392376" w:rsidRPr="0004452A" w:rsidRDefault="00392376" w:rsidP="00392376">
      <w:pPr>
        <w:jc w:val="both"/>
        <w:rPr>
          <w:rFonts w:ascii="Arial" w:hAnsi="Arial" w:cs="Arial"/>
          <w:b/>
          <w:bCs/>
        </w:rPr>
      </w:pPr>
    </w:p>
    <w:p w:rsidR="00392376" w:rsidRPr="0004452A" w:rsidRDefault="00392376" w:rsidP="00392376">
      <w:pPr>
        <w:jc w:val="both"/>
        <w:rPr>
          <w:rFonts w:ascii="Arial" w:hAnsi="Arial" w:cs="Arial"/>
        </w:rPr>
      </w:pPr>
      <w:r w:rsidRPr="0004452A">
        <w:rPr>
          <w:rFonts w:ascii="Arial" w:hAnsi="Arial" w:cs="Arial"/>
          <w:b/>
        </w:rPr>
        <w:t>Articulo 1º.-</w:t>
      </w:r>
      <w:r w:rsidRPr="0004452A">
        <w:rPr>
          <w:rFonts w:ascii="Arial" w:hAnsi="Arial" w:cs="Arial"/>
        </w:rPr>
        <w:t xml:space="preserve"> Abónese al </w:t>
      </w:r>
      <w:r w:rsidRPr="0004452A">
        <w:rPr>
          <w:rFonts w:ascii="Arial" w:hAnsi="Arial" w:cs="Arial"/>
          <w:b/>
        </w:rPr>
        <w:t>Sr.</w:t>
      </w:r>
      <w:r w:rsidRPr="0004452A">
        <w:rPr>
          <w:rFonts w:ascii="Arial" w:hAnsi="Arial" w:cs="Arial"/>
        </w:rPr>
        <w:t xml:space="preserve"> </w:t>
      </w:r>
      <w:r w:rsidRPr="0004452A">
        <w:rPr>
          <w:rFonts w:ascii="Arial" w:hAnsi="Arial" w:cs="Arial"/>
          <w:b/>
        </w:rPr>
        <w:t xml:space="preserve">Alexis David TORRECILLAS, DNI. Nº 43.298.881, </w:t>
      </w:r>
      <w:r w:rsidRPr="0004452A">
        <w:rPr>
          <w:rFonts w:ascii="Arial" w:hAnsi="Arial" w:cs="Arial"/>
        </w:rPr>
        <w:t>la suma de Pesos Cuatro mil ($4.000,00) en concepto de contraprestación por las tareas de reparto y entrega de la publicidad grafica con información acerca de las diferentes actividades recreativas y culturales que llevó adelante el municipio y reparto mensual de la revista municipal “Mas Noticias”</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b/>
        </w:rPr>
      </w:pPr>
      <w:r w:rsidRPr="0004452A">
        <w:rPr>
          <w:rFonts w:ascii="Arial" w:hAnsi="Arial" w:cs="Arial"/>
          <w:b/>
        </w:rPr>
        <w:t>Articulo 2º.-</w:t>
      </w:r>
      <w:r w:rsidRPr="0004452A">
        <w:rPr>
          <w:rFonts w:ascii="Arial" w:hAnsi="Arial" w:cs="Arial"/>
        </w:rPr>
        <w:t xml:space="preserve"> Impútese el gasto a la Partida </w:t>
      </w:r>
      <w:r w:rsidRPr="0004452A">
        <w:rPr>
          <w:rFonts w:ascii="Arial" w:hAnsi="Arial" w:cs="Arial"/>
          <w:b/>
        </w:rPr>
        <w:t>1.1.03.12.5 Servicios Ejecutados por Terceros.</w:t>
      </w:r>
    </w:p>
    <w:p w:rsidR="00392376" w:rsidRPr="0004452A" w:rsidRDefault="00392376" w:rsidP="00392376">
      <w:pPr>
        <w:jc w:val="both"/>
        <w:rPr>
          <w:rFonts w:ascii="Arial" w:hAnsi="Arial" w:cs="Arial"/>
        </w:rPr>
      </w:pPr>
    </w:p>
    <w:p w:rsidR="00392376" w:rsidRPr="0004452A" w:rsidRDefault="00392376" w:rsidP="00392376">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   </w:t>
      </w:r>
    </w:p>
    <w:p w:rsidR="00392376" w:rsidRPr="0004452A" w:rsidRDefault="00392376" w:rsidP="00392376">
      <w:pPr>
        <w:rPr>
          <w:rFonts w:ascii="Arial" w:hAnsi="Arial" w:cs="Arial"/>
          <w:lang w:eastAsia="en-US"/>
        </w:rPr>
      </w:pPr>
    </w:p>
    <w:p w:rsidR="00144E84" w:rsidRPr="0004452A" w:rsidRDefault="00144E84" w:rsidP="00144E84">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144E84" w:rsidRPr="004A0EB5" w:rsidRDefault="00144E84" w:rsidP="00144E84">
      <w:pPr>
        <w:pStyle w:val="Ttulo2"/>
        <w:rPr>
          <w:rFonts w:ascii="Arial" w:hAnsi="Arial" w:cs="Arial"/>
          <w:b/>
          <w:color w:val="279E94"/>
        </w:rPr>
      </w:pPr>
      <w:bookmarkStart w:id="14" w:name="_Toc47017200"/>
      <w:r w:rsidRPr="004A0EB5">
        <w:rPr>
          <w:rFonts w:ascii="Arial" w:hAnsi="Arial" w:cs="Arial"/>
          <w:b/>
          <w:color w:val="279E94"/>
        </w:rPr>
        <w:t>Decreto Nº 309</w:t>
      </w:r>
      <w:bookmarkEnd w:id="14"/>
    </w:p>
    <w:p w:rsidR="008C4A03" w:rsidRPr="0004452A" w:rsidRDefault="008C4A03" w:rsidP="008C4A03">
      <w:pPr>
        <w:jc w:val="right"/>
        <w:rPr>
          <w:rFonts w:ascii="Arial" w:hAnsi="Arial" w:cs="Arial"/>
        </w:rPr>
      </w:pPr>
      <w:r w:rsidRPr="0004452A">
        <w:rPr>
          <w:rFonts w:ascii="Arial" w:hAnsi="Arial" w:cs="Arial"/>
        </w:rPr>
        <w:t>MONTE CRISTO, 03 de Diciembre de 2019.</w:t>
      </w:r>
    </w:p>
    <w:p w:rsidR="008C4A03" w:rsidRPr="0004452A" w:rsidRDefault="008C4A03" w:rsidP="008C4A03">
      <w:pPr>
        <w:jc w:val="both"/>
        <w:rPr>
          <w:rFonts w:ascii="Arial" w:hAnsi="Arial" w:cs="Arial"/>
        </w:rPr>
      </w:pPr>
      <w:r w:rsidRPr="0004452A">
        <w:rPr>
          <w:rFonts w:ascii="Arial" w:hAnsi="Arial" w:cs="Arial"/>
          <w:b/>
          <w:bCs/>
        </w:rPr>
        <w:t>VISTO:</w:t>
      </w:r>
      <w:r w:rsidRPr="0004452A">
        <w:rPr>
          <w:rFonts w:ascii="Arial" w:hAnsi="Arial" w:cs="Arial"/>
        </w:rPr>
        <w:t xml:space="preserve"> </w:t>
      </w:r>
    </w:p>
    <w:p w:rsidR="008C4A03" w:rsidRPr="0004452A" w:rsidRDefault="008C4A03" w:rsidP="008C4A03">
      <w:pPr>
        <w:ind w:firstLine="708"/>
        <w:jc w:val="both"/>
        <w:rPr>
          <w:rFonts w:ascii="Arial" w:hAnsi="Arial" w:cs="Arial"/>
        </w:rPr>
      </w:pPr>
      <w:r w:rsidRPr="0004452A">
        <w:rPr>
          <w:rFonts w:ascii="Arial" w:hAnsi="Arial" w:cs="Arial"/>
        </w:rPr>
        <w:t>La Gran Fiesta del Deporte organizada por la Municipalidad junto a la Dirección de Deportes Municipal y que se llevo a cabo el pasado 30 de Noviembre del corriente año 2.019.</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8C4A03" w:rsidRPr="0004452A" w:rsidRDefault="008C4A03" w:rsidP="008C4A03">
      <w:pPr>
        <w:ind w:firstLine="708"/>
        <w:jc w:val="both"/>
        <w:rPr>
          <w:rFonts w:ascii="Arial" w:hAnsi="Arial" w:cs="Arial"/>
        </w:rPr>
      </w:pPr>
      <w:r w:rsidRPr="0004452A">
        <w:rPr>
          <w:rFonts w:ascii="Arial" w:hAnsi="Arial" w:cs="Arial"/>
        </w:rPr>
        <w:t>Que en dicha oportunidad se hizo entrega de los Premios “Mas Deporte” a todos los jugadores de las diferentes disciplinas de nuestra localidad por los esfuerzos y logros obtenidos en este año 2.019.</w:t>
      </w:r>
    </w:p>
    <w:p w:rsidR="008C4A03" w:rsidRPr="0004452A" w:rsidRDefault="008C4A03" w:rsidP="008C4A03">
      <w:pPr>
        <w:ind w:firstLine="708"/>
        <w:jc w:val="both"/>
        <w:rPr>
          <w:rFonts w:ascii="Arial" w:hAnsi="Arial" w:cs="Arial"/>
        </w:rPr>
      </w:pPr>
      <w:r w:rsidRPr="0004452A">
        <w:rPr>
          <w:rFonts w:ascii="Arial" w:hAnsi="Arial" w:cs="Arial"/>
        </w:rPr>
        <w:t xml:space="preserve">Que este año tuvo nuevamente la particularidad de hacer participar a toda la comunidad mediante votación por las redes sociales, donde de 25 postulantes los 5 más votados pasaron a una final que también mediante votación por iguales medios se definió el Deportista del año 2.019. </w:t>
      </w:r>
    </w:p>
    <w:p w:rsidR="008C4A03" w:rsidRPr="0004452A" w:rsidRDefault="008C4A03" w:rsidP="008C4A03">
      <w:pPr>
        <w:ind w:firstLine="708"/>
        <w:jc w:val="both"/>
        <w:rPr>
          <w:rFonts w:ascii="Arial" w:hAnsi="Arial" w:cs="Arial"/>
        </w:rPr>
      </w:pPr>
      <w:r w:rsidRPr="0004452A">
        <w:rPr>
          <w:rFonts w:ascii="Arial" w:hAnsi="Arial" w:cs="Arial"/>
        </w:rPr>
        <w:t>Que debido al festejo de esta gran fiesta del deporte local, el Municipio premió con reconocimientos (trofeos, presentes) a todos y cada uno de ellos, haciendo entrega además a los cinco primeros deportistas un voucher por dinero en efectivo.</w:t>
      </w:r>
    </w:p>
    <w:p w:rsidR="008C4A03" w:rsidRPr="0004452A" w:rsidRDefault="008C4A03" w:rsidP="008C4A03">
      <w:pPr>
        <w:ind w:firstLine="708"/>
        <w:jc w:val="both"/>
        <w:rPr>
          <w:rFonts w:ascii="Arial" w:hAnsi="Arial" w:cs="Arial"/>
        </w:rPr>
      </w:pPr>
      <w:r w:rsidRPr="0004452A">
        <w:rPr>
          <w:rFonts w:ascii="Arial" w:hAnsi="Arial" w:cs="Arial"/>
        </w:rPr>
        <w:t xml:space="preserve">Que resulta necesario efectivizar estos pagos a través de la Dirección de Deportes. </w:t>
      </w:r>
    </w:p>
    <w:p w:rsidR="008C4A03" w:rsidRPr="0004452A" w:rsidRDefault="008C4A03" w:rsidP="008C4A03">
      <w:pPr>
        <w:ind w:firstLine="708"/>
        <w:jc w:val="both"/>
        <w:rPr>
          <w:rFonts w:ascii="Arial" w:hAnsi="Arial" w:cs="Arial"/>
        </w:rPr>
      </w:pPr>
      <w:r w:rsidRPr="0004452A">
        <w:rPr>
          <w:rFonts w:ascii="Arial" w:hAnsi="Arial" w:cs="Arial"/>
        </w:rPr>
        <w:t>Que la Municipalidad cuenta con partida suficiente para poder atender dicho gasto y resulta necesario efectivizar dicho premio. Por ello:</w:t>
      </w:r>
    </w:p>
    <w:p w:rsidR="008C4A03" w:rsidRPr="0004452A" w:rsidRDefault="008C4A03" w:rsidP="008C4A03">
      <w:pPr>
        <w:rPr>
          <w:rFonts w:ascii="Arial" w:hAnsi="Arial" w:cs="Arial"/>
        </w:rPr>
      </w:pPr>
    </w:p>
    <w:p w:rsidR="008C4A03" w:rsidRPr="0004452A" w:rsidRDefault="008C4A03" w:rsidP="0057111B">
      <w:pPr>
        <w:jc w:val="center"/>
        <w:rPr>
          <w:rFonts w:ascii="Arial" w:hAnsi="Arial" w:cs="Arial"/>
          <w:b/>
          <w:color w:val="000000" w:themeColor="text1"/>
        </w:rPr>
      </w:pPr>
      <w:bookmarkStart w:id="15" w:name="_Toc44623684"/>
      <w:bookmarkStart w:id="16" w:name="_Toc44625076"/>
      <w:bookmarkStart w:id="17" w:name="_Toc47009680"/>
      <w:r w:rsidRPr="0004452A">
        <w:rPr>
          <w:rFonts w:ascii="Arial" w:hAnsi="Arial" w:cs="Arial"/>
          <w:b/>
          <w:color w:val="000000" w:themeColor="text1"/>
        </w:rPr>
        <w:t>EL INTENDENTE MUNICIPAL EN USO DE SUS ATRIBUCIONES DECRETA</w:t>
      </w:r>
      <w:bookmarkEnd w:id="15"/>
      <w:bookmarkEnd w:id="16"/>
      <w:bookmarkEnd w:id="17"/>
    </w:p>
    <w:p w:rsidR="008C4A03" w:rsidRPr="0004452A" w:rsidRDefault="008C4A03" w:rsidP="008C4A03">
      <w:pPr>
        <w:jc w:val="both"/>
        <w:rPr>
          <w:rFonts w:ascii="Arial" w:hAnsi="Arial" w:cs="Arial"/>
          <w:b/>
          <w:bCs/>
        </w:rPr>
      </w:pPr>
    </w:p>
    <w:p w:rsidR="008C4A03" w:rsidRPr="0004452A" w:rsidRDefault="008C4A03" w:rsidP="008C4A03">
      <w:pPr>
        <w:jc w:val="both"/>
        <w:rPr>
          <w:rFonts w:ascii="Arial" w:hAnsi="Arial" w:cs="Arial"/>
          <w:b/>
        </w:rPr>
      </w:pPr>
      <w:r w:rsidRPr="0004452A">
        <w:rPr>
          <w:rFonts w:ascii="Arial" w:hAnsi="Arial" w:cs="Arial"/>
          <w:b/>
          <w:bCs/>
        </w:rPr>
        <w:t>Artículo 1º.-</w:t>
      </w:r>
      <w:r w:rsidRPr="0004452A">
        <w:rPr>
          <w:rFonts w:ascii="Arial" w:hAnsi="Arial" w:cs="Arial"/>
        </w:rPr>
        <w:t xml:space="preserve"> Otórguese a través de la </w:t>
      </w:r>
      <w:r w:rsidRPr="0004452A">
        <w:rPr>
          <w:rFonts w:ascii="Arial" w:hAnsi="Arial" w:cs="Arial"/>
          <w:b/>
        </w:rPr>
        <w:t>Dirección de Deportes Municipal</w:t>
      </w:r>
      <w:r w:rsidRPr="0004452A">
        <w:rPr>
          <w:rFonts w:ascii="Arial" w:hAnsi="Arial" w:cs="Arial"/>
        </w:rPr>
        <w:t>, al niño Pedro LECRER, quien resultara Ganador en 1º lugar de la votación “Deportista del año 2.019”, en el marco de la Fiesta del Deporte organizada por la Municipalidad de Monte, un Voucher por la suma de Pesos Tres mil ($3.000,00) para ser utilizados en la compra de indumentaria y artículos deportivos.</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rPr>
      </w:pPr>
      <w:r w:rsidRPr="0004452A">
        <w:rPr>
          <w:rFonts w:ascii="Arial" w:hAnsi="Arial" w:cs="Arial"/>
          <w:b/>
        </w:rPr>
        <w:lastRenderedPageBreak/>
        <w:t>Artículo 2º.-</w:t>
      </w:r>
      <w:r w:rsidRPr="0004452A">
        <w:rPr>
          <w:rFonts w:ascii="Arial" w:hAnsi="Arial" w:cs="Arial"/>
        </w:rPr>
        <w:t xml:space="preserve"> Otórguese a través de la Dirección de Deportes Municipal a quienes se detallan a continuación, los siguientes Voucher a saber:</w:t>
      </w:r>
    </w:p>
    <w:p w:rsidR="008C4A03" w:rsidRPr="0004452A" w:rsidRDefault="008C4A03" w:rsidP="008C4A03">
      <w:pPr>
        <w:pStyle w:val="Prrafodelista"/>
        <w:numPr>
          <w:ilvl w:val="0"/>
          <w:numId w:val="6"/>
        </w:numPr>
        <w:spacing w:after="0" w:line="240" w:lineRule="auto"/>
        <w:jc w:val="both"/>
        <w:rPr>
          <w:rFonts w:ascii="Arial" w:hAnsi="Arial" w:cs="Arial"/>
        </w:rPr>
      </w:pPr>
      <w:r w:rsidRPr="0004452A">
        <w:rPr>
          <w:rFonts w:ascii="Arial" w:hAnsi="Arial" w:cs="Arial"/>
        </w:rPr>
        <w:t>2º Puesto: Morena SPIRIDONE, Pesos Un mil quinientos ($1.500,00)</w:t>
      </w:r>
    </w:p>
    <w:p w:rsidR="008C4A03" w:rsidRPr="0004452A" w:rsidRDefault="008C4A03" w:rsidP="008C4A03">
      <w:pPr>
        <w:pStyle w:val="Prrafodelista"/>
        <w:numPr>
          <w:ilvl w:val="0"/>
          <w:numId w:val="6"/>
        </w:numPr>
        <w:spacing w:after="0" w:line="240" w:lineRule="auto"/>
        <w:jc w:val="both"/>
        <w:rPr>
          <w:rFonts w:ascii="Arial" w:hAnsi="Arial" w:cs="Arial"/>
        </w:rPr>
      </w:pPr>
      <w:r w:rsidRPr="0004452A">
        <w:rPr>
          <w:rFonts w:ascii="Arial" w:hAnsi="Arial" w:cs="Arial"/>
        </w:rPr>
        <w:t>3º Puesto: Walter OLMOS, Pesos Un mil ($1.000,00)</w:t>
      </w:r>
    </w:p>
    <w:p w:rsidR="008C4A03" w:rsidRPr="0004452A" w:rsidRDefault="008C4A03" w:rsidP="008C4A03">
      <w:pPr>
        <w:pStyle w:val="Prrafodelista"/>
        <w:numPr>
          <w:ilvl w:val="0"/>
          <w:numId w:val="6"/>
        </w:numPr>
        <w:spacing w:after="0" w:line="240" w:lineRule="auto"/>
        <w:jc w:val="both"/>
        <w:rPr>
          <w:rFonts w:ascii="Arial" w:hAnsi="Arial" w:cs="Arial"/>
        </w:rPr>
      </w:pPr>
      <w:r w:rsidRPr="0004452A">
        <w:rPr>
          <w:rFonts w:ascii="Arial" w:hAnsi="Arial" w:cs="Arial"/>
        </w:rPr>
        <w:t>4º Puesto: Florencia BUSTAMANTE, Pesos Un mil ($1.000,00)</w:t>
      </w:r>
    </w:p>
    <w:p w:rsidR="008C4A03" w:rsidRPr="0004452A" w:rsidRDefault="008C4A03" w:rsidP="008C4A03">
      <w:pPr>
        <w:pStyle w:val="Prrafodelista"/>
        <w:numPr>
          <w:ilvl w:val="0"/>
          <w:numId w:val="6"/>
        </w:numPr>
        <w:spacing w:after="0" w:line="240" w:lineRule="auto"/>
        <w:jc w:val="both"/>
        <w:rPr>
          <w:rFonts w:ascii="Arial" w:hAnsi="Arial" w:cs="Arial"/>
        </w:rPr>
      </w:pPr>
      <w:r w:rsidRPr="0004452A">
        <w:rPr>
          <w:rFonts w:ascii="Arial" w:hAnsi="Arial" w:cs="Arial"/>
        </w:rPr>
        <w:t>5º Puesto: Thomas BRIGNONE, Pesos Un mil ($1.000,00)</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b/>
        </w:rPr>
      </w:pPr>
    </w:p>
    <w:p w:rsidR="008C4A03" w:rsidRPr="0004452A" w:rsidRDefault="008C4A03" w:rsidP="008C4A03">
      <w:pPr>
        <w:jc w:val="both"/>
        <w:rPr>
          <w:rFonts w:ascii="Arial" w:hAnsi="Arial" w:cs="Arial"/>
        </w:rPr>
      </w:pPr>
      <w:r w:rsidRPr="0004452A">
        <w:rPr>
          <w:rFonts w:ascii="Arial" w:hAnsi="Arial" w:cs="Arial"/>
          <w:b/>
        </w:rPr>
        <w:t>Articulo 5º.-</w:t>
      </w:r>
      <w:r w:rsidRPr="0004452A">
        <w:rPr>
          <w:rFonts w:ascii="Arial" w:hAnsi="Arial" w:cs="Arial"/>
        </w:rPr>
        <w:t xml:space="preserve"> Impútese el gasto ocasionado a la partida del presupuesto de gastos vigente </w:t>
      </w:r>
      <w:r w:rsidRPr="0004452A">
        <w:rPr>
          <w:rFonts w:ascii="Arial" w:hAnsi="Arial" w:cs="Arial"/>
          <w:b/>
          <w:bCs/>
        </w:rPr>
        <w:t>1.3.05.02.3.07 Gastos Culturales, Deportivos y de Recreación.-</w:t>
      </w:r>
    </w:p>
    <w:p w:rsidR="008C4A03" w:rsidRPr="0004452A" w:rsidRDefault="008C4A03" w:rsidP="008C4A03">
      <w:pPr>
        <w:jc w:val="both"/>
        <w:rPr>
          <w:rFonts w:ascii="Arial" w:hAnsi="Arial" w:cs="Arial"/>
        </w:rPr>
      </w:pPr>
    </w:p>
    <w:p w:rsidR="008C4A03" w:rsidRPr="0004452A" w:rsidRDefault="008C4A03" w:rsidP="008C4A03">
      <w:pPr>
        <w:rPr>
          <w:rFonts w:ascii="Arial" w:hAnsi="Arial" w:cs="Arial"/>
        </w:rPr>
      </w:pPr>
      <w:r w:rsidRPr="0004452A">
        <w:rPr>
          <w:rFonts w:ascii="Arial" w:hAnsi="Arial" w:cs="Arial"/>
          <w:b/>
          <w:bCs/>
        </w:rPr>
        <w:t>Artículo 6º.-</w:t>
      </w:r>
      <w:r w:rsidRPr="0004452A">
        <w:rPr>
          <w:rFonts w:ascii="Arial" w:hAnsi="Arial" w:cs="Arial"/>
        </w:rPr>
        <w:t xml:space="preserve"> Comuníquese, publíquese, dése al R.M. y archívese</w:t>
      </w:r>
    </w:p>
    <w:p w:rsidR="008C4A03" w:rsidRPr="0004452A" w:rsidRDefault="008C4A03" w:rsidP="008C4A03">
      <w:pPr>
        <w:rPr>
          <w:rFonts w:ascii="Arial" w:hAnsi="Arial" w:cs="Arial"/>
        </w:rPr>
      </w:pPr>
    </w:p>
    <w:p w:rsidR="008C4A03" w:rsidRPr="0004452A" w:rsidRDefault="008C4A03" w:rsidP="008C4A03">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8C4A03" w:rsidRPr="0004452A" w:rsidRDefault="008C4A03" w:rsidP="008C4A03">
      <w:pPr>
        <w:rPr>
          <w:rFonts w:ascii="Arial" w:hAnsi="Arial" w:cs="Arial"/>
        </w:rPr>
      </w:pPr>
    </w:p>
    <w:p w:rsidR="008C4A03" w:rsidRPr="0004452A" w:rsidRDefault="008C4A03" w:rsidP="008C4A03">
      <w:pPr>
        <w:rPr>
          <w:rFonts w:ascii="Arial" w:hAnsi="Arial" w:cs="Arial"/>
        </w:rPr>
      </w:pPr>
    </w:p>
    <w:p w:rsidR="008C4A03" w:rsidRPr="004A0EB5" w:rsidRDefault="008C4A03" w:rsidP="008C4A03">
      <w:pPr>
        <w:pStyle w:val="Ttulo2"/>
        <w:rPr>
          <w:rFonts w:ascii="Arial" w:hAnsi="Arial" w:cs="Arial"/>
          <w:b/>
          <w:color w:val="279E94"/>
        </w:rPr>
      </w:pPr>
      <w:bookmarkStart w:id="18" w:name="_Toc47017201"/>
      <w:r w:rsidRPr="004A0EB5">
        <w:rPr>
          <w:rFonts w:ascii="Arial" w:hAnsi="Arial" w:cs="Arial"/>
          <w:b/>
          <w:color w:val="279E94"/>
        </w:rPr>
        <w:t>Decreto Nº 310</w:t>
      </w:r>
      <w:bookmarkEnd w:id="18"/>
    </w:p>
    <w:p w:rsidR="008C4A03" w:rsidRPr="0004452A" w:rsidRDefault="008C4A03" w:rsidP="008C4A03">
      <w:pPr>
        <w:jc w:val="right"/>
        <w:rPr>
          <w:rFonts w:ascii="Arial" w:hAnsi="Arial" w:cs="Arial"/>
        </w:rPr>
      </w:pPr>
      <w:r w:rsidRPr="0004452A">
        <w:rPr>
          <w:rFonts w:ascii="Arial" w:hAnsi="Arial" w:cs="Arial"/>
        </w:rPr>
        <w:t>MONTE CRISTO, 04 de Diciembre de 2019.-</w:t>
      </w:r>
    </w:p>
    <w:p w:rsidR="008C4A03" w:rsidRPr="0004452A" w:rsidRDefault="008C4A03" w:rsidP="008C4A03">
      <w:pPr>
        <w:jc w:val="both"/>
        <w:rPr>
          <w:rFonts w:ascii="Arial" w:hAnsi="Arial" w:cs="Arial"/>
          <w:b/>
          <w:lang w:val="es-ES_tradnl"/>
        </w:rPr>
      </w:pPr>
      <w:r w:rsidRPr="0004452A">
        <w:rPr>
          <w:rFonts w:ascii="Arial" w:hAnsi="Arial" w:cs="Arial"/>
          <w:b/>
          <w:lang w:val="es-ES_tradnl"/>
        </w:rPr>
        <w:t xml:space="preserve">VISTO: </w:t>
      </w:r>
    </w:p>
    <w:p w:rsidR="008C4A03" w:rsidRPr="0004452A" w:rsidRDefault="008C4A03" w:rsidP="008C4A03">
      <w:pPr>
        <w:ind w:firstLine="708"/>
        <w:jc w:val="both"/>
        <w:rPr>
          <w:rFonts w:ascii="Arial" w:hAnsi="Arial" w:cs="Arial"/>
          <w:lang w:val="es-ES_tradnl"/>
        </w:rPr>
      </w:pPr>
      <w:r w:rsidRPr="0004452A">
        <w:rPr>
          <w:rFonts w:ascii="Arial" w:hAnsi="Arial" w:cs="Arial"/>
        </w:rPr>
        <w:t xml:space="preserve">El Proyecto de </w:t>
      </w:r>
      <w:r w:rsidRPr="0004452A">
        <w:rPr>
          <w:rFonts w:ascii="Arial" w:hAnsi="Arial" w:cs="Arial"/>
          <w:b/>
        </w:rPr>
        <w:t>“Construcción de un Tinglado de más de 3.000 m2, en la Localidad de Monte Cristo”</w:t>
      </w:r>
      <w:r w:rsidRPr="0004452A">
        <w:rPr>
          <w:rFonts w:ascii="Arial" w:hAnsi="Arial" w:cs="Arial"/>
        </w:rPr>
        <w:t xml:space="preserve"> el que con gran esfuerzo se viene ejecutando en diferentes etapas en el Polideportivo Municipal Don Carlos Campelli.</w:t>
      </w:r>
    </w:p>
    <w:p w:rsidR="008C4A03" w:rsidRPr="0004452A" w:rsidRDefault="008C4A03" w:rsidP="008C4A03">
      <w:pPr>
        <w:rPr>
          <w:rFonts w:ascii="Arial" w:hAnsi="Arial" w:cs="Arial"/>
          <w:lang w:val="es-ES_tradnl"/>
        </w:rPr>
      </w:pPr>
    </w:p>
    <w:p w:rsidR="008C4A03" w:rsidRPr="0004452A" w:rsidRDefault="008C4A03" w:rsidP="008C4A03">
      <w:pPr>
        <w:jc w:val="both"/>
        <w:rPr>
          <w:rFonts w:ascii="Arial" w:hAnsi="Arial" w:cs="Arial"/>
          <w:lang w:val="es-ES_tradnl"/>
        </w:rPr>
      </w:pPr>
      <w:r w:rsidRPr="0004452A">
        <w:rPr>
          <w:rFonts w:ascii="Arial" w:hAnsi="Arial" w:cs="Arial"/>
          <w:b/>
          <w:lang w:val="es-ES_tradnl"/>
        </w:rPr>
        <w:t xml:space="preserve">Y CONSIDERANDO: </w:t>
      </w:r>
      <w:r w:rsidRPr="0004452A">
        <w:rPr>
          <w:rFonts w:ascii="Arial" w:hAnsi="Arial" w:cs="Arial"/>
          <w:lang w:val="es-ES_tradnl"/>
        </w:rPr>
        <w:t xml:space="preserve"> </w:t>
      </w:r>
    </w:p>
    <w:p w:rsidR="008C4A03" w:rsidRPr="0004452A" w:rsidRDefault="008C4A03" w:rsidP="008C4A03">
      <w:pPr>
        <w:ind w:firstLine="708"/>
        <w:jc w:val="both"/>
        <w:rPr>
          <w:rFonts w:ascii="Arial" w:hAnsi="Arial" w:cs="Arial"/>
        </w:rPr>
      </w:pPr>
      <w:r w:rsidRPr="0004452A">
        <w:rPr>
          <w:rFonts w:ascii="Arial" w:hAnsi="Arial" w:cs="Arial"/>
          <w:lang w:val="es-ES_tradnl"/>
        </w:rPr>
        <w:t xml:space="preserve">Que </w:t>
      </w:r>
      <w:r w:rsidRPr="0004452A">
        <w:rPr>
          <w:rFonts w:ascii="Arial" w:hAnsi="Arial" w:cs="Arial"/>
        </w:rPr>
        <w:t>el crecimiento demográfico, urbanístico, económico e industrial que ha experimentado nuestra localidad en estos últimos años ha originado la necesidad de contar no tan solo con espacios al aire libre sino también con  más espacios cubiertos de uso múltiple y común, donde llevar a cabo diferentes actividades culturales, deportivas y/o recreativas.</w:t>
      </w:r>
    </w:p>
    <w:p w:rsidR="008C4A03" w:rsidRPr="0004452A" w:rsidRDefault="008C4A03" w:rsidP="008C4A03">
      <w:pPr>
        <w:ind w:firstLine="708"/>
        <w:jc w:val="both"/>
        <w:rPr>
          <w:rFonts w:ascii="Arial" w:hAnsi="Arial" w:cs="Arial"/>
        </w:rPr>
      </w:pPr>
      <w:r w:rsidRPr="0004452A">
        <w:rPr>
          <w:rFonts w:ascii="Arial" w:hAnsi="Arial" w:cs="Arial"/>
          <w:lang w:val="es-ES_tradnl"/>
        </w:rPr>
        <w:t>Que</w:t>
      </w:r>
      <w:r w:rsidRPr="0004452A">
        <w:rPr>
          <w:rFonts w:ascii="Arial" w:hAnsi="Arial" w:cs="Arial"/>
        </w:rPr>
        <w:t xml:space="preserve"> la participación activa de la comunidad en estas diferentes actividades contribuye a la ocupación del tiempo libre y el mejoramiento del estilo de vida de toda la población.</w:t>
      </w:r>
    </w:p>
    <w:p w:rsidR="008C4A03" w:rsidRPr="0004452A" w:rsidRDefault="008C4A03" w:rsidP="008C4A03">
      <w:pPr>
        <w:ind w:firstLine="708"/>
        <w:jc w:val="both"/>
        <w:rPr>
          <w:rFonts w:ascii="Arial" w:hAnsi="Arial" w:cs="Arial"/>
        </w:rPr>
      </w:pPr>
      <w:r w:rsidRPr="0004452A">
        <w:rPr>
          <w:rFonts w:ascii="Arial" w:hAnsi="Arial" w:cs="Arial"/>
        </w:rPr>
        <w:t>Que con la necesidad de satisfacer la demanda de un espacio cubierto que albergue las diferentes actividades mencionadas ut supra, la Secretaria de Obras Públicas de la Municipalidad de Monte Cristo, ha venido trabajando en este proyecto que dará respuesta a dicha necesidad.</w:t>
      </w:r>
    </w:p>
    <w:p w:rsidR="008C4A03" w:rsidRPr="0004452A" w:rsidRDefault="008C4A03" w:rsidP="008C4A03">
      <w:pPr>
        <w:ind w:firstLine="708"/>
        <w:jc w:val="both"/>
        <w:rPr>
          <w:rFonts w:ascii="Arial" w:hAnsi="Arial" w:cs="Arial"/>
          <w:lang w:val="es-ES_tradnl"/>
        </w:rPr>
      </w:pPr>
      <w:r w:rsidRPr="0004452A">
        <w:rPr>
          <w:rFonts w:ascii="Arial" w:hAnsi="Arial" w:cs="Arial"/>
          <w:lang w:val="es-ES_tradnl"/>
        </w:rPr>
        <w:t>Que ya, como dijéramos anteriormente, con gran esfuerzo, nos encontramos en condiciones de proceder a la inauguración de la 1º Etapa de este anhelado proyecto, con la necesidad de brindarle una identidad a dicha obra.</w:t>
      </w:r>
    </w:p>
    <w:p w:rsidR="008C4A03" w:rsidRPr="0004452A" w:rsidRDefault="008C4A03" w:rsidP="008C4A03">
      <w:pPr>
        <w:ind w:firstLine="708"/>
        <w:jc w:val="both"/>
        <w:rPr>
          <w:rFonts w:ascii="Arial" w:hAnsi="Arial" w:cs="Arial"/>
          <w:lang w:val="es-ES_tradnl"/>
        </w:rPr>
      </w:pPr>
      <w:r w:rsidRPr="0004452A">
        <w:rPr>
          <w:rFonts w:ascii="Arial" w:hAnsi="Arial" w:cs="Arial"/>
          <w:lang w:val="es-ES_tradnl"/>
        </w:rPr>
        <w:t>Que  según surgen de los antecedentes obrantes,  las tierras del polideportivo, donde actualmente se está llevando a cabo la ejecución de la obra,  fueron donadas por parte del Sr. Carlos Cesar Campelli, en el año 1.973 durante la Intendencia del Sr. Emilio Domingo Bertone.</w:t>
      </w:r>
    </w:p>
    <w:p w:rsidR="008C4A03" w:rsidRPr="0004452A" w:rsidRDefault="008C4A03" w:rsidP="008C4A03">
      <w:pPr>
        <w:ind w:firstLine="708"/>
        <w:jc w:val="both"/>
        <w:rPr>
          <w:rFonts w:ascii="Arial" w:hAnsi="Arial" w:cs="Arial"/>
          <w:lang w:val="es-ES_tradnl"/>
        </w:rPr>
      </w:pPr>
      <w:r w:rsidRPr="0004452A">
        <w:rPr>
          <w:rFonts w:ascii="Arial" w:hAnsi="Arial" w:cs="Arial"/>
          <w:lang w:val="es-ES_tradnl"/>
        </w:rPr>
        <w:t xml:space="preserve">Que por medio de Ordenanza Nº 759/2008 se honró la memoria del donante imponiéndose el nombre de “Polideportivo Municipal Don Carlos Campelli” y derogando la denominación anterior.  </w:t>
      </w:r>
    </w:p>
    <w:p w:rsidR="008C4A03" w:rsidRPr="0004452A" w:rsidRDefault="008C4A03" w:rsidP="008C4A03">
      <w:pPr>
        <w:ind w:firstLine="708"/>
        <w:jc w:val="both"/>
        <w:rPr>
          <w:rFonts w:ascii="Arial" w:hAnsi="Arial" w:cs="Arial"/>
          <w:lang w:val="es-ES_tradnl"/>
        </w:rPr>
      </w:pPr>
      <w:r w:rsidRPr="0004452A">
        <w:rPr>
          <w:rFonts w:ascii="Arial" w:hAnsi="Arial" w:cs="Arial"/>
          <w:lang w:val="es-ES_tradnl"/>
        </w:rPr>
        <w:t>Que este D.E.M. entiende pertinente y es su deseo, honrar la memoria de nuestro ex Intendente Municipal, Emilio Domingo Bertone imponiéndole su nombre a la construcción del Tinglado de más de 3.000 m2. (S.U.M.), dado que en su gestión recibió la donación de las tierras de nuestro hoy Polideportivo Municipal. Por ello:</w:t>
      </w:r>
    </w:p>
    <w:p w:rsidR="008C4A03" w:rsidRPr="0004452A" w:rsidRDefault="008C4A03" w:rsidP="008C4A03">
      <w:pPr>
        <w:rPr>
          <w:rFonts w:ascii="Arial" w:hAnsi="Arial" w:cs="Arial"/>
          <w:lang w:val="es-ES_tradnl"/>
        </w:rPr>
      </w:pPr>
    </w:p>
    <w:p w:rsidR="008C4A03" w:rsidRPr="0004452A" w:rsidRDefault="008C4A03" w:rsidP="008C4A03">
      <w:pPr>
        <w:rPr>
          <w:rFonts w:ascii="Arial" w:hAnsi="Arial" w:cs="Arial"/>
          <w:lang w:val="es-ES_tradnl"/>
        </w:rPr>
      </w:pPr>
    </w:p>
    <w:p w:rsidR="008C4A03" w:rsidRPr="0004452A" w:rsidRDefault="008C4A03" w:rsidP="0057111B">
      <w:pPr>
        <w:jc w:val="center"/>
        <w:rPr>
          <w:rFonts w:ascii="Arial" w:hAnsi="Arial" w:cs="Arial"/>
          <w:b/>
          <w:color w:val="000000" w:themeColor="text1"/>
        </w:rPr>
      </w:pPr>
      <w:bookmarkStart w:id="19" w:name="_Toc44625078"/>
      <w:bookmarkStart w:id="20" w:name="_Toc47009682"/>
      <w:r w:rsidRPr="0004452A">
        <w:rPr>
          <w:rFonts w:ascii="Arial" w:hAnsi="Arial" w:cs="Arial"/>
          <w:b/>
          <w:color w:val="000000" w:themeColor="text1"/>
        </w:rPr>
        <w:t>EL INTENDENTE  MUNICIPAL EN USO DE SUS ATRIBUCIONES DECRETA</w:t>
      </w:r>
      <w:bookmarkEnd w:id="19"/>
      <w:bookmarkEnd w:id="20"/>
    </w:p>
    <w:p w:rsidR="008C4A03" w:rsidRPr="0004452A" w:rsidRDefault="008C4A03" w:rsidP="008C4A03">
      <w:pPr>
        <w:jc w:val="both"/>
        <w:rPr>
          <w:rFonts w:ascii="Arial" w:hAnsi="Arial" w:cs="Arial"/>
          <w:b/>
        </w:rPr>
      </w:pPr>
    </w:p>
    <w:p w:rsidR="008C4A03" w:rsidRPr="0004452A" w:rsidRDefault="008C4A03" w:rsidP="008C4A03">
      <w:pPr>
        <w:jc w:val="both"/>
        <w:rPr>
          <w:rFonts w:ascii="Arial" w:hAnsi="Arial" w:cs="Arial"/>
          <w:lang w:val="es-ES_tradnl"/>
        </w:rPr>
      </w:pPr>
      <w:r w:rsidRPr="0004452A">
        <w:rPr>
          <w:rFonts w:ascii="Arial" w:hAnsi="Arial" w:cs="Arial"/>
          <w:b/>
        </w:rPr>
        <w:lastRenderedPageBreak/>
        <w:t>Artículo 1º.-</w:t>
      </w:r>
      <w:r w:rsidRPr="0004452A">
        <w:rPr>
          <w:rFonts w:ascii="Arial" w:hAnsi="Arial" w:cs="Arial"/>
        </w:rPr>
        <w:t xml:space="preserve">  Impóngase el nombre de “</w:t>
      </w:r>
      <w:r w:rsidRPr="0004452A">
        <w:rPr>
          <w:rFonts w:ascii="Arial" w:hAnsi="Arial" w:cs="Arial"/>
          <w:b/>
        </w:rPr>
        <w:t xml:space="preserve">CENTRO DEPORTIVO Y CULTURAL MUNICIPAL INTENDENTE EMILIO DOMINGO BERTONE” </w:t>
      </w:r>
      <w:r w:rsidRPr="0004452A">
        <w:rPr>
          <w:rFonts w:ascii="Arial" w:hAnsi="Arial" w:cs="Arial"/>
        </w:rPr>
        <w:t>a la construcción del Tinglado de más de 3.000 m2 que se está llevando a cabo en el Polideportivo Municipal Don Carlos Campelli de nuestra Localidad, en homenaje y reconocimiento al ex Intendente Municipal Emilio Domingo Bertone.</w:t>
      </w:r>
    </w:p>
    <w:p w:rsidR="008C4A03" w:rsidRPr="0004452A" w:rsidRDefault="008C4A03" w:rsidP="008C4A03">
      <w:pPr>
        <w:rPr>
          <w:rFonts w:ascii="Arial" w:hAnsi="Arial" w:cs="Arial"/>
          <w:lang w:val="es-ES_tradnl"/>
        </w:rPr>
      </w:pPr>
    </w:p>
    <w:p w:rsidR="008C4A03" w:rsidRPr="0004452A" w:rsidRDefault="008C4A03" w:rsidP="008C4A03">
      <w:pPr>
        <w:rPr>
          <w:rFonts w:ascii="Arial" w:hAnsi="Arial" w:cs="Arial"/>
          <w:lang w:val="es-ES_tradnl"/>
        </w:rPr>
      </w:pPr>
      <w:r w:rsidRPr="0004452A">
        <w:rPr>
          <w:rFonts w:ascii="Arial" w:hAnsi="Arial" w:cs="Arial"/>
          <w:b/>
          <w:lang w:val="es-ES_tradnl"/>
        </w:rPr>
        <w:t xml:space="preserve">Artículo 2º.- </w:t>
      </w:r>
      <w:r w:rsidRPr="0004452A">
        <w:rPr>
          <w:rFonts w:ascii="Arial" w:hAnsi="Arial" w:cs="Arial"/>
          <w:lang w:val="es-ES_tradnl"/>
        </w:rPr>
        <w:t xml:space="preserve"> Comuníquese, publíquese, dése  al R.M. y archívese.-</w:t>
      </w:r>
    </w:p>
    <w:p w:rsidR="008C4A03" w:rsidRPr="0004452A" w:rsidRDefault="008C4A03" w:rsidP="008C4A03">
      <w:pPr>
        <w:rPr>
          <w:rFonts w:ascii="Arial" w:hAnsi="Arial" w:cs="Arial"/>
        </w:rPr>
      </w:pPr>
    </w:p>
    <w:p w:rsidR="008C4A03" w:rsidRPr="0004452A" w:rsidRDefault="008C4A03" w:rsidP="008C4A03">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8C4A03" w:rsidRPr="00765E81" w:rsidRDefault="008C4A03" w:rsidP="008C4A03">
      <w:pPr>
        <w:pStyle w:val="Ttulo2"/>
        <w:rPr>
          <w:rFonts w:ascii="Arial" w:hAnsi="Arial" w:cs="Arial"/>
          <w:b/>
          <w:color w:val="279E94"/>
        </w:rPr>
      </w:pPr>
      <w:bookmarkStart w:id="21" w:name="_Toc47017202"/>
      <w:r w:rsidRPr="00765E81">
        <w:rPr>
          <w:rFonts w:ascii="Arial" w:hAnsi="Arial" w:cs="Arial"/>
          <w:b/>
          <w:color w:val="279E94"/>
        </w:rPr>
        <w:t>Decreto Nº 311</w:t>
      </w:r>
      <w:bookmarkEnd w:id="21"/>
    </w:p>
    <w:p w:rsidR="008C4A03" w:rsidRPr="0004452A" w:rsidRDefault="008C4A03" w:rsidP="008C4A03">
      <w:pPr>
        <w:jc w:val="right"/>
        <w:rPr>
          <w:rFonts w:ascii="Arial" w:hAnsi="Arial" w:cs="Arial"/>
          <w:lang w:val="es-ES_tradnl"/>
        </w:rPr>
      </w:pPr>
      <w:r w:rsidRPr="0004452A">
        <w:rPr>
          <w:rFonts w:ascii="Arial" w:hAnsi="Arial" w:cs="Arial"/>
          <w:lang w:val="es-ES_tradnl"/>
        </w:rPr>
        <w:t>MONTE CRISTO, 05 de Diciembre de 2019.</w:t>
      </w:r>
    </w:p>
    <w:p w:rsidR="008C4A03" w:rsidRPr="0004452A" w:rsidRDefault="008C4A03" w:rsidP="008C4A03">
      <w:pPr>
        <w:jc w:val="both"/>
        <w:rPr>
          <w:rFonts w:ascii="Arial" w:hAnsi="Arial" w:cs="Arial"/>
        </w:rPr>
      </w:pPr>
      <w:r w:rsidRPr="0004452A">
        <w:rPr>
          <w:rFonts w:ascii="Arial" w:hAnsi="Arial" w:cs="Arial"/>
          <w:b/>
          <w:bCs/>
        </w:rPr>
        <w:t>VISTO:</w:t>
      </w:r>
      <w:r w:rsidRPr="0004452A">
        <w:rPr>
          <w:rFonts w:ascii="Arial" w:hAnsi="Arial" w:cs="Arial"/>
        </w:rPr>
        <w:t xml:space="preserve"> </w:t>
      </w:r>
    </w:p>
    <w:p w:rsidR="008C4A03" w:rsidRPr="0004452A" w:rsidRDefault="008C4A03" w:rsidP="008C4A03">
      <w:pPr>
        <w:ind w:firstLine="708"/>
        <w:jc w:val="both"/>
        <w:rPr>
          <w:rFonts w:ascii="Arial" w:hAnsi="Arial" w:cs="Arial"/>
        </w:rPr>
      </w:pPr>
      <w:r w:rsidRPr="0004452A">
        <w:rPr>
          <w:rFonts w:ascii="Arial" w:hAnsi="Arial" w:cs="Arial"/>
        </w:rPr>
        <w:t xml:space="preserve">Los pedidos formulados expresamente por los distintos contribuyentes que son alcanzados por los diversos tipos de exenciones tipificadas en las Ordenanzas Municipales, y que solicitan acogerse a dichos beneficios </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8C4A03" w:rsidRPr="0004452A" w:rsidRDefault="008C4A03" w:rsidP="008C4A03">
      <w:pPr>
        <w:ind w:firstLine="708"/>
        <w:jc w:val="both"/>
        <w:rPr>
          <w:rFonts w:ascii="Arial" w:hAnsi="Arial" w:cs="Arial"/>
        </w:rPr>
      </w:pPr>
      <w:r w:rsidRPr="0004452A">
        <w:rPr>
          <w:rFonts w:ascii="Arial" w:hAnsi="Arial" w:cs="Arial"/>
        </w:rPr>
        <w:t>Que los contribuyentes han acreditado sus respectivas situaciones, con toda la documentación requerida para estos casos.</w:t>
      </w:r>
    </w:p>
    <w:p w:rsidR="008C4A03" w:rsidRPr="0004452A" w:rsidRDefault="008C4A03" w:rsidP="008C4A03">
      <w:pPr>
        <w:ind w:firstLine="708"/>
        <w:jc w:val="both"/>
        <w:rPr>
          <w:rFonts w:ascii="Arial" w:hAnsi="Arial" w:cs="Arial"/>
        </w:rPr>
      </w:pPr>
      <w:r w:rsidRPr="0004452A">
        <w:rPr>
          <w:rFonts w:ascii="Arial" w:hAnsi="Arial" w:cs="Arial"/>
        </w:rPr>
        <w:t>Que la exención solicitada, está establecida en beneficio de aquellas personas cuyo único ingreso es una Jubilación y/o Pensión y además poseen un solo bien inmueble registrado a su nombre, o son excombatientes de la Guerra por la soberanía en las Islas Malvinas, etc.</w:t>
      </w:r>
    </w:p>
    <w:p w:rsidR="008C4A03" w:rsidRPr="0004452A" w:rsidRDefault="008C4A03" w:rsidP="008C4A03">
      <w:pPr>
        <w:ind w:firstLine="708"/>
        <w:jc w:val="both"/>
        <w:rPr>
          <w:rFonts w:ascii="Arial" w:hAnsi="Arial" w:cs="Arial"/>
        </w:rPr>
      </w:pPr>
      <w:r w:rsidRPr="0004452A">
        <w:rPr>
          <w:rFonts w:ascii="Arial" w:hAnsi="Arial" w:cs="Arial"/>
        </w:rPr>
        <w:t xml:space="preserve">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8C4A03" w:rsidRPr="0004452A" w:rsidRDefault="008C4A03" w:rsidP="008C4A03">
      <w:pPr>
        <w:rPr>
          <w:rFonts w:ascii="Arial" w:hAnsi="Arial" w:cs="Arial"/>
        </w:rPr>
      </w:pPr>
    </w:p>
    <w:p w:rsidR="008C4A03" w:rsidRPr="0004452A" w:rsidRDefault="008C4A03" w:rsidP="008C4A03">
      <w:pPr>
        <w:rPr>
          <w:rFonts w:ascii="Arial" w:hAnsi="Arial" w:cs="Arial"/>
        </w:rPr>
      </w:pPr>
    </w:p>
    <w:p w:rsidR="008C4A03" w:rsidRPr="0004452A" w:rsidRDefault="008C4A03" w:rsidP="008C4A03">
      <w:pPr>
        <w:jc w:val="center"/>
        <w:rPr>
          <w:rFonts w:ascii="Arial" w:hAnsi="Arial" w:cs="Arial"/>
          <w:b/>
          <w:bCs/>
        </w:rPr>
      </w:pPr>
      <w:r w:rsidRPr="0004452A">
        <w:rPr>
          <w:rFonts w:ascii="Arial" w:hAnsi="Arial" w:cs="Arial"/>
          <w:b/>
          <w:bCs/>
        </w:rPr>
        <w:t>EL INTENDENTE MUNICIPAL EN USO DE SUS ATRIBUCIONES</w:t>
      </w:r>
    </w:p>
    <w:p w:rsidR="008C4A03" w:rsidRPr="0004452A" w:rsidRDefault="008C4A03" w:rsidP="008C4A03">
      <w:pPr>
        <w:jc w:val="center"/>
        <w:rPr>
          <w:rFonts w:ascii="Arial" w:hAnsi="Arial" w:cs="Arial"/>
          <w:b/>
          <w:bCs/>
        </w:rPr>
      </w:pPr>
      <w:r w:rsidRPr="0004452A">
        <w:rPr>
          <w:rFonts w:ascii="Arial" w:hAnsi="Arial" w:cs="Arial"/>
          <w:b/>
          <w:bCs/>
        </w:rPr>
        <w:t>DECRETA</w:t>
      </w:r>
    </w:p>
    <w:p w:rsidR="008C4A03" w:rsidRPr="0004452A" w:rsidRDefault="008C4A03" w:rsidP="008C4A03">
      <w:pPr>
        <w:rPr>
          <w:rFonts w:ascii="Arial" w:hAnsi="Arial" w:cs="Arial"/>
        </w:rPr>
      </w:pPr>
    </w:p>
    <w:p w:rsidR="008C4A03" w:rsidRPr="0004452A" w:rsidRDefault="008C4A03" w:rsidP="008C4A03">
      <w:pPr>
        <w:jc w:val="both"/>
        <w:rPr>
          <w:rFonts w:ascii="Arial" w:hAnsi="Arial" w:cs="Arial"/>
        </w:rPr>
      </w:pPr>
      <w:r w:rsidRPr="0004452A">
        <w:rPr>
          <w:rFonts w:ascii="Arial" w:hAnsi="Arial" w:cs="Arial"/>
          <w:b/>
          <w:bCs/>
        </w:rPr>
        <w:t>Artículo 1º.-</w:t>
      </w:r>
      <w:r w:rsidRPr="0004452A">
        <w:rPr>
          <w:rFonts w:ascii="Arial" w:hAnsi="Arial" w:cs="Arial"/>
        </w:rPr>
        <w:t xml:space="preserve"> Otórguese las exenciones que señalan los distintos Ordenamientos Municipales, teniendo en cuenta la situación en la que se encuentran el contribuyente, Sr. BIANCO Luis, como así también en que tipo de exención encuadra su situación (Veteranos) de acuerdo al cuadro que figura como Anexo I.-</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rPr>
      </w:pPr>
      <w:r w:rsidRPr="0004452A">
        <w:rPr>
          <w:rFonts w:ascii="Arial" w:hAnsi="Arial" w:cs="Arial"/>
          <w:b/>
          <w:bCs/>
        </w:rPr>
        <w:t>Artículo 2º.-</w:t>
      </w:r>
      <w:r w:rsidRPr="0004452A">
        <w:rPr>
          <w:rFonts w:ascii="Arial" w:hAnsi="Arial" w:cs="Arial"/>
        </w:rPr>
        <w:t xml:space="preserve"> Otórguese la/s  exención/es que corresponda/n  por el periodo 2016, 2017, 2018 y 2.019, atento haberse omitido el beneficio en dichos periodos.</w:t>
      </w:r>
    </w:p>
    <w:p w:rsidR="008C4A03" w:rsidRPr="0004452A" w:rsidRDefault="008C4A03" w:rsidP="008C4A03">
      <w:pPr>
        <w:jc w:val="both"/>
        <w:rPr>
          <w:rFonts w:ascii="Arial" w:hAnsi="Arial" w:cs="Arial"/>
          <w:b/>
        </w:rPr>
      </w:pPr>
    </w:p>
    <w:p w:rsidR="008C4A03" w:rsidRPr="0004452A" w:rsidRDefault="008C4A03" w:rsidP="008C4A03">
      <w:pPr>
        <w:pStyle w:val="Textoindependiente"/>
        <w:rPr>
          <w:rFonts w:ascii="Arial" w:hAnsi="Arial" w:cs="Arial"/>
          <w:b/>
        </w:rPr>
      </w:pPr>
      <w:r w:rsidRPr="0004452A">
        <w:rPr>
          <w:rFonts w:ascii="Arial" w:hAnsi="Arial" w:cs="Arial"/>
          <w:b/>
        </w:rPr>
        <w:t>Artículo 3º.-</w:t>
      </w:r>
      <w:r w:rsidRPr="0004452A">
        <w:rPr>
          <w:rFonts w:ascii="Arial" w:hAnsi="Arial" w:cs="Arial"/>
        </w:rPr>
        <w:t xml:space="preserve"> Instrúyase a la Oficina de cómputos, a los fines de  establecer la nueva liquidación de los Impuestos y/o Tasas exentas.-</w:t>
      </w:r>
      <w:r w:rsidRPr="0004452A">
        <w:rPr>
          <w:rFonts w:ascii="Arial" w:hAnsi="Arial" w:cs="Arial"/>
          <w:b/>
        </w:rPr>
        <w:t xml:space="preserve"> </w:t>
      </w:r>
    </w:p>
    <w:p w:rsidR="008C4A03" w:rsidRPr="0004452A" w:rsidRDefault="008C4A03" w:rsidP="008C4A03">
      <w:pPr>
        <w:pStyle w:val="Textoindependiente"/>
        <w:rPr>
          <w:rFonts w:ascii="Arial" w:hAnsi="Arial" w:cs="Arial"/>
          <w:b/>
        </w:rPr>
      </w:pPr>
    </w:p>
    <w:p w:rsidR="008C4A03" w:rsidRPr="0004452A" w:rsidRDefault="008C4A03" w:rsidP="008C4A03">
      <w:pPr>
        <w:pStyle w:val="Textoindependiente"/>
        <w:rPr>
          <w:rFonts w:ascii="Arial" w:hAnsi="Arial" w:cs="Arial"/>
        </w:rPr>
      </w:pPr>
      <w:r w:rsidRPr="0004452A">
        <w:rPr>
          <w:rFonts w:ascii="Arial" w:hAnsi="Arial" w:cs="Arial"/>
          <w:b/>
        </w:rPr>
        <w:t>Artículo 4º.-</w:t>
      </w:r>
      <w:r w:rsidRPr="0004452A">
        <w:rPr>
          <w:rFonts w:ascii="Arial" w:hAnsi="Arial" w:cs="Arial"/>
        </w:rPr>
        <w:t xml:space="preserve"> Comuníquese, publíquese, dése al R.M. y archívese.-</w:t>
      </w:r>
    </w:p>
    <w:p w:rsidR="008C4A03" w:rsidRPr="0004452A" w:rsidRDefault="008C4A03" w:rsidP="008C4A03">
      <w:pPr>
        <w:pStyle w:val="Textoindependiente"/>
        <w:rPr>
          <w:rFonts w:ascii="Arial" w:hAnsi="Arial" w:cs="Arial"/>
          <w:b/>
          <w:lang w:val="es-AR"/>
        </w:rPr>
      </w:pPr>
    </w:p>
    <w:p w:rsidR="008C4A03" w:rsidRPr="0004452A" w:rsidRDefault="008C4A03" w:rsidP="008C4A03">
      <w:pPr>
        <w:pStyle w:val="Textoindependiente"/>
        <w:jc w:val="center"/>
        <w:rPr>
          <w:rFonts w:ascii="Arial" w:hAnsi="Arial" w:cs="Arial"/>
          <w:b/>
          <w:lang w:val="en-US"/>
        </w:rPr>
      </w:pPr>
      <w:r w:rsidRPr="0004452A">
        <w:rPr>
          <w:rFonts w:ascii="Arial" w:hAnsi="Arial" w:cs="Arial"/>
          <w:b/>
          <w:lang w:val="en-US"/>
        </w:rPr>
        <w:t>ANEXO I</w:t>
      </w:r>
    </w:p>
    <w:p w:rsidR="008C4A03" w:rsidRPr="0004452A" w:rsidRDefault="008C4A03" w:rsidP="008C4A03">
      <w:pPr>
        <w:pStyle w:val="Textoindependiente"/>
        <w:jc w:val="center"/>
        <w:rPr>
          <w:rFonts w:ascii="Arial" w:hAnsi="Arial" w:cs="Arial"/>
          <w:b/>
          <w:lang w:val="en-US"/>
        </w:rPr>
      </w:pPr>
    </w:p>
    <w:p w:rsidR="008C4A03" w:rsidRDefault="008C4A03" w:rsidP="008C4A03">
      <w:pPr>
        <w:pStyle w:val="Textoindependiente"/>
        <w:jc w:val="center"/>
        <w:rPr>
          <w:rFonts w:ascii="Arial" w:hAnsi="Arial" w:cs="Arial"/>
          <w:lang w:val="en-US"/>
        </w:rPr>
      </w:pPr>
    </w:p>
    <w:p w:rsidR="00765E81" w:rsidRPr="0004452A" w:rsidRDefault="00765E81" w:rsidP="008C4A03">
      <w:pPr>
        <w:pStyle w:val="Textoindependiente"/>
        <w:jc w:val="center"/>
        <w:rPr>
          <w:rFonts w:ascii="Arial" w:hAnsi="Arial" w:cs="Arial"/>
          <w:lang w:val="en-US"/>
        </w:rPr>
      </w:pPr>
    </w:p>
    <w:tbl>
      <w:tblPr>
        <w:tblStyle w:val="Tablaconcuadrcula"/>
        <w:tblW w:w="0" w:type="auto"/>
        <w:tblLook w:val="01E0" w:firstRow="1" w:lastRow="1" w:firstColumn="1" w:lastColumn="1" w:noHBand="0" w:noVBand="0"/>
      </w:tblPr>
      <w:tblGrid>
        <w:gridCol w:w="2538"/>
        <w:gridCol w:w="1749"/>
        <w:gridCol w:w="1838"/>
        <w:gridCol w:w="1987"/>
        <w:gridCol w:w="608"/>
      </w:tblGrid>
      <w:tr w:rsidR="008C4A03" w:rsidRPr="0004452A" w:rsidTr="00954E6A">
        <w:tc>
          <w:tcPr>
            <w:tcW w:w="253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b/>
                <w:sz w:val="22"/>
                <w:szCs w:val="22"/>
              </w:rPr>
            </w:pPr>
            <w:r w:rsidRPr="0004452A">
              <w:rPr>
                <w:rFonts w:ascii="Arial" w:hAnsi="Arial" w:cs="Arial"/>
                <w:b/>
                <w:sz w:val="22"/>
                <w:szCs w:val="22"/>
              </w:rPr>
              <w:t>APELLIDO Y NOMBRE</w:t>
            </w:r>
          </w:p>
        </w:tc>
        <w:tc>
          <w:tcPr>
            <w:tcW w:w="1749"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b/>
                <w:sz w:val="22"/>
                <w:szCs w:val="22"/>
              </w:rPr>
            </w:pPr>
            <w:r w:rsidRPr="0004452A">
              <w:rPr>
                <w:rFonts w:ascii="Arial" w:hAnsi="Arial" w:cs="Arial"/>
                <w:b/>
                <w:sz w:val="22"/>
                <w:szCs w:val="22"/>
              </w:rPr>
              <w:t xml:space="preserve">Tipo de Exención  </w:t>
            </w:r>
          </w:p>
        </w:tc>
        <w:tc>
          <w:tcPr>
            <w:tcW w:w="183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b/>
                <w:sz w:val="22"/>
                <w:szCs w:val="22"/>
              </w:rPr>
            </w:pPr>
            <w:r w:rsidRPr="0004452A">
              <w:rPr>
                <w:rFonts w:ascii="Arial" w:hAnsi="Arial" w:cs="Arial"/>
                <w:b/>
                <w:sz w:val="22"/>
                <w:szCs w:val="22"/>
              </w:rPr>
              <w:t>Tasa y/o Servicio</w:t>
            </w:r>
          </w:p>
        </w:tc>
        <w:tc>
          <w:tcPr>
            <w:tcW w:w="1987"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rPr>
                <w:rFonts w:ascii="Arial" w:hAnsi="Arial" w:cs="Arial"/>
                <w:sz w:val="22"/>
                <w:szCs w:val="22"/>
              </w:rPr>
            </w:pPr>
            <w:r w:rsidRPr="0004452A">
              <w:rPr>
                <w:rFonts w:ascii="Arial" w:hAnsi="Arial" w:cs="Arial"/>
                <w:sz w:val="22"/>
                <w:szCs w:val="22"/>
              </w:rPr>
              <w:t>Nomenclatura / Cta. Nº</w:t>
            </w:r>
          </w:p>
        </w:tc>
        <w:tc>
          <w:tcPr>
            <w:tcW w:w="60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b/>
                <w:sz w:val="22"/>
                <w:szCs w:val="22"/>
              </w:rPr>
            </w:pPr>
            <w:r w:rsidRPr="0004452A">
              <w:rPr>
                <w:rFonts w:ascii="Arial" w:hAnsi="Arial" w:cs="Arial"/>
                <w:b/>
                <w:sz w:val="22"/>
                <w:szCs w:val="22"/>
              </w:rPr>
              <w:t>%</w:t>
            </w:r>
          </w:p>
        </w:tc>
      </w:tr>
      <w:tr w:rsidR="008C4A03" w:rsidRPr="0004452A" w:rsidTr="00954E6A">
        <w:tc>
          <w:tcPr>
            <w:tcW w:w="253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jc w:val="left"/>
              <w:rPr>
                <w:rFonts w:ascii="Arial" w:hAnsi="Arial" w:cs="Arial"/>
                <w:sz w:val="22"/>
                <w:szCs w:val="22"/>
              </w:rPr>
            </w:pPr>
          </w:p>
          <w:p w:rsidR="008C4A03" w:rsidRPr="0004452A" w:rsidRDefault="008C4A03" w:rsidP="00954E6A">
            <w:pPr>
              <w:pStyle w:val="Textoindependiente"/>
              <w:jc w:val="left"/>
              <w:rPr>
                <w:rFonts w:ascii="Arial" w:hAnsi="Arial" w:cs="Arial"/>
                <w:sz w:val="22"/>
                <w:szCs w:val="22"/>
              </w:rPr>
            </w:pPr>
            <w:r w:rsidRPr="0004452A">
              <w:rPr>
                <w:rFonts w:ascii="Arial" w:hAnsi="Arial" w:cs="Arial"/>
                <w:sz w:val="22"/>
                <w:szCs w:val="22"/>
              </w:rPr>
              <w:t>BIANCO Luis</w:t>
            </w:r>
          </w:p>
        </w:tc>
        <w:tc>
          <w:tcPr>
            <w:tcW w:w="1749"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sz w:val="22"/>
                <w:szCs w:val="22"/>
              </w:rPr>
            </w:pPr>
          </w:p>
          <w:p w:rsidR="008C4A03" w:rsidRPr="0004452A" w:rsidRDefault="008C4A03" w:rsidP="00954E6A">
            <w:pPr>
              <w:pStyle w:val="Textoindependiente"/>
              <w:rPr>
                <w:rFonts w:ascii="Arial" w:hAnsi="Arial" w:cs="Arial"/>
                <w:sz w:val="22"/>
                <w:szCs w:val="22"/>
              </w:rPr>
            </w:pPr>
            <w:r w:rsidRPr="0004452A">
              <w:rPr>
                <w:rFonts w:ascii="Arial" w:hAnsi="Arial" w:cs="Arial"/>
                <w:sz w:val="22"/>
                <w:szCs w:val="22"/>
              </w:rPr>
              <w:t>Dec. Reg. 5/81</w:t>
            </w:r>
          </w:p>
        </w:tc>
        <w:tc>
          <w:tcPr>
            <w:tcW w:w="183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jc w:val="center"/>
              <w:rPr>
                <w:rFonts w:ascii="Arial" w:hAnsi="Arial" w:cs="Arial"/>
                <w:sz w:val="22"/>
                <w:szCs w:val="22"/>
              </w:rPr>
            </w:pPr>
            <w:r w:rsidRPr="0004452A">
              <w:rPr>
                <w:rFonts w:ascii="Arial" w:hAnsi="Arial" w:cs="Arial"/>
                <w:sz w:val="22"/>
                <w:szCs w:val="22"/>
              </w:rPr>
              <w:t>Tasa a la Propiedad.</w:t>
            </w:r>
          </w:p>
        </w:tc>
        <w:tc>
          <w:tcPr>
            <w:tcW w:w="1987"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sz w:val="22"/>
                <w:szCs w:val="22"/>
              </w:rPr>
            </w:pPr>
            <w:r w:rsidRPr="0004452A">
              <w:rPr>
                <w:rFonts w:ascii="Arial" w:hAnsi="Arial" w:cs="Arial"/>
                <w:sz w:val="22"/>
                <w:szCs w:val="22"/>
              </w:rPr>
              <w:t>01-01-028-033</w:t>
            </w:r>
          </w:p>
          <w:p w:rsidR="008C4A03" w:rsidRPr="0004452A" w:rsidRDefault="008C4A03" w:rsidP="00954E6A">
            <w:pPr>
              <w:pStyle w:val="Textoindependiente"/>
              <w:rPr>
                <w:rFonts w:ascii="Arial" w:hAnsi="Arial" w:cs="Arial"/>
                <w:sz w:val="22"/>
                <w:szCs w:val="22"/>
              </w:rPr>
            </w:pPr>
            <w:r w:rsidRPr="0004452A">
              <w:rPr>
                <w:rFonts w:ascii="Arial" w:hAnsi="Arial" w:cs="Arial"/>
                <w:sz w:val="22"/>
                <w:szCs w:val="22"/>
              </w:rPr>
              <w:t>3040</w:t>
            </w:r>
          </w:p>
        </w:tc>
        <w:tc>
          <w:tcPr>
            <w:tcW w:w="60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sz w:val="22"/>
                <w:szCs w:val="22"/>
              </w:rPr>
            </w:pPr>
            <w:r w:rsidRPr="0004452A">
              <w:rPr>
                <w:rFonts w:ascii="Arial" w:hAnsi="Arial" w:cs="Arial"/>
                <w:sz w:val="22"/>
                <w:szCs w:val="22"/>
              </w:rPr>
              <w:t>50</w:t>
            </w:r>
          </w:p>
        </w:tc>
      </w:tr>
      <w:tr w:rsidR="008C4A03" w:rsidRPr="0004452A" w:rsidTr="00954E6A">
        <w:tc>
          <w:tcPr>
            <w:tcW w:w="253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jc w:val="left"/>
              <w:rPr>
                <w:rFonts w:ascii="Arial" w:hAnsi="Arial" w:cs="Arial"/>
                <w:sz w:val="22"/>
                <w:szCs w:val="22"/>
              </w:rPr>
            </w:pPr>
          </w:p>
          <w:p w:rsidR="008C4A03" w:rsidRPr="0004452A" w:rsidRDefault="008C4A03" w:rsidP="00954E6A">
            <w:pPr>
              <w:pStyle w:val="Textoindependiente"/>
              <w:jc w:val="left"/>
              <w:rPr>
                <w:rFonts w:ascii="Arial" w:hAnsi="Arial" w:cs="Arial"/>
                <w:sz w:val="22"/>
                <w:szCs w:val="22"/>
              </w:rPr>
            </w:pPr>
            <w:r w:rsidRPr="0004452A">
              <w:rPr>
                <w:rFonts w:ascii="Arial" w:hAnsi="Arial" w:cs="Arial"/>
                <w:sz w:val="22"/>
                <w:szCs w:val="22"/>
              </w:rPr>
              <w:t>BIANCO Luis</w:t>
            </w:r>
          </w:p>
        </w:tc>
        <w:tc>
          <w:tcPr>
            <w:tcW w:w="1749"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sz w:val="22"/>
                <w:szCs w:val="22"/>
              </w:rPr>
            </w:pPr>
          </w:p>
          <w:p w:rsidR="008C4A03" w:rsidRPr="0004452A" w:rsidRDefault="008C4A03" w:rsidP="00954E6A">
            <w:pPr>
              <w:pStyle w:val="Textoindependiente"/>
              <w:rPr>
                <w:rFonts w:ascii="Arial" w:hAnsi="Arial" w:cs="Arial"/>
                <w:sz w:val="22"/>
                <w:szCs w:val="22"/>
              </w:rPr>
            </w:pPr>
            <w:r w:rsidRPr="0004452A">
              <w:rPr>
                <w:rFonts w:ascii="Arial" w:hAnsi="Arial" w:cs="Arial"/>
                <w:sz w:val="22"/>
                <w:szCs w:val="22"/>
              </w:rPr>
              <w:t>Dec. Reg. 5/81</w:t>
            </w:r>
          </w:p>
        </w:tc>
        <w:tc>
          <w:tcPr>
            <w:tcW w:w="183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jc w:val="center"/>
              <w:rPr>
                <w:rFonts w:ascii="Arial" w:hAnsi="Arial" w:cs="Arial"/>
                <w:sz w:val="22"/>
                <w:szCs w:val="22"/>
              </w:rPr>
            </w:pPr>
            <w:r w:rsidRPr="0004452A">
              <w:rPr>
                <w:rFonts w:ascii="Arial" w:hAnsi="Arial" w:cs="Arial"/>
                <w:sz w:val="22"/>
                <w:szCs w:val="22"/>
              </w:rPr>
              <w:t>Servicio de Agua</w:t>
            </w:r>
          </w:p>
        </w:tc>
        <w:tc>
          <w:tcPr>
            <w:tcW w:w="1987"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sz w:val="22"/>
                <w:szCs w:val="22"/>
              </w:rPr>
            </w:pPr>
            <w:r w:rsidRPr="0004452A">
              <w:rPr>
                <w:rFonts w:ascii="Arial" w:hAnsi="Arial" w:cs="Arial"/>
                <w:sz w:val="22"/>
                <w:szCs w:val="22"/>
              </w:rPr>
              <w:t>01-01-028-033</w:t>
            </w:r>
          </w:p>
          <w:p w:rsidR="008C4A03" w:rsidRPr="0004452A" w:rsidRDefault="008C4A03" w:rsidP="00954E6A">
            <w:pPr>
              <w:pStyle w:val="Textoindependiente"/>
              <w:rPr>
                <w:rFonts w:ascii="Arial" w:hAnsi="Arial" w:cs="Arial"/>
                <w:sz w:val="22"/>
                <w:szCs w:val="22"/>
              </w:rPr>
            </w:pPr>
            <w:r w:rsidRPr="0004452A">
              <w:rPr>
                <w:rFonts w:ascii="Arial" w:hAnsi="Arial" w:cs="Arial"/>
                <w:sz w:val="22"/>
                <w:szCs w:val="22"/>
              </w:rPr>
              <w:t>12833</w:t>
            </w:r>
          </w:p>
        </w:tc>
        <w:tc>
          <w:tcPr>
            <w:tcW w:w="608" w:type="dxa"/>
            <w:tcBorders>
              <w:top w:val="single" w:sz="4" w:space="0" w:color="auto"/>
              <w:left w:val="single" w:sz="4" w:space="0" w:color="auto"/>
              <w:bottom w:val="single" w:sz="4" w:space="0" w:color="auto"/>
              <w:right w:val="single" w:sz="4" w:space="0" w:color="auto"/>
            </w:tcBorders>
          </w:tcPr>
          <w:p w:rsidR="008C4A03" w:rsidRPr="0004452A" w:rsidRDefault="008C4A03" w:rsidP="00954E6A">
            <w:pPr>
              <w:pStyle w:val="Textoindependiente"/>
              <w:rPr>
                <w:rFonts w:ascii="Arial" w:hAnsi="Arial" w:cs="Arial"/>
                <w:sz w:val="22"/>
                <w:szCs w:val="22"/>
              </w:rPr>
            </w:pPr>
            <w:r w:rsidRPr="0004452A">
              <w:rPr>
                <w:rFonts w:ascii="Arial" w:hAnsi="Arial" w:cs="Arial"/>
                <w:sz w:val="22"/>
                <w:szCs w:val="22"/>
              </w:rPr>
              <w:t>50</w:t>
            </w:r>
          </w:p>
        </w:tc>
      </w:tr>
    </w:tbl>
    <w:p w:rsidR="008C4A03" w:rsidRPr="0004452A" w:rsidRDefault="008C4A03" w:rsidP="008C4A03">
      <w:pPr>
        <w:pStyle w:val="Textoindependiente"/>
        <w:rPr>
          <w:rFonts w:ascii="Arial" w:hAnsi="Arial" w:cs="Arial"/>
          <w:sz w:val="22"/>
          <w:szCs w:val="22"/>
        </w:rPr>
      </w:pPr>
    </w:p>
    <w:p w:rsidR="008C4A03" w:rsidRPr="0004452A" w:rsidRDefault="008C4A03" w:rsidP="008C4A03">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8C4A03" w:rsidRPr="0004452A" w:rsidRDefault="008C4A03" w:rsidP="008C4A03">
      <w:pPr>
        <w:rPr>
          <w:rFonts w:ascii="Arial" w:hAnsi="Arial" w:cs="Arial"/>
        </w:rPr>
      </w:pPr>
    </w:p>
    <w:p w:rsidR="008C4A03" w:rsidRPr="0004452A" w:rsidRDefault="008C4A03" w:rsidP="008C4A03">
      <w:pPr>
        <w:rPr>
          <w:rFonts w:ascii="Arial" w:hAnsi="Arial" w:cs="Arial"/>
        </w:rPr>
      </w:pPr>
    </w:p>
    <w:p w:rsidR="008C4A03" w:rsidRPr="00765E81" w:rsidRDefault="008C4A03" w:rsidP="008C4A03">
      <w:pPr>
        <w:pStyle w:val="Ttulo2"/>
        <w:rPr>
          <w:rFonts w:ascii="Arial" w:hAnsi="Arial" w:cs="Arial"/>
          <w:b/>
          <w:color w:val="279E94"/>
        </w:rPr>
      </w:pPr>
      <w:bookmarkStart w:id="22" w:name="_Toc47017203"/>
      <w:r w:rsidRPr="00765E81">
        <w:rPr>
          <w:rFonts w:ascii="Arial" w:hAnsi="Arial" w:cs="Arial"/>
          <w:b/>
          <w:color w:val="279E94"/>
        </w:rPr>
        <w:t>Decreto Nº 312</w:t>
      </w:r>
      <w:bookmarkEnd w:id="22"/>
    </w:p>
    <w:p w:rsidR="008C4A03" w:rsidRPr="0004452A" w:rsidRDefault="008C4A03" w:rsidP="008C4A03">
      <w:pPr>
        <w:jc w:val="right"/>
        <w:rPr>
          <w:rFonts w:ascii="Arial" w:hAnsi="Arial" w:cs="Arial"/>
          <w:lang w:val="es-ES_tradnl"/>
        </w:rPr>
      </w:pPr>
      <w:r w:rsidRPr="0004452A">
        <w:rPr>
          <w:rFonts w:ascii="Arial" w:hAnsi="Arial" w:cs="Arial"/>
          <w:lang w:val="es-ES_tradnl"/>
        </w:rPr>
        <w:t>MONTE CRISTO, 06 de Diciembre de 2019.</w:t>
      </w:r>
    </w:p>
    <w:p w:rsidR="008C4A03" w:rsidRPr="0004452A" w:rsidRDefault="008C4A03" w:rsidP="008C4A03">
      <w:pPr>
        <w:jc w:val="both"/>
        <w:rPr>
          <w:rFonts w:ascii="Arial" w:hAnsi="Arial" w:cs="Arial"/>
        </w:rPr>
      </w:pPr>
      <w:r w:rsidRPr="0004452A">
        <w:rPr>
          <w:rFonts w:ascii="Arial" w:hAnsi="Arial" w:cs="Arial"/>
          <w:b/>
          <w:bCs/>
        </w:rPr>
        <w:t>VISTO:</w:t>
      </w:r>
      <w:r w:rsidRPr="0004452A">
        <w:rPr>
          <w:rFonts w:ascii="Arial" w:hAnsi="Arial" w:cs="Arial"/>
        </w:rPr>
        <w:t xml:space="preserve"> </w:t>
      </w:r>
    </w:p>
    <w:p w:rsidR="008C4A03" w:rsidRPr="0004452A" w:rsidRDefault="008C4A03" w:rsidP="008C4A03">
      <w:pPr>
        <w:ind w:firstLine="708"/>
        <w:jc w:val="both"/>
        <w:rPr>
          <w:rFonts w:ascii="Arial" w:hAnsi="Arial" w:cs="Arial"/>
        </w:rPr>
      </w:pPr>
      <w:r w:rsidRPr="0004452A">
        <w:rPr>
          <w:rFonts w:ascii="Arial" w:hAnsi="Arial" w:cs="Arial"/>
        </w:rPr>
        <w:t xml:space="preserve">La inauguración de la Obra </w:t>
      </w:r>
      <w:r w:rsidRPr="0004452A">
        <w:rPr>
          <w:rFonts w:ascii="Arial" w:hAnsi="Arial" w:cs="Arial"/>
          <w:b/>
        </w:rPr>
        <w:t xml:space="preserve">“Ampliación y Readecuación de superficies del Centro de Salud Municipal” </w:t>
      </w:r>
      <w:r w:rsidRPr="0004452A">
        <w:rPr>
          <w:rFonts w:ascii="Arial" w:hAnsi="Arial" w:cs="Arial"/>
        </w:rPr>
        <w:t>que tendrá lugar en el día de la fecha.</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8C4A03" w:rsidRPr="0004452A" w:rsidRDefault="008C4A03" w:rsidP="008C4A03">
      <w:pPr>
        <w:ind w:firstLine="708"/>
        <w:jc w:val="both"/>
        <w:rPr>
          <w:rFonts w:ascii="Arial" w:hAnsi="Arial" w:cs="Arial"/>
          <w:b/>
        </w:rPr>
      </w:pPr>
      <w:r w:rsidRPr="0004452A">
        <w:rPr>
          <w:rFonts w:ascii="Arial" w:hAnsi="Arial" w:cs="Arial"/>
        </w:rPr>
        <w:t>Que dicha obra tuvo su fundamento debido al aumento poblacional acaecido en esta última década en nuestra localidad, lo cual entre otras cosas, demandó una mayor cantidad  de prestación de servicios en nuestra Área de Salud.</w:t>
      </w:r>
    </w:p>
    <w:p w:rsidR="008C4A03" w:rsidRPr="0004452A" w:rsidRDefault="008C4A03" w:rsidP="008C4A03">
      <w:pPr>
        <w:pStyle w:val="Textoindependiente"/>
        <w:ind w:firstLine="708"/>
        <w:rPr>
          <w:rFonts w:ascii="Arial" w:hAnsi="Arial" w:cs="Arial"/>
        </w:rPr>
      </w:pPr>
      <w:r w:rsidRPr="0004452A">
        <w:rPr>
          <w:rFonts w:ascii="Arial" w:hAnsi="Arial" w:cs="Arial"/>
        </w:rPr>
        <w:t>Que es por ello resultó necesario realizar una ampliación como superficie proyectada y una readecuación de las superficies existentes.</w:t>
      </w:r>
    </w:p>
    <w:p w:rsidR="008C4A03" w:rsidRPr="0004452A" w:rsidRDefault="008C4A03" w:rsidP="008C4A03">
      <w:pPr>
        <w:ind w:firstLine="708"/>
        <w:jc w:val="both"/>
        <w:rPr>
          <w:rFonts w:ascii="Arial" w:hAnsi="Arial" w:cs="Arial"/>
        </w:rPr>
      </w:pPr>
      <w:r w:rsidRPr="0004452A">
        <w:rPr>
          <w:rFonts w:ascii="Arial" w:hAnsi="Arial" w:cs="Arial"/>
        </w:rPr>
        <w:t xml:space="preserve">Que con gran esfuerzo estamos en condiciones de inaugurar esta anhelada obra, que estará exclusivamente destinada a la atención de guardia de urgencias y emergencias. </w:t>
      </w:r>
    </w:p>
    <w:p w:rsidR="008C4A03" w:rsidRPr="0004452A" w:rsidRDefault="008C4A03" w:rsidP="008C4A03">
      <w:pPr>
        <w:ind w:firstLine="708"/>
        <w:jc w:val="both"/>
        <w:rPr>
          <w:rFonts w:ascii="Arial" w:hAnsi="Arial" w:cs="Arial"/>
        </w:rPr>
      </w:pPr>
      <w:r w:rsidRPr="0004452A">
        <w:rPr>
          <w:rFonts w:ascii="Arial" w:hAnsi="Arial" w:cs="Arial"/>
        </w:rPr>
        <w:t>Que esta ampliación ha sido ejecutada sobre el ingreso por Pasaje B. Rivadavia de nuestro Centro de Salud Municipal, por lo cual resulta necesario prohibir el estacionamiento de los vehículos en una de sus aceras para garantizar una normal y fluida circulación, evitar embotellamientos y por sobre todo, posibles accidentes de tránsito, atento convertirse dicho pasaje en la arteria principal de acceso a la guardia ante las eventuales urgencias y/o emergencias.</w:t>
      </w:r>
    </w:p>
    <w:p w:rsidR="008C4A03" w:rsidRPr="0004452A" w:rsidRDefault="008C4A03" w:rsidP="008C4A03">
      <w:pPr>
        <w:ind w:firstLine="708"/>
        <w:jc w:val="both"/>
        <w:rPr>
          <w:rFonts w:ascii="Arial" w:hAnsi="Arial" w:cs="Arial"/>
        </w:rPr>
      </w:pPr>
      <w:r w:rsidRPr="0004452A">
        <w:rPr>
          <w:rFonts w:ascii="Arial" w:hAnsi="Arial" w:cs="Arial"/>
        </w:rPr>
        <w:t xml:space="preserve">Que el Municipio tiene potestad para disponer estas medidas a los fines de una mejor organización y seguridad. Por ello: </w:t>
      </w:r>
    </w:p>
    <w:p w:rsidR="008C4A03" w:rsidRDefault="008C4A03" w:rsidP="008C4A03">
      <w:pPr>
        <w:jc w:val="both"/>
        <w:rPr>
          <w:rFonts w:ascii="Arial" w:hAnsi="Arial" w:cs="Arial"/>
        </w:rPr>
      </w:pPr>
      <w:r w:rsidRPr="0004452A">
        <w:rPr>
          <w:rFonts w:ascii="Arial" w:hAnsi="Arial" w:cs="Arial"/>
        </w:rPr>
        <w:t xml:space="preserve">                                        </w:t>
      </w:r>
    </w:p>
    <w:p w:rsidR="00765E81" w:rsidRPr="0004452A" w:rsidRDefault="00765E81" w:rsidP="008C4A03">
      <w:pPr>
        <w:jc w:val="both"/>
        <w:rPr>
          <w:rFonts w:ascii="Arial" w:hAnsi="Arial" w:cs="Arial"/>
        </w:rPr>
      </w:pPr>
    </w:p>
    <w:p w:rsidR="008C4A03" w:rsidRPr="0004452A" w:rsidRDefault="008C4A03" w:rsidP="008C4A03">
      <w:pPr>
        <w:jc w:val="center"/>
        <w:rPr>
          <w:rFonts w:ascii="Arial" w:hAnsi="Arial" w:cs="Arial"/>
          <w:b/>
          <w:bCs/>
        </w:rPr>
      </w:pPr>
      <w:r w:rsidRPr="0004452A">
        <w:rPr>
          <w:rFonts w:ascii="Arial" w:hAnsi="Arial" w:cs="Arial"/>
          <w:b/>
          <w:bCs/>
        </w:rPr>
        <w:t>EL INTENDENTE MUNICIPAL EN USO DE SUS ATRIBUCIONES</w:t>
      </w:r>
    </w:p>
    <w:p w:rsidR="008C4A03" w:rsidRPr="0004452A" w:rsidRDefault="008C4A03" w:rsidP="008C4A03">
      <w:pPr>
        <w:jc w:val="center"/>
        <w:rPr>
          <w:rFonts w:ascii="Arial" w:hAnsi="Arial" w:cs="Arial"/>
          <w:b/>
          <w:bCs/>
        </w:rPr>
      </w:pPr>
      <w:r w:rsidRPr="0004452A">
        <w:rPr>
          <w:rFonts w:ascii="Arial" w:hAnsi="Arial" w:cs="Arial"/>
          <w:b/>
          <w:bCs/>
        </w:rPr>
        <w:t>DECRETA</w:t>
      </w:r>
    </w:p>
    <w:p w:rsidR="008C4A03" w:rsidRPr="0004452A" w:rsidRDefault="008C4A03" w:rsidP="008C4A03">
      <w:pPr>
        <w:jc w:val="center"/>
        <w:rPr>
          <w:rFonts w:ascii="Arial" w:hAnsi="Arial" w:cs="Arial"/>
          <w:b/>
          <w:bCs/>
        </w:rPr>
      </w:pPr>
    </w:p>
    <w:p w:rsidR="008C4A03" w:rsidRPr="0004452A" w:rsidRDefault="008C4A03" w:rsidP="008C4A03">
      <w:pPr>
        <w:pStyle w:val="Textoindependiente"/>
        <w:rPr>
          <w:rFonts w:ascii="Arial" w:hAnsi="Arial" w:cs="Arial"/>
        </w:rPr>
      </w:pPr>
      <w:r w:rsidRPr="0004452A">
        <w:rPr>
          <w:rFonts w:ascii="Arial" w:hAnsi="Arial" w:cs="Arial"/>
          <w:b/>
          <w:bCs/>
        </w:rPr>
        <w:t>Artículo 1º.-</w:t>
      </w:r>
      <w:r w:rsidRPr="0004452A">
        <w:rPr>
          <w:rFonts w:ascii="Arial" w:hAnsi="Arial" w:cs="Arial"/>
        </w:rPr>
        <w:t xml:space="preserve"> PROHIBASE el estacionamiento y/o detención de vehículos particulares en la acera Este del Pasaje B. Rivadavia y la acera Oeste de la calle David Linares  de nuestra Localidad.  Esta prohibición deberá respetarse a partir del día de la fecha, de Lunes a Domingos durante las 24 hs. del día. </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rPr>
      </w:pPr>
      <w:r w:rsidRPr="0004452A">
        <w:rPr>
          <w:rFonts w:ascii="Arial" w:hAnsi="Arial" w:cs="Arial"/>
          <w:b/>
        </w:rPr>
        <w:t>Articulo 2º.-</w:t>
      </w:r>
      <w:r w:rsidRPr="0004452A">
        <w:rPr>
          <w:rFonts w:ascii="Arial" w:hAnsi="Arial" w:cs="Arial"/>
        </w:rPr>
        <w:t xml:space="preserve"> Instrúyase a la Secretaria de Obras Púbicas a los fines de indicar al personal de Maestranza la zona a demarcar  que comprenderá la totalidad de la parcela donde se encuentra implantado el Centro de Salud Municipal, en ambos ingresos, con la consecuente colocación de señalización al efecto..</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rPr>
      </w:pPr>
      <w:r w:rsidRPr="0004452A">
        <w:rPr>
          <w:rFonts w:ascii="Arial" w:hAnsi="Arial" w:cs="Arial"/>
          <w:b/>
          <w:bCs/>
        </w:rPr>
        <w:t>Artículo 3º.-</w:t>
      </w:r>
      <w:r w:rsidRPr="0004452A">
        <w:rPr>
          <w:rFonts w:ascii="Arial" w:hAnsi="Arial" w:cs="Arial"/>
        </w:rPr>
        <w:t xml:space="preserve"> Notifíquese a las Autoridades de Control a los fines que den estricto cumplimiento a lo establecido en el presente Decreto. </w:t>
      </w:r>
    </w:p>
    <w:p w:rsidR="008C4A03" w:rsidRPr="0004452A" w:rsidRDefault="008C4A03" w:rsidP="008C4A03">
      <w:pPr>
        <w:jc w:val="both"/>
        <w:rPr>
          <w:rFonts w:ascii="Arial" w:hAnsi="Arial" w:cs="Arial"/>
        </w:rPr>
      </w:pPr>
    </w:p>
    <w:p w:rsidR="008C4A03" w:rsidRPr="0004452A" w:rsidRDefault="008C4A03" w:rsidP="008C4A03">
      <w:pPr>
        <w:jc w:val="both"/>
        <w:rPr>
          <w:rFonts w:ascii="Arial" w:hAnsi="Arial" w:cs="Arial"/>
        </w:rPr>
      </w:pPr>
      <w:r w:rsidRPr="0004452A">
        <w:rPr>
          <w:rFonts w:ascii="Arial" w:hAnsi="Arial" w:cs="Arial"/>
          <w:b/>
          <w:bCs/>
        </w:rPr>
        <w:t>Artículo 4º.-</w:t>
      </w:r>
      <w:r w:rsidRPr="0004452A">
        <w:rPr>
          <w:rFonts w:ascii="Arial" w:hAnsi="Arial" w:cs="Arial"/>
        </w:rPr>
        <w:t xml:space="preserve"> Comuníquese, publíquese, dése al R.M. y archívese.</w:t>
      </w:r>
    </w:p>
    <w:p w:rsidR="008C4A03" w:rsidRPr="0004452A" w:rsidRDefault="008C4A03" w:rsidP="008C4A03">
      <w:pPr>
        <w:rPr>
          <w:rFonts w:ascii="Arial" w:hAnsi="Arial" w:cs="Arial"/>
          <w:lang w:eastAsia="en-US"/>
        </w:rPr>
      </w:pPr>
    </w:p>
    <w:p w:rsidR="008C4A03" w:rsidRPr="0004452A" w:rsidRDefault="008C4A03" w:rsidP="008C4A03">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8C4A03" w:rsidRPr="0004452A" w:rsidRDefault="008C4A03" w:rsidP="008C4A03">
      <w:pPr>
        <w:rPr>
          <w:rFonts w:ascii="Arial" w:hAnsi="Arial" w:cs="Arial"/>
        </w:rPr>
      </w:pPr>
    </w:p>
    <w:p w:rsidR="008C4A03" w:rsidRPr="0004452A" w:rsidRDefault="008C4A03" w:rsidP="008C4A03">
      <w:pPr>
        <w:rPr>
          <w:rFonts w:ascii="Arial" w:hAnsi="Arial" w:cs="Arial"/>
        </w:rPr>
      </w:pPr>
    </w:p>
    <w:p w:rsidR="008C4A03" w:rsidRPr="00765E81" w:rsidRDefault="008C4A03" w:rsidP="008C4A03">
      <w:pPr>
        <w:pStyle w:val="Ttulo2"/>
        <w:rPr>
          <w:rFonts w:ascii="Arial" w:hAnsi="Arial" w:cs="Arial"/>
          <w:b/>
          <w:color w:val="279E94"/>
        </w:rPr>
      </w:pPr>
      <w:bookmarkStart w:id="23" w:name="_Toc47017204"/>
      <w:r w:rsidRPr="00765E81">
        <w:rPr>
          <w:rFonts w:ascii="Arial" w:hAnsi="Arial" w:cs="Arial"/>
          <w:b/>
          <w:color w:val="279E94"/>
        </w:rPr>
        <w:t>Decreto Nº 313</w:t>
      </w:r>
      <w:bookmarkEnd w:id="23"/>
    </w:p>
    <w:p w:rsidR="00F36E2C" w:rsidRPr="0004452A" w:rsidRDefault="00F36E2C" w:rsidP="00F36E2C">
      <w:pPr>
        <w:jc w:val="right"/>
        <w:rPr>
          <w:rFonts w:ascii="Arial" w:hAnsi="Arial" w:cs="Arial"/>
          <w:szCs w:val="20"/>
        </w:rPr>
      </w:pPr>
      <w:r w:rsidRPr="0004452A">
        <w:rPr>
          <w:rFonts w:ascii="Arial" w:hAnsi="Arial" w:cs="Arial"/>
          <w:szCs w:val="20"/>
        </w:rPr>
        <w:t>MONTE CRISTO,  06 de Diciembre de 2019.</w:t>
      </w:r>
    </w:p>
    <w:p w:rsidR="00F36E2C" w:rsidRPr="0004452A" w:rsidRDefault="00F36E2C" w:rsidP="00F36E2C">
      <w:pPr>
        <w:jc w:val="both"/>
        <w:rPr>
          <w:rFonts w:ascii="Arial" w:hAnsi="Arial" w:cs="Arial"/>
          <w:szCs w:val="20"/>
        </w:rPr>
      </w:pPr>
      <w:r w:rsidRPr="0004452A">
        <w:rPr>
          <w:rFonts w:ascii="Arial" w:hAnsi="Arial" w:cs="Arial"/>
          <w:b/>
          <w:bCs/>
          <w:szCs w:val="20"/>
        </w:rPr>
        <w:t>VISTO:</w:t>
      </w:r>
      <w:r w:rsidRPr="0004452A">
        <w:rPr>
          <w:rFonts w:ascii="Arial" w:hAnsi="Arial" w:cs="Arial"/>
          <w:szCs w:val="20"/>
        </w:rPr>
        <w:t xml:space="preserve"> </w:t>
      </w:r>
    </w:p>
    <w:p w:rsidR="00F36E2C" w:rsidRPr="0004452A" w:rsidRDefault="00F36E2C" w:rsidP="00F36E2C">
      <w:pPr>
        <w:ind w:firstLine="708"/>
        <w:jc w:val="both"/>
        <w:rPr>
          <w:rFonts w:ascii="Arial" w:hAnsi="Arial" w:cs="Arial"/>
        </w:rPr>
      </w:pPr>
      <w:r w:rsidRPr="0004452A">
        <w:rPr>
          <w:rFonts w:ascii="Arial" w:hAnsi="Arial" w:cs="Arial"/>
        </w:rPr>
        <w:t>La nota presentada por el Sr. Favio ROSSO en su carácter de Presidente de la Comunidad Regional del Departamento Rio Primero.</w:t>
      </w:r>
    </w:p>
    <w:p w:rsidR="00F36E2C" w:rsidRPr="0004452A" w:rsidRDefault="00F36E2C" w:rsidP="00F36E2C">
      <w:pPr>
        <w:jc w:val="both"/>
        <w:rPr>
          <w:rFonts w:ascii="Arial" w:hAnsi="Arial" w:cs="Arial"/>
          <w:szCs w:val="20"/>
        </w:rPr>
      </w:pPr>
    </w:p>
    <w:p w:rsidR="00F36E2C" w:rsidRPr="0004452A" w:rsidRDefault="00F36E2C" w:rsidP="00F36E2C">
      <w:pPr>
        <w:jc w:val="both"/>
        <w:rPr>
          <w:rFonts w:ascii="Arial" w:hAnsi="Arial" w:cs="Arial"/>
          <w:szCs w:val="20"/>
        </w:rPr>
      </w:pPr>
      <w:r w:rsidRPr="0004452A">
        <w:rPr>
          <w:rFonts w:ascii="Arial" w:hAnsi="Arial" w:cs="Arial"/>
          <w:b/>
          <w:bCs/>
          <w:szCs w:val="20"/>
        </w:rPr>
        <w:t>Y CONSIDERANDO:</w:t>
      </w:r>
      <w:r w:rsidRPr="0004452A">
        <w:rPr>
          <w:rFonts w:ascii="Arial" w:hAnsi="Arial" w:cs="Arial"/>
          <w:szCs w:val="20"/>
        </w:rPr>
        <w:t xml:space="preserve"> </w:t>
      </w:r>
    </w:p>
    <w:p w:rsidR="00F36E2C" w:rsidRPr="0004452A" w:rsidRDefault="00F36E2C" w:rsidP="00F36E2C">
      <w:pPr>
        <w:ind w:firstLine="708"/>
        <w:jc w:val="both"/>
        <w:rPr>
          <w:rFonts w:ascii="Arial" w:hAnsi="Arial" w:cs="Arial"/>
          <w:szCs w:val="20"/>
        </w:rPr>
      </w:pPr>
      <w:r w:rsidRPr="0004452A">
        <w:rPr>
          <w:rFonts w:ascii="Arial" w:hAnsi="Arial" w:cs="Arial"/>
          <w:szCs w:val="20"/>
        </w:rPr>
        <w:t>Que por medio de la presente solicita una colaboración económica la cual será destinada integra y exclusivamente a gastos administrativos de dicha comunidad.</w:t>
      </w:r>
    </w:p>
    <w:p w:rsidR="00F36E2C" w:rsidRPr="0004452A" w:rsidRDefault="00F36E2C" w:rsidP="00F36E2C">
      <w:pPr>
        <w:ind w:firstLine="708"/>
        <w:jc w:val="both"/>
        <w:rPr>
          <w:rFonts w:ascii="Arial" w:hAnsi="Arial" w:cs="Arial"/>
        </w:rPr>
      </w:pPr>
      <w:r w:rsidRPr="0004452A">
        <w:rPr>
          <w:rFonts w:ascii="Arial" w:hAnsi="Arial" w:cs="Arial"/>
          <w:szCs w:val="20"/>
        </w:rPr>
        <w:t xml:space="preserve">Que </w:t>
      </w:r>
      <w:r w:rsidRPr="0004452A">
        <w:rPr>
          <w:rFonts w:ascii="Arial" w:hAnsi="Arial" w:cs="Arial"/>
        </w:rPr>
        <w:t>la Comunidad Regional del Departamento Río Primero ejerce el gobierno y la administración de la Región Departamental conforme a las atribuciones y deberes establecidos en la Ley 9206, su Decreto Reglamentario, este Reglamento Interno y las Resoluciones que dicte en consecuencia.</w:t>
      </w:r>
      <w:r w:rsidRPr="0004452A">
        <w:rPr>
          <w:rFonts w:ascii="Arial" w:hAnsi="Arial" w:cs="Arial"/>
        </w:rPr>
        <w:softHyphen/>
      </w:r>
    </w:p>
    <w:p w:rsidR="00F36E2C" w:rsidRPr="0004452A" w:rsidRDefault="00F36E2C" w:rsidP="00F36E2C">
      <w:pPr>
        <w:ind w:firstLine="708"/>
        <w:jc w:val="both"/>
        <w:rPr>
          <w:rFonts w:ascii="Arial" w:hAnsi="Arial" w:cs="Arial"/>
          <w:color w:val="000000"/>
        </w:rPr>
      </w:pPr>
      <w:r w:rsidRPr="0004452A">
        <w:rPr>
          <w:rFonts w:ascii="Arial" w:hAnsi="Arial" w:cs="Arial"/>
        </w:rPr>
        <w:t xml:space="preserve">Que </w:t>
      </w:r>
      <w:r w:rsidRPr="0004452A">
        <w:rPr>
          <w:rFonts w:ascii="Arial" w:hAnsi="Arial" w:cs="Arial"/>
          <w:color w:val="000000"/>
        </w:rPr>
        <w:t>son funciones, atribuciones y finalidades inherentes a la competencia material de la Comunidad Regional del Departamento Río Primero, todas las que le atribuye o le pueda atribuir la legislación que le resulte aplicable principalmente la de gobernar y administrar los intereses públicos regionales dirigidos al bien común</w:t>
      </w:r>
    </w:p>
    <w:p w:rsidR="00F36E2C" w:rsidRPr="0004452A" w:rsidRDefault="00F36E2C" w:rsidP="00F36E2C">
      <w:pPr>
        <w:ind w:firstLine="708"/>
        <w:jc w:val="both"/>
        <w:rPr>
          <w:rFonts w:ascii="Arial" w:hAnsi="Arial" w:cs="Arial"/>
          <w:szCs w:val="20"/>
        </w:rPr>
      </w:pPr>
      <w:r w:rsidRPr="0004452A">
        <w:rPr>
          <w:rFonts w:ascii="Arial" w:hAnsi="Arial" w:cs="Arial"/>
          <w:szCs w:val="20"/>
        </w:rPr>
        <w:t>Que de alguna manera, al ser parte de dicha comunidad debemos apoyar ya que luego estas gestiones se traducirán en beneficios para nuestra localidad.</w:t>
      </w:r>
    </w:p>
    <w:p w:rsidR="00F36E2C" w:rsidRPr="0004452A" w:rsidRDefault="00F36E2C" w:rsidP="00F36E2C">
      <w:pPr>
        <w:ind w:firstLine="708"/>
        <w:jc w:val="both"/>
        <w:rPr>
          <w:rFonts w:ascii="Arial" w:hAnsi="Arial" w:cs="Arial"/>
          <w:szCs w:val="20"/>
        </w:rPr>
      </w:pPr>
      <w:r w:rsidRPr="0004452A">
        <w:rPr>
          <w:rFonts w:ascii="Arial" w:hAnsi="Arial" w:cs="Arial"/>
          <w:szCs w:val="20"/>
        </w:rPr>
        <w:t>Que la Municipalidad cuenta con partida suficiente para poder atender dicho gasto. Por ello:</w:t>
      </w:r>
    </w:p>
    <w:p w:rsidR="00F36E2C" w:rsidRPr="0004452A" w:rsidRDefault="00F36E2C" w:rsidP="00F36E2C">
      <w:pPr>
        <w:rPr>
          <w:rFonts w:ascii="Arial" w:hAnsi="Arial" w:cs="Arial"/>
          <w:szCs w:val="20"/>
        </w:rPr>
      </w:pPr>
    </w:p>
    <w:p w:rsidR="00F36E2C" w:rsidRPr="0004452A" w:rsidRDefault="00F36E2C" w:rsidP="0057111B">
      <w:pPr>
        <w:jc w:val="center"/>
        <w:rPr>
          <w:rFonts w:ascii="Arial" w:hAnsi="Arial" w:cs="Arial"/>
          <w:b/>
          <w:szCs w:val="20"/>
          <w:lang w:val="es-ES_tradnl"/>
        </w:rPr>
      </w:pPr>
      <w:bookmarkStart w:id="24" w:name="_Toc44625082"/>
      <w:bookmarkStart w:id="25" w:name="_Toc47009686"/>
      <w:r w:rsidRPr="0004452A">
        <w:rPr>
          <w:rFonts w:ascii="Arial" w:hAnsi="Arial" w:cs="Arial"/>
          <w:b/>
          <w:szCs w:val="20"/>
          <w:lang w:val="es-ES_tradnl"/>
        </w:rPr>
        <w:t>EL INTENDENTE MUNICIPAL EN USO DE SUS ATRIBUCIONES</w:t>
      </w:r>
      <w:bookmarkEnd w:id="24"/>
      <w:bookmarkEnd w:id="25"/>
    </w:p>
    <w:p w:rsidR="00F36E2C" w:rsidRPr="0004452A" w:rsidRDefault="00F36E2C" w:rsidP="0057111B">
      <w:pPr>
        <w:jc w:val="center"/>
        <w:rPr>
          <w:rFonts w:ascii="Arial" w:hAnsi="Arial" w:cs="Arial"/>
          <w:b/>
          <w:szCs w:val="20"/>
          <w:lang w:val="es-ES_tradnl"/>
        </w:rPr>
      </w:pPr>
      <w:bookmarkStart w:id="26" w:name="_Toc44625083"/>
      <w:bookmarkStart w:id="27" w:name="_Toc47009687"/>
      <w:r w:rsidRPr="0004452A">
        <w:rPr>
          <w:rFonts w:ascii="Arial" w:hAnsi="Arial" w:cs="Arial"/>
          <w:b/>
          <w:szCs w:val="20"/>
          <w:lang w:val="es-ES_tradnl"/>
        </w:rPr>
        <w:t>DECRETA</w:t>
      </w:r>
      <w:bookmarkEnd w:id="26"/>
      <w:bookmarkEnd w:id="27"/>
    </w:p>
    <w:p w:rsidR="00F36E2C" w:rsidRPr="0004452A" w:rsidRDefault="00F36E2C" w:rsidP="00F36E2C">
      <w:pPr>
        <w:rPr>
          <w:rFonts w:ascii="Arial" w:hAnsi="Arial" w:cs="Arial"/>
          <w:szCs w:val="20"/>
        </w:rPr>
      </w:pPr>
    </w:p>
    <w:p w:rsidR="00F36E2C" w:rsidRPr="0004452A" w:rsidRDefault="00F36E2C" w:rsidP="00F36E2C">
      <w:pPr>
        <w:jc w:val="both"/>
        <w:rPr>
          <w:rFonts w:ascii="Arial" w:hAnsi="Arial" w:cs="Arial"/>
          <w:szCs w:val="20"/>
        </w:rPr>
      </w:pPr>
      <w:r w:rsidRPr="0004452A">
        <w:rPr>
          <w:rFonts w:ascii="Arial" w:hAnsi="Arial" w:cs="Arial"/>
          <w:b/>
          <w:bCs/>
          <w:szCs w:val="20"/>
        </w:rPr>
        <w:t>Artículo 1º.-</w:t>
      </w:r>
      <w:r w:rsidRPr="0004452A">
        <w:rPr>
          <w:rFonts w:ascii="Arial" w:hAnsi="Arial" w:cs="Arial"/>
          <w:szCs w:val="20"/>
        </w:rPr>
        <w:t xml:space="preserve"> Otórguese al </w:t>
      </w:r>
      <w:r w:rsidRPr="0004452A">
        <w:rPr>
          <w:rFonts w:ascii="Arial" w:hAnsi="Arial" w:cs="Arial"/>
          <w:b/>
          <w:szCs w:val="20"/>
        </w:rPr>
        <w:t>Sr.</w:t>
      </w:r>
      <w:r w:rsidRPr="0004452A">
        <w:rPr>
          <w:rFonts w:ascii="Arial" w:hAnsi="Arial" w:cs="Arial"/>
          <w:b/>
        </w:rPr>
        <w:t xml:space="preserve"> Favio ROSSO, DNI. Nº 29.811.544, en su carácter de Presidente de la Comunidad Regional del Departamento Rio Primero</w:t>
      </w:r>
      <w:r w:rsidRPr="0004452A">
        <w:rPr>
          <w:rFonts w:ascii="Arial" w:hAnsi="Arial" w:cs="Arial"/>
        </w:rPr>
        <w:t>,</w:t>
      </w:r>
      <w:r w:rsidRPr="0004452A">
        <w:rPr>
          <w:rFonts w:ascii="Arial" w:hAnsi="Arial" w:cs="Arial"/>
          <w:szCs w:val="20"/>
        </w:rPr>
        <w:t xml:space="preserve"> un aporte económico por la suma de Pesos Ocho mil ($8.000,00) los cuales serán destinados integra y exclusivamente a afrontar gastos administrativos de dicha comunidad en el ejercicio de las funciones que le son inherentes.</w:t>
      </w:r>
    </w:p>
    <w:p w:rsidR="00F36E2C" w:rsidRPr="0004452A" w:rsidRDefault="00F36E2C" w:rsidP="00F36E2C">
      <w:pPr>
        <w:jc w:val="both"/>
        <w:rPr>
          <w:rFonts w:ascii="Arial" w:hAnsi="Arial" w:cs="Arial"/>
          <w:szCs w:val="20"/>
        </w:rPr>
      </w:pPr>
    </w:p>
    <w:p w:rsidR="00F36E2C" w:rsidRPr="0004452A" w:rsidRDefault="00F36E2C" w:rsidP="00F36E2C">
      <w:pPr>
        <w:jc w:val="both"/>
        <w:rPr>
          <w:rFonts w:ascii="Arial" w:hAnsi="Arial" w:cs="Arial"/>
          <w:b/>
        </w:rPr>
      </w:pPr>
      <w:r w:rsidRPr="0004452A">
        <w:rPr>
          <w:rFonts w:ascii="Arial" w:hAnsi="Arial" w:cs="Arial"/>
          <w:b/>
          <w:szCs w:val="20"/>
        </w:rPr>
        <w:t>Artículo 2º.-</w:t>
      </w:r>
      <w:r w:rsidRPr="0004452A">
        <w:rPr>
          <w:rFonts w:ascii="Arial" w:hAnsi="Arial" w:cs="Arial"/>
          <w:szCs w:val="20"/>
        </w:rPr>
        <w:t xml:space="preserve"> Impútese el gasto ocasionado a la partida del presupuesto de gastos vigente</w:t>
      </w:r>
      <w:r w:rsidRPr="0004452A">
        <w:rPr>
          <w:rFonts w:ascii="Arial" w:hAnsi="Arial" w:cs="Arial"/>
          <w:b/>
          <w:bCs/>
        </w:rPr>
        <w:t xml:space="preserve"> </w:t>
      </w:r>
      <w:r w:rsidRPr="0004452A">
        <w:rPr>
          <w:rFonts w:ascii="Arial" w:hAnsi="Arial" w:cs="Arial"/>
          <w:b/>
        </w:rPr>
        <w:t>1.3.05.02.3.02 Subsidios Varios</w:t>
      </w:r>
      <w:r w:rsidRPr="0004452A">
        <w:rPr>
          <w:rFonts w:ascii="Arial" w:hAnsi="Arial" w:cs="Arial"/>
          <w:b/>
          <w:bCs/>
        </w:rPr>
        <w:t>.</w:t>
      </w:r>
    </w:p>
    <w:p w:rsidR="00F36E2C" w:rsidRPr="0004452A" w:rsidRDefault="00F36E2C" w:rsidP="00F36E2C">
      <w:pPr>
        <w:jc w:val="both"/>
        <w:rPr>
          <w:rFonts w:ascii="Arial" w:hAnsi="Arial" w:cs="Arial"/>
          <w:b/>
          <w:bCs/>
          <w:szCs w:val="20"/>
        </w:rPr>
      </w:pPr>
    </w:p>
    <w:p w:rsidR="0095310E" w:rsidRPr="0004452A" w:rsidRDefault="00F36E2C" w:rsidP="00F36E2C">
      <w:pPr>
        <w:jc w:val="both"/>
        <w:rPr>
          <w:rFonts w:ascii="Arial" w:hAnsi="Arial" w:cs="Arial"/>
          <w:szCs w:val="20"/>
        </w:rPr>
      </w:pPr>
      <w:r w:rsidRPr="0004452A">
        <w:rPr>
          <w:rFonts w:ascii="Arial" w:hAnsi="Arial" w:cs="Arial"/>
          <w:b/>
          <w:bCs/>
          <w:szCs w:val="20"/>
        </w:rPr>
        <w:t>Artículo 3º.-</w:t>
      </w:r>
      <w:r w:rsidRPr="0004452A">
        <w:rPr>
          <w:rFonts w:ascii="Arial" w:hAnsi="Arial" w:cs="Arial"/>
          <w:szCs w:val="20"/>
        </w:rPr>
        <w:t xml:space="preserve"> Comuníquese, publíquese, dése al R.M. y archívese</w:t>
      </w:r>
      <w:r w:rsidR="0095310E" w:rsidRPr="0004452A">
        <w:rPr>
          <w:rFonts w:ascii="Arial" w:hAnsi="Arial" w:cs="Arial"/>
          <w:szCs w:val="20"/>
        </w:rPr>
        <w:t>.</w:t>
      </w:r>
    </w:p>
    <w:p w:rsidR="0095310E" w:rsidRPr="0004452A" w:rsidRDefault="0095310E" w:rsidP="0095310E">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95310E" w:rsidRPr="0004452A" w:rsidRDefault="0095310E" w:rsidP="0095310E">
      <w:pPr>
        <w:rPr>
          <w:rFonts w:ascii="Arial" w:hAnsi="Arial" w:cs="Arial"/>
        </w:rPr>
      </w:pPr>
    </w:p>
    <w:p w:rsidR="0095310E" w:rsidRPr="0004452A" w:rsidRDefault="0095310E" w:rsidP="0095310E">
      <w:pPr>
        <w:rPr>
          <w:rFonts w:ascii="Arial" w:hAnsi="Arial" w:cs="Arial"/>
        </w:rPr>
      </w:pPr>
    </w:p>
    <w:p w:rsidR="0095310E" w:rsidRPr="00765E81" w:rsidRDefault="0095310E" w:rsidP="0095310E">
      <w:pPr>
        <w:pStyle w:val="Ttulo2"/>
        <w:rPr>
          <w:rFonts w:ascii="Arial" w:hAnsi="Arial" w:cs="Arial"/>
          <w:b/>
          <w:color w:val="279E94"/>
        </w:rPr>
      </w:pPr>
      <w:bookmarkStart w:id="28" w:name="_Toc47017205"/>
      <w:r w:rsidRPr="00765E81">
        <w:rPr>
          <w:rFonts w:ascii="Arial" w:hAnsi="Arial" w:cs="Arial"/>
          <w:b/>
          <w:color w:val="279E94"/>
        </w:rPr>
        <w:t>Decreto Nº 314</w:t>
      </w:r>
      <w:bookmarkEnd w:id="28"/>
    </w:p>
    <w:p w:rsidR="0095310E" w:rsidRPr="0004452A" w:rsidRDefault="0095310E" w:rsidP="0095310E">
      <w:pPr>
        <w:jc w:val="right"/>
        <w:rPr>
          <w:rFonts w:ascii="Arial" w:hAnsi="Arial" w:cs="Arial"/>
        </w:rPr>
      </w:pPr>
      <w:r w:rsidRPr="0004452A">
        <w:rPr>
          <w:rFonts w:ascii="Arial" w:hAnsi="Arial" w:cs="Arial"/>
        </w:rPr>
        <w:t>MONTE CRISTO, 06 de Diciembre de 2019.</w:t>
      </w:r>
    </w:p>
    <w:p w:rsidR="0095310E" w:rsidRPr="0004452A" w:rsidRDefault="0095310E" w:rsidP="0095310E">
      <w:pPr>
        <w:pStyle w:val="Textoindependiente"/>
        <w:rPr>
          <w:rFonts w:ascii="Arial" w:hAnsi="Arial" w:cs="Arial"/>
        </w:rPr>
      </w:pPr>
      <w:r w:rsidRPr="0004452A">
        <w:rPr>
          <w:rFonts w:ascii="Arial" w:hAnsi="Arial" w:cs="Arial"/>
          <w:b/>
          <w:bCs/>
        </w:rPr>
        <w:t>VISTO:</w:t>
      </w:r>
      <w:r w:rsidRPr="0004452A">
        <w:rPr>
          <w:rFonts w:ascii="Arial" w:hAnsi="Arial" w:cs="Arial"/>
        </w:rPr>
        <w:t xml:space="preserve"> </w:t>
      </w:r>
    </w:p>
    <w:p w:rsidR="0095310E" w:rsidRPr="0004452A" w:rsidRDefault="0095310E" w:rsidP="0095310E">
      <w:pPr>
        <w:pStyle w:val="Textoindependiente"/>
        <w:ind w:firstLine="708"/>
        <w:rPr>
          <w:rFonts w:ascii="Arial" w:hAnsi="Arial" w:cs="Arial"/>
        </w:rPr>
      </w:pPr>
      <w:r w:rsidRPr="0004452A">
        <w:rPr>
          <w:rFonts w:ascii="Arial" w:hAnsi="Arial" w:cs="Arial"/>
        </w:rPr>
        <w:t>El pago a la Compañía de Seguros Metlife del seguro correspondiente a cada uno de los niños que comenzaron a principio de año la Sala Cuna Municipal.</w:t>
      </w:r>
    </w:p>
    <w:p w:rsidR="0095310E" w:rsidRPr="0004452A" w:rsidRDefault="0095310E" w:rsidP="0095310E">
      <w:pPr>
        <w:pStyle w:val="Textoindependiente"/>
        <w:rPr>
          <w:rFonts w:ascii="Arial" w:hAnsi="Arial" w:cs="Arial"/>
          <w:b/>
          <w:bCs/>
        </w:rPr>
      </w:pPr>
    </w:p>
    <w:p w:rsidR="0095310E" w:rsidRPr="0004452A" w:rsidRDefault="0095310E" w:rsidP="0095310E">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95310E" w:rsidRPr="0004452A" w:rsidRDefault="0095310E" w:rsidP="0095310E">
      <w:pPr>
        <w:ind w:firstLine="708"/>
        <w:jc w:val="both"/>
        <w:rPr>
          <w:rFonts w:ascii="Arial" w:hAnsi="Arial" w:cs="Arial"/>
        </w:rPr>
      </w:pPr>
      <w:r w:rsidRPr="0004452A">
        <w:rPr>
          <w:rFonts w:ascii="Arial" w:hAnsi="Arial" w:cs="Arial"/>
        </w:rPr>
        <w:t>Que el pago se materializo con fondos de Caja Municipal, por lo que resulta necesario devolver la suma extraída.</w:t>
      </w:r>
    </w:p>
    <w:p w:rsidR="0095310E" w:rsidRPr="0004452A" w:rsidRDefault="0095310E" w:rsidP="0095310E">
      <w:pPr>
        <w:ind w:firstLine="708"/>
        <w:jc w:val="both"/>
        <w:rPr>
          <w:rFonts w:ascii="Arial" w:hAnsi="Arial" w:cs="Arial"/>
        </w:rPr>
      </w:pPr>
      <w:r w:rsidRPr="0004452A">
        <w:rPr>
          <w:rFonts w:ascii="Arial" w:hAnsi="Arial" w:cs="Arial"/>
        </w:rPr>
        <w:t>Que resulta necesario devolver a caja municipal los fondos extraídos, a los fines de una correcta contabilidad. Por ello:</w:t>
      </w:r>
    </w:p>
    <w:p w:rsidR="0095310E" w:rsidRPr="0004452A" w:rsidRDefault="0095310E" w:rsidP="0095310E">
      <w:pPr>
        <w:jc w:val="both"/>
        <w:rPr>
          <w:rFonts w:ascii="Arial" w:hAnsi="Arial" w:cs="Arial"/>
        </w:rPr>
      </w:pPr>
    </w:p>
    <w:p w:rsidR="0095310E" w:rsidRPr="0004452A" w:rsidRDefault="0095310E" w:rsidP="0095310E">
      <w:pPr>
        <w:jc w:val="center"/>
        <w:rPr>
          <w:rFonts w:ascii="Arial" w:hAnsi="Arial" w:cs="Arial"/>
          <w:b/>
          <w:bCs/>
        </w:rPr>
      </w:pPr>
    </w:p>
    <w:p w:rsidR="0095310E" w:rsidRPr="0004452A" w:rsidRDefault="0095310E" w:rsidP="0095310E">
      <w:pPr>
        <w:jc w:val="center"/>
        <w:rPr>
          <w:rFonts w:ascii="Arial" w:hAnsi="Arial" w:cs="Arial"/>
          <w:b/>
          <w:bCs/>
        </w:rPr>
      </w:pPr>
      <w:r w:rsidRPr="0004452A">
        <w:rPr>
          <w:rFonts w:ascii="Arial" w:hAnsi="Arial" w:cs="Arial"/>
          <w:b/>
          <w:bCs/>
        </w:rPr>
        <w:t>EL INTENDENTE MUNICIPAL EN USO DE SUS ATRIBUCIONES</w:t>
      </w:r>
    </w:p>
    <w:p w:rsidR="0095310E" w:rsidRPr="0004452A" w:rsidRDefault="0095310E" w:rsidP="0095310E">
      <w:pPr>
        <w:jc w:val="center"/>
        <w:rPr>
          <w:rFonts w:ascii="Arial" w:hAnsi="Arial" w:cs="Arial"/>
          <w:b/>
          <w:bCs/>
        </w:rPr>
      </w:pPr>
      <w:r w:rsidRPr="0004452A">
        <w:rPr>
          <w:rFonts w:ascii="Arial" w:hAnsi="Arial" w:cs="Arial"/>
          <w:b/>
          <w:bCs/>
        </w:rPr>
        <w:t>DECRETA</w:t>
      </w:r>
    </w:p>
    <w:p w:rsidR="0095310E" w:rsidRPr="0004452A" w:rsidRDefault="0095310E" w:rsidP="0095310E">
      <w:pPr>
        <w:pStyle w:val="Textoindependiente"/>
        <w:rPr>
          <w:rFonts w:ascii="Arial" w:hAnsi="Arial" w:cs="Arial"/>
          <w:b/>
          <w:bCs/>
        </w:rPr>
      </w:pPr>
    </w:p>
    <w:p w:rsidR="0095310E" w:rsidRPr="0004452A" w:rsidRDefault="0095310E" w:rsidP="0095310E">
      <w:pPr>
        <w:pStyle w:val="Textoindependiente"/>
        <w:rPr>
          <w:rFonts w:ascii="Arial" w:hAnsi="Arial" w:cs="Arial"/>
        </w:rPr>
      </w:pPr>
      <w:r w:rsidRPr="0004452A">
        <w:rPr>
          <w:rFonts w:ascii="Arial" w:hAnsi="Arial" w:cs="Arial"/>
          <w:b/>
          <w:bCs/>
        </w:rPr>
        <w:t>Artículo 1º.-</w:t>
      </w:r>
      <w:r w:rsidRPr="0004452A">
        <w:rPr>
          <w:rFonts w:ascii="Arial" w:hAnsi="Arial" w:cs="Arial"/>
        </w:rPr>
        <w:t xml:space="preserve"> Autorícese al Área de Contaduría Municipal efectuar a Caja Municipal la devolución  de la suma de Pesos Tres mil trescientos ($3.300,00), monto que fuera extraído en efectivo para abonar a la Compañía de Seguros Metlife en concepto de pago de póliza de los seguros de los niños de la Sala Cuna Municipal.</w:t>
      </w:r>
    </w:p>
    <w:p w:rsidR="0095310E" w:rsidRPr="0004452A" w:rsidRDefault="0095310E" w:rsidP="0095310E">
      <w:pPr>
        <w:pStyle w:val="Textoindependiente"/>
        <w:rPr>
          <w:rFonts w:ascii="Arial" w:hAnsi="Arial" w:cs="Arial"/>
        </w:rPr>
      </w:pPr>
    </w:p>
    <w:p w:rsidR="0095310E" w:rsidRPr="0004452A" w:rsidRDefault="0095310E" w:rsidP="0095310E">
      <w:pPr>
        <w:jc w:val="both"/>
        <w:rPr>
          <w:rFonts w:ascii="Arial" w:hAnsi="Arial" w:cs="Arial"/>
          <w:b/>
          <w:bCs/>
        </w:rPr>
      </w:pPr>
      <w:r w:rsidRPr="0004452A">
        <w:rPr>
          <w:rFonts w:ascii="Arial" w:hAnsi="Arial" w:cs="Arial"/>
          <w:b/>
        </w:rPr>
        <w:t>Articulo 2°.-</w:t>
      </w:r>
      <w:r w:rsidRPr="0004452A">
        <w:rPr>
          <w:rFonts w:ascii="Arial" w:hAnsi="Arial" w:cs="Arial"/>
        </w:rPr>
        <w:t xml:space="preserve"> El gasto que demande el presente se imputará a la partida del presupuesto de Gastos Vigente </w:t>
      </w:r>
      <w:r w:rsidRPr="0004452A">
        <w:rPr>
          <w:rFonts w:ascii="Arial" w:hAnsi="Arial" w:cs="Arial"/>
          <w:b/>
        </w:rPr>
        <w:t>1.3.03.05.2</w:t>
      </w:r>
      <w:r w:rsidRPr="0004452A">
        <w:rPr>
          <w:rFonts w:ascii="Arial" w:hAnsi="Arial" w:cs="Arial"/>
        </w:rPr>
        <w:t xml:space="preserve"> </w:t>
      </w:r>
      <w:r w:rsidRPr="0004452A">
        <w:rPr>
          <w:rFonts w:ascii="Arial" w:hAnsi="Arial" w:cs="Arial"/>
          <w:b/>
          <w:bCs/>
        </w:rPr>
        <w:t>Seguros Varios.-</w:t>
      </w:r>
    </w:p>
    <w:p w:rsidR="0095310E" w:rsidRPr="0004452A" w:rsidRDefault="0095310E" w:rsidP="0095310E">
      <w:pPr>
        <w:jc w:val="both"/>
        <w:rPr>
          <w:rFonts w:ascii="Arial" w:hAnsi="Arial" w:cs="Arial"/>
          <w:b/>
          <w:bCs/>
        </w:rPr>
      </w:pPr>
    </w:p>
    <w:p w:rsidR="0095310E" w:rsidRPr="0004452A" w:rsidRDefault="0095310E" w:rsidP="0095310E">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w:t>
      </w:r>
    </w:p>
    <w:p w:rsidR="00927299" w:rsidRPr="0004452A" w:rsidRDefault="00927299" w:rsidP="0095310E">
      <w:pPr>
        <w:jc w:val="both"/>
        <w:rPr>
          <w:rFonts w:ascii="Arial" w:hAnsi="Arial" w:cs="Arial"/>
        </w:rPr>
      </w:pPr>
    </w:p>
    <w:p w:rsidR="00927299" w:rsidRPr="0004452A" w:rsidRDefault="00927299" w:rsidP="00927299">
      <w:pPr>
        <w:jc w:val="both"/>
        <w:rPr>
          <w:rFonts w:ascii="Arial" w:hAnsi="Arial" w:cs="Arial"/>
        </w:rPr>
      </w:pPr>
      <w:r w:rsidRPr="0004452A">
        <w:rPr>
          <w:rFonts w:ascii="Arial" w:hAnsi="Arial" w:cs="Arial"/>
        </w:rPr>
        <w:t>FDO: Ing. Agr. Fernando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927299" w:rsidRPr="0004452A" w:rsidRDefault="00927299" w:rsidP="00927299">
      <w:pPr>
        <w:rPr>
          <w:rFonts w:ascii="Arial" w:hAnsi="Arial" w:cs="Arial"/>
        </w:rPr>
      </w:pPr>
    </w:p>
    <w:p w:rsidR="00927299" w:rsidRPr="0004452A" w:rsidRDefault="00927299" w:rsidP="00927299">
      <w:pPr>
        <w:rPr>
          <w:rFonts w:ascii="Arial" w:hAnsi="Arial" w:cs="Arial"/>
        </w:rPr>
      </w:pPr>
    </w:p>
    <w:p w:rsidR="00927299" w:rsidRPr="00765E81" w:rsidRDefault="00927299" w:rsidP="00927299">
      <w:pPr>
        <w:pStyle w:val="Ttulo2"/>
        <w:rPr>
          <w:rFonts w:ascii="Arial" w:hAnsi="Arial" w:cs="Arial"/>
          <w:b/>
          <w:color w:val="279E94"/>
        </w:rPr>
      </w:pPr>
      <w:bookmarkStart w:id="29" w:name="_Toc47017206"/>
      <w:r w:rsidRPr="00765E81">
        <w:rPr>
          <w:rFonts w:ascii="Arial" w:hAnsi="Arial" w:cs="Arial"/>
          <w:b/>
          <w:color w:val="279E94"/>
        </w:rPr>
        <w:t>Decreto Nº 315</w:t>
      </w:r>
      <w:bookmarkEnd w:id="29"/>
    </w:p>
    <w:p w:rsidR="00927299" w:rsidRPr="0004452A" w:rsidRDefault="00927299" w:rsidP="00927299">
      <w:pPr>
        <w:jc w:val="right"/>
        <w:rPr>
          <w:rFonts w:ascii="Arial" w:hAnsi="Arial" w:cs="Arial"/>
        </w:rPr>
      </w:pPr>
      <w:r w:rsidRPr="0004452A">
        <w:rPr>
          <w:rFonts w:ascii="Arial" w:hAnsi="Arial" w:cs="Arial"/>
        </w:rPr>
        <w:t>MONTE CRISTO, 11 de Diciembre de 2019.</w:t>
      </w:r>
    </w:p>
    <w:p w:rsidR="00927299" w:rsidRPr="0004452A" w:rsidRDefault="00927299" w:rsidP="00927299">
      <w:pPr>
        <w:spacing w:line="360" w:lineRule="auto"/>
        <w:jc w:val="both"/>
        <w:rPr>
          <w:rFonts w:ascii="Arial" w:hAnsi="Arial" w:cs="Arial"/>
        </w:rPr>
      </w:pPr>
      <w:r w:rsidRPr="0004452A">
        <w:rPr>
          <w:rFonts w:ascii="Arial" w:hAnsi="Arial" w:cs="Arial"/>
          <w:b/>
          <w:bCs/>
        </w:rPr>
        <w:t>VISTO:</w:t>
      </w:r>
      <w:r w:rsidRPr="0004452A">
        <w:rPr>
          <w:rFonts w:ascii="Arial" w:hAnsi="Arial" w:cs="Arial"/>
        </w:rPr>
        <w:t xml:space="preserve"> </w:t>
      </w:r>
    </w:p>
    <w:p w:rsidR="00927299" w:rsidRPr="0004452A" w:rsidRDefault="00927299" w:rsidP="00927299">
      <w:pPr>
        <w:spacing w:line="360" w:lineRule="auto"/>
        <w:ind w:firstLine="708"/>
        <w:jc w:val="both"/>
        <w:rPr>
          <w:rFonts w:ascii="Arial" w:hAnsi="Arial" w:cs="Arial"/>
        </w:rPr>
      </w:pPr>
      <w:r w:rsidRPr="0004452A">
        <w:rPr>
          <w:rFonts w:ascii="Arial" w:hAnsi="Arial" w:cs="Arial"/>
        </w:rPr>
        <w:t>Lo dispuesto por el Articulo 47 de la Ley Orgánica Municipal  N° 8102 y las atribuciones de este Departamento Ejecutivo Municipal establecidas en el Artículo 49 de la misma Ley;</w:t>
      </w:r>
    </w:p>
    <w:p w:rsidR="00927299" w:rsidRPr="0004452A" w:rsidRDefault="00927299" w:rsidP="00927299">
      <w:pPr>
        <w:pStyle w:val="Textoindependiente"/>
        <w:rPr>
          <w:rFonts w:ascii="Arial" w:hAnsi="Arial" w:cs="Arial"/>
          <w:b/>
          <w:bCs/>
        </w:rPr>
      </w:pPr>
    </w:p>
    <w:p w:rsidR="00927299" w:rsidRPr="0004452A" w:rsidRDefault="00927299" w:rsidP="00927299">
      <w:pPr>
        <w:spacing w:line="360" w:lineRule="auto"/>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927299" w:rsidRPr="0004452A" w:rsidRDefault="00927299" w:rsidP="00927299">
      <w:pPr>
        <w:spacing w:line="360" w:lineRule="auto"/>
        <w:ind w:firstLine="708"/>
        <w:jc w:val="both"/>
        <w:rPr>
          <w:rFonts w:ascii="Arial" w:hAnsi="Arial" w:cs="Arial"/>
        </w:rPr>
      </w:pPr>
      <w:r w:rsidRPr="0004452A">
        <w:rPr>
          <w:rFonts w:ascii="Arial" w:hAnsi="Arial" w:cs="Arial"/>
        </w:rPr>
        <w:t>Que para la consideración, despacho, resolución y superintendencia de los asuntos de competencia del Departamento Ejecutivo Municipal, la Intendente Municipal debe designar Secretarios quienes refrendaran sus actos, sin cuyo requisito carecerán de validez.</w:t>
      </w:r>
    </w:p>
    <w:p w:rsidR="00927299" w:rsidRPr="0004452A" w:rsidRDefault="00927299" w:rsidP="00927299">
      <w:pPr>
        <w:spacing w:line="360" w:lineRule="auto"/>
        <w:ind w:firstLine="708"/>
        <w:jc w:val="both"/>
        <w:rPr>
          <w:rFonts w:ascii="Arial" w:hAnsi="Arial" w:cs="Arial"/>
        </w:rPr>
      </w:pPr>
      <w:r w:rsidRPr="0004452A">
        <w:rPr>
          <w:rFonts w:ascii="Arial" w:hAnsi="Arial" w:cs="Arial"/>
        </w:rPr>
        <w:t>Que contar con una Secretaria General es imprescindible de acuerdo a los requerimientos de los tiempos actuales, y que dicho cargo no se encuentra cubierto, por lo que es necesario designar al responsable de dicha área en la nueva etapa que esta gestión encara para el completo saneamiento político, administrativo, económico y financiero del Municipio.</w:t>
      </w:r>
    </w:p>
    <w:p w:rsidR="00927299" w:rsidRPr="0004452A" w:rsidRDefault="00927299" w:rsidP="00927299">
      <w:pPr>
        <w:spacing w:line="360" w:lineRule="auto"/>
        <w:ind w:firstLine="708"/>
        <w:jc w:val="both"/>
        <w:rPr>
          <w:rFonts w:ascii="Arial" w:hAnsi="Arial" w:cs="Arial"/>
        </w:rPr>
      </w:pPr>
      <w:r w:rsidRPr="0004452A">
        <w:rPr>
          <w:rFonts w:ascii="Arial" w:hAnsi="Arial" w:cs="Arial"/>
        </w:rPr>
        <w:t>Que es una atribución de este Departamento Ejecutivo la Designación de los Secretarios de acuerdo a lo previsto en el Artículo 48 de la Ley Orgánica Municipal N° 8102.</w:t>
      </w:r>
    </w:p>
    <w:p w:rsidR="00927299" w:rsidRPr="0004452A" w:rsidRDefault="00927299" w:rsidP="00927299">
      <w:pPr>
        <w:spacing w:line="360" w:lineRule="auto"/>
        <w:ind w:firstLine="708"/>
        <w:jc w:val="both"/>
        <w:rPr>
          <w:rFonts w:ascii="Arial" w:hAnsi="Arial" w:cs="Arial"/>
        </w:rPr>
      </w:pPr>
      <w:r w:rsidRPr="0004452A">
        <w:rPr>
          <w:rFonts w:ascii="Arial" w:hAnsi="Arial" w:cs="Arial"/>
        </w:rPr>
        <w:t xml:space="preserve">Que el Sr. Ariel Emilio LABORDE, DNI N° 14.383.788, se ha desempeñado en cargos públicos, en el cual demostró eficiencia, dedicación y transparencia en el manejo de la cuestión pública, más allá de una ejemplar dedicación y predisposición en pos del logro de los objetivos propuestos por el Gobierno Municipal. </w:t>
      </w:r>
    </w:p>
    <w:p w:rsidR="00927299" w:rsidRPr="0004452A" w:rsidRDefault="00927299" w:rsidP="00765E81">
      <w:pPr>
        <w:spacing w:line="360" w:lineRule="auto"/>
        <w:ind w:firstLine="708"/>
        <w:jc w:val="both"/>
        <w:rPr>
          <w:rFonts w:ascii="Arial" w:hAnsi="Arial" w:cs="Arial"/>
        </w:rPr>
      </w:pPr>
      <w:r w:rsidRPr="0004452A">
        <w:rPr>
          <w:rFonts w:ascii="Arial" w:hAnsi="Arial" w:cs="Arial"/>
        </w:rPr>
        <w:t xml:space="preserve">Que, asimismo, cumple con los requisitos establecidos por la legislación municipal vigente, no estando comprendido en las causales de inhabilitación ni siendo incompatible para el cargo a </w:t>
      </w:r>
      <w:r w:rsidRPr="0004452A">
        <w:rPr>
          <w:rFonts w:ascii="Arial" w:hAnsi="Arial" w:cs="Arial"/>
        </w:rPr>
        <w:lastRenderedPageBreak/>
        <w:t>ocupar, en un todo de acuerdo con la Ley Orgánica Municipal N° 8102. Por todo ello y atribuciones de ley.</w:t>
      </w:r>
    </w:p>
    <w:p w:rsidR="00927299" w:rsidRPr="0004452A" w:rsidRDefault="00927299" w:rsidP="0004452A">
      <w:pPr>
        <w:rPr>
          <w:rFonts w:ascii="Arial" w:hAnsi="Arial" w:cs="Arial"/>
          <w:b/>
          <w:bCs/>
        </w:rPr>
      </w:pPr>
    </w:p>
    <w:p w:rsidR="00927299" w:rsidRPr="0004452A" w:rsidRDefault="00927299" w:rsidP="00927299">
      <w:pPr>
        <w:jc w:val="center"/>
        <w:rPr>
          <w:rFonts w:ascii="Arial" w:hAnsi="Arial" w:cs="Arial"/>
          <w:b/>
          <w:bCs/>
        </w:rPr>
      </w:pPr>
      <w:r w:rsidRPr="0004452A">
        <w:rPr>
          <w:rFonts w:ascii="Arial" w:hAnsi="Arial" w:cs="Arial"/>
          <w:b/>
          <w:bCs/>
        </w:rPr>
        <w:t>LA INTENDENTE MUNICIPAL EN USO DE SUS ATRIBUCIONES</w:t>
      </w:r>
    </w:p>
    <w:p w:rsidR="00927299" w:rsidRPr="0004452A" w:rsidRDefault="00927299" w:rsidP="00927299">
      <w:pPr>
        <w:jc w:val="center"/>
        <w:rPr>
          <w:rFonts w:ascii="Arial" w:hAnsi="Arial" w:cs="Arial"/>
          <w:b/>
          <w:bCs/>
        </w:rPr>
      </w:pPr>
      <w:r w:rsidRPr="0004452A">
        <w:rPr>
          <w:rFonts w:ascii="Arial" w:hAnsi="Arial" w:cs="Arial"/>
          <w:b/>
          <w:bCs/>
        </w:rPr>
        <w:t>DECRETA</w:t>
      </w:r>
    </w:p>
    <w:p w:rsidR="00927299" w:rsidRPr="0004452A" w:rsidRDefault="00927299" w:rsidP="00927299">
      <w:pPr>
        <w:pStyle w:val="Textoindependiente"/>
        <w:rPr>
          <w:rFonts w:ascii="Arial" w:hAnsi="Arial" w:cs="Arial"/>
          <w:b/>
          <w:bCs/>
        </w:rPr>
      </w:pPr>
    </w:p>
    <w:p w:rsidR="00927299" w:rsidRPr="0004452A" w:rsidRDefault="00927299" w:rsidP="00927299">
      <w:pPr>
        <w:spacing w:line="360" w:lineRule="auto"/>
        <w:jc w:val="both"/>
        <w:rPr>
          <w:rFonts w:ascii="Arial" w:hAnsi="Arial" w:cs="Arial"/>
        </w:rPr>
      </w:pPr>
      <w:r w:rsidRPr="0004452A">
        <w:rPr>
          <w:rFonts w:ascii="Arial" w:hAnsi="Arial" w:cs="Arial"/>
          <w:b/>
          <w:bCs/>
        </w:rPr>
        <w:t>Artículo 1º.-</w:t>
      </w:r>
      <w:r w:rsidRPr="0004452A">
        <w:rPr>
          <w:rFonts w:ascii="Arial" w:hAnsi="Arial" w:cs="Arial"/>
        </w:rPr>
        <w:t xml:space="preserve"> </w:t>
      </w:r>
      <w:r w:rsidRPr="0004452A">
        <w:rPr>
          <w:rFonts w:ascii="Arial" w:hAnsi="Arial" w:cs="Arial"/>
          <w:b/>
        </w:rPr>
        <w:t>DESIGNASE</w:t>
      </w:r>
      <w:r w:rsidRPr="0004452A">
        <w:rPr>
          <w:rFonts w:ascii="Arial" w:hAnsi="Arial" w:cs="Arial"/>
        </w:rPr>
        <w:t xml:space="preserve"> en el cargo de Secretario General de la Municipalidad de Monte Cristo al </w:t>
      </w:r>
      <w:r w:rsidRPr="0004452A">
        <w:rPr>
          <w:rFonts w:ascii="Arial" w:hAnsi="Arial" w:cs="Arial"/>
          <w:b/>
        </w:rPr>
        <w:t>Sr.</w:t>
      </w:r>
      <w:r w:rsidRPr="0004452A">
        <w:rPr>
          <w:rFonts w:ascii="Arial" w:hAnsi="Arial" w:cs="Arial"/>
        </w:rPr>
        <w:t xml:space="preserve"> </w:t>
      </w:r>
      <w:r w:rsidRPr="0004452A">
        <w:rPr>
          <w:rFonts w:ascii="Arial" w:hAnsi="Arial" w:cs="Arial"/>
          <w:b/>
        </w:rPr>
        <w:t>Ariel Emilio LABORDE</w:t>
      </w:r>
      <w:r w:rsidRPr="0004452A">
        <w:rPr>
          <w:rFonts w:ascii="Arial" w:hAnsi="Arial" w:cs="Arial"/>
        </w:rPr>
        <w:t xml:space="preserve">, </w:t>
      </w:r>
      <w:r w:rsidRPr="0004452A">
        <w:rPr>
          <w:rFonts w:ascii="Arial" w:hAnsi="Arial" w:cs="Arial"/>
          <w:b/>
        </w:rPr>
        <w:t>DNI N° 14.383.788</w:t>
      </w:r>
      <w:r w:rsidRPr="0004452A">
        <w:rPr>
          <w:rFonts w:ascii="Arial" w:hAnsi="Arial" w:cs="Arial"/>
        </w:rPr>
        <w:t>, a partir del día de la fecha.-</w:t>
      </w:r>
    </w:p>
    <w:p w:rsidR="00927299" w:rsidRPr="0004452A" w:rsidRDefault="00927299" w:rsidP="00927299">
      <w:pPr>
        <w:pStyle w:val="Textoindependiente"/>
        <w:rPr>
          <w:rFonts w:ascii="Arial" w:hAnsi="Arial" w:cs="Arial"/>
        </w:rPr>
      </w:pPr>
    </w:p>
    <w:p w:rsidR="00927299" w:rsidRPr="0004452A" w:rsidRDefault="00927299" w:rsidP="00927299">
      <w:pPr>
        <w:jc w:val="both"/>
        <w:rPr>
          <w:rFonts w:ascii="Arial" w:hAnsi="Arial" w:cs="Arial"/>
        </w:rPr>
      </w:pPr>
      <w:r w:rsidRPr="0004452A">
        <w:rPr>
          <w:rFonts w:ascii="Arial" w:hAnsi="Arial" w:cs="Arial"/>
          <w:b/>
        </w:rPr>
        <w:t>Articulo 2°.-</w:t>
      </w:r>
      <w:r w:rsidRPr="0004452A">
        <w:rPr>
          <w:rFonts w:ascii="Arial" w:hAnsi="Arial" w:cs="Arial"/>
        </w:rPr>
        <w:t xml:space="preserve"> El presente Decreto será refrendado por la Sra. Presidente del Concejo Deliberante.-</w:t>
      </w:r>
    </w:p>
    <w:p w:rsidR="00927299" w:rsidRPr="0004452A" w:rsidRDefault="00927299" w:rsidP="00927299">
      <w:pPr>
        <w:jc w:val="both"/>
        <w:rPr>
          <w:rFonts w:ascii="Arial" w:hAnsi="Arial" w:cs="Arial"/>
          <w:b/>
          <w:bCs/>
        </w:rPr>
      </w:pPr>
    </w:p>
    <w:p w:rsidR="00927299" w:rsidRPr="0004452A" w:rsidRDefault="00927299" w:rsidP="00927299">
      <w:pPr>
        <w:spacing w:line="360" w:lineRule="auto"/>
        <w:jc w:val="both"/>
        <w:rPr>
          <w:rFonts w:ascii="Arial" w:hAnsi="Arial" w:cs="Arial"/>
        </w:rPr>
      </w:pPr>
      <w:r w:rsidRPr="0004452A">
        <w:rPr>
          <w:rFonts w:ascii="Arial" w:hAnsi="Arial" w:cs="Arial"/>
          <w:b/>
          <w:bCs/>
        </w:rPr>
        <w:t>Artículo 3º.-</w:t>
      </w:r>
      <w:r w:rsidRPr="0004452A">
        <w:rPr>
          <w:rFonts w:ascii="Arial" w:hAnsi="Arial" w:cs="Arial"/>
        </w:rPr>
        <w:t xml:space="preserve"> </w:t>
      </w:r>
      <w:r w:rsidRPr="0004452A">
        <w:rPr>
          <w:rFonts w:ascii="Arial" w:hAnsi="Arial" w:cs="Arial"/>
          <w:b/>
        </w:rPr>
        <w:t xml:space="preserve">DEJESE </w:t>
      </w:r>
      <w:r w:rsidRPr="0004452A">
        <w:rPr>
          <w:rFonts w:ascii="Arial" w:hAnsi="Arial" w:cs="Arial"/>
        </w:rPr>
        <w:t>sin efecto los Decretos N° 001B/2015 y 002B/2015.</w:t>
      </w:r>
    </w:p>
    <w:p w:rsidR="00927299" w:rsidRPr="0004452A" w:rsidRDefault="00927299" w:rsidP="00927299">
      <w:pPr>
        <w:jc w:val="both"/>
        <w:rPr>
          <w:rFonts w:ascii="Arial" w:hAnsi="Arial" w:cs="Arial"/>
        </w:rPr>
      </w:pPr>
    </w:p>
    <w:p w:rsidR="00927299" w:rsidRPr="0004452A" w:rsidRDefault="00927299" w:rsidP="00927299">
      <w:pPr>
        <w:jc w:val="both"/>
        <w:rPr>
          <w:rFonts w:ascii="Arial" w:hAnsi="Arial" w:cs="Arial"/>
        </w:rPr>
      </w:pPr>
      <w:r w:rsidRPr="0004452A">
        <w:rPr>
          <w:rFonts w:ascii="Arial" w:hAnsi="Arial" w:cs="Arial"/>
          <w:b/>
        </w:rPr>
        <w:t>Artículo 4º.-</w:t>
      </w:r>
      <w:r w:rsidRPr="0004452A">
        <w:rPr>
          <w:rFonts w:ascii="Arial" w:hAnsi="Arial" w:cs="Arial"/>
        </w:rPr>
        <w:t xml:space="preserve"> Comuníquese, publíquese, Protocolicese, dése al R.M. y archívese.-</w:t>
      </w:r>
    </w:p>
    <w:p w:rsidR="00225C76" w:rsidRPr="0004452A" w:rsidRDefault="00225C76" w:rsidP="00927299">
      <w:pPr>
        <w:jc w:val="both"/>
        <w:rPr>
          <w:rFonts w:ascii="Arial" w:hAnsi="Arial" w:cs="Arial"/>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Pr="0004452A" w:rsidRDefault="002763D1" w:rsidP="002763D1">
      <w:pPr>
        <w:jc w:val="both"/>
        <w:rPr>
          <w:rFonts w:ascii="Arial" w:hAnsi="Arial" w:cs="Arial"/>
        </w:rPr>
      </w:pPr>
      <w:r w:rsidRPr="0004452A">
        <w:rPr>
          <w:rFonts w:ascii="Arial" w:hAnsi="Arial" w:cs="Arial"/>
        </w:rPr>
        <w:t>Gobierno.</w:t>
      </w:r>
    </w:p>
    <w:p w:rsidR="00361B2C" w:rsidRPr="0004452A" w:rsidRDefault="00361B2C" w:rsidP="00225C76">
      <w:pPr>
        <w:rPr>
          <w:rFonts w:ascii="Arial" w:hAnsi="Arial" w:cs="Arial"/>
        </w:rPr>
      </w:pPr>
    </w:p>
    <w:p w:rsidR="0004452A" w:rsidRPr="0004452A" w:rsidRDefault="0004452A" w:rsidP="00225C76">
      <w:pPr>
        <w:rPr>
          <w:rFonts w:ascii="Arial" w:hAnsi="Arial" w:cs="Arial"/>
        </w:rPr>
      </w:pPr>
    </w:p>
    <w:p w:rsidR="00225C76" w:rsidRPr="00765E81" w:rsidRDefault="00225C76" w:rsidP="00225C76">
      <w:pPr>
        <w:pStyle w:val="Ttulo2"/>
        <w:rPr>
          <w:rFonts w:ascii="Arial" w:hAnsi="Arial" w:cs="Arial"/>
          <w:b/>
          <w:color w:val="279E94"/>
        </w:rPr>
      </w:pPr>
      <w:bookmarkStart w:id="30" w:name="_Toc47017207"/>
      <w:r w:rsidRPr="00765E81">
        <w:rPr>
          <w:rFonts w:ascii="Arial" w:hAnsi="Arial" w:cs="Arial"/>
          <w:b/>
          <w:color w:val="279E94"/>
        </w:rPr>
        <w:t>Decreto Nº 316</w:t>
      </w:r>
      <w:bookmarkEnd w:id="30"/>
    </w:p>
    <w:p w:rsidR="00225C76" w:rsidRPr="0004452A" w:rsidRDefault="00225C76" w:rsidP="00225C76">
      <w:pPr>
        <w:jc w:val="right"/>
        <w:rPr>
          <w:rFonts w:ascii="Arial" w:hAnsi="Arial" w:cs="Arial"/>
        </w:rPr>
      </w:pPr>
      <w:r w:rsidRPr="0004452A">
        <w:rPr>
          <w:rFonts w:ascii="Arial" w:hAnsi="Arial" w:cs="Arial"/>
        </w:rPr>
        <w:t>MONTE CRISTO, 11 de Diciembre de 2019.</w:t>
      </w:r>
    </w:p>
    <w:p w:rsidR="00225C76" w:rsidRPr="0004452A" w:rsidRDefault="00225C76" w:rsidP="00225C76">
      <w:pPr>
        <w:spacing w:line="360" w:lineRule="auto"/>
        <w:jc w:val="both"/>
        <w:rPr>
          <w:rFonts w:ascii="Arial" w:hAnsi="Arial" w:cs="Arial"/>
        </w:rPr>
      </w:pPr>
      <w:r w:rsidRPr="0004452A">
        <w:rPr>
          <w:rFonts w:ascii="Arial" w:hAnsi="Arial" w:cs="Arial"/>
          <w:b/>
          <w:bCs/>
        </w:rPr>
        <w:t>VISTO:</w:t>
      </w:r>
      <w:r w:rsidRPr="0004452A">
        <w:rPr>
          <w:rFonts w:ascii="Arial" w:hAnsi="Arial" w:cs="Arial"/>
        </w:rPr>
        <w:t xml:space="preserve"> </w:t>
      </w:r>
    </w:p>
    <w:p w:rsidR="00225C76" w:rsidRPr="0004452A" w:rsidRDefault="00225C76" w:rsidP="00225C76">
      <w:pPr>
        <w:spacing w:line="360" w:lineRule="auto"/>
        <w:ind w:firstLine="708"/>
        <w:jc w:val="both"/>
        <w:rPr>
          <w:rFonts w:ascii="Arial" w:hAnsi="Arial" w:cs="Arial"/>
        </w:rPr>
      </w:pPr>
      <w:r w:rsidRPr="0004452A">
        <w:rPr>
          <w:rFonts w:ascii="Arial" w:hAnsi="Arial" w:cs="Arial"/>
        </w:rPr>
        <w:t>Lo dispuesto por el Articulo 47 de la Ley Orgánica Municipal  N° 8102 y las atribuciones de este Departamento Ejecutivo Municipal establecidas en el Artículo 49 de la misma Ley;</w:t>
      </w:r>
    </w:p>
    <w:p w:rsidR="00225C76" w:rsidRPr="0004452A" w:rsidRDefault="00225C76" w:rsidP="00225C76">
      <w:pPr>
        <w:pStyle w:val="Textoindependiente"/>
        <w:rPr>
          <w:rFonts w:ascii="Arial" w:hAnsi="Arial" w:cs="Arial"/>
          <w:b/>
          <w:bCs/>
        </w:rPr>
      </w:pPr>
    </w:p>
    <w:p w:rsidR="00225C76" w:rsidRPr="0004452A" w:rsidRDefault="00225C76" w:rsidP="00225C76">
      <w:pPr>
        <w:spacing w:line="360" w:lineRule="auto"/>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225C76" w:rsidRPr="0004452A" w:rsidRDefault="00225C76" w:rsidP="00225C76">
      <w:pPr>
        <w:spacing w:line="360" w:lineRule="auto"/>
        <w:ind w:firstLine="708"/>
        <w:jc w:val="both"/>
        <w:rPr>
          <w:rFonts w:ascii="Arial" w:hAnsi="Arial" w:cs="Arial"/>
        </w:rPr>
      </w:pPr>
      <w:r w:rsidRPr="0004452A">
        <w:rPr>
          <w:rFonts w:ascii="Arial" w:hAnsi="Arial" w:cs="Arial"/>
        </w:rPr>
        <w:t>Que para la consideración, despacho, resolución y superintendencia de los asuntos de competencia del Departamento Ejecutivo Municipal, la Intendente Municipal debe designar Secretarios quienes refrendaran sus actos, sin cuyo requisito carecerán de validez.</w:t>
      </w:r>
    </w:p>
    <w:p w:rsidR="00225C76" w:rsidRPr="0004452A" w:rsidRDefault="00225C76" w:rsidP="00225C76">
      <w:pPr>
        <w:spacing w:line="360" w:lineRule="auto"/>
        <w:ind w:firstLine="708"/>
        <w:jc w:val="both"/>
        <w:rPr>
          <w:rFonts w:ascii="Arial" w:hAnsi="Arial" w:cs="Arial"/>
        </w:rPr>
      </w:pPr>
      <w:r w:rsidRPr="0004452A">
        <w:rPr>
          <w:rFonts w:ascii="Arial" w:hAnsi="Arial" w:cs="Arial"/>
        </w:rPr>
        <w:t>Que contar con una Secretaria de Gobierno es imprescindible de acuerdo a los requerimientos de los tiempos actuales, y que dicho cargo no se encuentra cubierto, por lo que es necesario designar al responsable de dicha área en la nueva etapa que esta gestión encara para el completo saneamiento político, administrativo, económico y financiero del Municipio.</w:t>
      </w:r>
    </w:p>
    <w:p w:rsidR="00225C76" w:rsidRPr="0004452A" w:rsidRDefault="00225C76" w:rsidP="00225C76">
      <w:pPr>
        <w:spacing w:line="360" w:lineRule="auto"/>
        <w:ind w:firstLine="708"/>
        <w:jc w:val="both"/>
        <w:rPr>
          <w:rFonts w:ascii="Arial" w:hAnsi="Arial" w:cs="Arial"/>
        </w:rPr>
      </w:pPr>
      <w:r w:rsidRPr="0004452A">
        <w:rPr>
          <w:rFonts w:ascii="Arial" w:hAnsi="Arial" w:cs="Arial"/>
        </w:rPr>
        <w:t>Que es una atribución de este Departamento Ejecutivo la Designación de los Secretarios de acuerdo a lo previsto en el Artículo 48 de la Ley Orgánica Municipal N° 8102.</w:t>
      </w:r>
    </w:p>
    <w:p w:rsidR="00225C76" w:rsidRPr="0004452A" w:rsidRDefault="00225C76" w:rsidP="00225C76">
      <w:pPr>
        <w:spacing w:line="360" w:lineRule="auto"/>
        <w:ind w:firstLine="708"/>
        <w:jc w:val="both"/>
        <w:rPr>
          <w:rFonts w:ascii="Arial" w:hAnsi="Arial" w:cs="Arial"/>
        </w:rPr>
      </w:pPr>
      <w:r w:rsidRPr="0004452A">
        <w:rPr>
          <w:rFonts w:ascii="Arial" w:hAnsi="Arial" w:cs="Arial"/>
        </w:rPr>
        <w:t xml:space="preserve">Que el Lic. Ezequiel AGUIRRE, DNI N° 34.621.849, se ha desempeñado en cargos públicos, en el cual demostró eficiencia, dedicación y transparencia en el manejo de la cuestión pública, más allá de una ejemplar dedicación y predisposición en pos del logro de los objetivos propuestos por el Gobierno Municipal. </w:t>
      </w:r>
    </w:p>
    <w:p w:rsidR="00225C76" w:rsidRPr="0004452A" w:rsidRDefault="00225C76" w:rsidP="00225C76">
      <w:pPr>
        <w:spacing w:line="360" w:lineRule="auto"/>
        <w:ind w:firstLine="708"/>
        <w:jc w:val="both"/>
        <w:rPr>
          <w:rFonts w:ascii="Arial" w:hAnsi="Arial" w:cs="Arial"/>
        </w:rPr>
      </w:pPr>
      <w:r w:rsidRPr="0004452A">
        <w:rPr>
          <w:rFonts w:ascii="Arial" w:hAnsi="Arial" w:cs="Arial"/>
        </w:rPr>
        <w:lastRenderedPageBreak/>
        <w:t>Que, asimismo, cumple con los requisitos establecidos por la legislación municipal vigente, no estando comprendido en las causales de inhabilitación ni siendo incompatible para el cargo a ocupar, en un todo de acuerdo con la Ley Orgánica Municipal N° 8102. Por todo ello y atribuciones de ley.</w:t>
      </w:r>
    </w:p>
    <w:p w:rsidR="00225C76" w:rsidRPr="0004452A" w:rsidRDefault="00225C76" w:rsidP="00225C76">
      <w:pPr>
        <w:jc w:val="both"/>
        <w:rPr>
          <w:rFonts w:ascii="Arial" w:hAnsi="Arial" w:cs="Arial"/>
        </w:rPr>
      </w:pPr>
    </w:p>
    <w:p w:rsidR="00225C76" w:rsidRPr="0004452A" w:rsidRDefault="00225C76" w:rsidP="00225C76">
      <w:pPr>
        <w:jc w:val="center"/>
        <w:rPr>
          <w:rFonts w:ascii="Arial" w:hAnsi="Arial" w:cs="Arial"/>
          <w:b/>
          <w:bCs/>
        </w:rPr>
      </w:pPr>
    </w:p>
    <w:p w:rsidR="00225C76" w:rsidRPr="0004452A" w:rsidRDefault="00225C76" w:rsidP="00225C76">
      <w:pPr>
        <w:jc w:val="center"/>
        <w:rPr>
          <w:rFonts w:ascii="Arial" w:hAnsi="Arial" w:cs="Arial"/>
          <w:b/>
          <w:bCs/>
        </w:rPr>
      </w:pPr>
      <w:r w:rsidRPr="0004452A">
        <w:rPr>
          <w:rFonts w:ascii="Arial" w:hAnsi="Arial" w:cs="Arial"/>
          <w:b/>
          <w:bCs/>
        </w:rPr>
        <w:t>LA INTENDENTE MUNICIPAL EN USO DE SUS ATRIBUCIONES</w:t>
      </w:r>
    </w:p>
    <w:p w:rsidR="00225C76" w:rsidRPr="0004452A" w:rsidRDefault="00225C76" w:rsidP="00225C76">
      <w:pPr>
        <w:jc w:val="center"/>
        <w:rPr>
          <w:rFonts w:ascii="Arial" w:hAnsi="Arial" w:cs="Arial"/>
          <w:b/>
          <w:bCs/>
        </w:rPr>
      </w:pPr>
      <w:r w:rsidRPr="0004452A">
        <w:rPr>
          <w:rFonts w:ascii="Arial" w:hAnsi="Arial" w:cs="Arial"/>
          <w:b/>
          <w:bCs/>
        </w:rPr>
        <w:t>DECRETA</w:t>
      </w:r>
    </w:p>
    <w:p w:rsidR="00225C76" w:rsidRPr="0004452A" w:rsidRDefault="00225C76" w:rsidP="00225C76">
      <w:pPr>
        <w:pStyle w:val="Textoindependiente"/>
        <w:rPr>
          <w:rFonts w:ascii="Arial" w:hAnsi="Arial" w:cs="Arial"/>
          <w:b/>
          <w:bCs/>
        </w:rPr>
      </w:pPr>
    </w:p>
    <w:p w:rsidR="00225C76" w:rsidRPr="0004452A" w:rsidRDefault="00225C76" w:rsidP="00225C76">
      <w:pPr>
        <w:spacing w:line="360" w:lineRule="auto"/>
        <w:jc w:val="both"/>
        <w:rPr>
          <w:rFonts w:ascii="Arial" w:hAnsi="Arial" w:cs="Arial"/>
        </w:rPr>
      </w:pPr>
      <w:r w:rsidRPr="0004452A">
        <w:rPr>
          <w:rFonts w:ascii="Arial" w:hAnsi="Arial" w:cs="Arial"/>
          <w:b/>
          <w:bCs/>
        </w:rPr>
        <w:t>Artículo 1º.-</w:t>
      </w:r>
      <w:r w:rsidRPr="0004452A">
        <w:rPr>
          <w:rFonts w:ascii="Arial" w:hAnsi="Arial" w:cs="Arial"/>
        </w:rPr>
        <w:t xml:space="preserve"> </w:t>
      </w:r>
      <w:r w:rsidRPr="0004452A">
        <w:rPr>
          <w:rFonts w:ascii="Arial" w:hAnsi="Arial" w:cs="Arial"/>
          <w:b/>
        </w:rPr>
        <w:t>DESIGNASE</w:t>
      </w:r>
      <w:r w:rsidRPr="0004452A">
        <w:rPr>
          <w:rFonts w:ascii="Arial" w:hAnsi="Arial" w:cs="Arial"/>
        </w:rPr>
        <w:t xml:space="preserve"> en el cargo de Secretario de Gobierno de la Municipalidad de Monte Cristo al </w:t>
      </w:r>
      <w:r w:rsidRPr="0004452A">
        <w:rPr>
          <w:rFonts w:ascii="Arial" w:hAnsi="Arial" w:cs="Arial"/>
          <w:b/>
        </w:rPr>
        <w:t>Lic. Ezequiel AGUIRRE</w:t>
      </w:r>
      <w:r w:rsidRPr="0004452A">
        <w:rPr>
          <w:rFonts w:ascii="Arial" w:hAnsi="Arial" w:cs="Arial"/>
        </w:rPr>
        <w:t xml:space="preserve">, </w:t>
      </w:r>
      <w:r w:rsidRPr="0004452A">
        <w:rPr>
          <w:rFonts w:ascii="Arial" w:hAnsi="Arial" w:cs="Arial"/>
          <w:b/>
        </w:rPr>
        <w:t>DNI N° 34.621.849</w:t>
      </w:r>
      <w:r w:rsidRPr="0004452A">
        <w:rPr>
          <w:rFonts w:ascii="Arial" w:hAnsi="Arial" w:cs="Arial"/>
        </w:rPr>
        <w:t>, a partir del día de la fecha.-</w:t>
      </w:r>
    </w:p>
    <w:p w:rsidR="00225C76" w:rsidRPr="0004452A" w:rsidRDefault="00225C76" w:rsidP="00225C76">
      <w:pPr>
        <w:jc w:val="both"/>
        <w:rPr>
          <w:rFonts w:ascii="Arial" w:hAnsi="Arial" w:cs="Arial"/>
          <w:b/>
        </w:rPr>
      </w:pPr>
    </w:p>
    <w:p w:rsidR="00225C76" w:rsidRPr="0004452A" w:rsidRDefault="00225C76" w:rsidP="00225C76">
      <w:pPr>
        <w:jc w:val="both"/>
        <w:rPr>
          <w:rFonts w:ascii="Arial" w:hAnsi="Arial" w:cs="Arial"/>
        </w:rPr>
      </w:pPr>
      <w:r w:rsidRPr="0004452A">
        <w:rPr>
          <w:rFonts w:ascii="Arial" w:hAnsi="Arial" w:cs="Arial"/>
          <w:b/>
        </w:rPr>
        <w:t>Articulo 2°.-</w:t>
      </w:r>
      <w:r w:rsidRPr="0004452A">
        <w:rPr>
          <w:rFonts w:ascii="Arial" w:hAnsi="Arial" w:cs="Arial"/>
        </w:rPr>
        <w:t xml:space="preserve"> El presente Decreto será refrendado por el Sr. Secretario General.</w:t>
      </w:r>
    </w:p>
    <w:p w:rsidR="00225C76" w:rsidRPr="0004452A" w:rsidRDefault="00225C76" w:rsidP="00225C76">
      <w:pPr>
        <w:jc w:val="both"/>
        <w:rPr>
          <w:rFonts w:ascii="Arial" w:hAnsi="Arial" w:cs="Arial"/>
        </w:rPr>
      </w:pPr>
    </w:p>
    <w:p w:rsidR="00225C76" w:rsidRPr="0004452A" w:rsidRDefault="00225C76" w:rsidP="00225C76">
      <w:pPr>
        <w:jc w:val="both"/>
        <w:rPr>
          <w:rFonts w:ascii="Arial" w:hAnsi="Arial" w:cs="Arial"/>
          <w:b/>
        </w:rPr>
      </w:pPr>
    </w:p>
    <w:p w:rsidR="00225C76" w:rsidRPr="0004452A" w:rsidRDefault="00225C76" w:rsidP="00225C76">
      <w:pPr>
        <w:jc w:val="both"/>
        <w:rPr>
          <w:rFonts w:ascii="Arial" w:hAnsi="Arial" w:cs="Arial"/>
        </w:rPr>
      </w:pPr>
      <w:r w:rsidRPr="0004452A">
        <w:rPr>
          <w:rFonts w:ascii="Arial" w:hAnsi="Arial" w:cs="Arial"/>
          <w:b/>
        </w:rPr>
        <w:t>Artículo 3º.-</w:t>
      </w:r>
      <w:r w:rsidRPr="0004452A">
        <w:rPr>
          <w:rFonts w:ascii="Arial" w:hAnsi="Arial" w:cs="Arial"/>
        </w:rPr>
        <w:t xml:space="preserve"> Comuníquese, publíquese, Protocolicese, dése al R.M. y archívese.-</w:t>
      </w:r>
    </w:p>
    <w:p w:rsidR="008813EE" w:rsidRPr="0004452A" w:rsidRDefault="008813EE" w:rsidP="00225C76">
      <w:pPr>
        <w:jc w:val="both"/>
        <w:rPr>
          <w:rFonts w:ascii="Arial" w:hAnsi="Arial" w:cs="Arial"/>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r w:rsidR="00B575CD" w:rsidRPr="0004452A">
        <w:rPr>
          <w:rFonts w:ascii="Arial" w:hAnsi="Arial" w:cs="Arial"/>
        </w:rPr>
        <w:t xml:space="preserve"> </w:t>
      </w:r>
      <w:r w:rsidRPr="0004452A">
        <w:rPr>
          <w:rFonts w:ascii="Arial" w:hAnsi="Arial" w:cs="Arial"/>
        </w:rPr>
        <w:t>Gobierno.</w:t>
      </w:r>
    </w:p>
    <w:p w:rsidR="008813EE" w:rsidRPr="0004452A" w:rsidRDefault="008813EE" w:rsidP="008813EE">
      <w:pPr>
        <w:rPr>
          <w:rFonts w:ascii="Arial" w:hAnsi="Arial" w:cs="Arial"/>
        </w:rPr>
      </w:pPr>
    </w:p>
    <w:p w:rsidR="008813EE" w:rsidRDefault="008813EE" w:rsidP="008813EE">
      <w:pPr>
        <w:rPr>
          <w:rFonts w:ascii="Arial" w:hAnsi="Arial" w:cs="Arial"/>
        </w:rPr>
      </w:pPr>
    </w:p>
    <w:p w:rsidR="00361B2C" w:rsidRPr="0004452A" w:rsidRDefault="00361B2C" w:rsidP="008813EE">
      <w:pPr>
        <w:rPr>
          <w:rFonts w:ascii="Arial" w:hAnsi="Arial" w:cs="Arial"/>
        </w:rPr>
      </w:pPr>
    </w:p>
    <w:p w:rsidR="008813EE" w:rsidRPr="00361B2C" w:rsidRDefault="008813EE" w:rsidP="008813EE">
      <w:pPr>
        <w:pStyle w:val="Ttulo2"/>
        <w:rPr>
          <w:rFonts w:ascii="Arial" w:hAnsi="Arial" w:cs="Arial"/>
          <w:b/>
          <w:color w:val="279E94"/>
        </w:rPr>
      </w:pPr>
      <w:bookmarkStart w:id="31" w:name="_Toc47017208"/>
      <w:r w:rsidRPr="00361B2C">
        <w:rPr>
          <w:rFonts w:ascii="Arial" w:hAnsi="Arial" w:cs="Arial"/>
          <w:b/>
          <w:color w:val="279E94"/>
        </w:rPr>
        <w:t>Decreto Nº 317</w:t>
      </w:r>
      <w:bookmarkEnd w:id="31"/>
    </w:p>
    <w:p w:rsidR="00B51F1A" w:rsidRPr="0004452A" w:rsidRDefault="00B51F1A" w:rsidP="00B51F1A">
      <w:pPr>
        <w:jc w:val="right"/>
        <w:rPr>
          <w:rFonts w:ascii="Arial" w:hAnsi="Arial" w:cs="Arial"/>
        </w:rPr>
      </w:pPr>
      <w:r w:rsidRPr="0004452A">
        <w:rPr>
          <w:rFonts w:ascii="Arial" w:hAnsi="Arial" w:cs="Arial"/>
        </w:rPr>
        <w:t>MONTE CRISTO, 11 de Diciembre de 2019.</w:t>
      </w:r>
    </w:p>
    <w:p w:rsidR="00B51F1A" w:rsidRPr="0004452A" w:rsidRDefault="00B51F1A" w:rsidP="00B51F1A">
      <w:pPr>
        <w:spacing w:line="360" w:lineRule="auto"/>
        <w:jc w:val="both"/>
        <w:rPr>
          <w:rFonts w:ascii="Arial" w:hAnsi="Arial" w:cs="Arial"/>
        </w:rPr>
      </w:pPr>
      <w:r w:rsidRPr="0004452A">
        <w:rPr>
          <w:rFonts w:ascii="Arial" w:hAnsi="Arial" w:cs="Arial"/>
          <w:b/>
          <w:bCs/>
        </w:rPr>
        <w:t>VISTO:</w:t>
      </w:r>
      <w:r w:rsidRPr="0004452A">
        <w:rPr>
          <w:rFonts w:ascii="Arial" w:hAnsi="Arial" w:cs="Arial"/>
        </w:rPr>
        <w:t xml:space="preserve"> </w:t>
      </w:r>
    </w:p>
    <w:p w:rsidR="00B51F1A" w:rsidRPr="0004452A" w:rsidRDefault="00B51F1A" w:rsidP="00B51F1A">
      <w:pPr>
        <w:spacing w:line="360" w:lineRule="auto"/>
        <w:ind w:firstLine="708"/>
        <w:jc w:val="both"/>
        <w:rPr>
          <w:rFonts w:ascii="Arial" w:hAnsi="Arial" w:cs="Arial"/>
        </w:rPr>
      </w:pPr>
      <w:r w:rsidRPr="0004452A">
        <w:rPr>
          <w:rFonts w:ascii="Arial" w:hAnsi="Arial" w:cs="Arial"/>
        </w:rPr>
        <w:t>Lo dispuesto por el Articulo 47 de la Ley Orgánica Municipal  N° 8102 y las atribuciones de este Departamento Ejecutivo Municipal establecidas en el Artículo 49 de la misma Ley;</w:t>
      </w:r>
    </w:p>
    <w:p w:rsidR="00B51F1A" w:rsidRPr="0004452A" w:rsidRDefault="00B51F1A" w:rsidP="00B51F1A">
      <w:pPr>
        <w:spacing w:line="360" w:lineRule="auto"/>
        <w:ind w:firstLine="708"/>
        <w:jc w:val="both"/>
        <w:rPr>
          <w:rFonts w:ascii="Arial" w:hAnsi="Arial" w:cs="Arial"/>
        </w:rPr>
      </w:pPr>
    </w:p>
    <w:p w:rsidR="00B51F1A" w:rsidRPr="0004452A" w:rsidRDefault="00B51F1A" w:rsidP="00B51F1A">
      <w:pPr>
        <w:spacing w:line="360" w:lineRule="auto"/>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B51F1A" w:rsidRPr="0004452A" w:rsidRDefault="00B51F1A" w:rsidP="00B51F1A">
      <w:pPr>
        <w:spacing w:line="360" w:lineRule="auto"/>
        <w:ind w:firstLine="708"/>
        <w:jc w:val="both"/>
        <w:rPr>
          <w:rFonts w:ascii="Arial" w:hAnsi="Arial" w:cs="Arial"/>
        </w:rPr>
      </w:pPr>
      <w:r w:rsidRPr="0004452A">
        <w:rPr>
          <w:rFonts w:ascii="Arial" w:hAnsi="Arial" w:cs="Arial"/>
        </w:rPr>
        <w:t>Que para la consideración, despacho, resolución y superintendencia de los asuntos de competencia del Departamento Ejecutivo Municipal, la Intendente Municipal debe designar Secretarios quienes refrendaran sus actos, sin cuyo requisito carecerán de validez.</w:t>
      </w:r>
    </w:p>
    <w:p w:rsidR="00B51F1A" w:rsidRPr="0004452A" w:rsidRDefault="00B51F1A" w:rsidP="00B51F1A">
      <w:pPr>
        <w:spacing w:line="360" w:lineRule="auto"/>
        <w:ind w:firstLine="708"/>
        <w:jc w:val="both"/>
        <w:rPr>
          <w:rFonts w:ascii="Arial" w:hAnsi="Arial" w:cs="Arial"/>
        </w:rPr>
      </w:pPr>
      <w:r w:rsidRPr="0004452A">
        <w:rPr>
          <w:rFonts w:ascii="Arial" w:hAnsi="Arial" w:cs="Arial"/>
        </w:rPr>
        <w:t>Que contar con una Secretaria de Hacienda es imprescindible de acuerdo a los requerimientos de los tiempos actuales, y que dicho cargo no se encuentra cubierto, por lo que es necesario designar al responsable de dicha área en la nueva etapa que esta gestión encara para el completo saneamiento político, administrativo, económico y financiero del Municipio.</w:t>
      </w:r>
    </w:p>
    <w:p w:rsidR="00B51F1A" w:rsidRPr="0004452A" w:rsidRDefault="00B51F1A" w:rsidP="00B51F1A">
      <w:pPr>
        <w:spacing w:line="360" w:lineRule="auto"/>
        <w:ind w:firstLine="708"/>
        <w:jc w:val="both"/>
        <w:rPr>
          <w:rFonts w:ascii="Arial" w:hAnsi="Arial" w:cs="Arial"/>
        </w:rPr>
      </w:pPr>
      <w:r w:rsidRPr="0004452A">
        <w:rPr>
          <w:rFonts w:ascii="Arial" w:hAnsi="Arial" w:cs="Arial"/>
        </w:rPr>
        <w:t>Que es una atribución de este Departamento Ejecutivo la Designación de los Secretarios de acuerdo a lo previsto en el Artículo 48 de la Ley Orgánica Municipal N° 8102.</w:t>
      </w:r>
    </w:p>
    <w:p w:rsidR="00B51F1A" w:rsidRPr="0004452A" w:rsidRDefault="00B51F1A" w:rsidP="00B51F1A">
      <w:pPr>
        <w:spacing w:line="360" w:lineRule="auto"/>
        <w:ind w:firstLine="708"/>
        <w:jc w:val="both"/>
        <w:rPr>
          <w:rFonts w:ascii="Arial" w:hAnsi="Arial" w:cs="Arial"/>
        </w:rPr>
      </w:pPr>
      <w:r w:rsidRPr="0004452A">
        <w:rPr>
          <w:rFonts w:ascii="Arial" w:hAnsi="Arial" w:cs="Arial"/>
        </w:rPr>
        <w:t xml:space="preserve">Que el Cr. Italo Exequiel PEREYRA, DNI N° 30.701.289, se ha desempeñado en cargos públicos, en el cual demostró eficiencia, dedicación y transparencia en el manejo de la cuestión </w:t>
      </w:r>
      <w:r w:rsidRPr="0004452A">
        <w:rPr>
          <w:rFonts w:ascii="Arial" w:hAnsi="Arial" w:cs="Arial"/>
        </w:rPr>
        <w:lastRenderedPageBreak/>
        <w:t xml:space="preserve">pública, más allá de una ejemplar dedicación y predisposición en pos del logro de los objetivos propuestos por el Gobierno Municipal. </w:t>
      </w:r>
    </w:p>
    <w:p w:rsidR="00B51F1A" w:rsidRPr="0004452A" w:rsidRDefault="00B51F1A" w:rsidP="00B51F1A">
      <w:pPr>
        <w:spacing w:line="360" w:lineRule="auto"/>
        <w:ind w:firstLine="708"/>
        <w:jc w:val="both"/>
        <w:rPr>
          <w:rFonts w:ascii="Arial" w:hAnsi="Arial" w:cs="Arial"/>
        </w:rPr>
      </w:pPr>
      <w:r w:rsidRPr="0004452A">
        <w:rPr>
          <w:rFonts w:ascii="Arial" w:hAnsi="Arial" w:cs="Arial"/>
        </w:rPr>
        <w:t>Que, asimismo, cumple con los requisitos establecidos por la legislación municipal vigente, no estando comprendido en las causales de inhabilitación ni siendo incompatible para el cargo a ocupar, en un todo de acuerdo con la Ley Orgánica Municipal N° 8102. Por todo ello y atribuciones de ley.</w:t>
      </w:r>
    </w:p>
    <w:p w:rsidR="00B51F1A" w:rsidRPr="0004452A" w:rsidRDefault="00B51F1A" w:rsidP="00B51F1A">
      <w:pPr>
        <w:jc w:val="both"/>
        <w:rPr>
          <w:rFonts w:ascii="Arial" w:hAnsi="Arial" w:cs="Arial"/>
        </w:rPr>
      </w:pPr>
    </w:p>
    <w:p w:rsidR="00B51F1A" w:rsidRPr="0004452A" w:rsidRDefault="00B51F1A" w:rsidP="00B51F1A">
      <w:pPr>
        <w:jc w:val="center"/>
        <w:rPr>
          <w:rFonts w:ascii="Arial" w:hAnsi="Arial" w:cs="Arial"/>
          <w:b/>
          <w:bCs/>
        </w:rPr>
      </w:pPr>
    </w:p>
    <w:p w:rsidR="00B51F1A" w:rsidRPr="0004452A" w:rsidRDefault="00B51F1A" w:rsidP="00B51F1A">
      <w:pPr>
        <w:jc w:val="center"/>
        <w:rPr>
          <w:rFonts w:ascii="Arial" w:hAnsi="Arial" w:cs="Arial"/>
          <w:b/>
          <w:bCs/>
        </w:rPr>
      </w:pPr>
      <w:r w:rsidRPr="0004452A">
        <w:rPr>
          <w:rFonts w:ascii="Arial" w:hAnsi="Arial" w:cs="Arial"/>
          <w:b/>
          <w:bCs/>
        </w:rPr>
        <w:t>LA INTENDENTE MUNICIPAL EN USO DE SUS ATRIBUCIONES</w:t>
      </w:r>
    </w:p>
    <w:p w:rsidR="00B51F1A" w:rsidRPr="0004452A" w:rsidRDefault="00B51F1A" w:rsidP="00B51F1A">
      <w:pPr>
        <w:jc w:val="center"/>
        <w:rPr>
          <w:rFonts w:ascii="Arial" w:hAnsi="Arial" w:cs="Arial"/>
          <w:b/>
          <w:bCs/>
        </w:rPr>
      </w:pPr>
      <w:r w:rsidRPr="0004452A">
        <w:rPr>
          <w:rFonts w:ascii="Arial" w:hAnsi="Arial" w:cs="Arial"/>
          <w:b/>
          <w:bCs/>
        </w:rPr>
        <w:t>DECRETA</w:t>
      </w:r>
    </w:p>
    <w:p w:rsidR="00B51F1A" w:rsidRPr="0004452A" w:rsidRDefault="00B51F1A" w:rsidP="00B51F1A">
      <w:pPr>
        <w:pStyle w:val="Textoindependiente"/>
        <w:rPr>
          <w:rFonts w:ascii="Arial" w:hAnsi="Arial" w:cs="Arial"/>
          <w:b/>
          <w:bCs/>
        </w:rPr>
      </w:pPr>
    </w:p>
    <w:p w:rsidR="00B51F1A" w:rsidRPr="0004452A" w:rsidRDefault="00B51F1A" w:rsidP="00B575CD">
      <w:pPr>
        <w:spacing w:line="360" w:lineRule="auto"/>
        <w:jc w:val="both"/>
        <w:rPr>
          <w:rFonts w:ascii="Arial" w:hAnsi="Arial" w:cs="Arial"/>
        </w:rPr>
      </w:pPr>
      <w:r w:rsidRPr="0004452A">
        <w:rPr>
          <w:rFonts w:ascii="Arial" w:hAnsi="Arial" w:cs="Arial"/>
          <w:b/>
          <w:bCs/>
        </w:rPr>
        <w:t>Artículo 1º.-</w:t>
      </w:r>
      <w:r w:rsidRPr="0004452A">
        <w:rPr>
          <w:rFonts w:ascii="Arial" w:hAnsi="Arial" w:cs="Arial"/>
        </w:rPr>
        <w:t xml:space="preserve"> </w:t>
      </w:r>
      <w:r w:rsidRPr="0004452A">
        <w:rPr>
          <w:rFonts w:ascii="Arial" w:hAnsi="Arial" w:cs="Arial"/>
          <w:b/>
        </w:rPr>
        <w:t>DESIGNASE</w:t>
      </w:r>
      <w:r w:rsidRPr="0004452A">
        <w:rPr>
          <w:rFonts w:ascii="Arial" w:hAnsi="Arial" w:cs="Arial"/>
        </w:rPr>
        <w:t xml:space="preserve"> en el cargo de Secretario de Hacienda de la Municipalidad de Monte Cristo al </w:t>
      </w:r>
      <w:r w:rsidRPr="0004452A">
        <w:rPr>
          <w:rFonts w:ascii="Arial" w:hAnsi="Arial" w:cs="Arial"/>
          <w:b/>
        </w:rPr>
        <w:t>Cr. Italo Exequiel PEREYRA</w:t>
      </w:r>
      <w:r w:rsidRPr="0004452A">
        <w:rPr>
          <w:rFonts w:ascii="Arial" w:hAnsi="Arial" w:cs="Arial"/>
        </w:rPr>
        <w:t xml:space="preserve">, </w:t>
      </w:r>
      <w:r w:rsidRPr="0004452A">
        <w:rPr>
          <w:rFonts w:ascii="Arial" w:hAnsi="Arial" w:cs="Arial"/>
          <w:b/>
        </w:rPr>
        <w:t>DNI N° 30.701.289</w:t>
      </w:r>
      <w:r w:rsidRPr="0004452A">
        <w:rPr>
          <w:rFonts w:ascii="Arial" w:hAnsi="Arial" w:cs="Arial"/>
        </w:rPr>
        <w:t>, a partir del día de la fecha.-</w:t>
      </w:r>
    </w:p>
    <w:p w:rsidR="00B51F1A" w:rsidRPr="0004452A" w:rsidRDefault="00B51F1A" w:rsidP="00B51F1A">
      <w:pPr>
        <w:jc w:val="both"/>
        <w:rPr>
          <w:rFonts w:ascii="Arial" w:hAnsi="Arial" w:cs="Arial"/>
        </w:rPr>
      </w:pPr>
      <w:r w:rsidRPr="0004452A">
        <w:rPr>
          <w:rFonts w:ascii="Arial" w:hAnsi="Arial" w:cs="Arial"/>
          <w:b/>
        </w:rPr>
        <w:t>Articulo 2°.-</w:t>
      </w:r>
      <w:r w:rsidRPr="0004452A">
        <w:rPr>
          <w:rFonts w:ascii="Arial" w:hAnsi="Arial" w:cs="Arial"/>
        </w:rPr>
        <w:t xml:space="preserve"> El presente Decreto será refrendado por el Sr. Secretario General.</w:t>
      </w:r>
    </w:p>
    <w:p w:rsidR="00B575CD" w:rsidRPr="0004452A" w:rsidRDefault="00B575CD" w:rsidP="00B51F1A">
      <w:pPr>
        <w:jc w:val="both"/>
        <w:rPr>
          <w:rFonts w:ascii="Arial" w:hAnsi="Arial" w:cs="Arial"/>
        </w:rPr>
      </w:pPr>
    </w:p>
    <w:p w:rsidR="008813EE" w:rsidRPr="0004452A" w:rsidRDefault="00B51F1A" w:rsidP="00B51F1A">
      <w:pPr>
        <w:rPr>
          <w:rFonts w:ascii="Arial" w:hAnsi="Arial" w:cs="Arial"/>
          <w:lang w:eastAsia="en-US"/>
        </w:rPr>
      </w:pPr>
      <w:r w:rsidRPr="0004452A">
        <w:rPr>
          <w:rFonts w:ascii="Arial" w:hAnsi="Arial" w:cs="Arial"/>
          <w:b/>
        </w:rPr>
        <w:t>Artículo 3º.-</w:t>
      </w:r>
      <w:r w:rsidRPr="0004452A">
        <w:rPr>
          <w:rFonts w:ascii="Arial" w:hAnsi="Arial" w:cs="Arial"/>
        </w:rPr>
        <w:t xml:space="preserve"> Comuníquese, publíquese, Protocolicese, dése al R.M. y archívese.-</w:t>
      </w:r>
    </w:p>
    <w:p w:rsidR="008813EE" w:rsidRPr="0004452A" w:rsidRDefault="008813EE" w:rsidP="00225C76">
      <w:pPr>
        <w:jc w:val="both"/>
        <w:rPr>
          <w:rFonts w:ascii="Arial" w:hAnsi="Arial" w:cs="Arial"/>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Pr="0004452A" w:rsidRDefault="002763D1" w:rsidP="002763D1">
      <w:pPr>
        <w:jc w:val="both"/>
        <w:rPr>
          <w:rFonts w:ascii="Arial" w:hAnsi="Arial" w:cs="Arial"/>
        </w:rPr>
      </w:pPr>
      <w:r w:rsidRPr="0004452A">
        <w:rPr>
          <w:rFonts w:ascii="Arial" w:hAnsi="Arial" w:cs="Arial"/>
        </w:rPr>
        <w:t>Gobierno.</w:t>
      </w:r>
    </w:p>
    <w:p w:rsidR="00610144" w:rsidRPr="0004452A" w:rsidRDefault="00610144" w:rsidP="00610144">
      <w:pPr>
        <w:rPr>
          <w:rFonts w:ascii="Arial" w:hAnsi="Arial" w:cs="Arial"/>
        </w:rPr>
      </w:pPr>
    </w:p>
    <w:p w:rsidR="00610144" w:rsidRPr="0004452A" w:rsidRDefault="00610144" w:rsidP="00610144">
      <w:pPr>
        <w:rPr>
          <w:rFonts w:ascii="Arial" w:hAnsi="Arial" w:cs="Arial"/>
        </w:rPr>
      </w:pPr>
    </w:p>
    <w:p w:rsidR="00610144" w:rsidRPr="00361B2C" w:rsidRDefault="00610144" w:rsidP="00610144">
      <w:pPr>
        <w:pStyle w:val="Ttulo2"/>
        <w:rPr>
          <w:rFonts w:ascii="Arial" w:hAnsi="Arial" w:cs="Arial"/>
          <w:b/>
          <w:color w:val="279E94"/>
        </w:rPr>
      </w:pPr>
      <w:bookmarkStart w:id="32" w:name="_Toc47017209"/>
      <w:r w:rsidRPr="00361B2C">
        <w:rPr>
          <w:rFonts w:ascii="Arial" w:hAnsi="Arial" w:cs="Arial"/>
          <w:b/>
          <w:color w:val="279E94"/>
        </w:rPr>
        <w:t>Decreto Nº 318</w:t>
      </w:r>
      <w:bookmarkEnd w:id="32"/>
    </w:p>
    <w:p w:rsidR="003F4800" w:rsidRPr="0004452A" w:rsidRDefault="003F4800" w:rsidP="003F4800">
      <w:pPr>
        <w:jc w:val="right"/>
        <w:rPr>
          <w:rFonts w:ascii="Arial" w:hAnsi="Arial" w:cs="Arial"/>
        </w:rPr>
      </w:pPr>
      <w:r w:rsidRPr="0004452A">
        <w:rPr>
          <w:rFonts w:ascii="Arial" w:hAnsi="Arial" w:cs="Arial"/>
        </w:rPr>
        <w:t>MONTE CRISTO, 11 de Diciembre de 2019.</w:t>
      </w:r>
    </w:p>
    <w:p w:rsidR="003F4800" w:rsidRPr="0004452A" w:rsidRDefault="003F4800" w:rsidP="003F4800">
      <w:pPr>
        <w:shd w:val="clear" w:color="auto" w:fill="FFFFFF"/>
        <w:spacing w:line="360" w:lineRule="auto"/>
        <w:jc w:val="both"/>
        <w:rPr>
          <w:rFonts w:ascii="Arial" w:hAnsi="Arial" w:cs="Arial"/>
        </w:rPr>
      </w:pPr>
      <w:r w:rsidRPr="0004452A">
        <w:rPr>
          <w:rFonts w:ascii="Arial" w:hAnsi="Arial" w:cs="Arial"/>
          <w:b/>
          <w:bCs/>
        </w:rPr>
        <w:t>VISTO:</w:t>
      </w:r>
      <w:r w:rsidRPr="0004452A">
        <w:rPr>
          <w:rFonts w:ascii="Arial" w:hAnsi="Arial" w:cs="Arial"/>
        </w:rPr>
        <w:t xml:space="preserve"> </w:t>
      </w:r>
    </w:p>
    <w:p w:rsidR="003F4800" w:rsidRDefault="003F4800" w:rsidP="002A327D">
      <w:pPr>
        <w:shd w:val="clear" w:color="auto" w:fill="FFFFFF"/>
        <w:spacing w:line="360" w:lineRule="auto"/>
        <w:ind w:firstLine="360"/>
        <w:jc w:val="both"/>
        <w:rPr>
          <w:rFonts w:ascii="Arial" w:hAnsi="Arial" w:cs="Arial"/>
        </w:rPr>
      </w:pPr>
      <w:r w:rsidRPr="0004452A">
        <w:rPr>
          <w:rFonts w:ascii="Arial" w:hAnsi="Arial" w:cs="Arial"/>
        </w:rPr>
        <w:t>La necesidad de establecer que funcionarios quedan autorizados para la firma de cheques en cuentas bancarias del Municipio en Banco de Córdoba y Banco de la Nación Argentina, y</w:t>
      </w:r>
    </w:p>
    <w:p w:rsidR="00361B2C" w:rsidRPr="0004452A" w:rsidRDefault="00361B2C" w:rsidP="002A327D">
      <w:pPr>
        <w:shd w:val="clear" w:color="auto" w:fill="FFFFFF"/>
        <w:spacing w:line="360" w:lineRule="auto"/>
        <w:ind w:firstLine="360"/>
        <w:jc w:val="both"/>
        <w:rPr>
          <w:rFonts w:ascii="Arial" w:hAnsi="Arial" w:cs="Arial"/>
        </w:rPr>
      </w:pPr>
    </w:p>
    <w:p w:rsidR="003F4800" w:rsidRPr="0004452A" w:rsidRDefault="003F4800" w:rsidP="003F4800">
      <w:pPr>
        <w:pStyle w:val="NormalWeb"/>
        <w:spacing w:line="360" w:lineRule="auto"/>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3F4800" w:rsidRPr="0004452A" w:rsidRDefault="003F4800" w:rsidP="003F4800">
      <w:pPr>
        <w:pStyle w:val="NormalWeb"/>
        <w:spacing w:line="360" w:lineRule="auto"/>
        <w:ind w:firstLine="708"/>
        <w:jc w:val="both"/>
        <w:rPr>
          <w:rFonts w:ascii="Arial" w:hAnsi="Arial" w:cs="Arial"/>
        </w:rPr>
      </w:pPr>
      <w:r w:rsidRPr="0004452A">
        <w:rPr>
          <w:rFonts w:ascii="Arial" w:hAnsi="Arial" w:cs="Arial"/>
        </w:rPr>
        <w:t xml:space="preserve">Que la actividad administrativa del Municipio se debe adecuar a los principios del </w:t>
      </w:r>
      <w:r w:rsidRPr="0004452A">
        <w:rPr>
          <w:rFonts w:ascii="Arial" w:hAnsi="Arial" w:cs="Arial"/>
          <w:bCs/>
        </w:rPr>
        <w:t>Artículo 174 de la Constitución Provincial que establece que l</w:t>
      </w:r>
      <w:r w:rsidRPr="0004452A">
        <w:rPr>
          <w:rFonts w:ascii="Arial" w:hAnsi="Arial" w:cs="Arial"/>
        </w:rPr>
        <w:t xml:space="preserve">a Administración Pública debe estar dirigida a satisfacer las necesidades de la comunidad con eficacia, eficiencia, economicidad y oportunidad, para lo cual busca armonizar los principios de centralización normativa, descentralización territorial, desconcentración operativa, jerarquía, coordinación, imparcialidad, sujeción al orden jurídico y publicidad de normas y actos. </w:t>
      </w:r>
    </w:p>
    <w:p w:rsidR="003F4800" w:rsidRPr="0004452A" w:rsidRDefault="003F4800" w:rsidP="003F4800">
      <w:pPr>
        <w:pStyle w:val="NormalWeb"/>
        <w:spacing w:line="360" w:lineRule="auto"/>
        <w:ind w:firstLine="360"/>
        <w:jc w:val="both"/>
        <w:rPr>
          <w:rFonts w:ascii="Arial" w:hAnsi="Arial" w:cs="Arial"/>
        </w:rPr>
      </w:pPr>
      <w:r w:rsidRPr="0004452A">
        <w:rPr>
          <w:rFonts w:ascii="Arial" w:hAnsi="Arial" w:cs="Arial"/>
        </w:rPr>
        <w:t xml:space="preserve">Que, consecuentemente, y atento la necesidad de agilizar el libramiento de cheques por parte de esta Municipalidad, deviene en necesario autorizar para tal función, a más de este Titular del Departamento Ejecutivo Municipal,  al Secretario General, al Secretario de Hacienda y al Secretario de Gobierno, para que en forma conjunta libren  dichos valores. </w:t>
      </w:r>
    </w:p>
    <w:p w:rsidR="003F4800" w:rsidRPr="0004452A" w:rsidRDefault="003F4800" w:rsidP="003F4800">
      <w:pPr>
        <w:pStyle w:val="NormalWeb"/>
        <w:spacing w:line="360" w:lineRule="auto"/>
        <w:ind w:firstLine="360"/>
        <w:jc w:val="both"/>
        <w:rPr>
          <w:rFonts w:ascii="Arial" w:hAnsi="Arial" w:cs="Arial"/>
        </w:rPr>
      </w:pPr>
      <w:r w:rsidRPr="0004452A">
        <w:rPr>
          <w:rFonts w:ascii="Arial" w:hAnsi="Arial" w:cs="Arial"/>
        </w:rPr>
        <w:lastRenderedPageBreak/>
        <w:t xml:space="preserve">Que, por lo tanto, el libramiento de cheques debe ser realizado por esta Intendente Municipal Sra. Verónica Elvira GAZZONI, DNI Nº 24.778.590, y/o por el Secretaria General Sr. Ariel Emilio LABORDE, DNI N° 14.383.788, y/o por el Secretario de Hacienda Cr. </w:t>
      </w:r>
      <w:r w:rsidRPr="0004452A">
        <w:rPr>
          <w:rFonts w:ascii="Arial" w:hAnsi="Arial" w:cs="Arial"/>
          <w:spacing w:val="10"/>
        </w:rPr>
        <w:t>Ítalo Exequiel PEREYRA</w:t>
      </w:r>
      <w:r w:rsidRPr="0004452A">
        <w:rPr>
          <w:rFonts w:ascii="Arial" w:hAnsi="Arial" w:cs="Arial"/>
        </w:rPr>
        <w:t>, DNI N° 30.701.289, y/o Secretario de Gobierno Lic.</w:t>
      </w:r>
      <w:r w:rsidRPr="0004452A">
        <w:rPr>
          <w:rFonts w:ascii="Arial" w:hAnsi="Arial" w:cs="Arial"/>
          <w:spacing w:val="10"/>
        </w:rPr>
        <w:t xml:space="preserve"> Ezequiel AGUIRRE</w:t>
      </w:r>
      <w:r w:rsidRPr="0004452A">
        <w:rPr>
          <w:rFonts w:ascii="Arial" w:hAnsi="Arial" w:cs="Arial"/>
        </w:rPr>
        <w:t xml:space="preserve">, DNI N° 34.621.849,  y proceder a registrar la firma y suscribir cheques librados en relación a las Cuentas Corrientes existentes bajo la titularidad de la Municipalidad de Monte Cristo en el </w:t>
      </w:r>
      <w:r w:rsidRPr="0004452A">
        <w:rPr>
          <w:rFonts w:ascii="Arial" w:hAnsi="Arial" w:cs="Arial"/>
          <w:bCs/>
        </w:rPr>
        <w:t>Banco de Córdoba</w:t>
      </w:r>
      <w:r w:rsidRPr="0004452A">
        <w:rPr>
          <w:rFonts w:ascii="Arial" w:hAnsi="Arial" w:cs="Arial"/>
        </w:rPr>
        <w:t xml:space="preserve"> y en el </w:t>
      </w:r>
      <w:r w:rsidRPr="0004452A">
        <w:rPr>
          <w:rFonts w:ascii="Arial" w:hAnsi="Arial" w:cs="Arial"/>
          <w:bCs/>
        </w:rPr>
        <w:t>Banco de la Nación Argentina</w:t>
      </w:r>
      <w:r w:rsidRPr="0004452A">
        <w:rPr>
          <w:rFonts w:ascii="Arial" w:hAnsi="Arial" w:cs="Arial"/>
          <w:b/>
          <w:bCs/>
        </w:rPr>
        <w:t xml:space="preserve"> </w:t>
      </w:r>
      <w:r w:rsidRPr="0004452A">
        <w:rPr>
          <w:rFonts w:ascii="Arial" w:hAnsi="Arial" w:cs="Arial"/>
        </w:rPr>
        <w:t>a estos funcionarios. Por todo ello y atribuciones de ley.</w:t>
      </w:r>
    </w:p>
    <w:p w:rsidR="003F4800" w:rsidRPr="0004452A" w:rsidRDefault="003F4800" w:rsidP="003F4800">
      <w:pPr>
        <w:jc w:val="both"/>
        <w:rPr>
          <w:rFonts w:ascii="Arial" w:hAnsi="Arial" w:cs="Arial"/>
        </w:rPr>
      </w:pPr>
    </w:p>
    <w:p w:rsidR="003F4800" w:rsidRPr="0004452A" w:rsidRDefault="003F4800" w:rsidP="003F4800">
      <w:pPr>
        <w:jc w:val="center"/>
        <w:rPr>
          <w:rFonts w:ascii="Arial" w:hAnsi="Arial" w:cs="Arial"/>
          <w:b/>
          <w:bCs/>
        </w:rPr>
      </w:pPr>
    </w:p>
    <w:p w:rsidR="003F4800" w:rsidRPr="0004452A" w:rsidRDefault="003F4800" w:rsidP="003F4800">
      <w:pPr>
        <w:jc w:val="center"/>
        <w:rPr>
          <w:rFonts w:ascii="Arial" w:hAnsi="Arial" w:cs="Arial"/>
          <w:b/>
          <w:bCs/>
        </w:rPr>
      </w:pPr>
      <w:r w:rsidRPr="0004452A">
        <w:rPr>
          <w:rFonts w:ascii="Arial" w:hAnsi="Arial" w:cs="Arial"/>
          <w:b/>
          <w:bCs/>
        </w:rPr>
        <w:t>LA INTENDENTE MUNICIPAL EN USO DE SUS ATRIBUCIONES</w:t>
      </w:r>
    </w:p>
    <w:p w:rsidR="003F4800" w:rsidRPr="0004452A" w:rsidRDefault="003F4800" w:rsidP="003F4800">
      <w:pPr>
        <w:jc w:val="center"/>
        <w:rPr>
          <w:rFonts w:ascii="Arial" w:hAnsi="Arial" w:cs="Arial"/>
          <w:b/>
          <w:bCs/>
        </w:rPr>
      </w:pPr>
      <w:r w:rsidRPr="0004452A">
        <w:rPr>
          <w:rFonts w:ascii="Arial" w:hAnsi="Arial" w:cs="Arial"/>
          <w:b/>
          <w:bCs/>
        </w:rPr>
        <w:t>DECRETA</w:t>
      </w:r>
    </w:p>
    <w:p w:rsidR="003F4800" w:rsidRPr="0004452A" w:rsidRDefault="003F4800" w:rsidP="003F4800">
      <w:pPr>
        <w:pStyle w:val="Textoindependiente"/>
        <w:rPr>
          <w:rFonts w:ascii="Arial" w:hAnsi="Arial" w:cs="Arial"/>
          <w:b/>
          <w:bCs/>
        </w:rPr>
      </w:pPr>
    </w:p>
    <w:p w:rsidR="003F4800" w:rsidRPr="0004452A" w:rsidRDefault="003F4800" w:rsidP="003F4800">
      <w:pPr>
        <w:spacing w:line="360" w:lineRule="auto"/>
        <w:jc w:val="both"/>
        <w:rPr>
          <w:rFonts w:ascii="Arial" w:hAnsi="Arial" w:cs="Arial"/>
        </w:rPr>
      </w:pPr>
      <w:r w:rsidRPr="0004452A">
        <w:rPr>
          <w:rFonts w:ascii="Arial" w:hAnsi="Arial" w:cs="Arial"/>
          <w:b/>
          <w:bCs/>
        </w:rPr>
        <w:t>Artículo 1º.-</w:t>
      </w:r>
      <w:r w:rsidRPr="0004452A">
        <w:rPr>
          <w:rFonts w:ascii="Arial" w:hAnsi="Arial" w:cs="Arial"/>
        </w:rPr>
        <w:t xml:space="preserve"> </w:t>
      </w:r>
      <w:r w:rsidRPr="0004452A">
        <w:rPr>
          <w:rFonts w:ascii="Arial" w:hAnsi="Arial" w:cs="Arial"/>
          <w:b/>
        </w:rPr>
        <w:t xml:space="preserve">AUTORÍZASE </w:t>
      </w:r>
      <w:r w:rsidRPr="0004452A">
        <w:rPr>
          <w:rFonts w:ascii="Arial" w:hAnsi="Arial" w:cs="Arial"/>
        </w:rPr>
        <w:t xml:space="preserve">a registrar firmas y suscribir cheques librados en relación a las Cuentas Corrientes existentes bajo la titularidad de la Municipalidad de Monte Cristo en el </w:t>
      </w:r>
      <w:r w:rsidRPr="0004452A">
        <w:rPr>
          <w:rFonts w:ascii="Arial" w:hAnsi="Arial" w:cs="Arial"/>
          <w:bCs/>
        </w:rPr>
        <w:t>Banco de Córdoba</w:t>
      </w:r>
      <w:r w:rsidRPr="0004452A">
        <w:rPr>
          <w:rFonts w:ascii="Arial" w:hAnsi="Arial" w:cs="Arial"/>
        </w:rPr>
        <w:t xml:space="preserve"> y en el </w:t>
      </w:r>
      <w:r w:rsidRPr="0004452A">
        <w:rPr>
          <w:rFonts w:ascii="Arial" w:hAnsi="Arial" w:cs="Arial"/>
          <w:bCs/>
        </w:rPr>
        <w:t>Banco de la Nación Argentina a</w:t>
      </w:r>
      <w:r w:rsidRPr="0004452A">
        <w:rPr>
          <w:rFonts w:ascii="Arial" w:hAnsi="Arial" w:cs="Arial"/>
          <w:b/>
          <w:bCs/>
        </w:rPr>
        <w:t xml:space="preserve"> </w:t>
      </w:r>
      <w:r w:rsidRPr="0004452A">
        <w:rPr>
          <w:rFonts w:ascii="Arial" w:hAnsi="Arial" w:cs="Arial"/>
        </w:rPr>
        <w:t xml:space="preserve">esta </w:t>
      </w:r>
      <w:r w:rsidRPr="0004452A">
        <w:rPr>
          <w:rFonts w:ascii="Arial" w:hAnsi="Arial" w:cs="Arial"/>
          <w:b/>
        </w:rPr>
        <w:t>Intendente Municipal</w:t>
      </w:r>
      <w:r w:rsidRPr="0004452A">
        <w:rPr>
          <w:rFonts w:ascii="Arial" w:hAnsi="Arial" w:cs="Arial"/>
        </w:rPr>
        <w:t xml:space="preserve"> </w:t>
      </w:r>
      <w:r w:rsidRPr="0004452A">
        <w:rPr>
          <w:rFonts w:ascii="Arial" w:hAnsi="Arial" w:cs="Arial"/>
          <w:b/>
        </w:rPr>
        <w:t>Verónica Elvira GAZZONI</w:t>
      </w:r>
      <w:r w:rsidRPr="0004452A">
        <w:rPr>
          <w:rFonts w:ascii="Arial" w:hAnsi="Arial" w:cs="Arial"/>
        </w:rPr>
        <w:t xml:space="preserve">, DNI Nº 24.778.590, y/o por el </w:t>
      </w:r>
      <w:r w:rsidRPr="0004452A">
        <w:rPr>
          <w:rFonts w:ascii="Arial" w:hAnsi="Arial" w:cs="Arial"/>
          <w:b/>
        </w:rPr>
        <w:t>Secretario General</w:t>
      </w:r>
      <w:r w:rsidRPr="0004452A">
        <w:rPr>
          <w:rFonts w:ascii="Arial" w:hAnsi="Arial" w:cs="Arial"/>
        </w:rPr>
        <w:t xml:space="preserve"> </w:t>
      </w:r>
      <w:r w:rsidRPr="0004452A">
        <w:rPr>
          <w:rFonts w:ascii="Arial" w:hAnsi="Arial" w:cs="Arial"/>
          <w:b/>
        </w:rPr>
        <w:t>Sr.</w:t>
      </w:r>
      <w:r w:rsidRPr="0004452A">
        <w:rPr>
          <w:rFonts w:ascii="Arial" w:hAnsi="Arial" w:cs="Arial"/>
        </w:rPr>
        <w:t xml:space="preserve"> </w:t>
      </w:r>
      <w:r w:rsidRPr="0004452A">
        <w:rPr>
          <w:rFonts w:ascii="Arial" w:hAnsi="Arial" w:cs="Arial"/>
          <w:b/>
        </w:rPr>
        <w:t>Ariel Emilio LABORDE</w:t>
      </w:r>
      <w:r w:rsidRPr="0004452A">
        <w:rPr>
          <w:rFonts w:ascii="Arial" w:hAnsi="Arial" w:cs="Arial"/>
        </w:rPr>
        <w:t xml:space="preserve">, DNI N° 14.383.788, y/o por el </w:t>
      </w:r>
      <w:r w:rsidRPr="0004452A">
        <w:rPr>
          <w:rFonts w:ascii="Arial" w:hAnsi="Arial" w:cs="Arial"/>
          <w:b/>
        </w:rPr>
        <w:t>Secretario de Hacienda Cr.</w:t>
      </w:r>
      <w:r w:rsidRPr="0004452A">
        <w:rPr>
          <w:rFonts w:ascii="Arial" w:hAnsi="Arial" w:cs="Arial"/>
        </w:rPr>
        <w:t xml:space="preserve"> </w:t>
      </w:r>
      <w:r w:rsidRPr="0004452A">
        <w:rPr>
          <w:rFonts w:ascii="Arial" w:hAnsi="Arial" w:cs="Arial"/>
          <w:b/>
          <w:spacing w:val="10"/>
        </w:rPr>
        <w:t>Ítalo Exequiel PEREYRA</w:t>
      </w:r>
      <w:r w:rsidRPr="0004452A">
        <w:rPr>
          <w:rFonts w:ascii="Arial" w:hAnsi="Arial" w:cs="Arial"/>
        </w:rPr>
        <w:t xml:space="preserve">, DNI N° 30.701.289, y/o </w:t>
      </w:r>
      <w:r w:rsidRPr="0004452A">
        <w:rPr>
          <w:rFonts w:ascii="Arial" w:hAnsi="Arial" w:cs="Arial"/>
          <w:b/>
        </w:rPr>
        <w:t>Secretario de Gobierno Lic.</w:t>
      </w:r>
      <w:r w:rsidRPr="0004452A">
        <w:rPr>
          <w:rFonts w:ascii="Arial" w:hAnsi="Arial" w:cs="Arial"/>
          <w:spacing w:val="10"/>
        </w:rPr>
        <w:t xml:space="preserve"> </w:t>
      </w:r>
      <w:r w:rsidRPr="0004452A">
        <w:rPr>
          <w:rFonts w:ascii="Arial" w:hAnsi="Arial" w:cs="Arial"/>
          <w:b/>
          <w:spacing w:val="10"/>
        </w:rPr>
        <w:t>Ezequiel AGUIRRE</w:t>
      </w:r>
      <w:r w:rsidRPr="0004452A">
        <w:rPr>
          <w:rFonts w:ascii="Arial" w:hAnsi="Arial" w:cs="Arial"/>
        </w:rPr>
        <w:t>, DNI N° 34.621.849, los que deberán estar suscriptos en forma conjunta e indistinta por dos (2) de estos funcionarios.</w:t>
      </w:r>
    </w:p>
    <w:p w:rsidR="00B575CD" w:rsidRPr="0004452A" w:rsidRDefault="00B575CD" w:rsidP="003F4800">
      <w:pPr>
        <w:spacing w:line="360" w:lineRule="auto"/>
        <w:jc w:val="both"/>
        <w:rPr>
          <w:rFonts w:ascii="Arial" w:hAnsi="Arial" w:cs="Arial"/>
        </w:rPr>
      </w:pPr>
    </w:p>
    <w:p w:rsidR="00B575CD" w:rsidRDefault="003F4800" w:rsidP="003F4800">
      <w:pPr>
        <w:spacing w:line="360" w:lineRule="auto"/>
        <w:jc w:val="both"/>
        <w:rPr>
          <w:rFonts w:ascii="Arial" w:hAnsi="Arial" w:cs="Arial"/>
        </w:rPr>
      </w:pPr>
      <w:r w:rsidRPr="0004452A">
        <w:rPr>
          <w:rFonts w:ascii="Arial" w:hAnsi="Arial" w:cs="Arial"/>
          <w:b/>
          <w:lang w:eastAsia="es-AR"/>
        </w:rPr>
        <w:t>Artículo 2º:</w:t>
      </w:r>
      <w:r w:rsidRPr="0004452A">
        <w:rPr>
          <w:rFonts w:ascii="Arial" w:hAnsi="Arial" w:cs="Arial"/>
          <w:lang w:eastAsia="es-AR"/>
        </w:rPr>
        <w:t xml:space="preserve"> </w:t>
      </w:r>
      <w:r w:rsidRPr="0004452A">
        <w:rPr>
          <w:rFonts w:ascii="Arial" w:hAnsi="Arial" w:cs="Arial"/>
        </w:rPr>
        <w:t>El presente Acto Administrativo será refrendado por los Secretarios del Departamento Ejecutivo Municipal.-</w:t>
      </w:r>
    </w:p>
    <w:p w:rsidR="00361B2C" w:rsidRPr="0004452A" w:rsidRDefault="00361B2C" w:rsidP="003F4800">
      <w:pPr>
        <w:spacing w:line="360" w:lineRule="auto"/>
        <w:jc w:val="both"/>
        <w:rPr>
          <w:rFonts w:ascii="Arial" w:hAnsi="Arial" w:cs="Arial"/>
        </w:rPr>
      </w:pPr>
    </w:p>
    <w:p w:rsidR="003F4800" w:rsidRPr="0004452A" w:rsidRDefault="003F4800" w:rsidP="002A327D">
      <w:pPr>
        <w:spacing w:line="360" w:lineRule="auto"/>
        <w:jc w:val="both"/>
        <w:rPr>
          <w:rFonts w:ascii="Arial" w:hAnsi="Arial" w:cs="Arial"/>
        </w:rPr>
      </w:pPr>
      <w:r w:rsidRPr="0004452A">
        <w:rPr>
          <w:rFonts w:ascii="Arial" w:hAnsi="Arial" w:cs="Arial"/>
          <w:b/>
          <w:lang w:eastAsia="es-AR"/>
        </w:rPr>
        <w:t>Artículo 3º:</w:t>
      </w:r>
      <w:r w:rsidRPr="0004452A">
        <w:rPr>
          <w:rFonts w:ascii="Arial" w:hAnsi="Arial" w:cs="Arial"/>
          <w:lang w:eastAsia="es-AR"/>
        </w:rPr>
        <w:t xml:space="preserve"> </w:t>
      </w:r>
      <w:r w:rsidRPr="0004452A">
        <w:rPr>
          <w:rFonts w:ascii="Arial" w:hAnsi="Arial" w:cs="Arial"/>
          <w:b/>
        </w:rPr>
        <w:t xml:space="preserve">CÚRSESE </w:t>
      </w:r>
      <w:r w:rsidRPr="0004452A">
        <w:rPr>
          <w:rFonts w:ascii="Arial" w:hAnsi="Arial" w:cs="Arial"/>
        </w:rPr>
        <w:t>copia del presente Decreto al Banco de Córdoba</w:t>
      </w:r>
      <w:r w:rsidRPr="0004452A">
        <w:rPr>
          <w:rFonts w:ascii="Arial" w:hAnsi="Arial" w:cs="Arial"/>
          <w:b/>
          <w:bCs/>
        </w:rPr>
        <w:t>,</w:t>
      </w:r>
      <w:r w:rsidRPr="0004452A">
        <w:rPr>
          <w:rFonts w:ascii="Arial" w:hAnsi="Arial" w:cs="Arial"/>
        </w:rPr>
        <w:t xml:space="preserve"> al Banco de la Nación Argentina, al Tribunal de Cuentas Municipal y a los interesados a sus efectos.-</w:t>
      </w:r>
    </w:p>
    <w:p w:rsidR="003F4800" w:rsidRPr="0004452A" w:rsidRDefault="003F4800" w:rsidP="003F4800">
      <w:pPr>
        <w:jc w:val="both"/>
        <w:rPr>
          <w:rFonts w:ascii="Arial" w:hAnsi="Arial" w:cs="Arial"/>
        </w:rPr>
      </w:pPr>
      <w:r w:rsidRPr="0004452A">
        <w:rPr>
          <w:rFonts w:ascii="Arial" w:hAnsi="Arial" w:cs="Arial"/>
          <w:b/>
        </w:rPr>
        <w:t>Artículo 4º.-</w:t>
      </w:r>
      <w:r w:rsidRPr="0004452A">
        <w:rPr>
          <w:rFonts w:ascii="Arial" w:hAnsi="Arial" w:cs="Arial"/>
        </w:rPr>
        <w:t xml:space="preserve"> Comuníquese, publíquese, Protocolicese, dése al R.M. y archívese.-</w:t>
      </w:r>
    </w:p>
    <w:p w:rsidR="003F4800" w:rsidRPr="0004452A" w:rsidRDefault="003F4800" w:rsidP="003F4800">
      <w:pPr>
        <w:rPr>
          <w:rFonts w:ascii="Arial" w:hAnsi="Arial" w:cs="Arial"/>
          <w:lang w:eastAsia="en-US"/>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Pr="0004452A" w:rsidRDefault="002763D1" w:rsidP="002763D1">
      <w:pPr>
        <w:jc w:val="both"/>
        <w:rPr>
          <w:rFonts w:ascii="Arial" w:hAnsi="Arial" w:cs="Arial"/>
        </w:rPr>
      </w:pPr>
      <w:r w:rsidRPr="0004452A">
        <w:rPr>
          <w:rFonts w:ascii="Arial" w:hAnsi="Arial" w:cs="Arial"/>
        </w:rPr>
        <w:t>Gobierno.</w:t>
      </w:r>
    </w:p>
    <w:p w:rsidR="003F4800" w:rsidRPr="0004452A" w:rsidRDefault="003F4800" w:rsidP="003F4800">
      <w:pPr>
        <w:rPr>
          <w:rFonts w:ascii="Arial" w:hAnsi="Arial" w:cs="Arial"/>
        </w:rPr>
      </w:pPr>
    </w:p>
    <w:p w:rsidR="00B575CD" w:rsidRPr="0004452A" w:rsidRDefault="00B575CD" w:rsidP="003F4800">
      <w:pPr>
        <w:rPr>
          <w:rFonts w:ascii="Arial" w:hAnsi="Arial" w:cs="Arial"/>
        </w:rPr>
      </w:pPr>
    </w:p>
    <w:p w:rsidR="003F4800" w:rsidRPr="00361B2C" w:rsidRDefault="003F4800" w:rsidP="003F4800">
      <w:pPr>
        <w:pStyle w:val="Ttulo2"/>
        <w:rPr>
          <w:rFonts w:ascii="Arial" w:hAnsi="Arial" w:cs="Arial"/>
          <w:b/>
          <w:color w:val="279E94"/>
        </w:rPr>
      </w:pPr>
      <w:bookmarkStart w:id="33" w:name="_Toc47017210"/>
      <w:r w:rsidRPr="00361B2C">
        <w:rPr>
          <w:rFonts w:ascii="Arial" w:hAnsi="Arial" w:cs="Arial"/>
          <w:b/>
          <w:color w:val="279E94"/>
        </w:rPr>
        <w:t>Decreto Nº 319</w:t>
      </w:r>
      <w:bookmarkEnd w:id="33"/>
    </w:p>
    <w:p w:rsidR="00C64B53" w:rsidRPr="0004452A" w:rsidRDefault="00C64B53" w:rsidP="00C64B53">
      <w:pPr>
        <w:jc w:val="right"/>
        <w:rPr>
          <w:rFonts w:ascii="Arial" w:hAnsi="Arial" w:cs="Arial"/>
        </w:rPr>
      </w:pPr>
      <w:r w:rsidRPr="0004452A">
        <w:rPr>
          <w:rFonts w:ascii="Arial" w:hAnsi="Arial" w:cs="Arial"/>
        </w:rPr>
        <w:t>MONTE CRISTO, 11 de Diciembre de 2019.-</w:t>
      </w:r>
    </w:p>
    <w:p w:rsidR="00C64B53" w:rsidRPr="0004452A" w:rsidRDefault="00C64B53" w:rsidP="00C64B53">
      <w:pPr>
        <w:jc w:val="both"/>
        <w:rPr>
          <w:rFonts w:ascii="Arial" w:hAnsi="Arial" w:cs="Arial"/>
        </w:rPr>
      </w:pPr>
      <w:r w:rsidRPr="0004452A">
        <w:rPr>
          <w:rFonts w:ascii="Arial" w:hAnsi="Arial" w:cs="Arial"/>
          <w:b/>
          <w:bCs/>
        </w:rPr>
        <w:t>VISTO:</w:t>
      </w:r>
      <w:r w:rsidRPr="0004452A">
        <w:rPr>
          <w:rFonts w:ascii="Arial" w:hAnsi="Arial" w:cs="Arial"/>
        </w:rPr>
        <w:t xml:space="preserve"> </w:t>
      </w:r>
    </w:p>
    <w:p w:rsidR="00C64B53" w:rsidRPr="0004452A" w:rsidRDefault="00C64B53" w:rsidP="00B575CD">
      <w:pPr>
        <w:ind w:firstLine="708"/>
        <w:jc w:val="both"/>
        <w:rPr>
          <w:rFonts w:ascii="Arial" w:hAnsi="Arial" w:cs="Arial"/>
        </w:rPr>
      </w:pPr>
      <w:r w:rsidRPr="0004452A">
        <w:rPr>
          <w:rFonts w:ascii="Arial" w:hAnsi="Arial" w:cs="Arial"/>
        </w:rPr>
        <w:t>La inminente llegada de la Temporada Verano 2019/2020.</w:t>
      </w:r>
    </w:p>
    <w:p w:rsidR="00C64B53" w:rsidRPr="0004452A" w:rsidRDefault="00C64B53" w:rsidP="00C64B53">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C64B53" w:rsidRPr="0004452A" w:rsidRDefault="00C64B53" w:rsidP="00C64B53">
      <w:pPr>
        <w:ind w:firstLine="708"/>
        <w:jc w:val="both"/>
        <w:rPr>
          <w:rFonts w:ascii="Arial" w:hAnsi="Arial" w:cs="Arial"/>
        </w:rPr>
      </w:pPr>
      <w:r w:rsidRPr="0004452A">
        <w:rPr>
          <w:rFonts w:ascii="Arial" w:hAnsi="Arial" w:cs="Arial"/>
        </w:rPr>
        <w:t xml:space="preserve">Que en dicha época, el Polideportivo Municipal “Carlos Campelli” se convierte en el lugar de encuentro de grandes y niños. </w:t>
      </w:r>
    </w:p>
    <w:p w:rsidR="00C64B53" w:rsidRPr="0004452A" w:rsidRDefault="00C64B53" w:rsidP="00C64B53">
      <w:pPr>
        <w:pStyle w:val="Textoindependiente"/>
        <w:ind w:firstLine="708"/>
        <w:rPr>
          <w:rFonts w:ascii="Arial" w:hAnsi="Arial" w:cs="Arial"/>
        </w:rPr>
      </w:pPr>
      <w:r w:rsidRPr="0004452A">
        <w:rPr>
          <w:rFonts w:ascii="Arial" w:hAnsi="Arial" w:cs="Arial"/>
        </w:rPr>
        <w:t>Que también en dicho predio, nuestro municipio ofrece a los niños de la Localidad, la Escuela de Verano Municipal.</w:t>
      </w:r>
    </w:p>
    <w:p w:rsidR="00C64B53" w:rsidRPr="0004452A" w:rsidRDefault="00C64B53" w:rsidP="00C64B53">
      <w:pPr>
        <w:pStyle w:val="Textoindependiente"/>
        <w:ind w:firstLine="708"/>
        <w:rPr>
          <w:rFonts w:ascii="Arial" w:hAnsi="Arial" w:cs="Arial"/>
        </w:rPr>
      </w:pPr>
      <w:r w:rsidRPr="0004452A">
        <w:rPr>
          <w:rFonts w:ascii="Arial" w:hAnsi="Arial" w:cs="Arial"/>
        </w:rPr>
        <w:lastRenderedPageBreak/>
        <w:t>Que es necesario dentro del predio un Kiosko de bebidas y comidas, como así también que se desarrollen actividades recreativas, a los fines de ofrecer un servicio adicional a las personas que concurran al lugar.</w:t>
      </w:r>
    </w:p>
    <w:p w:rsidR="00C64B53" w:rsidRPr="0004452A" w:rsidRDefault="00C64B53" w:rsidP="00C64B53">
      <w:pPr>
        <w:pStyle w:val="Textoindependiente"/>
        <w:ind w:firstLine="708"/>
        <w:rPr>
          <w:rFonts w:ascii="Arial" w:hAnsi="Arial" w:cs="Arial"/>
        </w:rPr>
      </w:pPr>
      <w:r w:rsidRPr="0004452A">
        <w:rPr>
          <w:rFonts w:ascii="Arial" w:hAnsi="Arial" w:cs="Arial"/>
        </w:rPr>
        <w:t>Que es necesario que dicho servicio sea tercerizado, a los fines de descentralizar la tarea que debe cumplir el Municipio.</w:t>
      </w:r>
    </w:p>
    <w:p w:rsidR="00C64B53" w:rsidRPr="0004452A" w:rsidRDefault="00C64B53" w:rsidP="00C64B53">
      <w:pPr>
        <w:ind w:firstLine="708"/>
        <w:jc w:val="both"/>
        <w:rPr>
          <w:rFonts w:ascii="Arial" w:hAnsi="Arial" w:cs="Arial"/>
        </w:rPr>
      </w:pPr>
      <w:r w:rsidRPr="0004452A">
        <w:rPr>
          <w:rFonts w:ascii="Arial" w:hAnsi="Arial" w:cs="Arial"/>
        </w:rPr>
        <w:t>Que el D.E.M. en uso de sus atribuciones considera pertinente otorgarlo mediante concurso de precios y propuestas a quien/es estén interesados y que cuenten con infraestructura para atender dicho servicio. Por ello:</w:t>
      </w:r>
    </w:p>
    <w:p w:rsidR="00C64B53" w:rsidRPr="0004452A" w:rsidRDefault="00C64B53" w:rsidP="00C64B53">
      <w:pPr>
        <w:jc w:val="both"/>
        <w:rPr>
          <w:rFonts w:ascii="Arial" w:hAnsi="Arial" w:cs="Arial"/>
        </w:rPr>
      </w:pPr>
    </w:p>
    <w:p w:rsidR="00C64B53" w:rsidRPr="0004452A" w:rsidRDefault="00C64B53" w:rsidP="00C64B53">
      <w:pPr>
        <w:jc w:val="both"/>
        <w:rPr>
          <w:rFonts w:ascii="Arial" w:hAnsi="Arial" w:cs="Arial"/>
          <w:b/>
          <w:bCs/>
        </w:rPr>
      </w:pPr>
    </w:p>
    <w:p w:rsidR="00C64B53" w:rsidRPr="0004452A" w:rsidRDefault="00C64B53" w:rsidP="00C64B53">
      <w:pPr>
        <w:jc w:val="center"/>
        <w:rPr>
          <w:rFonts w:ascii="Arial" w:hAnsi="Arial" w:cs="Arial"/>
          <w:b/>
          <w:bCs/>
        </w:rPr>
      </w:pPr>
      <w:r w:rsidRPr="0004452A">
        <w:rPr>
          <w:rFonts w:ascii="Arial" w:hAnsi="Arial" w:cs="Arial"/>
          <w:b/>
          <w:bCs/>
        </w:rPr>
        <w:t>LA INTENDENTE MUNICIPAL EN USO DE SUS ATRIBUCIONES</w:t>
      </w:r>
    </w:p>
    <w:p w:rsidR="00C64B53" w:rsidRPr="0004452A" w:rsidRDefault="00C64B53" w:rsidP="00C64B53">
      <w:pPr>
        <w:jc w:val="center"/>
        <w:rPr>
          <w:rFonts w:ascii="Arial" w:hAnsi="Arial" w:cs="Arial"/>
          <w:b/>
          <w:bCs/>
        </w:rPr>
      </w:pPr>
      <w:r w:rsidRPr="0004452A">
        <w:rPr>
          <w:rFonts w:ascii="Arial" w:hAnsi="Arial" w:cs="Arial"/>
          <w:b/>
          <w:bCs/>
        </w:rPr>
        <w:t>DECRETA</w:t>
      </w:r>
    </w:p>
    <w:p w:rsidR="00C64B53" w:rsidRPr="0004452A" w:rsidRDefault="00C64B53" w:rsidP="00C64B53">
      <w:pPr>
        <w:jc w:val="both"/>
        <w:rPr>
          <w:rFonts w:ascii="Arial" w:hAnsi="Arial" w:cs="Arial"/>
          <w:b/>
          <w:bCs/>
        </w:rPr>
      </w:pPr>
    </w:p>
    <w:p w:rsidR="00C64B53" w:rsidRPr="0004452A" w:rsidRDefault="00C64B53" w:rsidP="00C64B53">
      <w:pPr>
        <w:jc w:val="both"/>
        <w:rPr>
          <w:rFonts w:ascii="Arial" w:hAnsi="Arial" w:cs="Arial"/>
        </w:rPr>
      </w:pPr>
      <w:r w:rsidRPr="0004452A">
        <w:rPr>
          <w:rFonts w:ascii="Arial" w:hAnsi="Arial" w:cs="Arial"/>
          <w:b/>
          <w:bCs/>
        </w:rPr>
        <w:t>Artículo 1º.-</w:t>
      </w:r>
      <w:r w:rsidRPr="0004452A">
        <w:rPr>
          <w:rFonts w:ascii="Arial" w:hAnsi="Arial" w:cs="Arial"/>
        </w:rPr>
        <w:t xml:space="preserve"> Llámese a Concurso de Precios y Propuestas N</w:t>
      </w:r>
      <w:r w:rsidRPr="0004452A">
        <w:rPr>
          <w:rFonts w:ascii="Arial" w:hAnsi="Arial" w:cs="Arial"/>
          <w:sz w:val="28"/>
          <w:szCs w:val="28"/>
        </w:rPr>
        <w:t>º</w:t>
      </w:r>
      <w:r w:rsidRPr="0004452A">
        <w:rPr>
          <w:rFonts w:ascii="Arial" w:hAnsi="Arial" w:cs="Arial"/>
        </w:rPr>
        <w:t xml:space="preserve"> 01/2019, para dar en Concesión un (1) local para ser explotado como Kiosco, el cual se encuentra ubicado en el Predio del Polideportivo Municipal “Carlos Campelli”, para la Temporada Verano 2019/2020.  </w:t>
      </w:r>
    </w:p>
    <w:p w:rsidR="00C64B53" w:rsidRPr="0004452A" w:rsidRDefault="00C64B53" w:rsidP="00C64B53">
      <w:pPr>
        <w:jc w:val="both"/>
        <w:rPr>
          <w:rFonts w:ascii="Arial" w:hAnsi="Arial" w:cs="Arial"/>
          <w:b/>
        </w:rPr>
      </w:pPr>
    </w:p>
    <w:p w:rsidR="00C64B53" w:rsidRPr="0004452A" w:rsidRDefault="00C64B53" w:rsidP="00C64B53">
      <w:pPr>
        <w:pStyle w:val="Textoindependiente"/>
        <w:rPr>
          <w:rFonts w:ascii="Arial" w:hAnsi="Arial" w:cs="Arial"/>
        </w:rPr>
      </w:pPr>
      <w:r w:rsidRPr="0004452A">
        <w:rPr>
          <w:rFonts w:ascii="Arial" w:hAnsi="Arial" w:cs="Arial"/>
          <w:b/>
        </w:rPr>
        <w:t xml:space="preserve">Articulo 2°.- </w:t>
      </w:r>
      <w:r w:rsidRPr="0004452A">
        <w:rPr>
          <w:rFonts w:ascii="Arial" w:hAnsi="Arial" w:cs="Arial"/>
        </w:rPr>
        <w:t>Fíjese la Apertura de Sobres del Concurso de Precios y Propuestas Nº 01/2020 para el día Martes 17 de Diciembre de 2019 a las 11:00 hs., en sede de la Municipalidad de Monte Cristo, Luis F. Tagle Nº 295.</w:t>
      </w:r>
    </w:p>
    <w:p w:rsidR="00C64B53" w:rsidRPr="0004452A" w:rsidRDefault="00C64B53" w:rsidP="00C64B53">
      <w:pPr>
        <w:pStyle w:val="Textoindependiente"/>
        <w:rPr>
          <w:rFonts w:ascii="Arial" w:hAnsi="Arial" w:cs="Arial"/>
        </w:rPr>
      </w:pPr>
    </w:p>
    <w:p w:rsidR="00C64B53" w:rsidRPr="0004452A" w:rsidRDefault="00C64B53" w:rsidP="00C64B53">
      <w:pPr>
        <w:jc w:val="both"/>
        <w:rPr>
          <w:rFonts w:ascii="Arial" w:hAnsi="Arial" w:cs="Arial"/>
        </w:rPr>
      </w:pPr>
      <w:r w:rsidRPr="0004452A">
        <w:rPr>
          <w:rFonts w:ascii="Arial" w:hAnsi="Arial" w:cs="Arial"/>
          <w:b/>
          <w:bCs/>
        </w:rPr>
        <w:t>Artículo 3º.-</w:t>
      </w:r>
      <w:r w:rsidRPr="0004452A">
        <w:rPr>
          <w:rFonts w:ascii="Arial" w:hAnsi="Arial" w:cs="Arial"/>
        </w:rPr>
        <w:t xml:space="preserve"> Consultas y adquisición de Pliegos en la sede municipal en el horario de 8 a 13 hs.</w:t>
      </w:r>
    </w:p>
    <w:p w:rsidR="00C64B53" w:rsidRPr="0004452A" w:rsidRDefault="00C64B53" w:rsidP="00C64B53">
      <w:pPr>
        <w:jc w:val="both"/>
        <w:rPr>
          <w:rFonts w:ascii="Arial" w:hAnsi="Arial" w:cs="Arial"/>
        </w:rPr>
      </w:pPr>
    </w:p>
    <w:p w:rsidR="00C64B53" w:rsidRPr="0004452A" w:rsidRDefault="00C64B53" w:rsidP="00C64B53">
      <w:pPr>
        <w:jc w:val="both"/>
        <w:rPr>
          <w:rFonts w:ascii="Arial" w:hAnsi="Arial" w:cs="Arial"/>
        </w:rPr>
      </w:pPr>
      <w:r w:rsidRPr="0004452A">
        <w:rPr>
          <w:rFonts w:ascii="Arial" w:hAnsi="Arial" w:cs="Arial"/>
          <w:b/>
        </w:rPr>
        <w:t>Artículo 4º.-</w:t>
      </w:r>
      <w:r w:rsidRPr="0004452A">
        <w:rPr>
          <w:rFonts w:ascii="Arial" w:hAnsi="Arial" w:cs="Arial"/>
        </w:rPr>
        <w:t xml:space="preserve"> La presentación de sobres deberá efectuarse por Mesa de Entradas Municipal y el plazo de recepción de los mismos será hasta el día Martes 17 de Diciembre a las 10:45 hs.</w:t>
      </w:r>
    </w:p>
    <w:p w:rsidR="00C64B53" w:rsidRPr="0004452A" w:rsidRDefault="00C64B53" w:rsidP="00C64B53">
      <w:pPr>
        <w:jc w:val="both"/>
        <w:rPr>
          <w:rFonts w:ascii="Arial" w:hAnsi="Arial" w:cs="Arial"/>
        </w:rPr>
      </w:pPr>
    </w:p>
    <w:p w:rsidR="00C64B53" w:rsidRPr="0004452A" w:rsidRDefault="00C64B53" w:rsidP="00C64B53">
      <w:pPr>
        <w:jc w:val="both"/>
        <w:rPr>
          <w:rFonts w:ascii="Arial" w:hAnsi="Arial" w:cs="Arial"/>
        </w:rPr>
      </w:pPr>
      <w:r w:rsidRPr="0004452A">
        <w:rPr>
          <w:rFonts w:ascii="Arial" w:hAnsi="Arial" w:cs="Arial"/>
          <w:b/>
        </w:rPr>
        <w:t>Artículo 5º.-</w:t>
      </w:r>
      <w:r w:rsidRPr="0004452A">
        <w:rPr>
          <w:rFonts w:ascii="Arial" w:hAnsi="Arial" w:cs="Arial"/>
        </w:rPr>
        <w:t xml:space="preserve"> Comuníquese, publíquese, dése al R.M. y archívese.-</w:t>
      </w:r>
    </w:p>
    <w:p w:rsidR="00AA5D55" w:rsidRPr="0004452A" w:rsidRDefault="00AA5D55" w:rsidP="00C64B53">
      <w:pPr>
        <w:jc w:val="both"/>
        <w:rPr>
          <w:rFonts w:ascii="Arial" w:hAnsi="Arial" w:cs="Arial"/>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Pr="0004452A" w:rsidRDefault="002763D1" w:rsidP="002763D1">
      <w:pPr>
        <w:jc w:val="both"/>
        <w:rPr>
          <w:rFonts w:ascii="Arial" w:hAnsi="Arial" w:cs="Arial"/>
        </w:rPr>
      </w:pPr>
      <w:r w:rsidRPr="0004452A">
        <w:rPr>
          <w:rFonts w:ascii="Arial" w:hAnsi="Arial" w:cs="Arial"/>
        </w:rPr>
        <w:t>Gobierno.</w:t>
      </w:r>
    </w:p>
    <w:p w:rsidR="00AA5D55" w:rsidRPr="0004452A" w:rsidRDefault="00AA5D55" w:rsidP="00AA5D55">
      <w:pPr>
        <w:rPr>
          <w:rFonts w:ascii="Arial" w:hAnsi="Arial" w:cs="Arial"/>
        </w:rPr>
      </w:pPr>
    </w:p>
    <w:p w:rsidR="002A327D" w:rsidRPr="0004452A" w:rsidRDefault="002A327D" w:rsidP="00AA5D55">
      <w:pPr>
        <w:rPr>
          <w:rFonts w:ascii="Arial" w:hAnsi="Arial" w:cs="Arial"/>
        </w:rPr>
      </w:pPr>
    </w:p>
    <w:p w:rsidR="00AA5D55" w:rsidRPr="00361B2C" w:rsidRDefault="00AA5D55" w:rsidP="00AA5D55">
      <w:pPr>
        <w:pStyle w:val="Ttulo2"/>
        <w:rPr>
          <w:rFonts w:ascii="Arial" w:hAnsi="Arial" w:cs="Arial"/>
          <w:b/>
          <w:color w:val="279E94"/>
        </w:rPr>
      </w:pPr>
      <w:bookmarkStart w:id="34" w:name="_Toc47017211"/>
      <w:r w:rsidRPr="00361B2C">
        <w:rPr>
          <w:rFonts w:ascii="Arial" w:hAnsi="Arial" w:cs="Arial"/>
          <w:b/>
          <w:color w:val="279E94"/>
        </w:rPr>
        <w:t>Decreto Nº 320</w:t>
      </w:r>
      <w:bookmarkEnd w:id="34"/>
    </w:p>
    <w:p w:rsidR="00B60B87" w:rsidRPr="0004452A" w:rsidRDefault="00B60B87" w:rsidP="00B60B87">
      <w:pPr>
        <w:jc w:val="right"/>
        <w:rPr>
          <w:rFonts w:ascii="Arial" w:hAnsi="Arial" w:cs="Arial"/>
        </w:rPr>
      </w:pPr>
      <w:r w:rsidRPr="0004452A">
        <w:rPr>
          <w:rFonts w:ascii="Arial" w:hAnsi="Arial" w:cs="Arial"/>
        </w:rPr>
        <w:t>MONTE CRISTO, 11 de Diciembre de 2019.-</w:t>
      </w:r>
    </w:p>
    <w:p w:rsidR="00B60B87" w:rsidRPr="0004452A" w:rsidRDefault="00B60B87" w:rsidP="00B60B87">
      <w:pPr>
        <w:jc w:val="both"/>
        <w:rPr>
          <w:rFonts w:ascii="Arial" w:hAnsi="Arial" w:cs="Arial"/>
        </w:rPr>
      </w:pPr>
      <w:r w:rsidRPr="0004452A">
        <w:rPr>
          <w:rFonts w:ascii="Arial" w:hAnsi="Arial" w:cs="Arial"/>
          <w:b/>
          <w:bCs/>
        </w:rPr>
        <w:t>VISTO:</w:t>
      </w:r>
      <w:r w:rsidRPr="0004452A">
        <w:rPr>
          <w:rFonts w:ascii="Arial" w:hAnsi="Arial" w:cs="Arial"/>
        </w:rPr>
        <w:t xml:space="preserve"> </w:t>
      </w:r>
    </w:p>
    <w:p w:rsidR="00B60B87" w:rsidRPr="0004452A" w:rsidRDefault="00B60B87" w:rsidP="00B60B87">
      <w:pPr>
        <w:ind w:firstLine="708"/>
        <w:jc w:val="both"/>
        <w:rPr>
          <w:rFonts w:ascii="Arial" w:hAnsi="Arial" w:cs="Arial"/>
          <w:lang w:val="es-ES"/>
        </w:rPr>
      </w:pPr>
      <w:r w:rsidRPr="0004452A">
        <w:rPr>
          <w:rFonts w:ascii="Arial" w:hAnsi="Arial" w:cs="Arial"/>
          <w:lang w:val="es-ES"/>
        </w:rPr>
        <w:t xml:space="preserve">La atribución de este Departamento Ejecutivo Municipal de convocar a Sesiones Extraordinarias al Concejo Deliberante contemplado por el Art. </w:t>
      </w:r>
      <w:r w:rsidRPr="0004452A">
        <w:rPr>
          <w:rFonts w:ascii="Arial" w:hAnsi="Arial" w:cs="Arial"/>
        </w:rPr>
        <w:t>49 Inc. 5° de la Ley Orgánica Municipal N° 8102</w:t>
      </w:r>
    </w:p>
    <w:p w:rsidR="00B60B87" w:rsidRPr="0004452A" w:rsidRDefault="00B60B87" w:rsidP="00B60B87">
      <w:pPr>
        <w:jc w:val="both"/>
        <w:rPr>
          <w:rFonts w:ascii="Arial" w:hAnsi="Arial" w:cs="Arial"/>
        </w:rPr>
      </w:pPr>
    </w:p>
    <w:p w:rsidR="00B60B87" w:rsidRPr="0004452A" w:rsidRDefault="00B60B87" w:rsidP="00B60B87">
      <w:pPr>
        <w:jc w:val="both"/>
        <w:rPr>
          <w:rFonts w:ascii="Arial" w:hAnsi="Arial" w:cs="Arial"/>
          <w:b/>
          <w:bCs/>
        </w:rPr>
      </w:pPr>
      <w:r w:rsidRPr="0004452A">
        <w:rPr>
          <w:rFonts w:ascii="Arial" w:hAnsi="Arial" w:cs="Arial"/>
          <w:b/>
          <w:bCs/>
        </w:rPr>
        <w:t>Y CONSIDERANDO:</w:t>
      </w:r>
    </w:p>
    <w:p w:rsidR="00B60B87" w:rsidRPr="0004452A" w:rsidRDefault="00B60B87" w:rsidP="00B60B87">
      <w:pPr>
        <w:ind w:firstLine="708"/>
        <w:jc w:val="both"/>
        <w:rPr>
          <w:rFonts w:ascii="Arial" w:hAnsi="Arial" w:cs="Arial"/>
        </w:rPr>
      </w:pPr>
      <w:r w:rsidRPr="0004452A">
        <w:rPr>
          <w:rFonts w:ascii="Arial" w:hAnsi="Arial" w:cs="Arial"/>
        </w:rPr>
        <w:t>Que es una atribución del Departamento Ejecutivo Municipal convocar al Alto Cuerpo a Sesiones Extraordinarias en virtud de lo establecido en el Art. 49 Inc. 5° de la Ley Orgánica Municipal N° 8102.</w:t>
      </w:r>
    </w:p>
    <w:p w:rsidR="00B60B87" w:rsidRPr="0004452A" w:rsidRDefault="00B60B87" w:rsidP="00B60B87">
      <w:pPr>
        <w:ind w:firstLine="708"/>
        <w:jc w:val="both"/>
        <w:rPr>
          <w:rFonts w:ascii="Arial" w:hAnsi="Arial" w:cs="Arial"/>
        </w:rPr>
      </w:pPr>
      <w:r w:rsidRPr="0004452A">
        <w:rPr>
          <w:rFonts w:ascii="Arial" w:hAnsi="Arial" w:cs="Arial"/>
        </w:rPr>
        <w:t>Que es deber de los Miembros del Concejo Deliberante ocuparse de los asuntos motivo de la presente convocatoria.</w:t>
      </w:r>
    </w:p>
    <w:p w:rsidR="00B60B87" w:rsidRPr="0004452A" w:rsidRDefault="00B60B87" w:rsidP="00B60B87">
      <w:pPr>
        <w:ind w:firstLine="708"/>
        <w:jc w:val="both"/>
        <w:rPr>
          <w:rFonts w:ascii="Arial" w:hAnsi="Arial" w:cs="Arial"/>
        </w:rPr>
      </w:pPr>
      <w:r w:rsidRPr="0004452A">
        <w:rPr>
          <w:rFonts w:ascii="Arial" w:hAnsi="Arial" w:cs="Arial"/>
        </w:rPr>
        <w:t xml:space="preserve">Que se encuentra pendiente de tratamiento Proyectos de Ordenanzas de Presupuesto 2020 y Tarifaria Anual 2020 – Primera Lectura – trámite previsto por el Art. 37 Inc. 8° de la Ley 8102 y  Ordenanza Rectificativa Presupuesto y Ordenanza modificación Código Tributario Municipal. </w:t>
      </w:r>
      <w:r w:rsidRPr="0004452A">
        <w:rPr>
          <w:rFonts w:ascii="Arial" w:hAnsi="Arial" w:cs="Arial"/>
          <w:bCs/>
        </w:rPr>
        <w:t xml:space="preserve">Por ello, y en uso de sus atribuciones: </w:t>
      </w:r>
      <w:r w:rsidRPr="0004452A">
        <w:rPr>
          <w:rFonts w:ascii="Arial" w:hAnsi="Arial" w:cs="Arial"/>
        </w:rPr>
        <w:tab/>
      </w:r>
      <w:r w:rsidRPr="0004452A">
        <w:rPr>
          <w:rFonts w:ascii="Arial" w:hAnsi="Arial" w:cs="Arial"/>
        </w:rPr>
        <w:tab/>
        <w:t xml:space="preserve">                                        </w:t>
      </w:r>
    </w:p>
    <w:p w:rsidR="00B60B87" w:rsidRPr="0004452A" w:rsidRDefault="00B60B87" w:rsidP="00B60B87">
      <w:pPr>
        <w:ind w:firstLine="708"/>
        <w:jc w:val="both"/>
        <w:rPr>
          <w:rFonts w:ascii="Arial" w:hAnsi="Arial" w:cs="Arial"/>
          <w:lang w:val="es-ES"/>
        </w:rPr>
      </w:pPr>
      <w:r w:rsidRPr="0004452A">
        <w:rPr>
          <w:rFonts w:ascii="Arial" w:hAnsi="Arial" w:cs="Arial"/>
          <w:lang w:val="es-ES"/>
        </w:rPr>
        <w:t>En su carácter de Jefa de la Administración Pública Municipal (arts. 49° y 50º, Ley Orgánica Municipal – 8102 y modificatorias) y demás facultades que le son propias</w:t>
      </w:r>
      <w:r w:rsidR="00AA5E43" w:rsidRPr="0004452A">
        <w:rPr>
          <w:rFonts w:ascii="Arial" w:hAnsi="Arial" w:cs="Arial"/>
          <w:lang w:val="es-ES"/>
        </w:rPr>
        <w:t>.</w:t>
      </w:r>
    </w:p>
    <w:p w:rsidR="00B60B87" w:rsidRPr="0004452A" w:rsidRDefault="00B60B87" w:rsidP="00B60B87">
      <w:pPr>
        <w:jc w:val="both"/>
        <w:rPr>
          <w:rFonts w:ascii="Arial" w:hAnsi="Arial" w:cs="Arial"/>
        </w:rPr>
      </w:pPr>
    </w:p>
    <w:p w:rsidR="00B60B87" w:rsidRPr="0004452A" w:rsidRDefault="00B60B87" w:rsidP="00B60B87">
      <w:pPr>
        <w:jc w:val="both"/>
        <w:rPr>
          <w:rFonts w:ascii="Arial" w:hAnsi="Arial" w:cs="Arial"/>
          <w:b/>
          <w:bCs/>
        </w:rPr>
      </w:pPr>
    </w:p>
    <w:p w:rsidR="00B60B87" w:rsidRPr="0004452A" w:rsidRDefault="00B60B87" w:rsidP="00B60B87">
      <w:pPr>
        <w:jc w:val="center"/>
        <w:rPr>
          <w:rFonts w:ascii="Arial" w:hAnsi="Arial" w:cs="Arial"/>
          <w:b/>
          <w:bCs/>
        </w:rPr>
      </w:pPr>
      <w:r w:rsidRPr="0004452A">
        <w:rPr>
          <w:rFonts w:ascii="Arial" w:hAnsi="Arial" w:cs="Arial"/>
          <w:b/>
          <w:bCs/>
        </w:rPr>
        <w:t>LA INTENDENTE MUNICIPAL EN USO DE SUS ATRIBUCIONES</w:t>
      </w:r>
    </w:p>
    <w:p w:rsidR="00B60B87" w:rsidRPr="0004452A" w:rsidRDefault="00B60B87" w:rsidP="00B60B87">
      <w:pPr>
        <w:jc w:val="center"/>
        <w:rPr>
          <w:rFonts w:ascii="Arial" w:hAnsi="Arial" w:cs="Arial"/>
          <w:b/>
          <w:bCs/>
        </w:rPr>
      </w:pPr>
      <w:r w:rsidRPr="0004452A">
        <w:rPr>
          <w:rFonts w:ascii="Arial" w:hAnsi="Arial" w:cs="Arial"/>
          <w:b/>
          <w:bCs/>
        </w:rPr>
        <w:t>DECRETA</w:t>
      </w:r>
    </w:p>
    <w:p w:rsidR="00B60B87" w:rsidRPr="0004452A" w:rsidRDefault="00B60B87" w:rsidP="00B60B87">
      <w:pPr>
        <w:jc w:val="both"/>
        <w:rPr>
          <w:rFonts w:ascii="Arial" w:hAnsi="Arial" w:cs="Arial"/>
          <w:b/>
          <w:bCs/>
        </w:rPr>
      </w:pPr>
    </w:p>
    <w:p w:rsidR="00B60B87" w:rsidRPr="0004452A" w:rsidRDefault="00B60B87" w:rsidP="00B60B87">
      <w:pPr>
        <w:jc w:val="both"/>
        <w:rPr>
          <w:rFonts w:ascii="Arial" w:hAnsi="Arial" w:cs="Arial"/>
        </w:rPr>
      </w:pPr>
      <w:r w:rsidRPr="0004452A">
        <w:rPr>
          <w:rFonts w:ascii="Arial" w:hAnsi="Arial" w:cs="Arial"/>
          <w:b/>
          <w:bCs/>
        </w:rPr>
        <w:t>Artículo 1º.-</w:t>
      </w:r>
      <w:r w:rsidRPr="0004452A">
        <w:rPr>
          <w:rFonts w:ascii="Arial" w:hAnsi="Arial" w:cs="Arial"/>
        </w:rPr>
        <w:t xml:space="preserve"> </w:t>
      </w:r>
      <w:r w:rsidRPr="0004452A">
        <w:rPr>
          <w:rFonts w:ascii="Arial" w:hAnsi="Arial" w:cs="Arial"/>
          <w:b/>
        </w:rPr>
        <w:t>CONVOQUESE</w:t>
      </w:r>
      <w:r w:rsidRPr="0004452A">
        <w:rPr>
          <w:rFonts w:ascii="Arial" w:hAnsi="Arial" w:cs="Arial"/>
        </w:rPr>
        <w:t>, en el marco de lo dispuesto por el Art. 49 Inc. 5° de la Ley Orgánica Municipal N° 8102, para el día 12 de Diciembre de 2.019, a las 20 horas al Concejo Deliberante de la Ciudad de Monte Cristo a Sesiones Extraordinarias para el tratamiento de los siguientes Proyecto:</w:t>
      </w:r>
    </w:p>
    <w:p w:rsidR="00B60B87" w:rsidRPr="0004452A" w:rsidRDefault="00B60B87" w:rsidP="00B60B87">
      <w:pPr>
        <w:numPr>
          <w:ilvl w:val="0"/>
          <w:numId w:val="7"/>
        </w:numPr>
        <w:jc w:val="both"/>
        <w:rPr>
          <w:rFonts w:ascii="Arial" w:hAnsi="Arial" w:cs="Arial"/>
        </w:rPr>
      </w:pPr>
      <w:r w:rsidRPr="0004452A">
        <w:rPr>
          <w:rFonts w:ascii="Arial" w:hAnsi="Arial" w:cs="Arial"/>
        </w:rPr>
        <w:t xml:space="preserve">Proyecto de Ordenanza </w:t>
      </w:r>
      <w:r w:rsidRPr="0004452A">
        <w:rPr>
          <w:rFonts w:ascii="Arial" w:hAnsi="Arial" w:cs="Arial"/>
          <w:lang w:val="es-ES"/>
        </w:rPr>
        <w:t>Presupuesto Año 2020 – Primera Lectura – Trámite previsto por el Art. 37 Inc. 8° Ley 8102</w:t>
      </w:r>
      <w:r w:rsidRPr="0004452A">
        <w:rPr>
          <w:rFonts w:ascii="Arial" w:hAnsi="Arial" w:cs="Arial"/>
        </w:rPr>
        <w:t>.</w:t>
      </w:r>
    </w:p>
    <w:p w:rsidR="00B60B87" w:rsidRPr="0004452A" w:rsidRDefault="00B60B87" w:rsidP="00B60B87">
      <w:pPr>
        <w:numPr>
          <w:ilvl w:val="0"/>
          <w:numId w:val="7"/>
        </w:numPr>
        <w:jc w:val="both"/>
        <w:rPr>
          <w:rFonts w:ascii="Arial" w:hAnsi="Arial" w:cs="Arial"/>
        </w:rPr>
      </w:pPr>
      <w:r w:rsidRPr="0004452A">
        <w:rPr>
          <w:rFonts w:ascii="Arial" w:hAnsi="Arial" w:cs="Arial"/>
          <w:lang w:val="es-ES"/>
        </w:rPr>
        <w:t>Proyecto Ordenanza Tarifaria Anual 2020 – Primera Lectura – Trámite previsto por el Art. 37 Inc. 8° Ley 8102</w:t>
      </w:r>
      <w:r w:rsidRPr="0004452A">
        <w:rPr>
          <w:rFonts w:ascii="Arial" w:hAnsi="Arial" w:cs="Arial"/>
        </w:rPr>
        <w:t xml:space="preserve">. </w:t>
      </w:r>
    </w:p>
    <w:p w:rsidR="00B60B87" w:rsidRPr="0004452A" w:rsidRDefault="00B60B87" w:rsidP="00B60B87">
      <w:pPr>
        <w:numPr>
          <w:ilvl w:val="0"/>
          <w:numId w:val="7"/>
        </w:numPr>
        <w:jc w:val="both"/>
        <w:rPr>
          <w:rFonts w:ascii="Arial" w:hAnsi="Arial" w:cs="Arial"/>
        </w:rPr>
      </w:pPr>
      <w:r w:rsidRPr="0004452A">
        <w:rPr>
          <w:rFonts w:ascii="Arial" w:hAnsi="Arial" w:cs="Arial"/>
        </w:rPr>
        <w:t>Proyecto de Ordenanza Rectificativa Presupuesto</w:t>
      </w:r>
    </w:p>
    <w:p w:rsidR="00B60B87" w:rsidRPr="0004452A" w:rsidRDefault="00B60B87" w:rsidP="00B60B87">
      <w:pPr>
        <w:numPr>
          <w:ilvl w:val="0"/>
          <w:numId w:val="7"/>
        </w:numPr>
        <w:jc w:val="both"/>
        <w:rPr>
          <w:rFonts w:ascii="Arial" w:hAnsi="Arial" w:cs="Arial"/>
        </w:rPr>
      </w:pPr>
      <w:r w:rsidRPr="0004452A">
        <w:rPr>
          <w:rFonts w:ascii="Arial" w:hAnsi="Arial" w:cs="Arial"/>
        </w:rPr>
        <w:t xml:space="preserve">Proyecto de Ordenanza modifica Código Tributario Municipal. </w:t>
      </w:r>
    </w:p>
    <w:p w:rsidR="00B60B87" w:rsidRPr="0004452A" w:rsidRDefault="00B60B87" w:rsidP="00B60B87">
      <w:pPr>
        <w:pStyle w:val="Textoindependiente"/>
        <w:rPr>
          <w:rFonts w:ascii="Arial" w:hAnsi="Arial" w:cs="Arial"/>
          <w:b/>
        </w:rPr>
      </w:pPr>
    </w:p>
    <w:p w:rsidR="00B60B87" w:rsidRPr="0004452A" w:rsidRDefault="00B60B87" w:rsidP="001E1760">
      <w:pPr>
        <w:jc w:val="both"/>
        <w:rPr>
          <w:rFonts w:ascii="Arial" w:hAnsi="Arial" w:cs="Arial"/>
        </w:rPr>
      </w:pPr>
      <w:r w:rsidRPr="0004452A">
        <w:rPr>
          <w:rFonts w:ascii="Arial" w:hAnsi="Arial" w:cs="Arial"/>
          <w:b/>
        </w:rPr>
        <w:t>Articulo 2°.- PUBLÍQUESE</w:t>
      </w:r>
      <w:r w:rsidRPr="0004452A">
        <w:rPr>
          <w:rFonts w:ascii="Arial" w:hAnsi="Arial" w:cs="Arial"/>
        </w:rPr>
        <w:t>, Notifíquese, Protocolícese, Dése al Registro Municipal y Archívese.-</w:t>
      </w:r>
    </w:p>
    <w:p w:rsidR="00B60B87" w:rsidRPr="0004452A" w:rsidRDefault="00B60B87" w:rsidP="00B60B87">
      <w:pPr>
        <w:rPr>
          <w:rFonts w:ascii="Arial" w:hAnsi="Arial" w:cs="Arial"/>
          <w:lang w:eastAsia="en-US"/>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Pr="0004452A" w:rsidRDefault="002763D1" w:rsidP="002763D1">
      <w:pPr>
        <w:jc w:val="both"/>
        <w:rPr>
          <w:rFonts w:ascii="Arial" w:hAnsi="Arial" w:cs="Arial"/>
        </w:rPr>
      </w:pPr>
      <w:r w:rsidRPr="0004452A">
        <w:rPr>
          <w:rFonts w:ascii="Arial" w:hAnsi="Arial" w:cs="Arial"/>
        </w:rPr>
        <w:t>Gobierno.</w:t>
      </w:r>
    </w:p>
    <w:p w:rsidR="001E1760" w:rsidRPr="0004452A" w:rsidRDefault="001E1760" w:rsidP="001E1760">
      <w:pPr>
        <w:rPr>
          <w:rFonts w:ascii="Arial" w:hAnsi="Arial" w:cs="Arial"/>
        </w:rPr>
      </w:pPr>
    </w:p>
    <w:p w:rsidR="00912CD1" w:rsidRPr="00361B2C" w:rsidRDefault="00912CD1" w:rsidP="001E1760">
      <w:pPr>
        <w:rPr>
          <w:rFonts w:ascii="Arial" w:hAnsi="Arial" w:cs="Arial"/>
          <w:color w:val="279E94"/>
        </w:rPr>
      </w:pPr>
    </w:p>
    <w:p w:rsidR="00912CD1" w:rsidRPr="00361B2C" w:rsidRDefault="00912CD1" w:rsidP="00912CD1">
      <w:pPr>
        <w:pStyle w:val="Ttulo2"/>
        <w:rPr>
          <w:rFonts w:ascii="Arial" w:hAnsi="Arial" w:cs="Arial"/>
          <w:b/>
          <w:color w:val="279E94"/>
        </w:rPr>
      </w:pPr>
      <w:bookmarkStart w:id="35" w:name="_Toc47017212"/>
      <w:r w:rsidRPr="00361B2C">
        <w:rPr>
          <w:rFonts w:ascii="Arial" w:hAnsi="Arial" w:cs="Arial"/>
          <w:b/>
          <w:color w:val="279E94"/>
        </w:rPr>
        <w:t>Decreto Nº 321</w:t>
      </w:r>
      <w:bookmarkEnd w:id="35"/>
    </w:p>
    <w:p w:rsidR="00912CD1" w:rsidRPr="0004452A" w:rsidRDefault="00912CD1" w:rsidP="00912CD1">
      <w:pPr>
        <w:jc w:val="right"/>
        <w:rPr>
          <w:rFonts w:ascii="Arial" w:hAnsi="Arial" w:cs="Arial"/>
          <w:color w:val="000000" w:themeColor="text1"/>
        </w:rPr>
      </w:pPr>
      <w:r w:rsidRPr="0004452A">
        <w:rPr>
          <w:rFonts w:ascii="Arial" w:hAnsi="Arial" w:cs="Arial"/>
          <w:color w:val="000000" w:themeColor="text1"/>
        </w:rPr>
        <w:t xml:space="preserve">MONTE CRISTO, 11 de Diciembre de 2.019. </w:t>
      </w:r>
    </w:p>
    <w:p w:rsidR="00912CD1" w:rsidRPr="0004452A" w:rsidRDefault="00912CD1" w:rsidP="00912CD1">
      <w:pPr>
        <w:jc w:val="both"/>
        <w:rPr>
          <w:rFonts w:ascii="Arial" w:hAnsi="Arial" w:cs="Arial"/>
          <w:color w:val="000000" w:themeColor="text1"/>
        </w:rPr>
      </w:pPr>
      <w:r w:rsidRPr="0004452A">
        <w:rPr>
          <w:rFonts w:ascii="Arial" w:hAnsi="Arial" w:cs="Arial"/>
          <w:b/>
          <w:bCs/>
          <w:color w:val="000000" w:themeColor="text1"/>
        </w:rPr>
        <w:t>VISTO:</w:t>
      </w:r>
      <w:r w:rsidRPr="0004452A">
        <w:rPr>
          <w:rFonts w:ascii="Arial" w:hAnsi="Arial" w:cs="Arial"/>
          <w:color w:val="000000" w:themeColor="text1"/>
        </w:rPr>
        <w:t xml:space="preserve"> </w:t>
      </w:r>
    </w:p>
    <w:p w:rsidR="00912CD1" w:rsidRPr="0004452A" w:rsidRDefault="00912CD1" w:rsidP="00912CD1">
      <w:pPr>
        <w:ind w:firstLine="708"/>
        <w:jc w:val="both"/>
        <w:rPr>
          <w:rFonts w:ascii="Arial" w:hAnsi="Arial" w:cs="Arial"/>
          <w:b/>
          <w:color w:val="000000" w:themeColor="text1"/>
        </w:rPr>
      </w:pPr>
      <w:r w:rsidRPr="0004452A">
        <w:rPr>
          <w:rFonts w:ascii="Arial" w:hAnsi="Arial" w:cs="Arial"/>
          <w:color w:val="000000" w:themeColor="text1"/>
        </w:rPr>
        <w:t xml:space="preserve">Los Formularios F.401 de Solicitud de Prescripción de Deudas Municipales, formalizados por diferentes contribuyentes de nuestra localidad. </w:t>
      </w:r>
    </w:p>
    <w:p w:rsidR="00912CD1" w:rsidRPr="0004452A" w:rsidRDefault="00912CD1" w:rsidP="00912CD1">
      <w:pPr>
        <w:jc w:val="both"/>
        <w:rPr>
          <w:rFonts w:ascii="Arial" w:hAnsi="Arial" w:cs="Arial"/>
          <w:color w:val="000000" w:themeColor="text1"/>
        </w:rPr>
      </w:pPr>
      <w:r w:rsidRPr="0004452A">
        <w:rPr>
          <w:rFonts w:ascii="Arial" w:hAnsi="Arial" w:cs="Arial"/>
          <w:b/>
          <w:color w:val="000000" w:themeColor="text1"/>
        </w:rPr>
        <w:t xml:space="preserve"> </w:t>
      </w:r>
    </w:p>
    <w:p w:rsidR="00912CD1" w:rsidRPr="0004452A" w:rsidRDefault="00912CD1" w:rsidP="00912CD1">
      <w:pPr>
        <w:jc w:val="both"/>
        <w:rPr>
          <w:rFonts w:ascii="Arial" w:hAnsi="Arial" w:cs="Arial"/>
          <w:b/>
          <w:bCs/>
          <w:color w:val="000000" w:themeColor="text1"/>
        </w:rPr>
      </w:pPr>
      <w:r w:rsidRPr="0004452A">
        <w:rPr>
          <w:rFonts w:ascii="Arial" w:hAnsi="Arial" w:cs="Arial"/>
          <w:b/>
          <w:bCs/>
          <w:color w:val="000000" w:themeColor="text1"/>
        </w:rPr>
        <w:t xml:space="preserve">Y CONSIDERANDO: </w:t>
      </w:r>
    </w:p>
    <w:p w:rsidR="00912CD1" w:rsidRPr="0004452A" w:rsidRDefault="00912CD1" w:rsidP="00912CD1">
      <w:pPr>
        <w:ind w:firstLine="708"/>
        <w:jc w:val="both"/>
        <w:rPr>
          <w:rFonts w:ascii="Arial" w:hAnsi="Arial" w:cs="Arial"/>
          <w:color w:val="000000" w:themeColor="text1"/>
        </w:rPr>
      </w:pPr>
      <w:r w:rsidRPr="0004452A">
        <w:rPr>
          <w:rFonts w:ascii="Arial" w:hAnsi="Arial" w:cs="Arial"/>
          <w:color w:val="000000" w:themeColor="text1"/>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912CD1" w:rsidRPr="0004452A" w:rsidRDefault="00912CD1" w:rsidP="00912CD1">
      <w:pPr>
        <w:ind w:firstLine="708"/>
        <w:jc w:val="both"/>
        <w:rPr>
          <w:rFonts w:ascii="Arial" w:hAnsi="Arial" w:cs="Arial"/>
          <w:color w:val="000000" w:themeColor="text1"/>
        </w:rPr>
      </w:pPr>
      <w:r w:rsidRPr="0004452A">
        <w:rPr>
          <w:rFonts w:ascii="Arial" w:hAnsi="Arial" w:cs="Arial"/>
          <w:color w:val="000000" w:themeColor="text1"/>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912CD1" w:rsidRPr="0004452A" w:rsidRDefault="00912CD1" w:rsidP="00912CD1">
      <w:pPr>
        <w:ind w:firstLine="708"/>
        <w:jc w:val="both"/>
        <w:rPr>
          <w:rFonts w:ascii="Arial" w:hAnsi="Arial" w:cs="Arial"/>
          <w:color w:val="000000" w:themeColor="text1"/>
        </w:rPr>
      </w:pPr>
      <w:r w:rsidRPr="0004452A">
        <w:rPr>
          <w:rFonts w:ascii="Arial" w:hAnsi="Arial" w:cs="Arial"/>
          <w:color w:val="000000" w:themeColor="text1"/>
        </w:rPr>
        <w:t>Que en ocasiones los contribuyentes al transferir algún bien, solicitan libre deuda para poder trasladar la titularidad registral, por lo que es necesario que estas deudas sean eliminadas del sistema, por ello:</w:t>
      </w:r>
    </w:p>
    <w:p w:rsidR="00912CD1" w:rsidRPr="0004452A" w:rsidRDefault="00912CD1" w:rsidP="00912CD1">
      <w:pPr>
        <w:rPr>
          <w:rFonts w:ascii="Arial" w:hAnsi="Arial" w:cs="Arial"/>
          <w:color w:val="000000" w:themeColor="text1"/>
        </w:rPr>
      </w:pPr>
    </w:p>
    <w:p w:rsidR="00912CD1" w:rsidRPr="0004452A" w:rsidRDefault="00912CD1" w:rsidP="00912CD1">
      <w:pPr>
        <w:rPr>
          <w:rFonts w:ascii="Arial" w:hAnsi="Arial" w:cs="Arial"/>
          <w:color w:val="000000" w:themeColor="text1"/>
        </w:rPr>
      </w:pPr>
    </w:p>
    <w:p w:rsidR="00912CD1" w:rsidRPr="0004452A" w:rsidRDefault="00912CD1" w:rsidP="00912CD1">
      <w:pPr>
        <w:jc w:val="center"/>
        <w:rPr>
          <w:rFonts w:ascii="Arial" w:hAnsi="Arial" w:cs="Arial"/>
          <w:b/>
          <w:bCs/>
          <w:color w:val="000000" w:themeColor="text1"/>
        </w:rPr>
      </w:pPr>
      <w:r w:rsidRPr="0004452A">
        <w:rPr>
          <w:rFonts w:ascii="Arial" w:hAnsi="Arial" w:cs="Arial"/>
          <w:b/>
          <w:bCs/>
          <w:color w:val="000000" w:themeColor="text1"/>
        </w:rPr>
        <w:t>LA INTENDENTE MUNICIPAL EN USO DE SUS ATRIBUCIONES</w:t>
      </w:r>
    </w:p>
    <w:p w:rsidR="00912CD1" w:rsidRPr="0004452A" w:rsidRDefault="00912CD1" w:rsidP="00912CD1">
      <w:pPr>
        <w:jc w:val="center"/>
        <w:rPr>
          <w:rFonts w:ascii="Arial" w:hAnsi="Arial" w:cs="Arial"/>
          <w:b/>
          <w:bCs/>
          <w:color w:val="000000" w:themeColor="text1"/>
        </w:rPr>
      </w:pPr>
      <w:r w:rsidRPr="0004452A">
        <w:rPr>
          <w:rFonts w:ascii="Arial" w:hAnsi="Arial" w:cs="Arial"/>
          <w:b/>
          <w:bCs/>
          <w:color w:val="000000" w:themeColor="text1"/>
        </w:rPr>
        <w:t>DECRETA</w:t>
      </w:r>
    </w:p>
    <w:p w:rsidR="00912CD1" w:rsidRPr="0004452A" w:rsidRDefault="00912CD1" w:rsidP="00912CD1">
      <w:pPr>
        <w:jc w:val="center"/>
        <w:rPr>
          <w:rFonts w:ascii="Arial" w:hAnsi="Arial" w:cs="Arial"/>
          <w:color w:val="000000" w:themeColor="text1"/>
        </w:rPr>
      </w:pPr>
    </w:p>
    <w:p w:rsidR="00912CD1" w:rsidRPr="0004452A" w:rsidRDefault="00912CD1" w:rsidP="00912CD1">
      <w:pPr>
        <w:jc w:val="both"/>
        <w:rPr>
          <w:rFonts w:ascii="Arial" w:hAnsi="Arial" w:cs="Arial"/>
          <w:color w:val="000000" w:themeColor="text1"/>
        </w:rPr>
      </w:pPr>
      <w:r w:rsidRPr="0004452A">
        <w:rPr>
          <w:rFonts w:ascii="Arial" w:hAnsi="Arial" w:cs="Arial"/>
          <w:b/>
          <w:bCs/>
          <w:color w:val="000000" w:themeColor="text1"/>
        </w:rPr>
        <w:t>Artículo 1º.-</w:t>
      </w:r>
      <w:r w:rsidRPr="0004452A">
        <w:rPr>
          <w:rFonts w:ascii="Arial" w:hAnsi="Arial" w:cs="Arial"/>
          <w:color w:val="000000" w:themeColor="text1"/>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912CD1" w:rsidRPr="0004452A" w:rsidRDefault="00912CD1" w:rsidP="00912CD1">
      <w:pPr>
        <w:jc w:val="both"/>
        <w:rPr>
          <w:rFonts w:ascii="Arial" w:hAnsi="Arial" w:cs="Arial"/>
          <w:color w:val="000000" w:themeColor="text1"/>
        </w:rPr>
      </w:pPr>
    </w:p>
    <w:p w:rsidR="00912CD1" w:rsidRPr="0004452A" w:rsidRDefault="00912CD1" w:rsidP="00912CD1">
      <w:pPr>
        <w:jc w:val="both"/>
        <w:rPr>
          <w:rFonts w:ascii="Arial" w:hAnsi="Arial" w:cs="Arial"/>
          <w:color w:val="000000" w:themeColor="text1"/>
        </w:rPr>
      </w:pPr>
      <w:r w:rsidRPr="0004452A">
        <w:rPr>
          <w:rFonts w:ascii="Arial" w:hAnsi="Arial" w:cs="Arial"/>
          <w:b/>
          <w:bCs/>
          <w:color w:val="000000" w:themeColor="text1"/>
        </w:rPr>
        <w:t>Artículo 2º.-</w:t>
      </w:r>
      <w:r w:rsidRPr="0004452A">
        <w:rPr>
          <w:rFonts w:ascii="Arial" w:hAnsi="Arial" w:cs="Arial"/>
          <w:color w:val="000000" w:themeColor="text1"/>
        </w:rPr>
        <w:t xml:space="preserve"> Notifíquese de forma inmediata a la oficina de recaudaciones a los fines de que proceda de inmediato a instrumentar lo establecido en el artículo precedente.-</w:t>
      </w:r>
    </w:p>
    <w:p w:rsidR="00912CD1" w:rsidRPr="0004452A" w:rsidRDefault="00912CD1" w:rsidP="00912CD1">
      <w:pPr>
        <w:jc w:val="both"/>
        <w:rPr>
          <w:rFonts w:ascii="Arial" w:hAnsi="Arial" w:cs="Arial"/>
          <w:b/>
          <w:bCs/>
          <w:color w:val="000000" w:themeColor="text1"/>
        </w:rPr>
      </w:pPr>
    </w:p>
    <w:p w:rsidR="00912CD1" w:rsidRPr="0004452A" w:rsidRDefault="00912CD1" w:rsidP="00912CD1">
      <w:pPr>
        <w:jc w:val="both"/>
        <w:rPr>
          <w:rFonts w:ascii="Arial" w:hAnsi="Arial" w:cs="Arial"/>
          <w:b/>
          <w:bCs/>
          <w:color w:val="000000" w:themeColor="text1"/>
        </w:rPr>
      </w:pPr>
      <w:r w:rsidRPr="0004452A">
        <w:rPr>
          <w:rFonts w:ascii="Arial" w:hAnsi="Arial" w:cs="Arial"/>
          <w:b/>
          <w:bCs/>
          <w:color w:val="000000" w:themeColor="text1"/>
        </w:rPr>
        <w:t xml:space="preserve">Artículo 3º.- </w:t>
      </w:r>
      <w:r w:rsidRPr="0004452A">
        <w:rPr>
          <w:rFonts w:ascii="Arial" w:hAnsi="Arial" w:cs="Arial"/>
          <w:bCs/>
          <w:color w:val="000000" w:themeColor="text1"/>
        </w:rPr>
        <w:t>Instrúyase al Asesor Letrado para que realice las acciones pertinentes, a los fines de evitar nuevas prescripciones.-</w:t>
      </w:r>
    </w:p>
    <w:p w:rsidR="00912CD1" w:rsidRPr="0004452A" w:rsidRDefault="00912CD1" w:rsidP="00912CD1">
      <w:pPr>
        <w:jc w:val="both"/>
        <w:rPr>
          <w:rFonts w:ascii="Arial" w:hAnsi="Arial" w:cs="Arial"/>
          <w:b/>
          <w:bCs/>
          <w:color w:val="000000" w:themeColor="text1"/>
        </w:rPr>
      </w:pPr>
    </w:p>
    <w:p w:rsidR="00912CD1" w:rsidRPr="0004452A" w:rsidRDefault="00912CD1" w:rsidP="00912CD1">
      <w:pPr>
        <w:jc w:val="both"/>
        <w:rPr>
          <w:rFonts w:ascii="Arial" w:hAnsi="Arial" w:cs="Arial"/>
          <w:color w:val="000000" w:themeColor="text1"/>
        </w:rPr>
      </w:pPr>
      <w:r w:rsidRPr="0004452A">
        <w:rPr>
          <w:rFonts w:ascii="Arial" w:hAnsi="Arial" w:cs="Arial"/>
          <w:b/>
          <w:bCs/>
          <w:color w:val="000000" w:themeColor="text1"/>
        </w:rPr>
        <w:t>Artículo 4º.-</w:t>
      </w:r>
      <w:r w:rsidRPr="0004452A">
        <w:rPr>
          <w:rFonts w:ascii="Arial" w:hAnsi="Arial" w:cs="Arial"/>
          <w:color w:val="000000" w:themeColor="text1"/>
        </w:rPr>
        <w:t xml:space="preserve"> Comuníquese, publíquese, dése al R.M. y archívese.-</w:t>
      </w:r>
    </w:p>
    <w:p w:rsidR="00912CD1" w:rsidRPr="0004452A" w:rsidRDefault="00912CD1" w:rsidP="00912CD1">
      <w:pPr>
        <w:rPr>
          <w:rFonts w:ascii="Arial" w:hAnsi="Arial" w:cs="Arial"/>
          <w:color w:val="000000" w:themeColor="text1"/>
        </w:rPr>
      </w:pPr>
    </w:p>
    <w:p w:rsidR="00912CD1" w:rsidRPr="0004452A" w:rsidRDefault="00912CD1" w:rsidP="00912CD1">
      <w:pPr>
        <w:pStyle w:val="Puesto"/>
        <w:rPr>
          <w:rFonts w:ascii="Arial" w:hAnsi="Arial" w:cs="Arial"/>
          <w:color w:val="000000" w:themeColor="text1"/>
          <w:sz w:val="24"/>
          <w:szCs w:val="24"/>
        </w:rPr>
      </w:pPr>
    </w:p>
    <w:p w:rsidR="00912CD1" w:rsidRDefault="00912CD1" w:rsidP="00912CD1">
      <w:pPr>
        <w:pStyle w:val="Puesto"/>
        <w:jc w:val="center"/>
        <w:rPr>
          <w:rFonts w:ascii="Arial" w:hAnsi="Arial" w:cs="Arial"/>
          <w:b/>
          <w:color w:val="000000" w:themeColor="text1"/>
          <w:sz w:val="24"/>
          <w:szCs w:val="24"/>
          <w:lang w:val="en-US"/>
        </w:rPr>
      </w:pPr>
      <w:r w:rsidRPr="0004452A">
        <w:rPr>
          <w:rFonts w:ascii="Arial" w:hAnsi="Arial" w:cs="Arial"/>
          <w:b/>
          <w:color w:val="000000" w:themeColor="text1"/>
          <w:sz w:val="24"/>
          <w:szCs w:val="24"/>
          <w:lang w:val="en-US"/>
        </w:rPr>
        <w:t xml:space="preserve">ANEXO </w:t>
      </w:r>
    </w:p>
    <w:p w:rsidR="00361B2C" w:rsidRDefault="00361B2C" w:rsidP="00361B2C">
      <w:pPr>
        <w:rPr>
          <w:lang w:val="en-US" w:eastAsia="en-US"/>
        </w:rPr>
      </w:pPr>
    </w:p>
    <w:p w:rsidR="00361B2C" w:rsidRDefault="00361B2C" w:rsidP="00361B2C">
      <w:pPr>
        <w:rPr>
          <w:lang w:val="en-US" w:eastAsia="en-US"/>
        </w:rPr>
      </w:pPr>
    </w:p>
    <w:p w:rsidR="00361B2C" w:rsidRPr="00361B2C" w:rsidRDefault="00361B2C" w:rsidP="00361B2C">
      <w:pPr>
        <w:rPr>
          <w:lang w:val="en-US" w:eastAsia="en-US"/>
        </w:rPr>
      </w:pPr>
    </w:p>
    <w:p w:rsidR="00912CD1" w:rsidRPr="0004452A" w:rsidRDefault="00912CD1" w:rsidP="00912CD1">
      <w:pPr>
        <w:rPr>
          <w:rFonts w:ascii="Arial" w:hAnsi="Arial" w:cs="Arial"/>
          <w:color w:val="000000" w:themeColor="text1"/>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912CD1" w:rsidRPr="0004452A" w:rsidTr="00912CD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b/>
                <w:bCs/>
                <w:color w:val="000000" w:themeColor="text1"/>
                <w:sz w:val="20"/>
                <w:szCs w:val="20"/>
              </w:rPr>
            </w:pPr>
            <w:r w:rsidRPr="0004452A">
              <w:rPr>
                <w:rFonts w:ascii="Arial" w:hAnsi="Arial" w:cs="Arial"/>
                <w:b/>
                <w:bCs/>
                <w:color w:val="000000" w:themeColor="text1"/>
                <w:sz w:val="20"/>
                <w:szCs w:val="20"/>
              </w:rPr>
              <w:t>TITULAR</w:t>
            </w:r>
          </w:p>
          <w:p w:rsidR="00912CD1" w:rsidRPr="0004452A" w:rsidRDefault="00912CD1" w:rsidP="00B575CD">
            <w:pPr>
              <w:rPr>
                <w:rFonts w:ascii="Arial" w:hAnsi="Arial" w:cs="Arial"/>
                <w:b/>
                <w:bCs/>
                <w:color w:val="000000" w:themeColor="text1"/>
                <w:sz w:val="20"/>
                <w:szCs w:val="20"/>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b/>
                <w:bCs/>
                <w:color w:val="000000" w:themeColor="text1"/>
                <w:sz w:val="20"/>
                <w:szCs w:val="20"/>
              </w:rPr>
            </w:pPr>
            <w:r w:rsidRPr="0004452A">
              <w:rPr>
                <w:rFonts w:ascii="Arial" w:hAnsi="Arial" w:cs="Arial"/>
                <w:b/>
                <w:bCs/>
                <w:color w:val="000000" w:themeColor="text1"/>
                <w:sz w:val="20"/>
                <w:szCs w:val="20"/>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b/>
                <w:bCs/>
                <w:color w:val="000000" w:themeColor="text1"/>
                <w:sz w:val="20"/>
                <w:szCs w:val="20"/>
              </w:rPr>
            </w:pPr>
            <w:r w:rsidRPr="0004452A">
              <w:rPr>
                <w:rFonts w:ascii="Arial" w:hAnsi="Arial" w:cs="Arial"/>
                <w:b/>
                <w:bCs/>
                <w:color w:val="000000" w:themeColor="text1"/>
                <w:sz w:val="20"/>
                <w:szCs w:val="20"/>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b/>
                <w:bCs/>
                <w:color w:val="000000" w:themeColor="text1"/>
                <w:sz w:val="20"/>
                <w:szCs w:val="20"/>
              </w:rPr>
            </w:pPr>
            <w:r w:rsidRPr="0004452A">
              <w:rPr>
                <w:rFonts w:ascii="Arial" w:hAnsi="Arial" w:cs="Arial"/>
                <w:b/>
                <w:bCs/>
                <w:color w:val="000000" w:themeColor="text1"/>
                <w:sz w:val="20"/>
                <w:szCs w:val="20"/>
              </w:rPr>
              <w:t>PERIODO</w:t>
            </w:r>
          </w:p>
        </w:tc>
      </w:tr>
      <w:tr w:rsidR="00912CD1" w:rsidRPr="0004452A" w:rsidTr="00912CD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color w:val="000000" w:themeColor="text1"/>
                <w:sz w:val="20"/>
                <w:szCs w:val="20"/>
              </w:rPr>
            </w:pPr>
            <w:r w:rsidRPr="0004452A">
              <w:rPr>
                <w:rFonts w:ascii="Arial" w:hAnsi="Arial" w:cs="Arial"/>
                <w:color w:val="000000" w:themeColor="text1"/>
                <w:sz w:val="20"/>
                <w:szCs w:val="20"/>
              </w:rPr>
              <w:t>RODRIGUEZ Raúl Armando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color w:val="000000" w:themeColor="text1"/>
                <w:sz w:val="20"/>
                <w:szCs w:val="20"/>
              </w:rPr>
            </w:pPr>
            <w:r w:rsidRPr="0004452A">
              <w:rPr>
                <w:rFonts w:ascii="Arial" w:hAnsi="Arial" w:cs="Arial"/>
                <w:color w:val="000000" w:themeColor="text1"/>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color w:val="000000" w:themeColor="text1"/>
                <w:sz w:val="20"/>
                <w:szCs w:val="20"/>
              </w:rPr>
            </w:pPr>
          </w:p>
          <w:p w:rsidR="00912CD1" w:rsidRPr="0004452A" w:rsidRDefault="00912CD1" w:rsidP="00B575CD">
            <w:pPr>
              <w:jc w:val="center"/>
              <w:rPr>
                <w:rFonts w:ascii="Arial" w:hAnsi="Arial" w:cs="Arial"/>
                <w:color w:val="000000" w:themeColor="text1"/>
                <w:sz w:val="20"/>
                <w:szCs w:val="20"/>
              </w:rPr>
            </w:pPr>
            <w:r w:rsidRPr="0004452A">
              <w:rPr>
                <w:rFonts w:ascii="Arial" w:hAnsi="Arial" w:cs="Arial"/>
                <w:color w:val="000000" w:themeColor="text1"/>
                <w:sz w:val="20"/>
                <w:szCs w:val="20"/>
              </w:rPr>
              <w:t>50906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color w:val="000000" w:themeColor="text1"/>
                <w:sz w:val="20"/>
                <w:szCs w:val="20"/>
              </w:rPr>
            </w:pPr>
          </w:p>
          <w:p w:rsidR="00912CD1" w:rsidRPr="0004452A" w:rsidRDefault="00912CD1" w:rsidP="00B575CD">
            <w:pPr>
              <w:rPr>
                <w:rFonts w:ascii="Arial" w:hAnsi="Arial" w:cs="Arial"/>
                <w:color w:val="000000" w:themeColor="text1"/>
                <w:sz w:val="20"/>
                <w:szCs w:val="20"/>
              </w:rPr>
            </w:pPr>
            <w:r w:rsidRPr="0004452A">
              <w:rPr>
                <w:rFonts w:ascii="Arial" w:hAnsi="Arial" w:cs="Arial"/>
                <w:color w:val="000000" w:themeColor="text1"/>
                <w:sz w:val="20"/>
                <w:szCs w:val="20"/>
              </w:rPr>
              <w:t>02/2005 a 06/2011</w:t>
            </w:r>
          </w:p>
        </w:tc>
      </w:tr>
      <w:tr w:rsidR="00912CD1" w:rsidRPr="0004452A" w:rsidTr="00912CD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color w:val="000000" w:themeColor="text1"/>
                <w:sz w:val="20"/>
                <w:szCs w:val="20"/>
              </w:rPr>
            </w:pPr>
            <w:r w:rsidRPr="0004452A">
              <w:rPr>
                <w:rFonts w:ascii="Arial" w:hAnsi="Arial" w:cs="Arial"/>
                <w:color w:val="000000" w:themeColor="text1"/>
                <w:sz w:val="20"/>
                <w:szCs w:val="20"/>
              </w:rPr>
              <w:t>RODRIGUEZ Raúl Armando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color w:val="000000" w:themeColor="text1"/>
                <w:sz w:val="20"/>
                <w:szCs w:val="20"/>
              </w:rPr>
            </w:pPr>
            <w:r w:rsidRPr="0004452A">
              <w:rPr>
                <w:rFonts w:ascii="Arial" w:hAnsi="Arial" w:cs="Arial"/>
                <w:color w:val="000000" w:themeColor="text1"/>
                <w:sz w:val="20"/>
                <w:szCs w:val="20"/>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color w:val="000000" w:themeColor="text1"/>
                <w:sz w:val="20"/>
                <w:szCs w:val="20"/>
              </w:rPr>
            </w:pPr>
          </w:p>
          <w:p w:rsidR="00912CD1" w:rsidRPr="0004452A" w:rsidRDefault="00912CD1" w:rsidP="00B575CD">
            <w:pPr>
              <w:jc w:val="center"/>
              <w:rPr>
                <w:rFonts w:ascii="Arial" w:hAnsi="Arial" w:cs="Arial"/>
                <w:color w:val="000000" w:themeColor="text1"/>
                <w:sz w:val="20"/>
                <w:szCs w:val="20"/>
              </w:rPr>
            </w:pPr>
            <w:r w:rsidRPr="0004452A">
              <w:rPr>
                <w:rFonts w:ascii="Arial" w:hAnsi="Arial" w:cs="Arial"/>
                <w:color w:val="000000" w:themeColor="text1"/>
                <w:sz w:val="20"/>
                <w:szCs w:val="20"/>
              </w:rPr>
              <w:t>2579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color w:val="000000" w:themeColor="text1"/>
                <w:sz w:val="20"/>
                <w:szCs w:val="20"/>
              </w:rPr>
            </w:pPr>
          </w:p>
          <w:p w:rsidR="00912CD1" w:rsidRPr="0004452A" w:rsidRDefault="00912CD1" w:rsidP="00B575CD">
            <w:pPr>
              <w:rPr>
                <w:rFonts w:ascii="Arial" w:hAnsi="Arial" w:cs="Arial"/>
                <w:color w:val="000000" w:themeColor="text1"/>
                <w:sz w:val="20"/>
                <w:szCs w:val="20"/>
              </w:rPr>
            </w:pPr>
            <w:r w:rsidRPr="0004452A">
              <w:rPr>
                <w:rFonts w:ascii="Arial" w:hAnsi="Arial" w:cs="Arial"/>
                <w:color w:val="000000" w:themeColor="text1"/>
                <w:sz w:val="20"/>
                <w:szCs w:val="20"/>
              </w:rPr>
              <w:t>03/2003 a 06/2011</w:t>
            </w:r>
          </w:p>
        </w:tc>
      </w:tr>
      <w:tr w:rsidR="00912CD1" w:rsidRPr="0004452A" w:rsidTr="00912CD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color w:val="000000" w:themeColor="text1"/>
                <w:sz w:val="20"/>
                <w:szCs w:val="20"/>
              </w:rPr>
            </w:pPr>
          </w:p>
          <w:p w:rsidR="00912CD1" w:rsidRPr="0004452A" w:rsidRDefault="00912CD1" w:rsidP="00B575CD">
            <w:pPr>
              <w:rPr>
                <w:rFonts w:ascii="Arial" w:hAnsi="Arial" w:cs="Arial"/>
                <w:color w:val="000000" w:themeColor="text1"/>
                <w:sz w:val="20"/>
                <w:szCs w:val="20"/>
              </w:rPr>
            </w:pPr>
            <w:r w:rsidRPr="0004452A">
              <w:rPr>
                <w:rFonts w:ascii="Arial" w:hAnsi="Arial" w:cs="Arial"/>
                <w:color w:val="000000" w:themeColor="text1"/>
                <w:sz w:val="20"/>
                <w:szCs w:val="20"/>
              </w:rPr>
              <w:t>RODA Héctor Blas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color w:val="000000" w:themeColor="text1"/>
                <w:sz w:val="20"/>
                <w:szCs w:val="20"/>
              </w:rPr>
            </w:pPr>
            <w:r w:rsidRPr="0004452A">
              <w:rPr>
                <w:rFonts w:ascii="Arial" w:hAnsi="Arial" w:cs="Arial"/>
                <w:color w:val="000000" w:themeColor="text1"/>
                <w:sz w:val="20"/>
                <w:szCs w:val="20"/>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color w:val="000000" w:themeColor="text1"/>
                <w:sz w:val="20"/>
                <w:szCs w:val="20"/>
              </w:rPr>
            </w:pPr>
          </w:p>
          <w:p w:rsidR="00912CD1" w:rsidRPr="0004452A" w:rsidRDefault="00912CD1" w:rsidP="00B575CD">
            <w:pPr>
              <w:jc w:val="center"/>
              <w:rPr>
                <w:rFonts w:ascii="Arial" w:hAnsi="Arial" w:cs="Arial"/>
                <w:color w:val="000000" w:themeColor="text1"/>
                <w:sz w:val="20"/>
                <w:szCs w:val="20"/>
              </w:rPr>
            </w:pPr>
            <w:r w:rsidRPr="0004452A">
              <w:rPr>
                <w:rFonts w:ascii="Arial" w:hAnsi="Arial" w:cs="Arial"/>
                <w:color w:val="000000" w:themeColor="text1"/>
                <w:sz w:val="20"/>
                <w:szCs w:val="20"/>
              </w:rPr>
              <w:t>0299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color w:val="000000" w:themeColor="text1"/>
                <w:sz w:val="20"/>
                <w:szCs w:val="20"/>
              </w:rPr>
            </w:pPr>
          </w:p>
          <w:p w:rsidR="00912CD1" w:rsidRPr="0004452A" w:rsidRDefault="00912CD1" w:rsidP="00B575CD">
            <w:pPr>
              <w:rPr>
                <w:rFonts w:ascii="Arial" w:hAnsi="Arial" w:cs="Arial"/>
                <w:color w:val="000000" w:themeColor="text1"/>
                <w:sz w:val="20"/>
                <w:szCs w:val="20"/>
              </w:rPr>
            </w:pPr>
            <w:r w:rsidRPr="0004452A">
              <w:rPr>
                <w:rFonts w:ascii="Arial" w:hAnsi="Arial" w:cs="Arial"/>
                <w:color w:val="000000" w:themeColor="text1"/>
                <w:sz w:val="20"/>
                <w:szCs w:val="20"/>
              </w:rPr>
              <w:t>06/2010 a 01/2011</w:t>
            </w:r>
          </w:p>
        </w:tc>
      </w:tr>
      <w:tr w:rsidR="00912CD1" w:rsidRPr="0004452A" w:rsidTr="00912CD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color w:val="000000" w:themeColor="text1"/>
                <w:sz w:val="20"/>
                <w:szCs w:val="20"/>
              </w:rPr>
            </w:pPr>
            <w:r w:rsidRPr="0004452A">
              <w:rPr>
                <w:rFonts w:ascii="Arial" w:hAnsi="Arial" w:cs="Arial"/>
                <w:color w:val="000000" w:themeColor="text1"/>
                <w:sz w:val="20"/>
                <w:szCs w:val="20"/>
              </w:rPr>
              <w:t>CEBALLOS Luis Eduardo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color w:val="000000" w:themeColor="text1"/>
                <w:sz w:val="20"/>
                <w:szCs w:val="20"/>
              </w:rPr>
            </w:pPr>
            <w:r w:rsidRPr="0004452A">
              <w:rPr>
                <w:rFonts w:ascii="Arial" w:hAnsi="Arial" w:cs="Arial"/>
                <w:color w:val="000000" w:themeColor="text1"/>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jc w:val="center"/>
              <w:rPr>
                <w:rFonts w:ascii="Arial" w:hAnsi="Arial" w:cs="Arial"/>
                <w:color w:val="000000" w:themeColor="text1"/>
                <w:sz w:val="20"/>
                <w:szCs w:val="20"/>
              </w:rPr>
            </w:pPr>
          </w:p>
          <w:p w:rsidR="00912CD1" w:rsidRPr="0004452A" w:rsidRDefault="00912CD1" w:rsidP="00B575CD">
            <w:pPr>
              <w:jc w:val="center"/>
              <w:rPr>
                <w:rFonts w:ascii="Arial" w:hAnsi="Arial" w:cs="Arial"/>
                <w:color w:val="000000" w:themeColor="text1"/>
                <w:sz w:val="20"/>
                <w:szCs w:val="20"/>
              </w:rPr>
            </w:pPr>
            <w:r w:rsidRPr="0004452A">
              <w:rPr>
                <w:rFonts w:ascii="Arial" w:hAnsi="Arial" w:cs="Arial"/>
                <w:color w:val="000000" w:themeColor="text1"/>
                <w:sz w:val="20"/>
                <w:szCs w:val="20"/>
              </w:rPr>
              <w:t>22219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912CD1" w:rsidRPr="0004452A" w:rsidRDefault="00912CD1" w:rsidP="00B575CD">
            <w:pPr>
              <w:rPr>
                <w:rFonts w:ascii="Arial" w:hAnsi="Arial" w:cs="Arial"/>
                <w:color w:val="000000" w:themeColor="text1"/>
                <w:sz w:val="20"/>
                <w:szCs w:val="20"/>
              </w:rPr>
            </w:pPr>
          </w:p>
          <w:p w:rsidR="00912CD1" w:rsidRPr="0004452A" w:rsidRDefault="00912CD1" w:rsidP="00B575CD">
            <w:pPr>
              <w:rPr>
                <w:rFonts w:ascii="Arial" w:hAnsi="Arial" w:cs="Arial"/>
                <w:color w:val="000000" w:themeColor="text1"/>
                <w:sz w:val="20"/>
                <w:szCs w:val="20"/>
              </w:rPr>
            </w:pPr>
            <w:r w:rsidRPr="0004452A">
              <w:rPr>
                <w:rFonts w:ascii="Arial" w:hAnsi="Arial" w:cs="Arial"/>
                <w:color w:val="000000" w:themeColor="text1"/>
                <w:sz w:val="20"/>
                <w:szCs w:val="20"/>
              </w:rPr>
              <w:t>01/1992 a 06/2007</w:t>
            </w:r>
          </w:p>
        </w:tc>
      </w:tr>
    </w:tbl>
    <w:p w:rsidR="00912CD1" w:rsidRPr="0004452A" w:rsidRDefault="00912CD1" w:rsidP="00912CD1">
      <w:pPr>
        <w:rPr>
          <w:rFonts w:ascii="Arial" w:hAnsi="Arial" w:cs="Arial"/>
          <w:color w:val="000000" w:themeColor="text1"/>
        </w:rPr>
      </w:pPr>
    </w:p>
    <w:p w:rsidR="00912CD1" w:rsidRPr="0004452A" w:rsidRDefault="00912CD1" w:rsidP="00912CD1">
      <w:pPr>
        <w:rPr>
          <w:rFonts w:ascii="Arial" w:hAnsi="Arial" w:cs="Arial"/>
          <w:color w:val="000000" w:themeColor="text1"/>
          <w:lang w:eastAsia="en-US"/>
        </w:rPr>
      </w:pPr>
    </w:p>
    <w:p w:rsidR="00912CD1" w:rsidRPr="0004452A" w:rsidRDefault="00912CD1" w:rsidP="00912CD1">
      <w:pPr>
        <w:jc w:val="both"/>
        <w:rPr>
          <w:rFonts w:ascii="Arial" w:hAnsi="Arial" w:cs="Arial"/>
        </w:rPr>
      </w:pPr>
      <w:r w:rsidRPr="0004452A">
        <w:rPr>
          <w:rFonts w:ascii="Arial" w:hAnsi="Arial" w:cs="Arial"/>
        </w:rPr>
        <w:t>FDO: Sra. Verónica Gazzoni, Intendente Municipal; Lic. Ezequiel Aguirre, Secretario de</w:t>
      </w:r>
    </w:p>
    <w:p w:rsidR="00912CD1" w:rsidRPr="0004452A" w:rsidRDefault="00912CD1" w:rsidP="00912CD1">
      <w:pPr>
        <w:jc w:val="both"/>
        <w:rPr>
          <w:rFonts w:ascii="Arial" w:hAnsi="Arial" w:cs="Arial"/>
        </w:rPr>
      </w:pPr>
      <w:r w:rsidRPr="0004452A">
        <w:rPr>
          <w:rFonts w:ascii="Arial" w:hAnsi="Arial" w:cs="Arial"/>
        </w:rPr>
        <w:t>Gobierno.</w:t>
      </w:r>
    </w:p>
    <w:p w:rsidR="00912CD1" w:rsidRPr="0004452A" w:rsidRDefault="00912CD1" w:rsidP="001E1760">
      <w:pPr>
        <w:rPr>
          <w:rFonts w:ascii="Arial" w:hAnsi="Arial" w:cs="Arial"/>
        </w:rPr>
      </w:pPr>
    </w:p>
    <w:p w:rsidR="001E1760" w:rsidRPr="0004452A" w:rsidRDefault="001E1760" w:rsidP="001E1760">
      <w:pPr>
        <w:rPr>
          <w:rFonts w:ascii="Arial" w:hAnsi="Arial" w:cs="Arial"/>
        </w:rPr>
      </w:pPr>
    </w:p>
    <w:p w:rsidR="001E1760" w:rsidRPr="00361B2C" w:rsidRDefault="001E1760" w:rsidP="001E1760">
      <w:pPr>
        <w:pStyle w:val="Ttulo2"/>
        <w:rPr>
          <w:rFonts w:ascii="Arial" w:hAnsi="Arial" w:cs="Arial"/>
          <w:b/>
          <w:color w:val="279E94"/>
        </w:rPr>
      </w:pPr>
      <w:bookmarkStart w:id="36" w:name="_Toc47017213"/>
      <w:r w:rsidRPr="00361B2C">
        <w:rPr>
          <w:rFonts w:ascii="Arial" w:hAnsi="Arial" w:cs="Arial"/>
          <w:b/>
          <w:color w:val="279E94"/>
        </w:rPr>
        <w:t>Decreto Nº 32</w:t>
      </w:r>
      <w:r w:rsidR="00954E6A" w:rsidRPr="00361B2C">
        <w:rPr>
          <w:rFonts w:ascii="Arial" w:hAnsi="Arial" w:cs="Arial"/>
          <w:b/>
          <w:color w:val="279E94"/>
        </w:rPr>
        <w:t>2</w:t>
      </w:r>
      <w:bookmarkEnd w:id="36"/>
    </w:p>
    <w:p w:rsidR="00D75693" w:rsidRPr="0004452A" w:rsidRDefault="00D75693" w:rsidP="00D75693">
      <w:pPr>
        <w:jc w:val="right"/>
        <w:rPr>
          <w:rFonts w:ascii="Arial" w:hAnsi="Arial" w:cs="Arial"/>
        </w:rPr>
      </w:pPr>
      <w:r w:rsidRPr="0004452A">
        <w:rPr>
          <w:rFonts w:ascii="Arial" w:hAnsi="Arial" w:cs="Arial"/>
        </w:rPr>
        <w:t>MONTE CRISTO, 11 de Diciembre de 2019</w:t>
      </w:r>
    </w:p>
    <w:p w:rsidR="00D75693" w:rsidRPr="0004452A" w:rsidRDefault="00D75693" w:rsidP="00D75693">
      <w:pPr>
        <w:pStyle w:val="Textoindependiente"/>
        <w:rPr>
          <w:rFonts w:ascii="Arial" w:hAnsi="Arial" w:cs="Arial"/>
        </w:rPr>
      </w:pPr>
      <w:r w:rsidRPr="0004452A">
        <w:rPr>
          <w:rFonts w:ascii="Arial" w:hAnsi="Arial" w:cs="Arial"/>
          <w:b/>
          <w:bCs/>
        </w:rPr>
        <w:t>VISTO:</w:t>
      </w:r>
      <w:r w:rsidRPr="0004452A">
        <w:rPr>
          <w:rFonts w:ascii="Arial" w:hAnsi="Arial" w:cs="Arial"/>
        </w:rPr>
        <w:t xml:space="preserve"> </w:t>
      </w:r>
    </w:p>
    <w:p w:rsidR="00D75693" w:rsidRPr="0004452A" w:rsidRDefault="00D75693" w:rsidP="00D75693">
      <w:pPr>
        <w:pStyle w:val="Textoindependiente"/>
        <w:ind w:firstLine="708"/>
        <w:rPr>
          <w:rFonts w:ascii="Arial" w:hAnsi="Arial" w:cs="Arial"/>
        </w:rPr>
      </w:pPr>
      <w:r w:rsidRPr="0004452A">
        <w:rPr>
          <w:rFonts w:ascii="Arial" w:hAnsi="Arial" w:cs="Arial"/>
        </w:rPr>
        <w:t>La vacante producida en el Juzgado Administrativo de Faltas de la Municipalidad de Monte Cristo, tras la renuncia del Sr. Juez de Faltas.</w:t>
      </w:r>
    </w:p>
    <w:p w:rsidR="00D75693" w:rsidRPr="0004452A" w:rsidRDefault="00D75693" w:rsidP="00D75693">
      <w:pPr>
        <w:jc w:val="both"/>
        <w:rPr>
          <w:rFonts w:ascii="Arial" w:hAnsi="Arial" w:cs="Arial"/>
        </w:rPr>
      </w:pPr>
    </w:p>
    <w:p w:rsidR="00D75693" w:rsidRPr="0004452A" w:rsidRDefault="00D75693" w:rsidP="00D75693">
      <w:pPr>
        <w:jc w:val="both"/>
        <w:rPr>
          <w:rFonts w:ascii="Arial" w:hAnsi="Arial" w:cs="Arial"/>
          <w:b/>
          <w:bCs/>
        </w:rPr>
      </w:pPr>
      <w:r w:rsidRPr="0004452A">
        <w:rPr>
          <w:rFonts w:ascii="Arial" w:hAnsi="Arial" w:cs="Arial"/>
          <w:b/>
          <w:bCs/>
        </w:rPr>
        <w:t xml:space="preserve">Y CONSIDERANDO: </w:t>
      </w:r>
    </w:p>
    <w:p w:rsidR="00D75693" w:rsidRPr="0004452A" w:rsidRDefault="00D75693" w:rsidP="00D75693">
      <w:pPr>
        <w:ind w:firstLine="708"/>
        <w:jc w:val="both"/>
        <w:rPr>
          <w:rFonts w:ascii="Arial" w:hAnsi="Arial" w:cs="Arial"/>
          <w:b/>
          <w:bCs/>
        </w:rPr>
      </w:pPr>
      <w:r w:rsidRPr="0004452A">
        <w:rPr>
          <w:rFonts w:ascii="Arial" w:hAnsi="Arial" w:cs="Arial"/>
        </w:rPr>
        <w:t xml:space="preserve">Que mediante Ordenanza Nº 814/09 se crea el Juzgado Administrativo de Faltas de la Municipalidad de Monte Cristo – T.O. Ley 8560 - y se establecen los requisitos de las Autoridades y Funcionarios que lo integran.         </w:t>
      </w:r>
    </w:p>
    <w:p w:rsidR="00D75693" w:rsidRPr="0004452A" w:rsidRDefault="00D75693" w:rsidP="00D75693">
      <w:pPr>
        <w:ind w:firstLine="708"/>
        <w:jc w:val="both"/>
        <w:rPr>
          <w:rFonts w:ascii="Arial" w:hAnsi="Arial" w:cs="Arial"/>
          <w:bCs/>
          <w:lang w:val="es-ES"/>
        </w:rPr>
      </w:pPr>
      <w:r w:rsidRPr="0004452A">
        <w:rPr>
          <w:rFonts w:ascii="Arial" w:hAnsi="Arial" w:cs="Arial"/>
          <w:bCs/>
          <w:lang w:val="es-ES"/>
        </w:rPr>
        <w:t>Que tras la renuncia del Sr. Juez de Faltas</w:t>
      </w:r>
      <w:r w:rsidRPr="0004452A">
        <w:rPr>
          <w:rFonts w:ascii="Arial" w:hAnsi="Arial" w:cs="Arial"/>
        </w:rPr>
        <w:t xml:space="preserve"> Dr. Guillermo Adrián Cáceres</w:t>
      </w:r>
      <w:r w:rsidRPr="0004452A">
        <w:rPr>
          <w:rFonts w:ascii="Arial" w:hAnsi="Arial" w:cs="Arial"/>
          <w:bCs/>
          <w:lang w:val="es-ES"/>
        </w:rPr>
        <w:t>, se encuentra vacante dicho cargo.</w:t>
      </w:r>
    </w:p>
    <w:p w:rsidR="00D75693" w:rsidRPr="0004452A" w:rsidRDefault="00D75693" w:rsidP="00D75693">
      <w:pPr>
        <w:ind w:firstLine="708"/>
        <w:jc w:val="both"/>
        <w:rPr>
          <w:rFonts w:ascii="Arial" w:hAnsi="Arial" w:cs="Arial"/>
        </w:rPr>
      </w:pPr>
      <w:r w:rsidRPr="0004452A">
        <w:rPr>
          <w:rFonts w:ascii="Arial" w:hAnsi="Arial" w:cs="Arial"/>
          <w:bCs/>
          <w:lang w:val="es-ES"/>
        </w:rPr>
        <w:t>Que atento lo establece el Artículo 9° de la Ordenanza N° 814/09</w:t>
      </w:r>
      <w:r w:rsidRPr="0004452A">
        <w:rPr>
          <w:rFonts w:ascii="Arial" w:hAnsi="Arial" w:cs="Arial"/>
          <w:b/>
          <w:bCs/>
          <w:lang w:val="es-ES"/>
        </w:rPr>
        <w:t xml:space="preserve"> l</w:t>
      </w:r>
      <w:r w:rsidRPr="0004452A">
        <w:rPr>
          <w:rFonts w:ascii="Arial" w:hAnsi="Arial" w:cs="Arial"/>
        </w:rPr>
        <w:t xml:space="preserve">os funcionarios del Juzgado serán designados por el Departamento Ejecutivo Municipal, con arreglo a lo dispuesto por el Art. 30 inc. 8 de la Ley Nº 8102. </w:t>
      </w:r>
    </w:p>
    <w:p w:rsidR="00D75693" w:rsidRPr="0004452A" w:rsidRDefault="00D75693" w:rsidP="00D75693">
      <w:pPr>
        <w:ind w:firstLine="708"/>
        <w:jc w:val="both"/>
        <w:rPr>
          <w:rFonts w:ascii="Arial" w:hAnsi="Arial" w:cs="Arial"/>
        </w:rPr>
      </w:pPr>
      <w:r w:rsidRPr="0004452A">
        <w:rPr>
          <w:rFonts w:ascii="Arial" w:hAnsi="Arial" w:cs="Arial"/>
        </w:rPr>
        <w:t>Que el Abogado Norberto Maximiliano PINTO, reúne los requisitos exigidos por el Art. 4º del Anexo 1 de la Ordenanza Municipal Nº 814/009.</w:t>
      </w:r>
    </w:p>
    <w:p w:rsidR="00D75693" w:rsidRPr="0004452A" w:rsidRDefault="00D75693" w:rsidP="00D75693">
      <w:pPr>
        <w:ind w:firstLine="708"/>
        <w:jc w:val="both"/>
        <w:rPr>
          <w:rFonts w:ascii="Arial" w:hAnsi="Arial" w:cs="Arial"/>
        </w:rPr>
      </w:pPr>
      <w:r w:rsidRPr="0004452A">
        <w:rPr>
          <w:rFonts w:ascii="Arial" w:hAnsi="Arial" w:cs="Arial"/>
        </w:rPr>
        <w:t>Que el referido letrado se viene desempeñando como Secretario del Juzgado Administrativo de Faltas de la Municipalidad de Monte Cristo, demostrando idoneidad y compromiso en sus funciones.</w:t>
      </w:r>
    </w:p>
    <w:p w:rsidR="00D75693" w:rsidRPr="0004452A" w:rsidRDefault="00D75693" w:rsidP="00D75693">
      <w:pPr>
        <w:ind w:firstLine="708"/>
        <w:jc w:val="both"/>
        <w:rPr>
          <w:rFonts w:ascii="Arial" w:hAnsi="Arial" w:cs="Arial"/>
        </w:rPr>
      </w:pPr>
      <w:r w:rsidRPr="0004452A">
        <w:rPr>
          <w:rFonts w:ascii="Arial" w:hAnsi="Arial" w:cs="Arial"/>
        </w:rPr>
        <w:t>Por ello, y atribuciones conferidas por la Constitución Provincial (Arts. 186 y 187), Ley Orgánica Municipal N° 8102 (Arts. 30, 49 y 50) y Ordenanza N° 814/09 y modificatorias</w:t>
      </w:r>
      <w:r w:rsidR="00E95D2D" w:rsidRPr="0004452A">
        <w:rPr>
          <w:rFonts w:ascii="Arial" w:hAnsi="Arial" w:cs="Arial"/>
        </w:rPr>
        <w:t>.</w:t>
      </w:r>
    </w:p>
    <w:p w:rsidR="00D75693" w:rsidRPr="0004452A" w:rsidRDefault="00D75693" w:rsidP="00D75693">
      <w:pPr>
        <w:ind w:firstLine="708"/>
        <w:jc w:val="both"/>
        <w:rPr>
          <w:rFonts w:ascii="Arial" w:hAnsi="Arial" w:cs="Arial"/>
        </w:rPr>
      </w:pPr>
    </w:p>
    <w:p w:rsidR="00D75693" w:rsidRPr="0004452A" w:rsidRDefault="00D75693" w:rsidP="00D75693">
      <w:pPr>
        <w:ind w:firstLine="708"/>
        <w:jc w:val="both"/>
        <w:rPr>
          <w:rFonts w:ascii="Arial" w:hAnsi="Arial" w:cs="Arial"/>
        </w:rPr>
      </w:pPr>
      <w:r w:rsidRPr="0004452A">
        <w:rPr>
          <w:rFonts w:ascii="Arial" w:hAnsi="Arial" w:cs="Arial"/>
        </w:rPr>
        <w:t xml:space="preserve"> </w:t>
      </w:r>
    </w:p>
    <w:p w:rsidR="00D75693" w:rsidRPr="0004452A" w:rsidRDefault="00D75693" w:rsidP="00D75693">
      <w:pPr>
        <w:jc w:val="center"/>
        <w:rPr>
          <w:rFonts w:ascii="Arial" w:hAnsi="Arial" w:cs="Arial"/>
          <w:b/>
          <w:bCs/>
        </w:rPr>
      </w:pPr>
      <w:r w:rsidRPr="0004452A">
        <w:rPr>
          <w:rFonts w:ascii="Arial" w:hAnsi="Arial" w:cs="Arial"/>
          <w:b/>
          <w:bCs/>
        </w:rPr>
        <w:lastRenderedPageBreak/>
        <w:t>LA INTENDENTE MUNICIPAL DE MONTE CRISTO, EN ACUERDO GENERAL DE SECRETARIOS,</w:t>
      </w:r>
    </w:p>
    <w:p w:rsidR="00D75693" w:rsidRPr="0004452A" w:rsidRDefault="00D75693" w:rsidP="00D75693">
      <w:pPr>
        <w:jc w:val="center"/>
        <w:rPr>
          <w:rFonts w:ascii="Arial" w:hAnsi="Arial" w:cs="Arial"/>
          <w:b/>
          <w:bCs/>
        </w:rPr>
      </w:pPr>
      <w:r w:rsidRPr="0004452A">
        <w:rPr>
          <w:rFonts w:ascii="Arial" w:hAnsi="Arial" w:cs="Arial"/>
          <w:b/>
          <w:bCs/>
        </w:rPr>
        <w:t>DECRETA</w:t>
      </w:r>
    </w:p>
    <w:p w:rsidR="00D75693" w:rsidRPr="0004452A" w:rsidRDefault="00D75693" w:rsidP="00D75693">
      <w:pPr>
        <w:jc w:val="both"/>
        <w:rPr>
          <w:rFonts w:ascii="Arial" w:hAnsi="Arial" w:cs="Arial"/>
        </w:rPr>
      </w:pPr>
    </w:p>
    <w:p w:rsidR="00D75693" w:rsidRPr="0004452A" w:rsidRDefault="00D75693" w:rsidP="00D75693">
      <w:pPr>
        <w:jc w:val="both"/>
        <w:rPr>
          <w:rFonts w:ascii="Arial" w:hAnsi="Arial" w:cs="Arial"/>
        </w:rPr>
      </w:pPr>
      <w:r w:rsidRPr="0004452A">
        <w:rPr>
          <w:rFonts w:ascii="Arial" w:hAnsi="Arial" w:cs="Arial"/>
          <w:b/>
          <w:bCs/>
        </w:rPr>
        <w:t>Artículo 1º</w:t>
      </w:r>
      <w:r w:rsidRPr="0004452A">
        <w:rPr>
          <w:rFonts w:ascii="Arial" w:hAnsi="Arial" w:cs="Arial"/>
          <w:bCs/>
        </w:rPr>
        <w:t>.-</w:t>
      </w:r>
      <w:r w:rsidRPr="0004452A">
        <w:rPr>
          <w:rFonts w:ascii="Arial" w:hAnsi="Arial" w:cs="Arial"/>
        </w:rPr>
        <w:t xml:space="preserve">  </w:t>
      </w:r>
      <w:r w:rsidRPr="0004452A">
        <w:rPr>
          <w:rFonts w:ascii="Arial" w:hAnsi="Arial" w:cs="Arial"/>
          <w:b/>
        </w:rPr>
        <w:t>DESIGNASE</w:t>
      </w:r>
      <w:r w:rsidRPr="0004452A">
        <w:rPr>
          <w:rFonts w:ascii="Arial" w:hAnsi="Arial" w:cs="Arial"/>
        </w:rPr>
        <w:t xml:space="preserve"> al abogado </w:t>
      </w:r>
      <w:r w:rsidRPr="0004452A">
        <w:rPr>
          <w:rFonts w:ascii="Arial" w:hAnsi="Arial" w:cs="Arial"/>
          <w:b/>
        </w:rPr>
        <w:t>Norberto Maximiliano PINTO</w:t>
      </w:r>
      <w:r w:rsidRPr="0004452A">
        <w:rPr>
          <w:rFonts w:ascii="Arial" w:hAnsi="Arial" w:cs="Arial"/>
        </w:rPr>
        <w:t>, DNI: Nº 27.736.752, como Juez Administrativo de Faltas del Juzgado Administrativo de Faltas de la Municipalidad de Monte Cristo- T.O. Ley 8560, a partir del día 11 de Diciembre de 2019.-</w:t>
      </w:r>
    </w:p>
    <w:p w:rsidR="00D75693" w:rsidRPr="0004452A" w:rsidRDefault="00D75693" w:rsidP="00D75693">
      <w:pPr>
        <w:jc w:val="both"/>
        <w:rPr>
          <w:rFonts w:ascii="Arial" w:hAnsi="Arial" w:cs="Arial"/>
        </w:rPr>
      </w:pPr>
    </w:p>
    <w:p w:rsidR="00D75693" w:rsidRPr="0004452A" w:rsidRDefault="00D75693" w:rsidP="00D75693">
      <w:pPr>
        <w:jc w:val="both"/>
        <w:rPr>
          <w:rFonts w:ascii="Arial" w:hAnsi="Arial" w:cs="Arial"/>
        </w:rPr>
      </w:pPr>
      <w:r w:rsidRPr="0004452A">
        <w:rPr>
          <w:rFonts w:ascii="Arial" w:hAnsi="Arial" w:cs="Arial"/>
          <w:b/>
          <w:bCs/>
        </w:rPr>
        <w:t>Artículo 2º.-</w:t>
      </w:r>
      <w:r w:rsidRPr="0004452A">
        <w:rPr>
          <w:rFonts w:ascii="Arial" w:hAnsi="Arial" w:cs="Arial"/>
        </w:rPr>
        <w:t xml:space="preserve"> </w:t>
      </w:r>
      <w:r w:rsidRPr="0004452A">
        <w:rPr>
          <w:rFonts w:ascii="Arial" w:hAnsi="Arial" w:cs="Arial"/>
          <w:b/>
        </w:rPr>
        <w:t>ELEVASE</w:t>
      </w:r>
      <w:r w:rsidRPr="0004452A">
        <w:rPr>
          <w:rFonts w:ascii="Arial" w:hAnsi="Arial" w:cs="Arial"/>
        </w:rPr>
        <w:t xml:space="preserve"> el presente Decreto al Concejo Deliberante a los fines previsto por el Art. 30 inc. 8 de la Ley Nº 8102. </w:t>
      </w:r>
    </w:p>
    <w:p w:rsidR="00D75693" w:rsidRPr="0004452A" w:rsidRDefault="00D75693" w:rsidP="00D75693">
      <w:pPr>
        <w:jc w:val="both"/>
        <w:rPr>
          <w:rFonts w:ascii="Arial" w:hAnsi="Arial" w:cs="Arial"/>
        </w:rPr>
      </w:pPr>
    </w:p>
    <w:p w:rsidR="00D75693" w:rsidRPr="0004452A" w:rsidRDefault="00D75693" w:rsidP="00D75693">
      <w:pPr>
        <w:jc w:val="both"/>
        <w:rPr>
          <w:rFonts w:ascii="Arial" w:hAnsi="Arial" w:cs="Arial"/>
        </w:rPr>
      </w:pPr>
      <w:r w:rsidRPr="0004452A">
        <w:rPr>
          <w:rFonts w:ascii="Arial" w:hAnsi="Arial" w:cs="Arial"/>
          <w:b/>
          <w:bCs/>
        </w:rPr>
        <w:t>Artículo 3º.-</w:t>
      </w:r>
      <w:r w:rsidRPr="0004452A">
        <w:rPr>
          <w:rFonts w:ascii="Arial" w:hAnsi="Arial" w:cs="Arial"/>
        </w:rPr>
        <w:t xml:space="preserve"> </w:t>
      </w:r>
      <w:r w:rsidRPr="0004452A">
        <w:rPr>
          <w:rFonts w:ascii="Arial" w:hAnsi="Arial" w:cs="Arial"/>
          <w:b/>
        </w:rPr>
        <w:t xml:space="preserve">HAGASE </w:t>
      </w:r>
      <w:r w:rsidRPr="0004452A">
        <w:rPr>
          <w:rFonts w:ascii="Arial" w:hAnsi="Arial" w:cs="Arial"/>
        </w:rPr>
        <w:t>saber, oportunamente, la presente designación a los organismos Provinciales y Municipales que correspondan a los fines de su conocimiento y para que se adopten los recaudos pertinentes.-</w:t>
      </w:r>
    </w:p>
    <w:p w:rsidR="00D75693" w:rsidRPr="0004452A" w:rsidRDefault="00D75693" w:rsidP="00D75693">
      <w:pPr>
        <w:jc w:val="both"/>
        <w:rPr>
          <w:rFonts w:ascii="Arial" w:hAnsi="Arial" w:cs="Arial"/>
        </w:rPr>
      </w:pPr>
    </w:p>
    <w:p w:rsidR="00D75693" w:rsidRPr="0004452A" w:rsidRDefault="00D75693" w:rsidP="00D75693">
      <w:pPr>
        <w:jc w:val="both"/>
        <w:rPr>
          <w:rFonts w:ascii="Arial" w:hAnsi="Arial" w:cs="Arial"/>
        </w:rPr>
      </w:pPr>
      <w:r w:rsidRPr="0004452A">
        <w:rPr>
          <w:rFonts w:ascii="Arial" w:hAnsi="Arial" w:cs="Arial"/>
          <w:b/>
          <w:bCs/>
        </w:rPr>
        <w:t>Artículo 4º.-</w:t>
      </w:r>
      <w:r w:rsidRPr="0004452A">
        <w:rPr>
          <w:rFonts w:ascii="Arial" w:hAnsi="Arial" w:cs="Arial"/>
        </w:rPr>
        <w:t xml:space="preserve"> El presente Decreto será refrendado por los Sres. Secretarios del Departamento Ejecutivo Municipal</w:t>
      </w:r>
    </w:p>
    <w:p w:rsidR="00D75693" w:rsidRPr="0004452A" w:rsidRDefault="00D75693" w:rsidP="00D75693">
      <w:pPr>
        <w:jc w:val="both"/>
        <w:rPr>
          <w:rFonts w:ascii="Arial" w:hAnsi="Arial" w:cs="Arial"/>
          <w:b/>
          <w:bCs/>
        </w:rPr>
      </w:pPr>
    </w:p>
    <w:p w:rsidR="00D75693" w:rsidRPr="0004452A" w:rsidRDefault="00D75693" w:rsidP="00D75693">
      <w:pPr>
        <w:jc w:val="both"/>
        <w:rPr>
          <w:rFonts w:ascii="Arial" w:hAnsi="Arial" w:cs="Arial"/>
        </w:rPr>
      </w:pPr>
      <w:r w:rsidRPr="0004452A">
        <w:rPr>
          <w:rFonts w:ascii="Arial" w:hAnsi="Arial" w:cs="Arial"/>
          <w:b/>
          <w:bCs/>
        </w:rPr>
        <w:t>Artículo 5º.-</w:t>
      </w:r>
      <w:r w:rsidRPr="0004452A">
        <w:rPr>
          <w:rFonts w:ascii="Arial" w:hAnsi="Arial" w:cs="Arial"/>
        </w:rPr>
        <w:t xml:space="preserve"> </w:t>
      </w:r>
      <w:r w:rsidRPr="0004452A">
        <w:rPr>
          <w:rFonts w:ascii="Arial" w:hAnsi="Arial" w:cs="Arial"/>
          <w:b/>
        </w:rPr>
        <w:t>PUBLÍQUESE</w:t>
      </w:r>
      <w:r w:rsidRPr="0004452A">
        <w:rPr>
          <w:rFonts w:ascii="Arial" w:hAnsi="Arial" w:cs="Arial"/>
        </w:rPr>
        <w:t xml:space="preserve">, Protocolícese, dése al R.M. y archívese.- </w:t>
      </w:r>
    </w:p>
    <w:p w:rsidR="00D322C2" w:rsidRPr="0004452A" w:rsidRDefault="00D322C2" w:rsidP="00D75693">
      <w:pPr>
        <w:jc w:val="both"/>
        <w:rPr>
          <w:rFonts w:ascii="Arial" w:hAnsi="Arial" w:cs="Arial"/>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Pr="0004452A" w:rsidRDefault="002763D1" w:rsidP="002763D1">
      <w:pPr>
        <w:jc w:val="both"/>
        <w:rPr>
          <w:rFonts w:ascii="Arial" w:hAnsi="Arial" w:cs="Arial"/>
        </w:rPr>
      </w:pPr>
      <w:r w:rsidRPr="0004452A">
        <w:rPr>
          <w:rFonts w:ascii="Arial" w:hAnsi="Arial" w:cs="Arial"/>
        </w:rPr>
        <w:t>Gobierno.</w:t>
      </w:r>
    </w:p>
    <w:p w:rsidR="00D322C2" w:rsidRPr="0004452A" w:rsidRDefault="00D322C2" w:rsidP="00D322C2">
      <w:pPr>
        <w:rPr>
          <w:rFonts w:ascii="Arial" w:hAnsi="Arial" w:cs="Arial"/>
        </w:rPr>
      </w:pPr>
    </w:p>
    <w:p w:rsidR="00D322C2" w:rsidRPr="0004452A" w:rsidRDefault="00D322C2" w:rsidP="00D322C2">
      <w:pPr>
        <w:rPr>
          <w:rFonts w:ascii="Arial" w:hAnsi="Arial" w:cs="Arial"/>
        </w:rPr>
      </w:pPr>
    </w:p>
    <w:p w:rsidR="00D322C2" w:rsidRPr="00361B2C" w:rsidRDefault="00D322C2" w:rsidP="00D322C2">
      <w:pPr>
        <w:pStyle w:val="Ttulo2"/>
        <w:rPr>
          <w:rFonts w:ascii="Arial" w:hAnsi="Arial" w:cs="Arial"/>
          <w:b/>
          <w:color w:val="279E94"/>
        </w:rPr>
      </w:pPr>
      <w:bookmarkStart w:id="37" w:name="_Toc47017214"/>
      <w:r w:rsidRPr="00361B2C">
        <w:rPr>
          <w:rFonts w:ascii="Arial" w:hAnsi="Arial" w:cs="Arial"/>
          <w:b/>
          <w:color w:val="279E94"/>
        </w:rPr>
        <w:t>Decreto Nº 32</w:t>
      </w:r>
      <w:r w:rsidR="00954E6A" w:rsidRPr="00361B2C">
        <w:rPr>
          <w:rFonts w:ascii="Arial" w:hAnsi="Arial" w:cs="Arial"/>
          <w:b/>
          <w:color w:val="279E94"/>
        </w:rPr>
        <w:t>3</w:t>
      </w:r>
      <w:bookmarkEnd w:id="37"/>
    </w:p>
    <w:p w:rsidR="002953F1" w:rsidRPr="0004452A" w:rsidRDefault="002953F1" w:rsidP="002953F1">
      <w:pPr>
        <w:jc w:val="right"/>
        <w:rPr>
          <w:rFonts w:ascii="Arial" w:hAnsi="Arial" w:cs="Arial"/>
        </w:rPr>
      </w:pPr>
      <w:r w:rsidRPr="0004452A">
        <w:rPr>
          <w:rFonts w:ascii="Arial" w:hAnsi="Arial" w:cs="Arial"/>
        </w:rPr>
        <w:t>MONTE CRISTO, 11 de Diciembre de 2019.</w:t>
      </w:r>
    </w:p>
    <w:p w:rsidR="002953F1" w:rsidRPr="0004452A" w:rsidRDefault="002953F1" w:rsidP="002953F1">
      <w:pPr>
        <w:pStyle w:val="Textoindependiente"/>
        <w:rPr>
          <w:rFonts w:ascii="Arial" w:hAnsi="Arial" w:cs="Arial"/>
        </w:rPr>
      </w:pPr>
      <w:r w:rsidRPr="0004452A">
        <w:rPr>
          <w:rFonts w:ascii="Arial" w:hAnsi="Arial" w:cs="Arial"/>
          <w:b/>
          <w:bCs/>
        </w:rPr>
        <w:t>VISTO:</w:t>
      </w:r>
      <w:r w:rsidRPr="0004452A">
        <w:rPr>
          <w:rFonts w:ascii="Arial" w:hAnsi="Arial" w:cs="Arial"/>
        </w:rPr>
        <w:t xml:space="preserve"> </w:t>
      </w:r>
    </w:p>
    <w:p w:rsidR="002953F1" w:rsidRPr="0004452A" w:rsidRDefault="002953F1" w:rsidP="002953F1">
      <w:pPr>
        <w:pStyle w:val="Textoindependiente"/>
        <w:ind w:firstLine="708"/>
        <w:rPr>
          <w:rFonts w:ascii="Arial" w:hAnsi="Arial" w:cs="Arial"/>
        </w:rPr>
      </w:pPr>
      <w:r w:rsidRPr="0004452A">
        <w:rPr>
          <w:rFonts w:ascii="Arial" w:hAnsi="Arial" w:cs="Arial"/>
        </w:rPr>
        <w:t>La Ordenanza Nº 1.032 por la cual se crea el Ente Municipal de Vivienda (E.MU.VI.) como ente descentralizado autárquico de la Municipalidad de Monte Cristo.</w:t>
      </w:r>
    </w:p>
    <w:p w:rsidR="002953F1" w:rsidRPr="0004452A" w:rsidRDefault="002953F1" w:rsidP="002953F1">
      <w:pPr>
        <w:jc w:val="both"/>
        <w:rPr>
          <w:rFonts w:ascii="Arial" w:hAnsi="Arial" w:cs="Arial"/>
        </w:rPr>
      </w:pPr>
    </w:p>
    <w:p w:rsidR="002953F1" w:rsidRPr="0004452A" w:rsidRDefault="002953F1" w:rsidP="002953F1">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2953F1" w:rsidRPr="0004452A" w:rsidRDefault="002953F1" w:rsidP="002953F1">
      <w:pPr>
        <w:ind w:firstLine="708"/>
        <w:jc w:val="both"/>
        <w:rPr>
          <w:rFonts w:ascii="Arial" w:hAnsi="Arial" w:cs="Arial"/>
        </w:rPr>
      </w:pPr>
      <w:r w:rsidRPr="0004452A">
        <w:rPr>
          <w:rFonts w:ascii="Arial" w:hAnsi="Arial" w:cs="Arial"/>
        </w:rPr>
        <w:t>Que este Ente viene a contribuir al acceso a la vivienda digna de todos los habitantes de Monte Cristo y zona de influencia, dando soluciones a la crisis habitacional que sufre en general la provincia</w:t>
      </w:r>
    </w:p>
    <w:p w:rsidR="002953F1" w:rsidRPr="0004452A" w:rsidRDefault="002953F1" w:rsidP="002953F1">
      <w:pPr>
        <w:ind w:firstLine="708"/>
        <w:jc w:val="both"/>
        <w:rPr>
          <w:rFonts w:ascii="Arial" w:hAnsi="Arial" w:cs="Arial"/>
        </w:rPr>
      </w:pPr>
      <w:r w:rsidRPr="0004452A">
        <w:rPr>
          <w:rFonts w:ascii="Arial" w:hAnsi="Arial" w:cs="Arial"/>
        </w:rPr>
        <w:t>Que dicho ente estará dirigido tanto por miembros del D.E.M., el H.C.D. como así también por adherentes.</w:t>
      </w:r>
    </w:p>
    <w:p w:rsidR="002953F1" w:rsidRPr="0004452A" w:rsidRDefault="002953F1" w:rsidP="002953F1">
      <w:pPr>
        <w:ind w:firstLine="708"/>
        <w:jc w:val="both"/>
        <w:rPr>
          <w:rFonts w:ascii="Arial" w:hAnsi="Arial" w:cs="Arial"/>
        </w:rPr>
      </w:pPr>
      <w:r w:rsidRPr="0004452A">
        <w:rPr>
          <w:rFonts w:ascii="Arial" w:hAnsi="Arial" w:cs="Arial"/>
        </w:rPr>
        <w:t>Que el artículo 6º de la mencionada ordenanza requiere la conformación de un Directorio para dicho Ente, debiendo el D.E.M. designar como vocales a dos de sus secretarios para que actúen al efecto.</w:t>
      </w:r>
    </w:p>
    <w:p w:rsidR="002953F1" w:rsidRPr="0004452A" w:rsidRDefault="002953F1" w:rsidP="002953F1">
      <w:pPr>
        <w:ind w:firstLine="708"/>
        <w:jc w:val="both"/>
        <w:rPr>
          <w:rFonts w:ascii="Arial" w:hAnsi="Arial" w:cs="Arial"/>
        </w:rPr>
      </w:pPr>
      <w:r w:rsidRPr="0004452A">
        <w:rPr>
          <w:rFonts w:ascii="Arial" w:hAnsi="Arial" w:cs="Arial"/>
        </w:rPr>
        <w:t>Que conforme el cambio de autoridades acaecido el pasado 10 de Diciembre resulta necesario actualizar los miembros del D.E.M. que conformaran el Directorio. Es por ello que:</w:t>
      </w:r>
    </w:p>
    <w:p w:rsidR="002953F1" w:rsidRPr="0004452A" w:rsidRDefault="002953F1" w:rsidP="002953F1">
      <w:pPr>
        <w:jc w:val="both"/>
        <w:rPr>
          <w:rFonts w:ascii="Arial" w:hAnsi="Arial" w:cs="Arial"/>
        </w:rPr>
      </w:pPr>
    </w:p>
    <w:p w:rsidR="002953F1" w:rsidRPr="0004452A" w:rsidRDefault="002953F1" w:rsidP="002953F1">
      <w:pPr>
        <w:jc w:val="both"/>
        <w:rPr>
          <w:rFonts w:ascii="Arial" w:hAnsi="Arial" w:cs="Arial"/>
        </w:rPr>
      </w:pPr>
    </w:p>
    <w:p w:rsidR="002953F1" w:rsidRPr="0004452A" w:rsidRDefault="002953F1" w:rsidP="002953F1">
      <w:pPr>
        <w:jc w:val="center"/>
        <w:rPr>
          <w:rFonts w:ascii="Arial" w:hAnsi="Arial" w:cs="Arial"/>
          <w:b/>
          <w:bCs/>
        </w:rPr>
      </w:pPr>
      <w:r w:rsidRPr="0004452A">
        <w:rPr>
          <w:rFonts w:ascii="Arial" w:hAnsi="Arial" w:cs="Arial"/>
          <w:b/>
          <w:bCs/>
        </w:rPr>
        <w:t>LA INTENDENTE MUNICIPAL EN USO DE SUS ATRIBUCIONES</w:t>
      </w:r>
    </w:p>
    <w:p w:rsidR="002953F1" w:rsidRPr="0004452A" w:rsidRDefault="002953F1" w:rsidP="002953F1">
      <w:pPr>
        <w:jc w:val="center"/>
        <w:rPr>
          <w:rFonts w:ascii="Arial" w:hAnsi="Arial" w:cs="Arial"/>
          <w:b/>
          <w:bCs/>
        </w:rPr>
      </w:pPr>
      <w:r w:rsidRPr="0004452A">
        <w:rPr>
          <w:rFonts w:ascii="Arial" w:hAnsi="Arial" w:cs="Arial"/>
          <w:b/>
          <w:bCs/>
        </w:rPr>
        <w:t>DECRETA</w:t>
      </w:r>
    </w:p>
    <w:p w:rsidR="002953F1" w:rsidRPr="0004452A" w:rsidRDefault="002953F1" w:rsidP="002953F1">
      <w:pPr>
        <w:jc w:val="both"/>
        <w:rPr>
          <w:rFonts w:ascii="Arial" w:hAnsi="Arial" w:cs="Arial"/>
        </w:rPr>
      </w:pPr>
    </w:p>
    <w:p w:rsidR="002953F1" w:rsidRPr="0004452A" w:rsidRDefault="002953F1" w:rsidP="002953F1">
      <w:pPr>
        <w:pStyle w:val="Textoindependiente"/>
        <w:rPr>
          <w:rFonts w:ascii="Arial" w:hAnsi="Arial" w:cs="Arial"/>
        </w:rPr>
      </w:pPr>
      <w:r w:rsidRPr="0004452A">
        <w:rPr>
          <w:rFonts w:ascii="Arial" w:hAnsi="Arial" w:cs="Arial"/>
          <w:b/>
        </w:rPr>
        <w:t>Artículo 1º.- DESIGNASE</w:t>
      </w:r>
      <w:r w:rsidRPr="0004452A">
        <w:rPr>
          <w:rFonts w:ascii="Arial" w:hAnsi="Arial" w:cs="Arial"/>
        </w:rPr>
        <w:t xml:space="preserve"> como Vocales para integrar el Directorio del Ente Municipal de Vivienda al Secretario General Municipal, Ariel Emilio LABORDE y al Secretario de Hacienda Municipal, Cr. Exequiel PEREYRA.</w:t>
      </w:r>
    </w:p>
    <w:p w:rsidR="002953F1" w:rsidRPr="0004452A" w:rsidRDefault="002953F1" w:rsidP="002953F1">
      <w:pPr>
        <w:jc w:val="both"/>
        <w:rPr>
          <w:rFonts w:ascii="Arial" w:hAnsi="Arial" w:cs="Arial"/>
        </w:rPr>
      </w:pPr>
    </w:p>
    <w:p w:rsidR="002953F1" w:rsidRPr="0004452A" w:rsidRDefault="002953F1" w:rsidP="002953F1">
      <w:pPr>
        <w:jc w:val="both"/>
        <w:rPr>
          <w:rFonts w:ascii="Arial" w:hAnsi="Arial" w:cs="Arial"/>
        </w:rPr>
      </w:pPr>
      <w:r w:rsidRPr="0004452A">
        <w:rPr>
          <w:rFonts w:ascii="Arial" w:hAnsi="Arial" w:cs="Arial"/>
          <w:b/>
          <w:bCs/>
        </w:rPr>
        <w:t>Artículo 2º.-</w:t>
      </w:r>
      <w:r w:rsidRPr="0004452A">
        <w:rPr>
          <w:rFonts w:ascii="Arial" w:hAnsi="Arial" w:cs="Arial"/>
        </w:rPr>
        <w:t xml:space="preserve"> Comuníquese, publíquese, dése al R.M. y archívese.-</w:t>
      </w:r>
    </w:p>
    <w:p w:rsidR="00D322C2" w:rsidRPr="0004452A" w:rsidRDefault="00D322C2" w:rsidP="00D322C2">
      <w:pPr>
        <w:rPr>
          <w:rFonts w:ascii="Arial" w:hAnsi="Arial" w:cs="Arial"/>
          <w:lang w:eastAsia="en-US"/>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Pr="0004452A" w:rsidRDefault="002763D1" w:rsidP="002763D1">
      <w:pPr>
        <w:jc w:val="both"/>
        <w:rPr>
          <w:rFonts w:ascii="Arial" w:hAnsi="Arial" w:cs="Arial"/>
        </w:rPr>
      </w:pPr>
      <w:r w:rsidRPr="0004452A">
        <w:rPr>
          <w:rFonts w:ascii="Arial" w:hAnsi="Arial" w:cs="Arial"/>
        </w:rPr>
        <w:t>Gobierno.</w:t>
      </w:r>
    </w:p>
    <w:p w:rsidR="008F5888" w:rsidRPr="0004452A" w:rsidRDefault="008F5888" w:rsidP="008F5888">
      <w:pPr>
        <w:rPr>
          <w:rFonts w:ascii="Arial" w:hAnsi="Arial" w:cs="Arial"/>
        </w:rPr>
      </w:pPr>
    </w:p>
    <w:p w:rsidR="008F5888" w:rsidRPr="0004452A" w:rsidRDefault="008F5888" w:rsidP="008F5888">
      <w:pPr>
        <w:rPr>
          <w:rFonts w:ascii="Arial" w:hAnsi="Arial" w:cs="Arial"/>
        </w:rPr>
      </w:pPr>
    </w:p>
    <w:p w:rsidR="008F5888" w:rsidRPr="00361B2C" w:rsidRDefault="008F5888" w:rsidP="008F5888">
      <w:pPr>
        <w:pStyle w:val="Ttulo2"/>
        <w:rPr>
          <w:rFonts w:ascii="Arial" w:hAnsi="Arial" w:cs="Arial"/>
          <w:b/>
          <w:color w:val="279E94"/>
        </w:rPr>
      </w:pPr>
      <w:bookmarkStart w:id="38" w:name="_Toc47017215"/>
      <w:r w:rsidRPr="00361B2C">
        <w:rPr>
          <w:rFonts w:ascii="Arial" w:hAnsi="Arial" w:cs="Arial"/>
          <w:b/>
          <w:color w:val="279E94"/>
        </w:rPr>
        <w:t>Decreto Nº 32</w:t>
      </w:r>
      <w:r w:rsidR="00954E6A" w:rsidRPr="00361B2C">
        <w:rPr>
          <w:rFonts w:ascii="Arial" w:hAnsi="Arial" w:cs="Arial"/>
          <w:b/>
          <w:color w:val="279E94"/>
        </w:rPr>
        <w:t>4</w:t>
      </w:r>
      <w:bookmarkEnd w:id="38"/>
    </w:p>
    <w:p w:rsidR="0018395B" w:rsidRPr="0004452A" w:rsidRDefault="0018395B" w:rsidP="0018395B">
      <w:pPr>
        <w:jc w:val="right"/>
        <w:rPr>
          <w:rFonts w:ascii="Arial" w:hAnsi="Arial" w:cs="Arial"/>
          <w:lang w:val="es-ES_tradnl"/>
        </w:rPr>
      </w:pPr>
      <w:r w:rsidRPr="0004452A">
        <w:rPr>
          <w:rFonts w:ascii="Arial" w:hAnsi="Arial" w:cs="Arial"/>
          <w:lang w:val="es-ES_tradnl"/>
        </w:rPr>
        <w:t>MONTE CRISTO, 13 de Diciembre de 2019.</w:t>
      </w:r>
    </w:p>
    <w:p w:rsidR="0018395B" w:rsidRPr="0004452A" w:rsidRDefault="0018395B" w:rsidP="0018395B">
      <w:pPr>
        <w:jc w:val="both"/>
        <w:rPr>
          <w:rFonts w:ascii="Arial" w:hAnsi="Arial" w:cs="Arial"/>
        </w:rPr>
      </w:pPr>
      <w:r w:rsidRPr="0004452A">
        <w:rPr>
          <w:rFonts w:ascii="Arial" w:hAnsi="Arial" w:cs="Arial"/>
          <w:b/>
          <w:bCs/>
        </w:rPr>
        <w:t>VISTO:</w:t>
      </w:r>
      <w:r w:rsidRPr="0004452A">
        <w:rPr>
          <w:rFonts w:ascii="Arial" w:hAnsi="Arial" w:cs="Arial"/>
        </w:rPr>
        <w:t xml:space="preserve"> </w:t>
      </w:r>
    </w:p>
    <w:p w:rsidR="0018395B" w:rsidRPr="0004452A" w:rsidRDefault="0018395B" w:rsidP="0018395B">
      <w:pPr>
        <w:ind w:firstLine="708"/>
        <w:jc w:val="both"/>
        <w:rPr>
          <w:rFonts w:ascii="Arial" w:hAnsi="Arial" w:cs="Arial"/>
        </w:rPr>
      </w:pPr>
      <w:r w:rsidRPr="0004452A">
        <w:rPr>
          <w:rFonts w:ascii="Arial" w:hAnsi="Arial" w:cs="Arial"/>
        </w:rPr>
        <w:t>Los proyectos de Ordenanzas remitidos al Honorable Concejo Deliberante para su tratamiento y que llevarán los Nº 1.238 y 1.239.</w:t>
      </w:r>
    </w:p>
    <w:p w:rsidR="0018395B" w:rsidRPr="0004452A" w:rsidRDefault="0018395B" w:rsidP="0018395B">
      <w:pPr>
        <w:jc w:val="both"/>
        <w:rPr>
          <w:rFonts w:ascii="Arial" w:hAnsi="Arial" w:cs="Arial"/>
          <w:b/>
          <w:bCs/>
        </w:rPr>
      </w:pPr>
    </w:p>
    <w:p w:rsidR="0018395B" w:rsidRPr="0004452A" w:rsidRDefault="0018395B" w:rsidP="0018395B">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18395B" w:rsidRPr="0004452A" w:rsidRDefault="0018395B" w:rsidP="00361B2C">
      <w:pPr>
        <w:ind w:firstLine="708"/>
        <w:jc w:val="both"/>
        <w:rPr>
          <w:rFonts w:ascii="Arial" w:hAnsi="Arial" w:cs="Arial"/>
        </w:rPr>
      </w:pPr>
      <w:r w:rsidRPr="0004452A">
        <w:rPr>
          <w:rFonts w:ascii="Arial" w:hAnsi="Arial" w:cs="Arial"/>
        </w:rPr>
        <w:t>Que los mismos han recibido la aprobación y sanción correspondiente, sin modificación alguna.</w:t>
      </w:r>
      <w:r w:rsidR="00361B2C" w:rsidRPr="0004452A">
        <w:rPr>
          <w:rFonts w:ascii="Arial" w:hAnsi="Arial" w:cs="Arial"/>
        </w:rPr>
        <w:t xml:space="preserve"> </w:t>
      </w:r>
      <w:r w:rsidRPr="0004452A">
        <w:rPr>
          <w:rFonts w:ascii="Arial" w:hAnsi="Arial" w:cs="Arial"/>
        </w:rPr>
        <w:t>Por ello:</w:t>
      </w:r>
    </w:p>
    <w:p w:rsidR="0018395B" w:rsidRPr="0004452A" w:rsidRDefault="0018395B" w:rsidP="0018395B">
      <w:pPr>
        <w:jc w:val="center"/>
        <w:rPr>
          <w:rFonts w:ascii="Arial" w:hAnsi="Arial" w:cs="Arial"/>
          <w:b/>
          <w:bCs/>
        </w:rPr>
      </w:pPr>
      <w:r w:rsidRPr="0004452A">
        <w:rPr>
          <w:rFonts w:ascii="Arial" w:hAnsi="Arial" w:cs="Arial"/>
          <w:b/>
          <w:bCs/>
        </w:rPr>
        <w:t>LA INTENDENTE MUNICIPAL EN USO DE SUS ATRIBUCIONES</w:t>
      </w:r>
    </w:p>
    <w:p w:rsidR="0018395B" w:rsidRPr="0004452A" w:rsidRDefault="0018395B" w:rsidP="0018395B">
      <w:pPr>
        <w:jc w:val="center"/>
        <w:rPr>
          <w:rFonts w:ascii="Arial" w:hAnsi="Arial" w:cs="Arial"/>
          <w:b/>
          <w:bCs/>
        </w:rPr>
      </w:pPr>
      <w:r w:rsidRPr="0004452A">
        <w:rPr>
          <w:rFonts w:ascii="Arial" w:hAnsi="Arial" w:cs="Arial"/>
          <w:b/>
          <w:bCs/>
        </w:rPr>
        <w:t>DECRETA</w:t>
      </w:r>
    </w:p>
    <w:p w:rsidR="0018395B" w:rsidRPr="0004452A" w:rsidRDefault="0018395B" w:rsidP="0018395B">
      <w:pPr>
        <w:jc w:val="both"/>
        <w:rPr>
          <w:rFonts w:ascii="Arial" w:hAnsi="Arial" w:cs="Arial"/>
          <w:b/>
          <w:bCs/>
        </w:rPr>
      </w:pPr>
    </w:p>
    <w:p w:rsidR="0018395B" w:rsidRPr="0004452A" w:rsidRDefault="0018395B" w:rsidP="0018395B">
      <w:pPr>
        <w:jc w:val="both"/>
        <w:rPr>
          <w:rFonts w:ascii="Arial" w:hAnsi="Arial" w:cs="Arial"/>
        </w:rPr>
      </w:pPr>
      <w:r w:rsidRPr="0004452A">
        <w:rPr>
          <w:rFonts w:ascii="Arial" w:hAnsi="Arial" w:cs="Arial"/>
          <w:b/>
        </w:rPr>
        <w:t>Artículo 1º.-</w:t>
      </w:r>
      <w:r w:rsidRPr="0004452A">
        <w:rPr>
          <w:rFonts w:ascii="Arial" w:hAnsi="Arial" w:cs="Arial"/>
        </w:rPr>
        <w:t xml:space="preserve"> Promúlguese la Ordenanza que llevará el Nº 1.238, Ordenanza de Rectificación del Cálculo de Recursos y del Presupuesto de Gastos vigentes.</w:t>
      </w:r>
    </w:p>
    <w:p w:rsidR="0018395B" w:rsidRPr="0004452A" w:rsidRDefault="0018395B" w:rsidP="0018395B">
      <w:pPr>
        <w:jc w:val="both"/>
        <w:rPr>
          <w:rFonts w:ascii="Arial" w:hAnsi="Arial" w:cs="Arial"/>
        </w:rPr>
      </w:pPr>
    </w:p>
    <w:p w:rsidR="0018395B" w:rsidRPr="0004452A" w:rsidRDefault="0018395B" w:rsidP="0018395B">
      <w:pPr>
        <w:jc w:val="both"/>
        <w:rPr>
          <w:rFonts w:ascii="Arial" w:hAnsi="Arial" w:cs="Arial"/>
        </w:rPr>
      </w:pPr>
      <w:r w:rsidRPr="0004452A">
        <w:rPr>
          <w:rFonts w:ascii="Arial" w:hAnsi="Arial" w:cs="Arial"/>
        </w:rPr>
        <w:t xml:space="preserve"> </w:t>
      </w:r>
      <w:r w:rsidRPr="0004452A">
        <w:rPr>
          <w:rFonts w:ascii="Arial" w:hAnsi="Arial" w:cs="Arial"/>
          <w:b/>
        </w:rPr>
        <w:t>Articulo 2º.-</w:t>
      </w:r>
      <w:r w:rsidRPr="0004452A">
        <w:rPr>
          <w:rFonts w:ascii="Arial" w:hAnsi="Arial" w:cs="Arial"/>
        </w:rPr>
        <w:t xml:space="preserve"> Promúlguese la Ordenanza que llevará el Nº 1.239, Ordenanza de modificación del artículo 31 de la Ordenanza General Impositiva </w:t>
      </w:r>
    </w:p>
    <w:p w:rsidR="0018395B" w:rsidRPr="0004452A" w:rsidRDefault="0018395B" w:rsidP="0018395B">
      <w:pPr>
        <w:jc w:val="both"/>
        <w:rPr>
          <w:rFonts w:ascii="Arial" w:hAnsi="Arial" w:cs="Arial"/>
        </w:rPr>
      </w:pPr>
    </w:p>
    <w:p w:rsidR="0018395B" w:rsidRPr="0004452A" w:rsidRDefault="0018395B" w:rsidP="0018395B">
      <w:pPr>
        <w:jc w:val="both"/>
        <w:rPr>
          <w:rFonts w:ascii="Arial" w:hAnsi="Arial" w:cs="Arial"/>
        </w:rPr>
      </w:pPr>
      <w:r w:rsidRPr="0004452A">
        <w:rPr>
          <w:rFonts w:ascii="Arial" w:hAnsi="Arial" w:cs="Arial"/>
          <w:b/>
        </w:rPr>
        <w:t>Articulo 3º.-</w:t>
      </w:r>
      <w:r w:rsidRPr="0004452A">
        <w:rPr>
          <w:rFonts w:ascii="Arial" w:hAnsi="Arial" w:cs="Arial"/>
        </w:rPr>
        <w:t xml:space="preserve"> Las Ordenanzas mencionadas en el artículo anterior, fueron sancionadas por el Honorable Concejo Deliberante según Acta Nº 2 del Libro de Sesiones de fecha 12 de Diciembre de 2019.-</w:t>
      </w:r>
    </w:p>
    <w:p w:rsidR="0018395B" w:rsidRPr="0004452A" w:rsidRDefault="0018395B" w:rsidP="0018395B">
      <w:pPr>
        <w:jc w:val="both"/>
        <w:rPr>
          <w:rFonts w:ascii="Arial" w:hAnsi="Arial" w:cs="Arial"/>
        </w:rPr>
      </w:pPr>
    </w:p>
    <w:p w:rsidR="0018395B" w:rsidRPr="0004452A" w:rsidRDefault="0018395B" w:rsidP="0018395B">
      <w:pPr>
        <w:jc w:val="both"/>
        <w:rPr>
          <w:rFonts w:ascii="Arial" w:hAnsi="Arial" w:cs="Arial"/>
        </w:rPr>
      </w:pPr>
      <w:r w:rsidRPr="0004452A">
        <w:rPr>
          <w:rFonts w:ascii="Arial" w:hAnsi="Arial" w:cs="Arial"/>
          <w:b/>
          <w:bCs/>
        </w:rPr>
        <w:t>Artículo 4º.-</w:t>
      </w:r>
      <w:r w:rsidRPr="0004452A">
        <w:rPr>
          <w:rFonts w:ascii="Arial" w:hAnsi="Arial" w:cs="Arial"/>
        </w:rPr>
        <w:t xml:space="preserve"> Comuníquese, publíquese, dése al R.M. y archívese.-   </w:t>
      </w:r>
    </w:p>
    <w:p w:rsidR="0018395B" w:rsidRPr="0004452A" w:rsidRDefault="0018395B" w:rsidP="0018395B">
      <w:pPr>
        <w:rPr>
          <w:rFonts w:ascii="Arial" w:hAnsi="Arial" w:cs="Arial"/>
          <w:lang w:eastAsia="en-US"/>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Default="002763D1" w:rsidP="002763D1">
      <w:pPr>
        <w:jc w:val="both"/>
        <w:rPr>
          <w:rFonts w:ascii="Arial" w:hAnsi="Arial" w:cs="Arial"/>
        </w:rPr>
      </w:pPr>
      <w:r w:rsidRPr="0004452A">
        <w:rPr>
          <w:rFonts w:ascii="Arial" w:hAnsi="Arial" w:cs="Arial"/>
        </w:rPr>
        <w:t>Gobierno.</w:t>
      </w:r>
    </w:p>
    <w:p w:rsidR="00361B2C" w:rsidRPr="0004452A" w:rsidRDefault="00361B2C" w:rsidP="002763D1">
      <w:pPr>
        <w:jc w:val="both"/>
        <w:rPr>
          <w:rFonts w:ascii="Arial" w:hAnsi="Arial" w:cs="Arial"/>
        </w:rPr>
      </w:pPr>
    </w:p>
    <w:p w:rsidR="0018395B" w:rsidRPr="0004452A" w:rsidRDefault="0018395B" w:rsidP="0018395B">
      <w:pPr>
        <w:rPr>
          <w:rFonts w:ascii="Arial" w:hAnsi="Arial" w:cs="Arial"/>
        </w:rPr>
      </w:pPr>
    </w:p>
    <w:p w:rsidR="0018395B" w:rsidRPr="00361B2C" w:rsidRDefault="0018395B" w:rsidP="0018395B">
      <w:pPr>
        <w:pStyle w:val="Ttulo2"/>
        <w:rPr>
          <w:rFonts w:ascii="Arial" w:hAnsi="Arial" w:cs="Arial"/>
          <w:b/>
          <w:color w:val="279E94"/>
        </w:rPr>
      </w:pPr>
      <w:bookmarkStart w:id="39" w:name="_Toc47017216"/>
      <w:r w:rsidRPr="00361B2C">
        <w:rPr>
          <w:rFonts w:ascii="Arial" w:hAnsi="Arial" w:cs="Arial"/>
          <w:b/>
          <w:color w:val="279E94"/>
        </w:rPr>
        <w:t>Decreto Nº 325</w:t>
      </w:r>
      <w:bookmarkEnd w:id="39"/>
    </w:p>
    <w:p w:rsidR="002763D1" w:rsidRPr="0004452A" w:rsidRDefault="002763D1" w:rsidP="002763D1">
      <w:pPr>
        <w:jc w:val="right"/>
        <w:rPr>
          <w:rFonts w:ascii="Arial" w:hAnsi="Arial" w:cs="Arial"/>
          <w:szCs w:val="20"/>
        </w:rPr>
      </w:pPr>
      <w:r w:rsidRPr="0004452A">
        <w:rPr>
          <w:rFonts w:ascii="Arial" w:hAnsi="Arial" w:cs="Arial"/>
          <w:szCs w:val="20"/>
        </w:rPr>
        <w:t>MONTE CRISTO,  17 de Diciembre de 2019.</w:t>
      </w:r>
    </w:p>
    <w:p w:rsidR="002763D1" w:rsidRPr="0004452A" w:rsidRDefault="002763D1" w:rsidP="002763D1">
      <w:pPr>
        <w:jc w:val="both"/>
        <w:rPr>
          <w:rFonts w:ascii="Arial" w:hAnsi="Arial" w:cs="Arial"/>
          <w:szCs w:val="20"/>
        </w:rPr>
      </w:pPr>
      <w:r w:rsidRPr="0004452A">
        <w:rPr>
          <w:rFonts w:ascii="Arial" w:hAnsi="Arial" w:cs="Arial"/>
          <w:b/>
          <w:bCs/>
          <w:szCs w:val="20"/>
        </w:rPr>
        <w:t>VISTO:</w:t>
      </w:r>
      <w:r w:rsidRPr="0004452A">
        <w:rPr>
          <w:rFonts w:ascii="Arial" w:hAnsi="Arial" w:cs="Arial"/>
          <w:szCs w:val="20"/>
        </w:rPr>
        <w:t xml:space="preserve"> </w:t>
      </w:r>
    </w:p>
    <w:p w:rsidR="002763D1" w:rsidRPr="0004452A" w:rsidRDefault="002763D1" w:rsidP="002763D1">
      <w:pPr>
        <w:ind w:firstLine="708"/>
        <w:jc w:val="both"/>
        <w:rPr>
          <w:rFonts w:ascii="Arial" w:hAnsi="Arial" w:cs="Arial"/>
        </w:rPr>
      </w:pPr>
      <w:r w:rsidRPr="0004452A">
        <w:rPr>
          <w:rFonts w:ascii="Arial" w:hAnsi="Arial" w:cs="Arial"/>
        </w:rPr>
        <w:t>La realización de las Fiestas Patronales de nuestra localidad que tuvieron lugar el pasado 8 de Diciembre del corriente año en la Plaza Domingo F. Sarmiento el pasado Sábado 16 de Noviembre del corriente año.</w:t>
      </w:r>
    </w:p>
    <w:p w:rsidR="002763D1" w:rsidRPr="0004452A" w:rsidRDefault="002763D1" w:rsidP="002763D1">
      <w:pPr>
        <w:jc w:val="both"/>
        <w:rPr>
          <w:rFonts w:ascii="Arial" w:hAnsi="Arial" w:cs="Arial"/>
          <w:szCs w:val="20"/>
        </w:rPr>
      </w:pPr>
    </w:p>
    <w:p w:rsidR="002763D1" w:rsidRPr="0004452A" w:rsidRDefault="002763D1" w:rsidP="002763D1">
      <w:pPr>
        <w:jc w:val="both"/>
        <w:rPr>
          <w:rFonts w:ascii="Arial" w:hAnsi="Arial" w:cs="Arial"/>
          <w:szCs w:val="20"/>
        </w:rPr>
      </w:pPr>
      <w:r w:rsidRPr="0004452A">
        <w:rPr>
          <w:rFonts w:ascii="Arial" w:hAnsi="Arial" w:cs="Arial"/>
          <w:b/>
          <w:bCs/>
          <w:szCs w:val="20"/>
        </w:rPr>
        <w:t>Y CONSIDERANDO:</w:t>
      </w:r>
      <w:r w:rsidRPr="0004452A">
        <w:rPr>
          <w:rFonts w:ascii="Arial" w:hAnsi="Arial" w:cs="Arial"/>
          <w:szCs w:val="20"/>
        </w:rPr>
        <w:t xml:space="preserve"> </w:t>
      </w:r>
    </w:p>
    <w:p w:rsidR="002763D1" w:rsidRPr="0004452A" w:rsidRDefault="002763D1" w:rsidP="002763D1">
      <w:pPr>
        <w:ind w:firstLine="708"/>
        <w:jc w:val="both"/>
        <w:rPr>
          <w:rFonts w:ascii="Arial" w:hAnsi="Arial" w:cs="Arial"/>
        </w:rPr>
      </w:pPr>
      <w:r w:rsidRPr="0004452A">
        <w:rPr>
          <w:rFonts w:ascii="Arial" w:hAnsi="Arial" w:cs="Arial"/>
        </w:rPr>
        <w:t>Que la feligresía y gran parte de nuestra localidad se aprestó a vivir las fiestas patronales en honor a la Virgen María bajo la advocación de la Inmaculada Concepción.</w:t>
      </w:r>
    </w:p>
    <w:p w:rsidR="002763D1" w:rsidRPr="0004452A" w:rsidRDefault="002763D1" w:rsidP="002763D1">
      <w:pPr>
        <w:ind w:firstLine="708"/>
        <w:jc w:val="both"/>
        <w:rPr>
          <w:rFonts w:ascii="Arial" w:hAnsi="Arial" w:cs="Arial"/>
        </w:rPr>
      </w:pPr>
      <w:r w:rsidRPr="0004452A">
        <w:rPr>
          <w:rFonts w:ascii="Arial" w:hAnsi="Arial" w:cs="Arial"/>
        </w:rPr>
        <w:t>Que en dicho marco se llevó a cabo la tradicional celebración religiosa y procesión y también tuvieron lugar actividades culturales, en donde se dio el cierre con la presentación artística del Sr. Leandro Oscar Aranda</w:t>
      </w:r>
    </w:p>
    <w:p w:rsidR="002763D1" w:rsidRPr="0004452A" w:rsidRDefault="002763D1" w:rsidP="002763D1">
      <w:pPr>
        <w:ind w:firstLine="708"/>
        <w:jc w:val="both"/>
        <w:rPr>
          <w:rFonts w:ascii="Arial" w:hAnsi="Arial" w:cs="Arial"/>
          <w:szCs w:val="20"/>
        </w:rPr>
      </w:pPr>
      <w:r w:rsidRPr="0004452A">
        <w:rPr>
          <w:rFonts w:ascii="Arial" w:hAnsi="Arial" w:cs="Arial"/>
          <w:szCs w:val="20"/>
        </w:rPr>
        <w:t>Que resulta necesario abonar una contraprestación por la tarea realizada, la cual debe ser materializada a través del presente ya que el mismo no cuenta con medio de facturación propia.</w:t>
      </w:r>
    </w:p>
    <w:p w:rsidR="002763D1" w:rsidRPr="0004452A" w:rsidRDefault="002763D1" w:rsidP="002763D1">
      <w:pPr>
        <w:ind w:firstLine="708"/>
        <w:jc w:val="both"/>
        <w:rPr>
          <w:rFonts w:ascii="Arial" w:hAnsi="Arial" w:cs="Arial"/>
          <w:szCs w:val="20"/>
        </w:rPr>
      </w:pPr>
      <w:r w:rsidRPr="0004452A">
        <w:rPr>
          <w:rFonts w:ascii="Arial" w:hAnsi="Arial" w:cs="Arial"/>
          <w:szCs w:val="20"/>
        </w:rPr>
        <w:t xml:space="preserve">Por ello: </w:t>
      </w:r>
    </w:p>
    <w:p w:rsidR="002763D1" w:rsidRPr="0004452A" w:rsidRDefault="002763D1" w:rsidP="002763D1">
      <w:pPr>
        <w:rPr>
          <w:rFonts w:ascii="Arial" w:hAnsi="Arial" w:cs="Arial"/>
          <w:szCs w:val="20"/>
        </w:rPr>
      </w:pPr>
    </w:p>
    <w:p w:rsidR="002763D1" w:rsidRPr="0004452A" w:rsidRDefault="002763D1" w:rsidP="0057111B">
      <w:pPr>
        <w:jc w:val="center"/>
        <w:rPr>
          <w:rFonts w:ascii="Arial" w:hAnsi="Arial" w:cs="Arial"/>
          <w:b/>
          <w:szCs w:val="20"/>
          <w:lang w:val="es-ES_tradnl"/>
        </w:rPr>
      </w:pPr>
      <w:bookmarkStart w:id="40" w:name="_Toc44625096"/>
      <w:bookmarkStart w:id="41" w:name="_Toc47009700"/>
      <w:r w:rsidRPr="0004452A">
        <w:rPr>
          <w:rFonts w:ascii="Arial" w:hAnsi="Arial" w:cs="Arial"/>
          <w:b/>
          <w:szCs w:val="20"/>
          <w:lang w:val="es-ES_tradnl"/>
        </w:rPr>
        <w:lastRenderedPageBreak/>
        <w:t>LA INTENDENTE MUNICIPAL EN USO DE SUS ATRIBUCIONES</w:t>
      </w:r>
      <w:bookmarkEnd w:id="40"/>
      <w:bookmarkEnd w:id="41"/>
    </w:p>
    <w:p w:rsidR="002763D1" w:rsidRPr="0004452A" w:rsidRDefault="002763D1" w:rsidP="0057111B">
      <w:pPr>
        <w:jc w:val="center"/>
        <w:rPr>
          <w:rFonts w:ascii="Arial" w:hAnsi="Arial" w:cs="Arial"/>
          <w:b/>
          <w:szCs w:val="20"/>
          <w:lang w:val="es-ES_tradnl"/>
        </w:rPr>
      </w:pPr>
      <w:bookmarkStart w:id="42" w:name="_Toc44625097"/>
      <w:bookmarkStart w:id="43" w:name="_Toc47009701"/>
      <w:r w:rsidRPr="0004452A">
        <w:rPr>
          <w:rFonts w:ascii="Arial" w:hAnsi="Arial" w:cs="Arial"/>
          <w:b/>
          <w:szCs w:val="20"/>
          <w:lang w:val="es-ES_tradnl"/>
        </w:rPr>
        <w:t>DECRETA</w:t>
      </w:r>
      <w:bookmarkEnd w:id="42"/>
      <w:bookmarkEnd w:id="43"/>
    </w:p>
    <w:p w:rsidR="002763D1" w:rsidRPr="0004452A" w:rsidRDefault="002763D1" w:rsidP="002763D1">
      <w:pPr>
        <w:rPr>
          <w:rFonts w:ascii="Arial" w:hAnsi="Arial" w:cs="Arial"/>
          <w:szCs w:val="20"/>
        </w:rPr>
      </w:pPr>
    </w:p>
    <w:p w:rsidR="002763D1" w:rsidRPr="0004452A" w:rsidRDefault="002763D1" w:rsidP="002763D1">
      <w:pPr>
        <w:jc w:val="both"/>
        <w:rPr>
          <w:rFonts w:ascii="Arial" w:hAnsi="Arial" w:cs="Arial"/>
        </w:rPr>
      </w:pPr>
      <w:r w:rsidRPr="0004452A">
        <w:rPr>
          <w:rFonts w:ascii="Arial" w:hAnsi="Arial" w:cs="Arial"/>
          <w:b/>
          <w:szCs w:val="20"/>
        </w:rPr>
        <w:t>Artículo 1º.-</w:t>
      </w:r>
      <w:r w:rsidRPr="0004452A">
        <w:rPr>
          <w:rFonts w:ascii="Arial" w:hAnsi="Arial" w:cs="Arial"/>
          <w:szCs w:val="20"/>
        </w:rPr>
        <w:t xml:space="preserve"> Autorícese el pago de la suma de Pesos Cuatro mil ($4.000,00) al </w:t>
      </w:r>
      <w:r w:rsidRPr="0004452A">
        <w:rPr>
          <w:rFonts w:ascii="Arial" w:hAnsi="Arial" w:cs="Arial"/>
          <w:b/>
          <w:szCs w:val="20"/>
        </w:rPr>
        <w:t xml:space="preserve">Sr. Leandro Oscar ARANDA, DNI. Nº 28.528.815 </w:t>
      </w:r>
      <w:r w:rsidRPr="0004452A">
        <w:rPr>
          <w:rFonts w:ascii="Arial" w:hAnsi="Arial" w:cs="Arial"/>
          <w:szCs w:val="20"/>
        </w:rPr>
        <w:t>por su presentación artística en</w:t>
      </w:r>
      <w:r w:rsidRPr="0004452A">
        <w:rPr>
          <w:rFonts w:ascii="Arial" w:hAnsi="Arial" w:cs="Arial"/>
          <w:b/>
          <w:szCs w:val="20"/>
        </w:rPr>
        <w:t xml:space="preserve"> </w:t>
      </w:r>
      <w:r w:rsidRPr="0004452A">
        <w:rPr>
          <w:rFonts w:ascii="Arial" w:hAnsi="Arial" w:cs="Arial"/>
        </w:rPr>
        <w:t>las Fiestas Patronales de nuestra localidad que tuvieron lugar el pasado 8 de Diciembre del corriente año en la Plaza Domingo F. Sarmiento el pasado Sábado 16 de Noviembre del corriente año.</w:t>
      </w:r>
    </w:p>
    <w:p w:rsidR="002763D1" w:rsidRPr="0004452A" w:rsidRDefault="002763D1" w:rsidP="002763D1">
      <w:pPr>
        <w:jc w:val="both"/>
        <w:rPr>
          <w:rFonts w:ascii="Arial" w:hAnsi="Arial" w:cs="Arial"/>
          <w:b/>
          <w:szCs w:val="20"/>
        </w:rPr>
      </w:pPr>
    </w:p>
    <w:p w:rsidR="002763D1" w:rsidRPr="0004452A" w:rsidRDefault="002763D1" w:rsidP="002763D1">
      <w:pPr>
        <w:jc w:val="both"/>
        <w:rPr>
          <w:rFonts w:ascii="Arial" w:hAnsi="Arial" w:cs="Arial"/>
          <w:b/>
          <w:bCs/>
        </w:rPr>
      </w:pPr>
      <w:r w:rsidRPr="0004452A">
        <w:rPr>
          <w:rFonts w:ascii="Arial" w:hAnsi="Arial" w:cs="Arial"/>
          <w:b/>
        </w:rPr>
        <w:t>Articulo 2º.-</w:t>
      </w:r>
      <w:r w:rsidRPr="0004452A">
        <w:rPr>
          <w:rFonts w:ascii="Arial" w:hAnsi="Arial" w:cs="Arial"/>
        </w:rPr>
        <w:t xml:space="preserve"> Impútese el gasto ocasionado por el artículo precedente, a la partida del Presupuesto de Gastos vigente </w:t>
      </w:r>
      <w:r w:rsidRPr="0004452A">
        <w:rPr>
          <w:rFonts w:ascii="Arial" w:hAnsi="Arial" w:cs="Arial"/>
          <w:b/>
          <w:bCs/>
        </w:rPr>
        <w:t>1.1.03.21 Conmemoraciones y Eventos.-</w:t>
      </w:r>
    </w:p>
    <w:p w:rsidR="002763D1" w:rsidRPr="0004452A" w:rsidRDefault="002763D1" w:rsidP="002763D1">
      <w:pPr>
        <w:jc w:val="both"/>
        <w:rPr>
          <w:rFonts w:ascii="Arial" w:hAnsi="Arial" w:cs="Arial"/>
          <w:szCs w:val="20"/>
        </w:rPr>
      </w:pPr>
    </w:p>
    <w:p w:rsidR="002763D1" w:rsidRPr="0004452A" w:rsidRDefault="002763D1" w:rsidP="002763D1">
      <w:pPr>
        <w:jc w:val="both"/>
        <w:rPr>
          <w:rFonts w:ascii="Arial" w:hAnsi="Arial" w:cs="Arial"/>
          <w:szCs w:val="20"/>
        </w:rPr>
      </w:pPr>
      <w:r w:rsidRPr="0004452A">
        <w:rPr>
          <w:rFonts w:ascii="Arial" w:hAnsi="Arial" w:cs="Arial"/>
          <w:b/>
          <w:bCs/>
          <w:szCs w:val="20"/>
        </w:rPr>
        <w:t>Artículo 3º.-</w:t>
      </w:r>
      <w:r w:rsidRPr="0004452A">
        <w:rPr>
          <w:rFonts w:ascii="Arial" w:hAnsi="Arial" w:cs="Arial"/>
          <w:szCs w:val="20"/>
        </w:rPr>
        <w:t xml:space="preserve"> Comuníquese, publíquese, dése al R.M. y archívese.-</w:t>
      </w:r>
    </w:p>
    <w:p w:rsidR="002763D1" w:rsidRPr="0004452A" w:rsidRDefault="002763D1" w:rsidP="002763D1">
      <w:pPr>
        <w:jc w:val="both"/>
        <w:rPr>
          <w:rFonts w:ascii="Arial" w:hAnsi="Arial" w:cs="Arial"/>
          <w:szCs w:val="20"/>
        </w:rPr>
      </w:pPr>
    </w:p>
    <w:p w:rsidR="002763D1" w:rsidRPr="0004452A" w:rsidRDefault="002763D1" w:rsidP="002763D1">
      <w:pPr>
        <w:jc w:val="both"/>
        <w:rPr>
          <w:rFonts w:ascii="Arial" w:hAnsi="Arial" w:cs="Arial"/>
        </w:rPr>
      </w:pPr>
      <w:r w:rsidRPr="0004452A">
        <w:rPr>
          <w:rFonts w:ascii="Arial" w:hAnsi="Arial" w:cs="Arial"/>
        </w:rPr>
        <w:t>FDO: Sra. Verónica Gazzoni, Intendente Municipal; Lic. Ezequiel Aguirre, Secretario de</w:t>
      </w:r>
    </w:p>
    <w:p w:rsidR="002763D1" w:rsidRPr="0004452A" w:rsidRDefault="002763D1" w:rsidP="002763D1">
      <w:pPr>
        <w:jc w:val="both"/>
        <w:rPr>
          <w:rFonts w:ascii="Arial" w:hAnsi="Arial" w:cs="Arial"/>
        </w:rPr>
      </w:pPr>
      <w:r w:rsidRPr="0004452A">
        <w:rPr>
          <w:rFonts w:ascii="Arial" w:hAnsi="Arial" w:cs="Arial"/>
        </w:rPr>
        <w:t>Gobierno.</w:t>
      </w:r>
    </w:p>
    <w:p w:rsidR="002763D1" w:rsidRPr="00361B2C" w:rsidRDefault="002763D1" w:rsidP="002763D1">
      <w:pPr>
        <w:pStyle w:val="Ttulo2"/>
        <w:rPr>
          <w:rFonts w:ascii="Arial" w:hAnsi="Arial" w:cs="Arial"/>
          <w:b/>
          <w:color w:val="279E94"/>
        </w:rPr>
      </w:pPr>
      <w:bookmarkStart w:id="44" w:name="_Toc47017217"/>
      <w:r w:rsidRPr="00361B2C">
        <w:rPr>
          <w:rFonts w:ascii="Arial" w:hAnsi="Arial" w:cs="Arial"/>
          <w:b/>
          <w:color w:val="279E94"/>
        </w:rPr>
        <w:t>Decreto Nº 326</w:t>
      </w:r>
      <w:bookmarkEnd w:id="44"/>
    </w:p>
    <w:p w:rsidR="002763D1" w:rsidRPr="0004452A" w:rsidRDefault="002763D1" w:rsidP="002763D1">
      <w:pPr>
        <w:jc w:val="right"/>
        <w:rPr>
          <w:rFonts w:ascii="Arial" w:hAnsi="Arial" w:cs="Arial"/>
          <w:color w:val="000000" w:themeColor="text1"/>
        </w:rPr>
      </w:pPr>
      <w:r w:rsidRPr="0004452A">
        <w:rPr>
          <w:rFonts w:ascii="Arial" w:hAnsi="Arial" w:cs="Arial"/>
          <w:color w:val="000000" w:themeColor="text1"/>
        </w:rPr>
        <w:t>MONTE CRISTO, 17 de Diciembre de 2019.-</w:t>
      </w:r>
    </w:p>
    <w:p w:rsidR="002763D1" w:rsidRPr="0004452A" w:rsidRDefault="002763D1" w:rsidP="002763D1">
      <w:pPr>
        <w:pStyle w:val="Puesto"/>
        <w:jc w:val="both"/>
        <w:rPr>
          <w:rFonts w:ascii="Arial" w:hAnsi="Arial" w:cs="Arial"/>
          <w:b/>
          <w:color w:val="000000" w:themeColor="text1"/>
          <w:sz w:val="24"/>
          <w:szCs w:val="24"/>
        </w:rPr>
      </w:pPr>
      <w:r w:rsidRPr="0004452A">
        <w:rPr>
          <w:rFonts w:ascii="Arial" w:hAnsi="Arial" w:cs="Arial"/>
          <w:b/>
          <w:color w:val="000000" w:themeColor="text1"/>
          <w:sz w:val="24"/>
          <w:szCs w:val="24"/>
        </w:rPr>
        <w:t xml:space="preserve">VISTO: </w:t>
      </w:r>
    </w:p>
    <w:p w:rsidR="002763D1" w:rsidRPr="0004452A" w:rsidRDefault="002763D1" w:rsidP="002763D1">
      <w:pPr>
        <w:pStyle w:val="Puesto"/>
        <w:ind w:firstLine="708"/>
        <w:jc w:val="both"/>
        <w:rPr>
          <w:rFonts w:ascii="Arial" w:hAnsi="Arial" w:cs="Arial"/>
          <w:b/>
          <w:color w:val="000000" w:themeColor="text1"/>
          <w:sz w:val="24"/>
          <w:szCs w:val="24"/>
        </w:rPr>
      </w:pPr>
      <w:r w:rsidRPr="0004452A">
        <w:rPr>
          <w:rFonts w:ascii="Arial" w:hAnsi="Arial" w:cs="Arial"/>
          <w:color w:val="000000" w:themeColor="text1"/>
          <w:sz w:val="24"/>
          <w:szCs w:val="24"/>
        </w:rPr>
        <w:t>El Acto de Asunción de autoridades llevado a cabo el pasado 10 de Diciembre del corriente año, en nuestra plaza Domingo F. Sarmiento.</w:t>
      </w:r>
    </w:p>
    <w:p w:rsidR="002763D1" w:rsidRPr="0004452A" w:rsidRDefault="002763D1" w:rsidP="002763D1">
      <w:pPr>
        <w:pStyle w:val="Puesto"/>
        <w:jc w:val="both"/>
        <w:rPr>
          <w:rFonts w:ascii="Arial" w:hAnsi="Arial" w:cs="Arial"/>
          <w:b/>
          <w:color w:val="000000" w:themeColor="text1"/>
          <w:sz w:val="24"/>
          <w:szCs w:val="24"/>
        </w:rPr>
      </w:pPr>
    </w:p>
    <w:p w:rsidR="002763D1" w:rsidRPr="0004452A" w:rsidRDefault="002763D1" w:rsidP="002763D1">
      <w:pPr>
        <w:pStyle w:val="Puesto"/>
        <w:jc w:val="both"/>
        <w:rPr>
          <w:rFonts w:ascii="Arial" w:hAnsi="Arial" w:cs="Arial"/>
          <w:b/>
          <w:color w:val="000000" w:themeColor="text1"/>
          <w:sz w:val="24"/>
          <w:szCs w:val="24"/>
        </w:rPr>
      </w:pPr>
      <w:r w:rsidRPr="0004452A">
        <w:rPr>
          <w:rFonts w:ascii="Arial" w:hAnsi="Arial" w:cs="Arial"/>
          <w:b/>
          <w:color w:val="000000" w:themeColor="text1"/>
          <w:sz w:val="24"/>
          <w:szCs w:val="24"/>
        </w:rPr>
        <w:t xml:space="preserve">Y CONSIDERANDO: </w:t>
      </w:r>
    </w:p>
    <w:p w:rsidR="002763D1" w:rsidRPr="0004452A" w:rsidRDefault="002763D1" w:rsidP="002763D1">
      <w:pPr>
        <w:pStyle w:val="Puesto"/>
        <w:ind w:firstLine="708"/>
        <w:jc w:val="both"/>
        <w:rPr>
          <w:rFonts w:ascii="Arial" w:hAnsi="Arial" w:cs="Arial"/>
          <w:b/>
          <w:color w:val="000000" w:themeColor="text1"/>
          <w:sz w:val="24"/>
          <w:szCs w:val="24"/>
        </w:rPr>
      </w:pPr>
      <w:r w:rsidRPr="0004452A">
        <w:rPr>
          <w:rFonts w:ascii="Arial" w:hAnsi="Arial" w:cs="Arial"/>
          <w:color w:val="000000" w:themeColor="text1"/>
          <w:sz w:val="24"/>
          <w:szCs w:val="24"/>
        </w:rPr>
        <w:t>Que sumado a ello, se llevo a cabo Acto de entrega de viviendas del E.MU.VI., como así también acto en el I.P.E.M.Y.T., Nº 30</w:t>
      </w:r>
    </w:p>
    <w:p w:rsidR="002763D1" w:rsidRPr="0004452A" w:rsidRDefault="002763D1" w:rsidP="002763D1">
      <w:pPr>
        <w:pStyle w:val="Puesto"/>
        <w:ind w:firstLine="708"/>
        <w:jc w:val="both"/>
        <w:rPr>
          <w:rFonts w:ascii="Arial" w:hAnsi="Arial" w:cs="Arial"/>
          <w:b/>
          <w:color w:val="000000" w:themeColor="text1"/>
          <w:sz w:val="24"/>
          <w:szCs w:val="24"/>
        </w:rPr>
      </w:pPr>
      <w:r w:rsidRPr="0004452A">
        <w:rPr>
          <w:rFonts w:ascii="Arial" w:hAnsi="Arial" w:cs="Arial"/>
          <w:color w:val="000000" w:themeColor="text1"/>
          <w:sz w:val="24"/>
          <w:szCs w:val="24"/>
        </w:rPr>
        <w:t>Que en este tipo de eventos es necesario contar con la colaboración de personas encargadas de la logística, armado y desarmado tanto del escenario, Sonido e Iluminación.</w:t>
      </w:r>
    </w:p>
    <w:p w:rsidR="002763D1" w:rsidRPr="0004452A" w:rsidRDefault="002763D1" w:rsidP="002763D1">
      <w:pPr>
        <w:ind w:firstLine="708"/>
        <w:jc w:val="both"/>
        <w:rPr>
          <w:rFonts w:ascii="Arial" w:hAnsi="Arial" w:cs="Arial"/>
          <w:color w:val="000000" w:themeColor="text1"/>
        </w:rPr>
      </w:pPr>
      <w:r w:rsidRPr="0004452A">
        <w:rPr>
          <w:rFonts w:ascii="Arial" w:hAnsi="Arial" w:cs="Arial"/>
          <w:color w:val="000000" w:themeColor="text1"/>
        </w:rPr>
        <w:t>Que particularmente resulta pertinente abonar una contraprestación por las tareas realizadas a aquella persona que estuvo afectada a las tareas de operador de sonido en cada uno de dichos eventos, la cual se debe efectivizar a través de este decreto ya que la misma no cuenta con modalidad de facturación propia.</w:t>
      </w:r>
    </w:p>
    <w:p w:rsidR="002763D1" w:rsidRPr="0004452A" w:rsidRDefault="002763D1" w:rsidP="002763D1">
      <w:pPr>
        <w:ind w:firstLine="708"/>
        <w:jc w:val="both"/>
        <w:rPr>
          <w:rFonts w:ascii="Arial" w:hAnsi="Arial" w:cs="Arial"/>
          <w:color w:val="000000" w:themeColor="text1"/>
        </w:rPr>
      </w:pPr>
      <w:r w:rsidRPr="0004452A">
        <w:rPr>
          <w:rFonts w:ascii="Arial" w:hAnsi="Arial" w:cs="Arial"/>
          <w:color w:val="000000" w:themeColor="text1"/>
        </w:rPr>
        <w:t>Que el municipio cuenta con partida necesaria. Por ello:</w:t>
      </w:r>
    </w:p>
    <w:p w:rsidR="002763D1" w:rsidRPr="0004452A" w:rsidRDefault="002763D1" w:rsidP="002763D1">
      <w:pPr>
        <w:pStyle w:val="Puesto"/>
        <w:jc w:val="both"/>
        <w:rPr>
          <w:rFonts w:ascii="Arial" w:hAnsi="Arial" w:cs="Arial"/>
          <w:b/>
          <w:color w:val="000000" w:themeColor="text1"/>
          <w:sz w:val="24"/>
          <w:szCs w:val="24"/>
        </w:rPr>
      </w:pPr>
    </w:p>
    <w:p w:rsidR="002763D1" w:rsidRPr="0004452A" w:rsidRDefault="002763D1" w:rsidP="002763D1">
      <w:pPr>
        <w:pStyle w:val="Puesto"/>
        <w:rPr>
          <w:rFonts w:ascii="Arial" w:hAnsi="Arial" w:cs="Arial"/>
          <w:color w:val="000000" w:themeColor="text1"/>
          <w:sz w:val="24"/>
          <w:szCs w:val="24"/>
        </w:rPr>
      </w:pPr>
    </w:p>
    <w:p w:rsidR="002763D1" w:rsidRPr="0004452A" w:rsidRDefault="002763D1" w:rsidP="002763D1">
      <w:pPr>
        <w:pStyle w:val="Puesto"/>
        <w:jc w:val="center"/>
        <w:rPr>
          <w:rFonts w:ascii="Arial" w:hAnsi="Arial" w:cs="Arial"/>
          <w:b/>
          <w:color w:val="000000" w:themeColor="text1"/>
          <w:sz w:val="24"/>
          <w:szCs w:val="24"/>
        </w:rPr>
      </w:pPr>
      <w:r w:rsidRPr="0004452A">
        <w:rPr>
          <w:rFonts w:ascii="Arial" w:hAnsi="Arial" w:cs="Arial"/>
          <w:b/>
          <w:color w:val="000000" w:themeColor="text1"/>
          <w:sz w:val="24"/>
          <w:szCs w:val="24"/>
        </w:rPr>
        <w:t>LA INTENDENTE MUNICIPAL EN USO DE SUS ATRIBUCIONES</w:t>
      </w:r>
    </w:p>
    <w:p w:rsidR="002763D1" w:rsidRPr="0004452A" w:rsidRDefault="002763D1" w:rsidP="002763D1">
      <w:pPr>
        <w:pStyle w:val="Puesto"/>
        <w:jc w:val="center"/>
        <w:rPr>
          <w:rFonts w:ascii="Arial" w:hAnsi="Arial" w:cs="Arial"/>
          <w:b/>
          <w:color w:val="000000" w:themeColor="text1"/>
          <w:sz w:val="24"/>
          <w:szCs w:val="24"/>
        </w:rPr>
      </w:pPr>
      <w:r w:rsidRPr="0004452A">
        <w:rPr>
          <w:rFonts w:ascii="Arial" w:hAnsi="Arial" w:cs="Arial"/>
          <w:b/>
          <w:color w:val="000000" w:themeColor="text1"/>
          <w:sz w:val="24"/>
          <w:szCs w:val="24"/>
        </w:rPr>
        <w:t>DECRETA</w:t>
      </w:r>
    </w:p>
    <w:p w:rsidR="002763D1" w:rsidRPr="0004452A" w:rsidRDefault="002763D1" w:rsidP="002763D1">
      <w:pPr>
        <w:pStyle w:val="Puesto"/>
        <w:jc w:val="both"/>
        <w:rPr>
          <w:rFonts w:ascii="Arial" w:hAnsi="Arial" w:cs="Arial"/>
          <w:color w:val="000000" w:themeColor="text1"/>
          <w:sz w:val="24"/>
          <w:szCs w:val="24"/>
        </w:rPr>
      </w:pPr>
    </w:p>
    <w:p w:rsidR="002763D1" w:rsidRPr="0004452A" w:rsidRDefault="002763D1" w:rsidP="002763D1">
      <w:pPr>
        <w:pStyle w:val="Puesto"/>
        <w:jc w:val="both"/>
        <w:rPr>
          <w:rFonts w:ascii="Arial" w:hAnsi="Arial" w:cs="Arial"/>
          <w:b/>
          <w:color w:val="000000" w:themeColor="text1"/>
          <w:sz w:val="24"/>
          <w:szCs w:val="24"/>
        </w:rPr>
      </w:pPr>
      <w:r w:rsidRPr="0004452A">
        <w:rPr>
          <w:rFonts w:ascii="Arial" w:hAnsi="Arial" w:cs="Arial"/>
          <w:color w:val="000000" w:themeColor="text1"/>
          <w:sz w:val="24"/>
          <w:szCs w:val="24"/>
        </w:rPr>
        <w:t>Articulo 1°.- Abónese al Sr. Nelson GONZALEZ, DNI. Nº 35.667.106 la suma total de Pesos Cuatro mil quinientos ($4.500,00) por las tareas de Operador de Sonido llevadas a cabo en el Acto de Asunción de Autoridades, como así también en el Acto de entrega de viviendas del E.MU.VI., y acto en el I.P.E.M.y.T., Nº 30 de nuestra localidad.</w:t>
      </w:r>
    </w:p>
    <w:p w:rsidR="002763D1" w:rsidRPr="0004452A" w:rsidRDefault="002763D1" w:rsidP="002763D1">
      <w:pPr>
        <w:jc w:val="both"/>
        <w:rPr>
          <w:rFonts w:ascii="Arial" w:hAnsi="Arial" w:cs="Arial"/>
          <w:color w:val="000000" w:themeColor="text1"/>
        </w:rPr>
      </w:pPr>
    </w:p>
    <w:p w:rsidR="002763D1" w:rsidRPr="0004452A" w:rsidRDefault="002763D1" w:rsidP="002763D1">
      <w:pPr>
        <w:jc w:val="both"/>
        <w:rPr>
          <w:rFonts w:ascii="Arial" w:hAnsi="Arial" w:cs="Arial"/>
          <w:color w:val="000000" w:themeColor="text1"/>
          <w:lang w:val="es-ES_tradnl"/>
        </w:rPr>
      </w:pPr>
      <w:r w:rsidRPr="0004452A">
        <w:rPr>
          <w:rFonts w:ascii="Arial" w:hAnsi="Arial" w:cs="Arial"/>
          <w:b/>
          <w:color w:val="000000" w:themeColor="text1"/>
          <w:lang w:val="es-ES_tradnl"/>
        </w:rPr>
        <w:t>Articulo 2º.-</w:t>
      </w:r>
      <w:r w:rsidRPr="0004452A">
        <w:rPr>
          <w:rFonts w:ascii="Arial" w:hAnsi="Arial" w:cs="Arial"/>
          <w:color w:val="000000" w:themeColor="text1"/>
          <w:lang w:val="es-ES_tradnl"/>
        </w:rPr>
        <w:t xml:space="preserve"> El gasto que demande el presente, impútese a la partida </w:t>
      </w:r>
      <w:r w:rsidRPr="0004452A">
        <w:rPr>
          <w:rFonts w:ascii="Arial" w:hAnsi="Arial" w:cs="Arial"/>
          <w:b/>
          <w:color w:val="000000" w:themeColor="text1"/>
          <w:lang w:val="es-ES_tradnl"/>
        </w:rPr>
        <w:t xml:space="preserve">1.1.03.21 Conmemoraciones y Eventos </w:t>
      </w:r>
      <w:r w:rsidRPr="0004452A">
        <w:rPr>
          <w:rFonts w:ascii="Arial" w:hAnsi="Arial" w:cs="Arial"/>
          <w:color w:val="000000" w:themeColor="text1"/>
          <w:lang w:val="es-ES_tradnl"/>
        </w:rPr>
        <w:t>del Presupuesto de Gastos vigente.-</w:t>
      </w:r>
    </w:p>
    <w:p w:rsidR="002763D1" w:rsidRPr="0004452A" w:rsidRDefault="002763D1" w:rsidP="002763D1">
      <w:pPr>
        <w:jc w:val="both"/>
        <w:rPr>
          <w:rFonts w:ascii="Arial" w:hAnsi="Arial" w:cs="Arial"/>
          <w:color w:val="000000" w:themeColor="text1"/>
          <w:lang w:val="es-ES_tradnl"/>
        </w:rPr>
      </w:pPr>
    </w:p>
    <w:p w:rsidR="002763D1" w:rsidRPr="0004452A" w:rsidRDefault="002763D1" w:rsidP="002763D1">
      <w:pPr>
        <w:jc w:val="both"/>
        <w:rPr>
          <w:rFonts w:ascii="Arial" w:hAnsi="Arial" w:cs="Arial"/>
          <w:color w:val="000000" w:themeColor="text1"/>
          <w:lang w:val="es-ES_tradnl"/>
        </w:rPr>
      </w:pPr>
      <w:r w:rsidRPr="0004452A">
        <w:rPr>
          <w:rFonts w:ascii="Arial" w:hAnsi="Arial" w:cs="Arial"/>
          <w:b/>
          <w:color w:val="000000" w:themeColor="text1"/>
          <w:lang w:val="es-ES_tradnl"/>
        </w:rPr>
        <w:t xml:space="preserve">Artículo 3º.-  </w:t>
      </w:r>
      <w:r w:rsidRPr="0004452A">
        <w:rPr>
          <w:rFonts w:ascii="Arial" w:hAnsi="Arial" w:cs="Arial"/>
          <w:color w:val="000000" w:themeColor="text1"/>
          <w:lang w:val="es-ES_tradnl"/>
        </w:rPr>
        <w:t xml:space="preserve">Comuníquese, publíquese, dése al R.M. y archívese.-    </w:t>
      </w:r>
    </w:p>
    <w:p w:rsidR="00217CF1" w:rsidRPr="0004452A" w:rsidRDefault="00217CF1" w:rsidP="002763D1">
      <w:pPr>
        <w:jc w:val="both"/>
        <w:rPr>
          <w:rFonts w:ascii="Arial" w:hAnsi="Arial" w:cs="Arial"/>
          <w:color w:val="000000" w:themeColor="text1"/>
          <w:lang w:val="es-ES_tradnl"/>
        </w:rPr>
      </w:pPr>
    </w:p>
    <w:p w:rsidR="00217CF1" w:rsidRPr="0004452A" w:rsidRDefault="00217CF1" w:rsidP="00217CF1">
      <w:pPr>
        <w:jc w:val="both"/>
        <w:rPr>
          <w:rFonts w:ascii="Arial" w:hAnsi="Arial" w:cs="Arial"/>
        </w:rPr>
      </w:pPr>
      <w:r w:rsidRPr="0004452A">
        <w:rPr>
          <w:rFonts w:ascii="Arial" w:hAnsi="Arial" w:cs="Arial"/>
        </w:rPr>
        <w:t>FDO: Sra. Verónica Gazzoni, Intendente Municipal; Lic. Ezequiel Aguirre, Secretario de</w:t>
      </w:r>
    </w:p>
    <w:p w:rsidR="00217CF1" w:rsidRPr="0004452A" w:rsidRDefault="00217CF1" w:rsidP="00217CF1">
      <w:pPr>
        <w:jc w:val="both"/>
        <w:rPr>
          <w:rFonts w:ascii="Arial" w:hAnsi="Arial" w:cs="Arial"/>
        </w:rPr>
      </w:pPr>
      <w:r w:rsidRPr="0004452A">
        <w:rPr>
          <w:rFonts w:ascii="Arial" w:hAnsi="Arial" w:cs="Arial"/>
        </w:rPr>
        <w:t>Gobierno.</w:t>
      </w:r>
    </w:p>
    <w:p w:rsidR="00217CF1" w:rsidRPr="0004452A" w:rsidRDefault="00217CF1" w:rsidP="00217CF1">
      <w:pPr>
        <w:rPr>
          <w:rFonts w:ascii="Arial" w:hAnsi="Arial" w:cs="Arial"/>
        </w:rPr>
      </w:pPr>
    </w:p>
    <w:p w:rsidR="00217CF1" w:rsidRPr="00361B2C" w:rsidRDefault="00217CF1" w:rsidP="00217CF1">
      <w:pPr>
        <w:rPr>
          <w:rFonts w:ascii="Arial" w:hAnsi="Arial" w:cs="Arial"/>
          <w:color w:val="279E94"/>
        </w:rPr>
      </w:pPr>
    </w:p>
    <w:p w:rsidR="00217CF1" w:rsidRPr="00361B2C" w:rsidRDefault="00217CF1" w:rsidP="00217CF1">
      <w:pPr>
        <w:pStyle w:val="Ttulo2"/>
        <w:rPr>
          <w:rFonts w:ascii="Arial" w:hAnsi="Arial" w:cs="Arial"/>
          <w:b/>
          <w:color w:val="279E94"/>
        </w:rPr>
      </w:pPr>
      <w:bookmarkStart w:id="45" w:name="_Toc47017218"/>
      <w:r w:rsidRPr="00361B2C">
        <w:rPr>
          <w:rFonts w:ascii="Arial" w:hAnsi="Arial" w:cs="Arial"/>
          <w:b/>
          <w:color w:val="279E94"/>
        </w:rPr>
        <w:lastRenderedPageBreak/>
        <w:t>Decreto Nº 327</w:t>
      </w:r>
      <w:bookmarkEnd w:id="45"/>
    </w:p>
    <w:p w:rsidR="00E12A55" w:rsidRPr="0004452A" w:rsidRDefault="00E12A55" w:rsidP="00E12A55">
      <w:pPr>
        <w:jc w:val="right"/>
        <w:rPr>
          <w:rFonts w:ascii="Arial" w:hAnsi="Arial" w:cs="Arial"/>
        </w:rPr>
      </w:pPr>
      <w:r w:rsidRPr="0004452A">
        <w:rPr>
          <w:rFonts w:ascii="Arial" w:hAnsi="Arial" w:cs="Arial"/>
        </w:rPr>
        <w:t>MONTE CRISTO, 17 de Diciembre de 2019.-</w:t>
      </w:r>
    </w:p>
    <w:p w:rsidR="00E12A55" w:rsidRPr="0004452A" w:rsidRDefault="00E12A55" w:rsidP="00E12A55">
      <w:pPr>
        <w:jc w:val="both"/>
        <w:rPr>
          <w:rFonts w:ascii="Arial" w:hAnsi="Arial" w:cs="Arial"/>
        </w:rPr>
      </w:pPr>
      <w:r w:rsidRPr="0004452A">
        <w:rPr>
          <w:rFonts w:ascii="Arial" w:hAnsi="Arial" w:cs="Arial"/>
          <w:b/>
          <w:bCs/>
        </w:rPr>
        <w:t>VISTO:</w:t>
      </w:r>
      <w:r w:rsidRPr="0004452A">
        <w:rPr>
          <w:rFonts w:ascii="Arial" w:hAnsi="Arial" w:cs="Arial"/>
        </w:rPr>
        <w:t xml:space="preserve"> </w:t>
      </w:r>
    </w:p>
    <w:p w:rsidR="00E12A55" w:rsidRPr="0004452A" w:rsidRDefault="00E12A55" w:rsidP="00E12A55">
      <w:pPr>
        <w:ind w:firstLine="708"/>
        <w:jc w:val="both"/>
        <w:rPr>
          <w:rFonts w:ascii="Arial" w:hAnsi="Arial" w:cs="Arial"/>
        </w:rPr>
      </w:pPr>
      <w:r w:rsidRPr="0004452A">
        <w:rPr>
          <w:rFonts w:ascii="Arial" w:hAnsi="Arial" w:cs="Arial"/>
        </w:rPr>
        <w:t>El Decreto Nº 319-2019 por el cual se efectuó el Llamado a Concurso de Precios y Propuestas N</w:t>
      </w:r>
      <w:r w:rsidRPr="0004452A">
        <w:rPr>
          <w:rFonts w:ascii="Arial" w:hAnsi="Arial" w:cs="Arial"/>
          <w:sz w:val="28"/>
          <w:szCs w:val="28"/>
        </w:rPr>
        <w:t>º</w:t>
      </w:r>
      <w:r w:rsidRPr="0004452A">
        <w:rPr>
          <w:rFonts w:ascii="Arial" w:hAnsi="Arial" w:cs="Arial"/>
        </w:rPr>
        <w:t xml:space="preserve"> 01/2019, para dar en Concesión un (1) local para ser explotado como Kiosco, el cual se encuentra ubicado en el Predio del Polideportivo Municipal “Carlos Campelli”, para la Temporada Verano 2019/2020.  </w:t>
      </w:r>
    </w:p>
    <w:p w:rsidR="00E12A55" w:rsidRPr="0004452A" w:rsidRDefault="00E12A55" w:rsidP="00E12A55">
      <w:pPr>
        <w:jc w:val="both"/>
        <w:rPr>
          <w:rFonts w:ascii="Arial" w:hAnsi="Arial" w:cs="Arial"/>
        </w:rPr>
      </w:pPr>
    </w:p>
    <w:p w:rsidR="00E12A55" w:rsidRPr="0004452A" w:rsidRDefault="00E12A55" w:rsidP="00E12A55">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E12A55" w:rsidRPr="0004452A" w:rsidRDefault="00E12A55" w:rsidP="00E12A55">
      <w:pPr>
        <w:ind w:firstLine="708"/>
        <w:jc w:val="both"/>
        <w:rPr>
          <w:rFonts w:ascii="Arial" w:hAnsi="Arial" w:cs="Arial"/>
        </w:rPr>
      </w:pPr>
      <w:r w:rsidRPr="0004452A">
        <w:rPr>
          <w:rFonts w:ascii="Arial" w:hAnsi="Arial" w:cs="Arial"/>
        </w:rPr>
        <w:t>Que en el día y hora fijados para la correspondiente apertura de sobres no hubo presentación de oferentes. Por ello:</w:t>
      </w:r>
    </w:p>
    <w:p w:rsidR="00E12A55" w:rsidRPr="0004452A" w:rsidRDefault="00E12A55" w:rsidP="00E12A55">
      <w:pPr>
        <w:jc w:val="both"/>
        <w:rPr>
          <w:rFonts w:ascii="Arial" w:hAnsi="Arial" w:cs="Arial"/>
        </w:rPr>
      </w:pPr>
    </w:p>
    <w:p w:rsidR="00E12A55" w:rsidRPr="0004452A" w:rsidRDefault="00E12A55" w:rsidP="00E12A55">
      <w:pPr>
        <w:jc w:val="both"/>
        <w:rPr>
          <w:rFonts w:ascii="Arial" w:hAnsi="Arial" w:cs="Arial"/>
          <w:b/>
          <w:bCs/>
        </w:rPr>
      </w:pPr>
    </w:p>
    <w:p w:rsidR="00E12A55" w:rsidRPr="0004452A" w:rsidRDefault="00E12A55" w:rsidP="00E12A55">
      <w:pPr>
        <w:jc w:val="center"/>
        <w:rPr>
          <w:rFonts w:ascii="Arial" w:hAnsi="Arial" w:cs="Arial"/>
          <w:b/>
          <w:bCs/>
        </w:rPr>
      </w:pPr>
      <w:r w:rsidRPr="0004452A">
        <w:rPr>
          <w:rFonts w:ascii="Arial" w:hAnsi="Arial" w:cs="Arial"/>
          <w:b/>
          <w:bCs/>
        </w:rPr>
        <w:t>LA INTENDENTE MUNICIPAL EN USO DE SUS ATRIBUCIONES</w:t>
      </w:r>
    </w:p>
    <w:p w:rsidR="00E12A55" w:rsidRPr="0004452A" w:rsidRDefault="00E12A55" w:rsidP="00E12A55">
      <w:pPr>
        <w:jc w:val="center"/>
        <w:rPr>
          <w:rFonts w:ascii="Arial" w:hAnsi="Arial" w:cs="Arial"/>
          <w:b/>
          <w:bCs/>
        </w:rPr>
      </w:pPr>
      <w:r w:rsidRPr="0004452A">
        <w:rPr>
          <w:rFonts w:ascii="Arial" w:hAnsi="Arial" w:cs="Arial"/>
          <w:b/>
          <w:bCs/>
        </w:rPr>
        <w:t>DECRETA</w:t>
      </w:r>
    </w:p>
    <w:p w:rsidR="00E12A55" w:rsidRPr="0004452A" w:rsidRDefault="00E12A55" w:rsidP="00E12A55">
      <w:pPr>
        <w:jc w:val="center"/>
        <w:rPr>
          <w:rFonts w:ascii="Arial" w:hAnsi="Arial" w:cs="Arial"/>
        </w:rPr>
      </w:pPr>
    </w:p>
    <w:p w:rsidR="00E12A55" w:rsidRPr="0004452A" w:rsidRDefault="00E12A55" w:rsidP="00E12A55">
      <w:pPr>
        <w:jc w:val="both"/>
        <w:rPr>
          <w:rFonts w:ascii="Arial" w:hAnsi="Arial" w:cs="Arial"/>
        </w:rPr>
      </w:pPr>
      <w:r w:rsidRPr="0004452A">
        <w:rPr>
          <w:rFonts w:ascii="Arial" w:hAnsi="Arial" w:cs="Arial"/>
          <w:b/>
          <w:bCs/>
        </w:rPr>
        <w:t xml:space="preserve">Artículo 1º.- </w:t>
      </w:r>
      <w:r w:rsidRPr="0004452A">
        <w:rPr>
          <w:rFonts w:ascii="Arial" w:hAnsi="Arial" w:cs="Arial"/>
          <w:bCs/>
        </w:rPr>
        <w:t xml:space="preserve">Declárese </w:t>
      </w:r>
      <w:r w:rsidRPr="0004452A">
        <w:rPr>
          <w:rFonts w:ascii="Arial" w:hAnsi="Arial" w:cs="Arial"/>
          <w:b/>
          <w:bCs/>
        </w:rPr>
        <w:t xml:space="preserve">“Desierto” </w:t>
      </w:r>
      <w:r w:rsidRPr="0004452A">
        <w:rPr>
          <w:rFonts w:ascii="Arial" w:hAnsi="Arial" w:cs="Arial"/>
          <w:bCs/>
        </w:rPr>
        <w:t>el Llamado a Concurso de Precios</w:t>
      </w:r>
      <w:r w:rsidRPr="0004452A">
        <w:rPr>
          <w:rFonts w:ascii="Arial" w:hAnsi="Arial" w:cs="Arial"/>
          <w:b/>
          <w:bCs/>
        </w:rPr>
        <w:t xml:space="preserve"> </w:t>
      </w:r>
      <w:r w:rsidRPr="0004452A">
        <w:rPr>
          <w:rFonts w:ascii="Arial" w:hAnsi="Arial" w:cs="Arial"/>
          <w:bCs/>
        </w:rPr>
        <w:t>y Propuestas</w:t>
      </w:r>
      <w:r w:rsidRPr="0004452A">
        <w:rPr>
          <w:rFonts w:ascii="Arial" w:hAnsi="Arial" w:cs="Arial"/>
          <w:b/>
          <w:bCs/>
        </w:rPr>
        <w:t xml:space="preserve"> </w:t>
      </w:r>
      <w:r w:rsidRPr="0004452A">
        <w:rPr>
          <w:rFonts w:ascii="Arial" w:hAnsi="Arial" w:cs="Arial"/>
        </w:rPr>
        <w:t>N</w:t>
      </w:r>
      <w:r w:rsidRPr="0004452A">
        <w:rPr>
          <w:rFonts w:ascii="Arial" w:hAnsi="Arial" w:cs="Arial"/>
          <w:sz w:val="28"/>
          <w:szCs w:val="28"/>
        </w:rPr>
        <w:t>º</w:t>
      </w:r>
      <w:r w:rsidRPr="0004452A">
        <w:rPr>
          <w:rFonts w:ascii="Arial" w:hAnsi="Arial" w:cs="Arial"/>
        </w:rPr>
        <w:t xml:space="preserve"> 01/2019, para dar en Concesión un (1) local para ser explotado como Kiosco, el cual se encuentra ubicado en el Predio del Polideportivo Municipal “Carlos Campelli”, para la Temporada Verano 2019/2020.  </w:t>
      </w:r>
    </w:p>
    <w:p w:rsidR="00E12A55" w:rsidRPr="0004452A" w:rsidRDefault="00E12A55" w:rsidP="00E12A55">
      <w:pPr>
        <w:jc w:val="both"/>
        <w:rPr>
          <w:rFonts w:ascii="Arial" w:hAnsi="Arial" w:cs="Arial"/>
          <w:b/>
        </w:rPr>
      </w:pPr>
    </w:p>
    <w:p w:rsidR="00E12A55" w:rsidRPr="0004452A" w:rsidRDefault="00E12A55" w:rsidP="00E12A55">
      <w:pPr>
        <w:jc w:val="both"/>
        <w:rPr>
          <w:rFonts w:ascii="Arial" w:hAnsi="Arial" w:cs="Arial"/>
        </w:rPr>
      </w:pPr>
      <w:r w:rsidRPr="0004452A">
        <w:rPr>
          <w:rFonts w:ascii="Arial" w:hAnsi="Arial" w:cs="Arial"/>
          <w:b/>
        </w:rPr>
        <w:t>Artículo 2º.-</w:t>
      </w:r>
      <w:r w:rsidRPr="0004452A">
        <w:rPr>
          <w:rFonts w:ascii="Arial" w:hAnsi="Arial" w:cs="Arial"/>
        </w:rPr>
        <w:t xml:space="preserve"> Comuníquese, publíquese, dése al R.M. y archívese.-</w:t>
      </w:r>
    </w:p>
    <w:p w:rsidR="00E12A55" w:rsidRPr="0004452A" w:rsidRDefault="00E12A55" w:rsidP="00E12A55">
      <w:pPr>
        <w:jc w:val="both"/>
        <w:rPr>
          <w:rFonts w:ascii="Arial" w:hAnsi="Arial" w:cs="Arial"/>
        </w:rPr>
      </w:pPr>
      <w:r w:rsidRPr="0004452A">
        <w:rPr>
          <w:rFonts w:ascii="Arial" w:hAnsi="Arial" w:cs="Arial"/>
        </w:rPr>
        <w:t xml:space="preserve"> </w:t>
      </w:r>
    </w:p>
    <w:p w:rsidR="00E12A55" w:rsidRPr="0004452A" w:rsidRDefault="00E12A55" w:rsidP="00E12A55">
      <w:pPr>
        <w:jc w:val="both"/>
        <w:rPr>
          <w:rFonts w:ascii="Arial" w:hAnsi="Arial" w:cs="Arial"/>
        </w:rPr>
      </w:pPr>
      <w:r w:rsidRPr="0004452A">
        <w:rPr>
          <w:rFonts w:ascii="Arial" w:hAnsi="Arial" w:cs="Arial"/>
        </w:rPr>
        <w:t>FDO: Sra. Verónica Gazzoni, Intendente Municipal; Lic. Ezequiel Aguirre, Secretario de</w:t>
      </w:r>
    </w:p>
    <w:p w:rsidR="00E12A55" w:rsidRPr="0004452A" w:rsidRDefault="00E12A55" w:rsidP="00E12A55">
      <w:pPr>
        <w:jc w:val="both"/>
        <w:rPr>
          <w:rFonts w:ascii="Arial" w:hAnsi="Arial" w:cs="Arial"/>
        </w:rPr>
      </w:pPr>
      <w:r w:rsidRPr="0004452A">
        <w:rPr>
          <w:rFonts w:ascii="Arial" w:hAnsi="Arial" w:cs="Arial"/>
        </w:rPr>
        <w:t>Gobierno.</w:t>
      </w:r>
    </w:p>
    <w:p w:rsidR="00961C51" w:rsidRPr="0004452A" w:rsidRDefault="00961C51" w:rsidP="00E12A55">
      <w:pPr>
        <w:jc w:val="both"/>
        <w:rPr>
          <w:rFonts w:ascii="Arial" w:hAnsi="Arial" w:cs="Arial"/>
        </w:rPr>
      </w:pPr>
    </w:p>
    <w:p w:rsidR="00961C51" w:rsidRPr="0004452A" w:rsidRDefault="00961C51" w:rsidP="00E12A55">
      <w:pPr>
        <w:jc w:val="both"/>
        <w:rPr>
          <w:rFonts w:ascii="Arial" w:hAnsi="Arial" w:cs="Arial"/>
        </w:rPr>
      </w:pPr>
    </w:p>
    <w:p w:rsidR="00E12A55" w:rsidRPr="00361B2C" w:rsidRDefault="00E12A55" w:rsidP="00E12A55">
      <w:pPr>
        <w:pStyle w:val="Ttulo2"/>
        <w:rPr>
          <w:rFonts w:ascii="Arial" w:hAnsi="Arial" w:cs="Arial"/>
          <w:b/>
          <w:color w:val="279E94"/>
        </w:rPr>
      </w:pPr>
      <w:bookmarkStart w:id="46" w:name="_Toc47017219"/>
      <w:r w:rsidRPr="00361B2C">
        <w:rPr>
          <w:rFonts w:ascii="Arial" w:hAnsi="Arial" w:cs="Arial"/>
          <w:b/>
          <w:color w:val="279E94"/>
        </w:rPr>
        <w:t>Decreto Nº 328</w:t>
      </w:r>
      <w:bookmarkEnd w:id="46"/>
    </w:p>
    <w:p w:rsidR="008505F2" w:rsidRPr="0004452A" w:rsidRDefault="008505F2" w:rsidP="008505F2">
      <w:pPr>
        <w:jc w:val="right"/>
        <w:rPr>
          <w:rFonts w:ascii="Arial" w:hAnsi="Arial" w:cs="Arial"/>
        </w:rPr>
      </w:pPr>
      <w:r w:rsidRPr="0004452A">
        <w:rPr>
          <w:rFonts w:ascii="Arial" w:hAnsi="Arial" w:cs="Arial"/>
        </w:rPr>
        <w:t>MONTE CRISTO, 17 de Diciembre de 2019.-</w:t>
      </w:r>
    </w:p>
    <w:p w:rsidR="008505F2" w:rsidRPr="0004452A" w:rsidRDefault="008505F2" w:rsidP="008505F2">
      <w:pPr>
        <w:jc w:val="both"/>
        <w:rPr>
          <w:rFonts w:ascii="Arial" w:hAnsi="Arial" w:cs="Arial"/>
        </w:rPr>
      </w:pPr>
      <w:r w:rsidRPr="0004452A">
        <w:rPr>
          <w:rFonts w:ascii="Arial" w:hAnsi="Arial" w:cs="Arial"/>
          <w:b/>
          <w:bCs/>
        </w:rPr>
        <w:t>VISTO:</w:t>
      </w:r>
      <w:r w:rsidRPr="0004452A">
        <w:rPr>
          <w:rFonts w:ascii="Arial" w:hAnsi="Arial" w:cs="Arial"/>
        </w:rPr>
        <w:t xml:space="preserve"> </w:t>
      </w:r>
    </w:p>
    <w:p w:rsidR="008505F2" w:rsidRPr="0004452A" w:rsidRDefault="008505F2" w:rsidP="008505F2">
      <w:pPr>
        <w:ind w:firstLine="708"/>
        <w:jc w:val="both"/>
        <w:rPr>
          <w:rFonts w:ascii="Arial" w:hAnsi="Arial" w:cs="Arial"/>
        </w:rPr>
      </w:pPr>
      <w:r w:rsidRPr="0004452A">
        <w:rPr>
          <w:rFonts w:ascii="Arial" w:hAnsi="Arial" w:cs="Arial"/>
        </w:rPr>
        <w:t>La obra en ejecución del “</w:t>
      </w:r>
      <w:r w:rsidRPr="0004452A">
        <w:rPr>
          <w:rFonts w:ascii="Arial" w:hAnsi="Arial" w:cs="Arial"/>
          <w:b/>
        </w:rPr>
        <w:t>CENTRO DEPORTIVO Y CULTURAL MUNICIPAL INTENDENTE EMILIO DOMINGO BERTONE”</w:t>
      </w:r>
    </w:p>
    <w:p w:rsidR="008505F2" w:rsidRPr="0004452A" w:rsidRDefault="008505F2" w:rsidP="008505F2">
      <w:pPr>
        <w:jc w:val="both"/>
        <w:rPr>
          <w:rFonts w:ascii="Arial" w:hAnsi="Arial" w:cs="Arial"/>
          <w:b/>
          <w:bCs/>
        </w:rPr>
      </w:pPr>
    </w:p>
    <w:p w:rsidR="008505F2" w:rsidRPr="0004452A" w:rsidRDefault="008505F2" w:rsidP="008505F2">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8505F2" w:rsidRPr="0004452A" w:rsidRDefault="008505F2" w:rsidP="008505F2">
      <w:pPr>
        <w:ind w:firstLine="708"/>
        <w:jc w:val="both"/>
        <w:rPr>
          <w:rFonts w:ascii="Arial" w:hAnsi="Arial" w:cs="Arial"/>
        </w:rPr>
      </w:pPr>
      <w:r w:rsidRPr="0004452A">
        <w:rPr>
          <w:rFonts w:ascii="Arial" w:hAnsi="Arial" w:cs="Arial"/>
        </w:rPr>
        <w:t>Que en dicho predio se depositaron materiales de construcción y herramientas para la consecución de la obra.</w:t>
      </w:r>
    </w:p>
    <w:p w:rsidR="008505F2" w:rsidRPr="0004452A" w:rsidRDefault="008505F2" w:rsidP="008505F2">
      <w:pPr>
        <w:ind w:firstLine="708"/>
        <w:jc w:val="both"/>
        <w:rPr>
          <w:rFonts w:ascii="Arial" w:hAnsi="Arial" w:cs="Arial"/>
        </w:rPr>
      </w:pPr>
      <w:r w:rsidRPr="0004452A">
        <w:rPr>
          <w:rFonts w:ascii="Arial" w:hAnsi="Arial" w:cs="Arial"/>
        </w:rPr>
        <w:t>Que a los fines de la seguridad de los mismos debimos contar con una persona encargada del cuidado nocturno, hasta tanto los mismos fueran trasladados a un deposito seguro.</w:t>
      </w:r>
    </w:p>
    <w:p w:rsidR="008505F2" w:rsidRPr="0004452A" w:rsidRDefault="008505F2" w:rsidP="008505F2">
      <w:pPr>
        <w:ind w:firstLine="708"/>
        <w:jc w:val="both"/>
        <w:rPr>
          <w:rFonts w:ascii="Arial" w:hAnsi="Arial" w:cs="Arial"/>
        </w:rPr>
      </w:pPr>
      <w:r w:rsidRPr="0004452A">
        <w:rPr>
          <w:rFonts w:ascii="Arial" w:hAnsi="Arial" w:cs="Arial"/>
        </w:rPr>
        <w:t>Que resulta pertinente abonar una contraprestación por la tarea realizada.</w:t>
      </w:r>
    </w:p>
    <w:p w:rsidR="008505F2" w:rsidRPr="0004452A" w:rsidRDefault="008505F2" w:rsidP="008505F2">
      <w:pPr>
        <w:ind w:firstLine="708"/>
        <w:jc w:val="both"/>
        <w:rPr>
          <w:rFonts w:ascii="Arial" w:hAnsi="Arial" w:cs="Arial"/>
        </w:rPr>
      </w:pPr>
      <w:r w:rsidRPr="0004452A">
        <w:rPr>
          <w:rFonts w:ascii="Arial" w:hAnsi="Arial" w:cs="Arial"/>
        </w:rPr>
        <w:t>Que el municipio cuenta con partida necesaria. Por ello:</w:t>
      </w:r>
    </w:p>
    <w:p w:rsidR="008505F2" w:rsidRPr="0004452A" w:rsidRDefault="008505F2" w:rsidP="008505F2">
      <w:pPr>
        <w:jc w:val="both"/>
        <w:rPr>
          <w:rFonts w:ascii="Arial" w:hAnsi="Arial" w:cs="Arial"/>
        </w:rPr>
      </w:pPr>
      <w:r w:rsidRPr="0004452A">
        <w:rPr>
          <w:rFonts w:ascii="Arial" w:hAnsi="Arial" w:cs="Arial"/>
        </w:rPr>
        <w:t xml:space="preserve">                                         </w:t>
      </w:r>
    </w:p>
    <w:p w:rsidR="008505F2" w:rsidRPr="0004452A" w:rsidRDefault="008505F2" w:rsidP="008505F2">
      <w:pPr>
        <w:rPr>
          <w:rFonts w:ascii="Arial" w:hAnsi="Arial" w:cs="Arial"/>
        </w:rPr>
      </w:pPr>
    </w:p>
    <w:p w:rsidR="008505F2" w:rsidRPr="0004452A" w:rsidRDefault="008505F2" w:rsidP="008505F2">
      <w:pPr>
        <w:jc w:val="center"/>
        <w:rPr>
          <w:rFonts w:ascii="Arial" w:hAnsi="Arial" w:cs="Arial"/>
          <w:b/>
          <w:bCs/>
        </w:rPr>
      </w:pPr>
      <w:r w:rsidRPr="0004452A">
        <w:rPr>
          <w:rFonts w:ascii="Arial" w:hAnsi="Arial" w:cs="Arial"/>
          <w:b/>
          <w:bCs/>
        </w:rPr>
        <w:t>LA INTENDENTE MUNICIPAL EN USO DE SUS ATRIBUCIONES</w:t>
      </w:r>
    </w:p>
    <w:p w:rsidR="008505F2" w:rsidRPr="0004452A" w:rsidRDefault="008505F2" w:rsidP="008505F2">
      <w:pPr>
        <w:jc w:val="center"/>
        <w:rPr>
          <w:rFonts w:ascii="Arial" w:hAnsi="Arial" w:cs="Arial"/>
          <w:b/>
          <w:bCs/>
        </w:rPr>
      </w:pPr>
      <w:r w:rsidRPr="0004452A">
        <w:rPr>
          <w:rFonts w:ascii="Arial" w:hAnsi="Arial" w:cs="Arial"/>
          <w:b/>
          <w:bCs/>
        </w:rPr>
        <w:t>DECRETA</w:t>
      </w:r>
    </w:p>
    <w:p w:rsidR="008505F2" w:rsidRPr="0004452A" w:rsidRDefault="008505F2" w:rsidP="008505F2">
      <w:pPr>
        <w:jc w:val="both"/>
        <w:rPr>
          <w:rFonts w:ascii="Arial" w:hAnsi="Arial" w:cs="Arial"/>
        </w:rPr>
      </w:pPr>
    </w:p>
    <w:p w:rsidR="008505F2" w:rsidRPr="0004452A" w:rsidRDefault="008505F2" w:rsidP="008505F2">
      <w:pPr>
        <w:jc w:val="both"/>
        <w:rPr>
          <w:rFonts w:ascii="Arial" w:hAnsi="Arial" w:cs="Arial"/>
        </w:rPr>
      </w:pPr>
      <w:r w:rsidRPr="0004452A">
        <w:rPr>
          <w:rFonts w:ascii="Arial" w:hAnsi="Arial" w:cs="Arial"/>
          <w:b/>
          <w:bCs/>
        </w:rPr>
        <w:t>Artículo 1º.-</w:t>
      </w:r>
      <w:r w:rsidRPr="0004452A">
        <w:rPr>
          <w:rFonts w:ascii="Arial" w:hAnsi="Arial" w:cs="Arial"/>
        </w:rPr>
        <w:t xml:space="preserve"> Abónese la suma de Pesos Un mil ($1.000,00) al </w:t>
      </w:r>
      <w:r w:rsidRPr="0004452A">
        <w:rPr>
          <w:rFonts w:ascii="Arial" w:hAnsi="Arial" w:cs="Arial"/>
          <w:b/>
        </w:rPr>
        <w:t>Sr. Daniel Eugenio GALLEGOS, DNI. N° 17.115.977</w:t>
      </w:r>
      <w:r w:rsidRPr="0004452A">
        <w:rPr>
          <w:rFonts w:ascii="Arial" w:hAnsi="Arial" w:cs="Arial"/>
        </w:rPr>
        <w:t xml:space="preserve"> en concepto de pago por las tareas de cuidado nocturno del Centro Deportivo y Cultural Municipal Intendente Emilio Domingo Bertone ubicado en nuestro Polideportivo Municipal Carlos Campelli, los días Sábado 7 y Domingo 8 de Diciembre del corriente año. </w:t>
      </w:r>
    </w:p>
    <w:p w:rsidR="008505F2" w:rsidRPr="0004452A" w:rsidRDefault="008505F2" w:rsidP="008505F2">
      <w:pPr>
        <w:jc w:val="both"/>
        <w:rPr>
          <w:rFonts w:ascii="Arial" w:hAnsi="Arial" w:cs="Arial"/>
        </w:rPr>
      </w:pPr>
    </w:p>
    <w:p w:rsidR="008505F2" w:rsidRPr="0004452A" w:rsidRDefault="008505F2" w:rsidP="008505F2">
      <w:pPr>
        <w:jc w:val="both"/>
        <w:rPr>
          <w:rFonts w:ascii="Arial" w:hAnsi="Arial" w:cs="Arial"/>
          <w:b/>
          <w:bCs/>
        </w:rPr>
      </w:pPr>
      <w:r w:rsidRPr="0004452A">
        <w:rPr>
          <w:rFonts w:ascii="Arial" w:hAnsi="Arial" w:cs="Arial"/>
          <w:b/>
        </w:rPr>
        <w:lastRenderedPageBreak/>
        <w:t>Articulo 2°.-</w:t>
      </w:r>
      <w:r w:rsidRPr="0004452A">
        <w:rPr>
          <w:rFonts w:ascii="Arial" w:hAnsi="Arial" w:cs="Arial"/>
        </w:rPr>
        <w:t xml:space="preserve"> Impútese el gasto ocasionado por el artículo precedente, a la partida del Presupuesto de Gastos vigente</w:t>
      </w:r>
      <w:r w:rsidRPr="0004452A">
        <w:rPr>
          <w:rFonts w:ascii="Arial" w:hAnsi="Arial" w:cs="Arial"/>
          <w:b/>
          <w:bCs/>
        </w:rPr>
        <w:t xml:space="preserve"> </w:t>
      </w:r>
      <w:r w:rsidRPr="0004452A">
        <w:rPr>
          <w:rFonts w:ascii="Arial" w:hAnsi="Arial" w:cs="Arial"/>
          <w:b/>
        </w:rPr>
        <w:t>1.3.05.02.3.02 Subsidios Varios</w:t>
      </w:r>
      <w:r w:rsidRPr="0004452A">
        <w:rPr>
          <w:rFonts w:ascii="Arial" w:hAnsi="Arial" w:cs="Arial"/>
          <w:b/>
          <w:bCs/>
        </w:rPr>
        <w:t>.-</w:t>
      </w:r>
    </w:p>
    <w:p w:rsidR="008505F2" w:rsidRPr="0004452A" w:rsidRDefault="008505F2" w:rsidP="008505F2">
      <w:pPr>
        <w:jc w:val="both"/>
        <w:rPr>
          <w:rFonts w:ascii="Arial" w:hAnsi="Arial" w:cs="Arial"/>
        </w:rPr>
      </w:pPr>
    </w:p>
    <w:p w:rsidR="008505F2" w:rsidRPr="0004452A" w:rsidRDefault="008505F2" w:rsidP="008505F2">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 </w:t>
      </w:r>
    </w:p>
    <w:p w:rsidR="008505F2" w:rsidRPr="0004452A" w:rsidRDefault="008505F2" w:rsidP="008505F2">
      <w:pPr>
        <w:jc w:val="both"/>
        <w:rPr>
          <w:rFonts w:ascii="Arial" w:hAnsi="Arial" w:cs="Arial"/>
        </w:rPr>
      </w:pPr>
    </w:p>
    <w:p w:rsidR="008505F2" w:rsidRPr="0004452A" w:rsidRDefault="008505F2" w:rsidP="008505F2">
      <w:pPr>
        <w:jc w:val="both"/>
        <w:rPr>
          <w:rFonts w:ascii="Arial" w:hAnsi="Arial" w:cs="Arial"/>
        </w:rPr>
      </w:pPr>
      <w:r w:rsidRPr="0004452A">
        <w:rPr>
          <w:rFonts w:ascii="Arial" w:hAnsi="Arial" w:cs="Arial"/>
        </w:rPr>
        <w:t>FDO: Sra. Verónica Gazzoni, Intendente Municipal; Lic. Ezequiel Aguirre, Secretario de</w:t>
      </w:r>
    </w:p>
    <w:p w:rsidR="008505F2" w:rsidRPr="0004452A" w:rsidRDefault="008505F2" w:rsidP="008505F2">
      <w:pPr>
        <w:jc w:val="both"/>
        <w:rPr>
          <w:rFonts w:ascii="Arial" w:hAnsi="Arial" w:cs="Arial"/>
        </w:rPr>
      </w:pPr>
      <w:r w:rsidRPr="0004452A">
        <w:rPr>
          <w:rFonts w:ascii="Arial" w:hAnsi="Arial" w:cs="Arial"/>
        </w:rPr>
        <w:t>Gobierno.</w:t>
      </w:r>
    </w:p>
    <w:p w:rsidR="008505F2" w:rsidRPr="0004452A" w:rsidRDefault="008505F2" w:rsidP="008505F2">
      <w:pPr>
        <w:rPr>
          <w:rFonts w:ascii="Arial" w:hAnsi="Arial" w:cs="Arial"/>
        </w:rPr>
      </w:pPr>
    </w:p>
    <w:p w:rsidR="008505F2" w:rsidRPr="0004452A" w:rsidRDefault="008505F2" w:rsidP="008505F2">
      <w:pPr>
        <w:rPr>
          <w:rFonts w:ascii="Arial" w:hAnsi="Arial" w:cs="Arial"/>
        </w:rPr>
      </w:pPr>
    </w:p>
    <w:p w:rsidR="008505F2" w:rsidRPr="00361B2C" w:rsidRDefault="008505F2" w:rsidP="008505F2">
      <w:pPr>
        <w:pStyle w:val="Ttulo2"/>
        <w:rPr>
          <w:rFonts w:ascii="Arial" w:hAnsi="Arial" w:cs="Arial"/>
          <w:b/>
          <w:color w:val="279E94"/>
        </w:rPr>
      </w:pPr>
      <w:bookmarkStart w:id="47" w:name="_Toc47017220"/>
      <w:r w:rsidRPr="00361B2C">
        <w:rPr>
          <w:rFonts w:ascii="Arial" w:hAnsi="Arial" w:cs="Arial"/>
          <w:b/>
          <w:color w:val="279E94"/>
        </w:rPr>
        <w:t>Decreto Nº 329</w:t>
      </w:r>
      <w:bookmarkEnd w:id="47"/>
    </w:p>
    <w:p w:rsidR="000D6728" w:rsidRPr="0004452A" w:rsidRDefault="000D6728" w:rsidP="000D6728">
      <w:pPr>
        <w:jc w:val="right"/>
        <w:rPr>
          <w:rFonts w:ascii="Arial" w:hAnsi="Arial" w:cs="Arial"/>
        </w:rPr>
      </w:pPr>
      <w:r w:rsidRPr="0004452A">
        <w:rPr>
          <w:rFonts w:ascii="Arial" w:hAnsi="Arial" w:cs="Arial"/>
        </w:rPr>
        <w:t xml:space="preserve">MONTE CRISTO, 18 de Diciembre de 2019. </w:t>
      </w:r>
    </w:p>
    <w:p w:rsidR="000D6728" w:rsidRPr="0004452A" w:rsidRDefault="000D6728" w:rsidP="000D6728">
      <w:pPr>
        <w:jc w:val="both"/>
        <w:rPr>
          <w:rFonts w:ascii="Arial" w:hAnsi="Arial" w:cs="Arial"/>
        </w:rPr>
      </w:pPr>
      <w:r w:rsidRPr="0004452A">
        <w:rPr>
          <w:rFonts w:ascii="Arial" w:hAnsi="Arial" w:cs="Arial"/>
          <w:b/>
          <w:bCs/>
        </w:rPr>
        <w:t>VISTO:</w:t>
      </w:r>
      <w:r w:rsidRPr="0004452A">
        <w:rPr>
          <w:rFonts w:ascii="Arial" w:hAnsi="Arial" w:cs="Arial"/>
        </w:rPr>
        <w:t xml:space="preserve"> </w:t>
      </w:r>
    </w:p>
    <w:p w:rsidR="000D6728" w:rsidRPr="0004452A" w:rsidRDefault="000D6728" w:rsidP="000D6728">
      <w:pPr>
        <w:ind w:firstLine="708"/>
        <w:jc w:val="both"/>
        <w:rPr>
          <w:rFonts w:ascii="Arial" w:hAnsi="Arial" w:cs="Arial"/>
        </w:rPr>
      </w:pPr>
      <w:r w:rsidRPr="0004452A">
        <w:rPr>
          <w:rFonts w:ascii="Arial" w:hAnsi="Arial" w:cs="Arial"/>
        </w:rPr>
        <w:t>La nota presentada por las Sras. Olga SOLA, Silvia TOLABA y Azucena ORELLANA, en nombre y representación del Merendero Rayito de Sol de nuestra localidad.</w:t>
      </w:r>
    </w:p>
    <w:p w:rsidR="000D6728" w:rsidRPr="0004452A" w:rsidRDefault="000D6728" w:rsidP="000D6728">
      <w:pPr>
        <w:jc w:val="both"/>
        <w:rPr>
          <w:rFonts w:ascii="Arial" w:hAnsi="Arial" w:cs="Arial"/>
        </w:rPr>
      </w:pPr>
    </w:p>
    <w:p w:rsidR="000D6728" w:rsidRPr="0004452A" w:rsidRDefault="000D6728" w:rsidP="000D6728">
      <w:pPr>
        <w:jc w:val="both"/>
        <w:rPr>
          <w:rFonts w:ascii="Arial" w:hAnsi="Arial" w:cs="Arial"/>
          <w:b/>
          <w:bCs/>
        </w:rPr>
      </w:pPr>
      <w:r w:rsidRPr="0004452A">
        <w:rPr>
          <w:rFonts w:ascii="Arial" w:hAnsi="Arial" w:cs="Arial"/>
          <w:b/>
          <w:bCs/>
        </w:rPr>
        <w:t xml:space="preserve">Y CONSIDERANDO: </w:t>
      </w:r>
    </w:p>
    <w:p w:rsidR="000D6728" w:rsidRPr="0004452A" w:rsidRDefault="000D6728" w:rsidP="000D6728">
      <w:pPr>
        <w:ind w:firstLine="708"/>
        <w:jc w:val="both"/>
        <w:rPr>
          <w:rFonts w:ascii="Arial" w:hAnsi="Arial" w:cs="Arial"/>
        </w:rPr>
      </w:pPr>
      <w:r w:rsidRPr="0004452A">
        <w:rPr>
          <w:rFonts w:ascii="Arial" w:hAnsi="Arial" w:cs="Arial"/>
        </w:rPr>
        <w:t xml:space="preserve">Que el Merendero Rayito de Sol realiza actividades solidarias proveyéndole alimentos a niños de esta Localidad.  </w:t>
      </w:r>
    </w:p>
    <w:p w:rsidR="000D6728" w:rsidRPr="0004452A" w:rsidRDefault="000D6728" w:rsidP="000D6728">
      <w:pPr>
        <w:ind w:firstLine="708"/>
        <w:jc w:val="both"/>
        <w:rPr>
          <w:rFonts w:ascii="Arial" w:hAnsi="Arial" w:cs="Arial"/>
        </w:rPr>
      </w:pPr>
      <w:r w:rsidRPr="0004452A">
        <w:rPr>
          <w:rFonts w:ascii="Arial" w:hAnsi="Arial" w:cs="Arial"/>
        </w:rPr>
        <w:t>Que es por este motivo y dado la proximidad de las fiestas de Navidad y Fin de Año, que el merendero quiere agasajar a los niños asistentes con una cena especial.</w:t>
      </w:r>
    </w:p>
    <w:p w:rsidR="000D6728" w:rsidRPr="0004452A" w:rsidRDefault="000D6728" w:rsidP="000D6728">
      <w:pPr>
        <w:ind w:firstLine="708"/>
        <w:jc w:val="both"/>
        <w:rPr>
          <w:rFonts w:ascii="Arial" w:hAnsi="Arial" w:cs="Arial"/>
        </w:rPr>
      </w:pPr>
      <w:r w:rsidRPr="0004452A">
        <w:rPr>
          <w:rFonts w:ascii="Arial" w:hAnsi="Arial" w:cs="Arial"/>
        </w:rPr>
        <w:t xml:space="preserve">Que lamentablemente no cuentan con los fondos necesarios para solventar la totalidad de los gastos, por lo se han visto en la obligación de acudir ante el municipio solicitando una colaboración a tales fines. </w:t>
      </w:r>
    </w:p>
    <w:p w:rsidR="000D6728" w:rsidRPr="0004452A" w:rsidRDefault="000D6728" w:rsidP="000D6728">
      <w:pPr>
        <w:ind w:firstLine="708"/>
        <w:jc w:val="both"/>
        <w:rPr>
          <w:rFonts w:ascii="Arial" w:hAnsi="Arial" w:cs="Arial"/>
        </w:rPr>
      </w:pPr>
      <w:r w:rsidRPr="0004452A">
        <w:rPr>
          <w:rFonts w:ascii="Arial" w:hAnsi="Arial" w:cs="Arial"/>
        </w:rPr>
        <w:t>Que el Departamento Ejecutivo Municipal se encuentra facultado para apoyar económicamente a las distintas instituciones de esta Localidad, como forma de retribución por los servicios que aportan.</w:t>
      </w:r>
    </w:p>
    <w:p w:rsidR="000D6728" w:rsidRPr="0004452A" w:rsidRDefault="000D6728" w:rsidP="000D6728">
      <w:pPr>
        <w:ind w:firstLine="708"/>
        <w:jc w:val="both"/>
        <w:rPr>
          <w:rFonts w:ascii="Arial" w:hAnsi="Arial" w:cs="Arial"/>
        </w:rPr>
      </w:pPr>
      <w:r w:rsidRPr="0004452A">
        <w:rPr>
          <w:rFonts w:ascii="Arial" w:hAnsi="Arial" w:cs="Arial"/>
        </w:rPr>
        <w:t>Que existe partida suficiente para atender este tipo de gastos. Por ello:</w:t>
      </w:r>
    </w:p>
    <w:p w:rsidR="00961C51" w:rsidRPr="0004452A" w:rsidRDefault="00961C51" w:rsidP="000D6728">
      <w:pPr>
        <w:ind w:firstLine="708"/>
        <w:jc w:val="both"/>
        <w:rPr>
          <w:rFonts w:ascii="Arial" w:hAnsi="Arial" w:cs="Arial"/>
        </w:rPr>
      </w:pPr>
    </w:p>
    <w:p w:rsidR="000D6728" w:rsidRPr="0004452A" w:rsidRDefault="000D6728" w:rsidP="000D6728">
      <w:pPr>
        <w:rPr>
          <w:rFonts w:ascii="Arial" w:hAnsi="Arial" w:cs="Arial"/>
        </w:rPr>
      </w:pPr>
    </w:p>
    <w:p w:rsidR="000D6728" w:rsidRPr="0004452A" w:rsidRDefault="000D6728" w:rsidP="000D6728">
      <w:pPr>
        <w:jc w:val="center"/>
        <w:rPr>
          <w:rFonts w:ascii="Arial" w:hAnsi="Arial" w:cs="Arial"/>
          <w:b/>
          <w:bCs/>
        </w:rPr>
      </w:pPr>
      <w:r w:rsidRPr="0004452A">
        <w:rPr>
          <w:rFonts w:ascii="Arial" w:hAnsi="Arial" w:cs="Arial"/>
          <w:b/>
          <w:bCs/>
        </w:rPr>
        <w:t>LA INTENDENTE MUNICIPAL EN USO DE SUS ATRIBUCIONES</w:t>
      </w:r>
    </w:p>
    <w:p w:rsidR="000D6728" w:rsidRPr="0004452A" w:rsidRDefault="000D6728" w:rsidP="00EE0A04">
      <w:pPr>
        <w:jc w:val="center"/>
        <w:rPr>
          <w:rFonts w:ascii="Arial" w:hAnsi="Arial" w:cs="Arial"/>
          <w:b/>
          <w:bCs/>
        </w:rPr>
      </w:pPr>
      <w:r w:rsidRPr="0004452A">
        <w:rPr>
          <w:rFonts w:ascii="Arial" w:hAnsi="Arial" w:cs="Arial"/>
          <w:b/>
          <w:bCs/>
        </w:rPr>
        <w:t>DECRETA</w:t>
      </w:r>
    </w:p>
    <w:p w:rsidR="000D6728" w:rsidRPr="0004452A" w:rsidRDefault="000D6728" w:rsidP="000D6728">
      <w:pPr>
        <w:jc w:val="center"/>
        <w:rPr>
          <w:rFonts w:ascii="Arial" w:hAnsi="Arial" w:cs="Arial"/>
        </w:rPr>
      </w:pPr>
    </w:p>
    <w:p w:rsidR="000D6728" w:rsidRPr="0004452A" w:rsidRDefault="000D6728" w:rsidP="000D6728">
      <w:pPr>
        <w:jc w:val="both"/>
        <w:rPr>
          <w:rFonts w:ascii="Arial" w:hAnsi="Arial" w:cs="Arial"/>
        </w:rPr>
      </w:pPr>
      <w:r w:rsidRPr="0004452A">
        <w:rPr>
          <w:rFonts w:ascii="Arial" w:hAnsi="Arial" w:cs="Arial"/>
          <w:b/>
        </w:rPr>
        <w:t>Artículo 1º.-</w:t>
      </w:r>
      <w:r w:rsidRPr="0004452A">
        <w:rPr>
          <w:rFonts w:ascii="Arial" w:hAnsi="Arial" w:cs="Arial"/>
        </w:rPr>
        <w:t xml:space="preserve"> Otórguese al </w:t>
      </w:r>
      <w:r w:rsidRPr="0004452A">
        <w:rPr>
          <w:rFonts w:ascii="Arial" w:hAnsi="Arial" w:cs="Arial"/>
          <w:b/>
        </w:rPr>
        <w:t>“Merendero Rayito de Sol”</w:t>
      </w:r>
      <w:r w:rsidRPr="0004452A">
        <w:rPr>
          <w:rFonts w:ascii="Arial" w:hAnsi="Arial" w:cs="Arial"/>
        </w:rPr>
        <w:t xml:space="preserve"> de nuestra localidad un subsidio por la suma única de Pesos Un mil ($1.000,00) los cuales serán destinados total e íntegramente a solventar parte de los gastos que demande la realización de una cena especial organizada por dicha institución para los niños asistentes al merendero.</w:t>
      </w:r>
    </w:p>
    <w:p w:rsidR="000D6728" w:rsidRPr="0004452A" w:rsidRDefault="000D6728" w:rsidP="000D6728">
      <w:pPr>
        <w:jc w:val="both"/>
        <w:rPr>
          <w:rFonts w:ascii="Arial" w:hAnsi="Arial" w:cs="Arial"/>
        </w:rPr>
      </w:pPr>
    </w:p>
    <w:p w:rsidR="000D6728" w:rsidRPr="0004452A" w:rsidRDefault="000D6728" w:rsidP="000D6728">
      <w:pPr>
        <w:jc w:val="both"/>
        <w:rPr>
          <w:rFonts w:ascii="Arial" w:hAnsi="Arial" w:cs="Arial"/>
          <w:b/>
          <w:bCs/>
        </w:rPr>
      </w:pPr>
      <w:r w:rsidRPr="0004452A">
        <w:rPr>
          <w:rFonts w:ascii="Arial" w:hAnsi="Arial" w:cs="Arial"/>
          <w:b/>
        </w:rPr>
        <w:t>Artículo 2º:</w:t>
      </w:r>
      <w:r w:rsidRPr="0004452A">
        <w:rPr>
          <w:rFonts w:ascii="Arial" w:hAnsi="Arial" w:cs="Arial"/>
        </w:rPr>
        <w:t xml:space="preserve"> Impútense los gastos ocasionados por los artículos precedentes a las partidas del presupuesto de Gastos vigente </w:t>
      </w:r>
      <w:r w:rsidRPr="0004452A">
        <w:rPr>
          <w:rFonts w:ascii="Arial" w:hAnsi="Arial" w:cs="Arial"/>
          <w:b/>
          <w:bCs/>
        </w:rPr>
        <w:t>1.3.05.02.6. Apoyo a Entidades Educativas, Deportivas y Otras.-</w:t>
      </w:r>
    </w:p>
    <w:p w:rsidR="000D6728" w:rsidRPr="0004452A" w:rsidRDefault="000D6728" w:rsidP="000D6728">
      <w:pPr>
        <w:jc w:val="both"/>
        <w:rPr>
          <w:rFonts w:ascii="Arial" w:hAnsi="Arial" w:cs="Arial"/>
        </w:rPr>
      </w:pPr>
    </w:p>
    <w:p w:rsidR="000D6728" w:rsidRPr="0004452A" w:rsidRDefault="000D6728" w:rsidP="000D6728">
      <w:pPr>
        <w:jc w:val="both"/>
        <w:rPr>
          <w:rFonts w:ascii="Arial" w:hAnsi="Arial" w:cs="Arial"/>
        </w:rPr>
      </w:pPr>
      <w:r w:rsidRPr="0004452A">
        <w:rPr>
          <w:rFonts w:ascii="Arial" w:hAnsi="Arial" w:cs="Arial"/>
          <w:b/>
          <w:bCs/>
        </w:rPr>
        <w:t>Artículo 2º.-</w:t>
      </w:r>
      <w:r w:rsidRPr="0004452A">
        <w:rPr>
          <w:rFonts w:ascii="Arial" w:hAnsi="Arial" w:cs="Arial"/>
        </w:rPr>
        <w:t xml:space="preserve"> Comuníquese, publíquese, dése al R.M. y archívese.-</w:t>
      </w:r>
    </w:p>
    <w:p w:rsidR="0023740A" w:rsidRPr="0004452A" w:rsidRDefault="0023740A" w:rsidP="000D6728">
      <w:pPr>
        <w:jc w:val="both"/>
        <w:rPr>
          <w:rFonts w:ascii="Arial" w:hAnsi="Arial" w:cs="Arial"/>
        </w:rPr>
      </w:pPr>
    </w:p>
    <w:p w:rsidR="0023740A" w:rsidRPr="0004452A" w:rsidRDefault="0023740A" w:rsidP="0023740A">
      <w:pPr>
        <w:jc w:val="both"/>
        <w:rPr>
          <w:rFonts w:ascii="Arial" w:hAnsi="Arial" w:cs="Arial"/>
        </w:rPr>
      </w:pPr>
      <w:r w:rsidRPr="0004452A">
        <w:rPr>
          <w:rFonts w:ascii="Arial" w:hAnsi="Arial" w:cs="Arial"/>
        </w:rPr>
        <w:t>FDO: Sra. Verónica Gazzoni, Intendente Municipal; Lic. Ezequiel Aguirre, Secretario de</w:t>
      </w:r>
    </w:p>
    <w:p w:rsidR="0023740A" w:rsidRPr="0004452A" w:rsidRDefault="0023740A" w:rsidP="0023740A">
      <w:pPr>
        <w:jc w:val="both"/>
        <w:rPr>
          <w:rFonts w:ascii="Arial" w:hAnsi="Arial" w:cs="Arial"/>
        </w:rPr>
      </w:pPr>
      <w:r w:rsidRPr="0004452A">
        <w:rPr>
          <w:rFonts w:ascii="Arial" w:hAnsi="Arial" w:cs="Arial"/>
        </w:rPr>
        <w:t>Gobierno.</w:t>
      </w:r>
    </w:p>
    <w:p w:rsidR="0023740A" w:rsidRDefault="0023740A" w:rsidP="0023740A">
      <w:pPr>
        <w:rPr>
          <w:rFonts w:ascii="Arial" w:hAnsi="Arial" w:cs="Arial"/>
        </w:rPr>
      </w:pPr>
    </w:p>
    <w:p w:rsidR="00361B2C" w:rsidRPr="0004452A" w:rsidRDefault="00361B2C" w:rsidP="0023740A">
      <w:pPr>
        <w:rPr>
          <w:rFonts w:ascii="Arial" w:hAnsi="Arial" w:cs="Arial"/>
        </w:rPr>
      </w:pPr>
    </w:p>
    <w:p w:rsidR="0023740A" w:rsidRPr="00361B2C" w:rsidRDefault="0023740A" w:rsidP="0023740A">
      <w:pPr>
        <w:pStyle w:val="Ttulo2"/>
        <w:rPr>
          <w:rFonts w:ascii="Arial" w:hAnsi="Arial" w:cs="Arial"/>
          <w:b/>
          <w:color w:val="279E94"/>
        </w:rPr>
      </w:pPr>
      <w:bookmarkStart w:id="48" w:name="_Toc47017221"/>
      <w:r w:rsidRPr="00361B2C">
        <w:rPr>
          <w:rFonts w:ascii="Arial" w:hAnsi="Arial" w:cs="Arial"/>
          <w:b/>
          <w:color w:val="279E94"/>
        </w:rPr>
        <w:t>Decreto Nº 330</w:t>
      </w:r>
      <w:bookmarkEnd w:id="48"/>
    </w:p>
    <w:p w:rsidR="00A3701C" w:rsidRPr="0004452A" w:rsidRDefault="00A3701C" w:rsidP="00A3701C">
      <w:pPr>
        <w:jc w:val="right"/>
        <w:rPr>
          <w:rFonts w:ascii="Arial" w:hAnsi="Arial" w:cs="Arial"/>
          <w:lang w:val="es-ES_tradnl"/>
        </w:rPr>
      </w:pPr>
      <w:r w:rsidRPr="0004452A">
        <w:rPr>
          <w:rFonts w:ascii="Arial" w:hAnsi="Arial" w:cs="Arial"/>
          <w:lang w:val="es-ES_tradnl"/>
        </w:rPr>
        <w:t>MONTE CRISTO,  18 de Diciembre de 2019.</w:t>
      </w:r>
    </w:p>
    <w:p w:rsidR="00A3701C" w:rsidRPr="0004452A" w:rsidRDefault="00A3701C" w:rsidP="00A3701C">
      <w:pPr>
        <w:jc w:val="both"/>
        <w:rPr>
          <w:rFonts w:ascii="Arial" w:hAnsi="Arial" w:cs="Arial"/>
        </w:rPr>
      </w:pPr>
      <w:r w:rsidRPr="0004452A">
        <w:rPr>
          <w:rFonts w:ascii="Arial" w:hAnsi="Arial" w:cs="Arial"/>
          <w:b/>
          <w:bCs/>
        </w:rPr>
        <w:t>VISTO:</w:t>
      </w:r>
      <w:r w:rsidRPr="0004452A">
        <w:rPr>
          <w:rFonts w:ascii="Arial" w:hAnsi="Arial" w:cs="Arial"/>
        </w:rPr>
        <w:t xml:space="preserve"> </w:t>
      </w:r>
    </w:p>
    <w:p w:rsidR="00A3701C" w:rsidRPr="0004452A" w:rsidRDefault="00A3701C" w:rsidP="00A3701C">
      <w:pPr>
        <w:ind w:firstLine="708"/>
        <w:jc w:val="both"/>
        <w:rPr>
          <w:rFonts w:ascii="Arial" w:hAnsi="Arial" w:cs="Arial"/>
        </w:rPr>
      </w:pPr>
      <w:r w:rsidRPr="0004452A">
        <w:rPr>
          <w:rFonts w:ascii="Arial" w:hAnsi="Arial" w:cs="Arial"/>
        </w:rPr>
        <w:t xml:space="preserve">La nota presentada por la </w:t>
      </w:r>
      <w:r w:rsidRPr="0004452A">
        <w:rPr>
          <w:rFonts w:ascii="Arial" w:hAnsi="Arial" w:cs="Arial"/>
          <w:b/>
        </w:rPr>
        <w:t>Sra. Marina Soledad LUNA, DNI. Nº 35.260.701.</w:t>
      </w:r>
    </w:p>
    <w:p w:rsidR="00A3701C" w:rsidRPr="0004452A" w:rsidRDefault="00A3701C" w:rsidP="00A3701C">
      <w:pPr>
        <w:jc w:val="both"/>
        <w:rPr>
          <w:rFonts w:ascii="Arial" w:hAnsi="Arial" w:cs="Arial"/>
          <w:b/>
          <w:bCs/>
        </w:rPr>
      </w:pPr>
    </w:p>
    <w:p w:rsidR="00A3701C" w:rsidRPr="0004452A" w:rsidRDefault="00A3701C" w:rsidP="00A3701C">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A3701C" w:rsidRPr="0004452A" w:rsidRDefault="00A3701C" w:rsidP="00A3701C">
      <w:pPr>
        <w:ind w:firstLine="708"/>
        <w:jc w:val="both"/>
        <w:rPr>
          <w:rFonts w:ascii="Arial" w:hAnsi="Arial" w:cs="Arial"/>
        </w:rPr>
      </w:pPr>
      <w:r w:rsidRPr="0004452A">
        <w:rPr>
          <w:rFonts w:ascii="Arial" w:hAnsi="Arial" w:cs="Arial"/>
        </w:rPr>
        <w:t>Que por la presente pone en conocimiento la difícil situación familiar y habitacional por la cual está atravesando ya que lamentablemente en el mes de Octubre, por medio de una disposición judicial, fue desalojada junto con sus tres hijos, de la vivienda que habitaban.</w:t>
      </w:r>
    </w:p>
    <w:p w:rsidR="00A3701C" w:rsidRPr="0004452A" w:rsidRDefault="00A3701C" w:rsidP="00A3701C">
      <w:pPr>
        <w:ind w:firstLine="708"/>
        <w:jc w:val="both"/>
        <w:rPr>
          <w:rFonts w:ascii="Arial" w:hAnsi="Arial" w:cs="Arial"/>
        </w:rPr>
      </w:pPr>
      <w:r w:rsidRPr="0004452A">
        <w:rPr>
          <w:rFonts w:ascii="Arial" w:hAnsi="Arial" w:cs="Arial"/>
        </w:rPr>
        <w:t xml:space="preserve">Que la solicitante,  único sostén de  familia, solo percibe ingreso fijo en concepto de A.U.H, ya que no cuenta con un trabajo estable.   </w:t>
      </w:r>
      <w:r w:rsidRPr="0004452A">
        <w:rPr>
          <w:rFonts w:ascii="Arial" w:hAnsi="Arial" w:cs="Arial"/>
        </w:rPr>
        <w:tab/>
      </w:r>
      <w:r w:rsidRPr="0004452A">
        <w:rPr>
          <w:rFonts w:ascii="Arial" w:hAnsi="Arial" w:cs="Arial"/>
        </w:rPr>
        <w:tab/>
      </w:r>
      <w:r w:rsidRPr="0004452A">
        <w:rPr>
          <w:rFonts w:ascii="Arial" w:hAnsi="Arial" w:cs="Arial"/>
        </w:rPr>
        <w:tab/>
        <w:t xml:space="preserve">      </w:t>
      </w:r>
    </w:p>
    <w:p w:rsidR="00A3701C" w:rsidRPr="0004452A" w:rsidRDefault="00A3701C" w:rsidP="00A3701C">
      <w:pPr>
        <w:ind w:firstLine="708"/>
        <w:jc w:val="both"/>
        <w:rPr>
          <w:rFonts w:ascii="Arial" w:hAnsi="Arial" w:cs="Arial"/>
        </w:rPr>
      </w:pPr>
      <w:r w:rsidRPr="0004452A">
        <w:rPr>
          <w:rFonts w:ascii="Arial" w:hAnsi="Arial" w:cs="Arial"/>
        </w:rPr>
        <w:t>Que ante la difícil situación, como primer medida se dirigió ante el Ministerio de Desarrollo de la Provincia, sin recibir a la fecha, respuesta alguna a su problemática.</w:t>
      </w:r>
    </w:p>
    <w:p w:rsidR="00A3701C" w:rsidRPr="0004452A" w:rsidRDefault="00A3701C" w:rsidP="00A3701C">
      <w:pPr>
        <w:ind w:firstLine="708"/>
        <w:jc w:val="both"/>
        <w:rPr>
          <w:rFonts w:ascii="Arial" w:hAnsi="Arial" w:cs="Arial"/>
        </w:rPr>
      </w:pPr>
      <w:r w:rsidRPr="0004452A">
        <w:rPr>
          <w:rFonts w:ascii="Arial" w:hAnsi="Arial" w:cs="Arial"/>
        </w:rPr>
        <w:t>Que es por tal motivo que se ha visto en la obligación de acudir al municipio, en solicitud de una ayuda económica, para poder cubrir parte del costo del alquiler de una vivienda, donde poder morar  de manera momentánea con sus hijos.</w:t>
      </w:r>
    </w:p>
    <w:p w:rsidR="00A3701C" w:rsidRPr="0004452A" w:rsidRDefault="00A3701C" w:rsidP="00A3701C">
      <w:pPr>
        <w:ind w:firstLine="708"/>
        <w:jc w:val="both"/>
        <w:rPr>
          <w:rFonts w:ascii="Arial" w:hAnsi="Arial" w:cs="Arial"/>
        </w:rPr>
      </w:pPr>
      <w:r w:rsidRPr="0004452A">
        <w:rPr>
          <w:rFonts w:ascii="Arial" w:hAnsi="Arial" w:cs="Arial"/>
        </w:rPr>
        <w:t xml:space="preserve">Que este municipio se hace eco de esta difícil situación y en la medida de sus posibilidades asistirá a la solicitante. Por ello: </w:t>
      </w:r>
    </w:p>
    <w:p w:rsidR="00A3701C" w:rsidRPr="0004452A" w:rsidRDefault="00A3701C" w:rsidP="00A3701C">
      <w:pPr>
        <w:rPr>
          <w:rFonts w:ascii="Arial" w:hAnsi="Arial" w:cs="Arial"/>
        </w:rPr>
      </w:pPr>
    </w:p>
    <w:p w:rsidR="00A3701C" w:rsidRPr="0004452A" w:rsidRDefault="00A3701C" w:rsidP="00A3701C">
      <w:pPr>
        <w:jc w:val="center"/>
        <w:rPr>
          <w:rFonts w:ascii="Arial" w:hAnsi="Arial" w:cs="Arial"/>
          <w:b/>
          <w:bCs/>
        </w:rPr>
      </w:pPr>
      <w:r w:rsidRPr="0004452A">
        <w:rPr>
          <w:rFonts w:ascii="Arial" w:hAnsi="Arial" w:cs="Arial"/>
          <w:b/>
          <w:bCs/>
        </w:rPr>
        <w:t>LA INTENDENTE MUNICIPAL EN USO DE SUS ATRIBUCIONES</w:t>
      </w:r>
    </w:p>
    <w:p w:rsidR="00A3701C" w:rsidRPr="0004452A" w:rsidRDefault="00A3701C" w:rsidP="00A3701C">
      <w:pPr>
        <w:jc w:val="center"/>
        <w:rPr>
          <w:rFonts w:ascii="Arial" w:hAnsi="Arial" w:cs="Arial"/>
          <w:b/>
          <w:bCs/>
        </w:rPr>
      </w:pPr>
      <w:r w:rsidRPr="0004452A">
        <w:rPr>
          <w:rFonts w:ascii="Arial" w:hAnsi="Arial" w:cs="Arial"/>
          <w:b/>
          <w:bCs/>
        </w:rPr>
        <w:t>DECRETA</w:t>
      </w:r>
    </w:p>
    <w:p w:rsidR="00A3701C" w:rsidRPr="0004452A" w:rsidRDefault="00A3701C" w:rsidP="00A3701C">
      <w:pPr>
        <w:jc w:val="both"/>
        <w:rPr>
          <w:rFonts w:ascii="Arial" w:hAnsi="Arial" w:cs="Arial"/>
          <w:b/>
          <w:bCs/>
        </w:rPr>
      </w:pPr>
    </w:p>
    <w:p w:rsidR="00A3701C" w:rsidRPr="0004452A" w:rsidRDefault="00A3701C" w:rsidP="00A3701C">
      <w:pPr>
        <w:jc w:val="both"/>
        <w:rPr>
          <w:rFonts w:ascii="Arial" w:hAnsi="Arial" w:cs="Arial"/>
        </w:rPr>
      </w:pPr>
      <w:r w:rsidRPr="0004452A">
        <w:rPr>
          <w:rFonts w:ascii="Arial" w:hAnsi="Arial" w:cs="Arial"/>
          <w:b/>
          <w:bCs/>
        </w:rPr>
        <w:t>Artículo 1º.-</w:t>
      </w:r>
      <w:r w:rsidRPr="0004452A">
        <w:rPr>
          <w:rFonts w:ascii="Arial" w:hAnsi="Arial" w:cs="Arial"/>
        </w:rPr>
        <w:t xml:space="preserve"> Otórguese a la </w:t>
      </w:r>
      <w:r w:rsidRPr="0004452A">
        <w:rPr>
          <w:rFonts w:ascii="Arial" w:hAnsi="Arial" w:cs="Arial"/>
          <w:b/>
        </w:rPr>
        <w:t xml:space="preserve">Sra. Marina Soledad LUNA, DNI. Nº 35.260.701,  </w:t>
      </w:r>
      <w:r w:rsidRPr="0004452A">
        <w:rPr>
          <w:rFonts w:ascii="Arial" w:hAnsi="Arial" w:cs="Arial"/>
        </w:rPr>
        <w:t xml:space="preserve">una ayuda económica mensual por la suma única de Pesos Dos mil ($ 2.000,00), la cual se hará efectiva los meses de Enero, Febrero y Marzo del año 2.020, debiendo los mismos ser destinados exclusiva e íntegramente a cubrir parte del gasto en concepto de alquiler de la vivienda de la solicitante junto a sus tres hijos. </w:t>
      </w:r>
    </w:p>
    <w:p w:rsidR="00A3701C" w:rsidRPr="0004452A" w:rsidRDefault="00A3701C" w:rsidP="00A3701C">
      <w:pPr>
        <w:jc w:val="both"/>
        <w:rPr>
          <w:rFonts w:ascii="Arial" w:hAnsi="Arial" w:cs="Arial"/>
        </w:rPr>
      </w:pPr>
    </w:p>
    <w:p w:rsidR="00A3701C" w:rsidRPr="0004452A" w:rsidRDefault="00A3701C" w:rsidP="00A3701C">
      <w:pPr>
        <w:jc w:val="both"/>
        <w:rPr>
          <w:rFonts w:ascii="Arial" w:hAnsi="Arial" w:cs="Arial"/>
          <w:b/>
          <w:bCs/>
        </w:rPr>
      </w:pPr>
      <w:r w:rsidRPr="0004452A">
        <w:rPr>
          <w:rFonts w:ascii="Arial" w:hAnsi="Arial" w:cs="Arial"/>
          <w:b/>
          <w:bCs/>
        </w:rPr>
        <w:t>Artículo 2º.-</w:t>
      </w:r>
      <w:r w:rsidRPr="0004452A">
        <w:rPr>
          <w:rFonts w:ascii="Arial" w:hAnsi="Arial" w:cs="Arial"/>
        </w:rPr>
        <w:t xml:space="preserve"> Impútese el gasto ocasionado a la partida del presupuesto de Gastos vigente </w:t>
      </w:r>
      <w:r w:rsidRPr="0004452A">
        <w:rPr>
          <w:rFonts w:ascii="Arial" w:hAnsi="Arial" w:cs="Arial"/>
          <w:b/>
          <w:bCs/>
        </w:rPr>
        <w:t>1.3.05.02.1 Ayuda a Carenciados.-</w:t>
      </w:r>
    </w:p>
    <w:p w:rsidR="00A3701C" w:rsidRPr="0004452A" w:rsidRDefault="00A3701C" w:rsidP="00A3701C">
      <w:pPr>
        <w:jc w:val="both"/>
        <w:rPr>
          <w:rFonts w:ascii="Arial" w:hAnsi="Arial" w:cs="Arial"/>
          <w:b/>
          <w:bCs/>
        </w:rPr>
      </w:pPr>
    </w:p>
    <w:p w:rsidR="00A3701C" w:rsidRPr="0004452A" w:rsidRDefault="00A3701C" w:rsidP="00A3701C">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 </w:t>
      </w:r>
    </w:p>
    <w:p w:rsidR="0023740A" w:rsidRPr="0004452A" w:rsidRDefault="0023740A" w:rsidP="0023740A">
      <w:pPr>
        <w:rPr>
          <w:rFonts w:ascii="Arial" w:hAnsi="Arial" w:cs="Arial"/>
          <w:lang w:eastAsia="en-US"/>
        </w:rPr>
      </w:pPr>
    </w:p>
    <w:p w:rsidR="00A3701C" w:rsidRPr="0004452A" w:rsidRDefault="00A3701C" w:rsidP="00A3701C">
      <w:pPr>
        <w:jc w:val="both"/>
        <w:rPr>
          <w:rFonts w:ascii="Arial" w:hAnsi="Arial" w:cs="Arial"/>
        </w:rPr>
      </w:pPr>
      <w:r w:rsidRPr="0004452A">
        <w:rPr>
          <w:rFonts w:ascii="Arial" w:hAnsi="Arial" w:cs="Arial"/>
        </w:rPr>
        <w:t>FDO: Sra. Verónica Gazzoni, Intendente Municipal; Lic. Ezequiel Aguirre, Secretario de</w:t>
      </w:r>
    </w:p>
    <w:p w:rsidR="00A3701C" w:rsidRPr="0004452A" w:rsidRDefault="00A3701C" w:rsidP="00A3701C">
      <w:pPr>
        <w:jc w:val="both"/>
        <w:rPr>
          <w:rFonts w:ascii="Arial" w:hAnsi="Arial" w:cs="Arial"/>
        </w:rPr>
      </w:pPr>
      <w:r w:rsidRPr="0004452A">
        <w:rPr>
          <w:rFonts w:ascii="Arial" w:hAnsi="Arial" w:cs="Arial"/>
        </w:rPr>
        <w:t>Gobierno.</w:t>
      </w:r>
    </w:p>
    <w:p w:rsidR="00A3701C" w:rsidRPr="0004452A" w:rsidRDefault="00A3701C" w:rsidP="00A3701C">
      <w:pPr>
        <w:pStyle w:val="Ttulo2"/>
        <w:rPr>
          <w:rFonts w:ascii="Arial" w:hAnsi="Arial" w:cs="Arial"/>
          <w:b/>
        </w:rPr>
      </w:pPr>
      <w:bookmarkStart w:id="49" w:name="_Toc47017222"/>
      <w:r w:rsidRPr="0004452A">
        <w:rPr>
          <w:rFonts w:ascii="Arial" w:hAnsi="Arial" w:cs="Arial"/>
          <w:b/>
        </w:rPr>
        <w:t>Decreto Nº 331</w:t>
      </w:r>
      <w:bookmarkEnd w:id="49"/>
    </w:p>
    <w:p w:rsidR="003D4764" w:rsidRPr="0004452A" w:rsidRDefault="003D4764" w:rsidP="003D4764">
      <w:pPr>
        <w:jc w:val="right"/>
        <w:rPr>
          <w:rFonts w:ascii="Arial" w:hAnsi="Arial" w:cs="Arial"/>
          <w:color w:val="000000" w:themeColor="text1"/>
          <w:lang w:val="es-ES_tradnl"/>
        </w:rPr>
      </w:pPr>
      <w:r w:rsidRPr="0004452A">
        <w:rPr>
          <w:rFonts w:ascii="Arial" w:hAnsi="Arial" w:cs="Arial"/>
          <w:color w:val="000000" w:themeColor="text1"/>
          <w:lang w:val="es-ES_tradnl"/>
        </w:rPr>
        <w:t>MONTE CRISTO, 20 de Diciembre de 2019.-</w:t>
      </w:r>
    </w:p>
    <w:p w:rsidR="003D4764" w:rsidRPr="0004452A" w:rsidRDefault="003D4764" w:rsidP="003D4764">
      <w:pPr>
        <w:jc w:val="both"/>
        <w:rPr>
          <w:rFonts w:ascii="Arial" w:hAnsi="Arial" w:cs="Arial"/>
          <w:b/>
          <w:color w:val="000000" w:themeColor="text1"/>
          <w:lang w:val="es-ES_tradnl"/>
        </w:rPr>
      </w:pPr>
    </w:p>
    <w:p w:rsidR="003D4764" w:rsidRPr="0004452A" w:rsidRDefault="003D4764" w:rsidP="003D4764">
      <w:pPr>
        <w:jc w:val="both"/>
        <w:rPr>
          <w:rFonts w:ascii="Arial" w:hAnsi="Arial" w:cs="Arial"/>
          <w:b/>
          <w:color w:val="000000" w:themeColor="text1"/>
          <w:lang w:val="es-ES_tradnl"/>
        </w:rPr>
      </w:pPr>
      <w:r w:rsidRPr="0004452A">
        <w:rPr>
          <w:rFonts w:ascii="Arial" w:hAnsi="Arial" w:cs="Arial"/>
          <w:b/>
          <w:color w:val="000000" w:themeColor="text1"/>
          <w:lang w:val="es-ES_tradnl"/>
        </w:rPr>
        <w:t xml:space="preserve">VISTO: </w:t>
      </w:r>
    </w:p>
    <w:p w:rsidR="003D4764" w:rsidRPr="0004452A" w:rsidRDefault="003D4764" w:rsidP="003D4764">
      <w:pPr>
        <w:ind w:firstLine="708"/>
        <w:jc w:val="both"/>
        <w:rPr>
          <w:rFonts w:ascii="Arial" w:hAnsi="Arial" w:cs="Arial"/>
          <w:color w:val="000000" w:themeColor="text1"/>
          <w:lang w:val="es-ES_tradnl"/>
        </w:rPr>
      </w:pPr>
      <w:r w:rsidRPr="0004452A">
        <w:rPr>
          <w:rFonts w:ascii="Arial" w:hAnsi="Arial" w:cs="Arial"/>
          <w:color w:val="000000" w:themeColor="text1"/>
          <w:lang w:val="es-ES_tradnl"/>
        </w:rPr>
        <w:t>Que los días 24 y 31 de Diciembre del año en curso, vísperas de festividades, son días laborables.</w:t>
      </w:r>
    </w:p>
    <w:p w:rsidR="003D4764" w:rsidRPr="0004452A" w:rsidRDefault="003D4764" w:rsidP="003D4764">
      <w:pPr>
        <w:rPr>
          <w:rFonts w:ascii="Arial" w:hAnsi="Arial" w:cs="Arial"/>
          <w:color w:val="000000" w:themeColor="text1"/>
          <w:lang w:val="es-ES_tradnl"/>
        </w:rPr>
      </w:pPr>
    </w:p>
    <w:p w:rsidR="003D4764" w:rsidRPr="0004452A" w:rsidRDefault="003D4764" w:rsidP="003D4764">
      <w:pPr>
        <w:jc w:val="both"/>
        <w:rPr>
          <w:rFonts w:ascii="Arial" w:hAnsi="Arial" w:cs="Arial"/>
          <w:color w:val="000000" w:themeColor="text1"/>
          <w:lang w:val="es-ES_tradnl"/>
        </w:rPr>
      </w:pPr>
      <w:r w:rsidRPr="0004452A">
        <w:rPr>
          <w:rFonts w:ascii="Arial" w:hAnsi="Arial" w:cs="Arial"/>
          <w:b/>
          <w:color w:val="000000" w:themeColor="text1"/>
          <w:lang w:val="es-ES_tradnl"/>
        </w:rPr>
        <w:t>Y CONSIDERANDO:</w:t>
      </w:r>
      <w:r w:rsidRPr="0004452A">
        <w:rPr>
          <w:rFonts w:ascii="Arial" w:hAnsi="Arial" w:cs="Arial"/>
          <w:color w:val="000000" w:themeColor="text1"/>
          <w:lang w:val="es-ES_tradnl"/>
        </w:rPr>
        <w:t xml:space="preserve"> </w:t>
      </w:r>
    </w:p>
    <w:p w:rsidR="003D4764" w:rsidRPr="0004452A" w:rsidRDefault="003D4764" w:rsidP="003D4764">
      <w:pPr>
        <w:ind w:firstLine="708"/>
        <w:jc w:val="both"/>
        <w:rPr>
          <w:rFonts w:ascii="Arial" w:hAnsi="Arial" w:cs="Arial"/>
          <w:color w:val="000000" w:themeColor="text1"/>
          <w:lang w:val="es-ES_tradnl"/>
        </w:rPr>
      </w:pPr>
      <w:r w:rsidRPr="0004452A">
        <w:rPr>
          <w:rFonts w:ascii="Arial" w:hAnsi="Arial" w:cs="Arial"/>
          <w:color w:val="000000" w:themeColor="text1"/>
          <w:lang w:val="es-ES_tradnl"/>
        </w:rPr>
        <w:t xml:space="preserve">Que las citadas fechas constituyen, tradicionalmente, motivo de festejos para las familias. </w:t>
      </w:r>
    </w:p>
    <w:p w:rsidR="003D4764" w:rsidRPr="0004452A" w:rsidRDefault="003D4764" w:rsidP="003D4764">
      <w:pPr>
        <w:ind w:firstLine="708"/>
        <w:jc w:val="both"/>
        <w:rPr>
          <w:rFonts w:ascii="Arial" w:hAnsi="Arial" w:cs="Arial"/>
          <w:color w:val="000000" w:themeColor="text1"/>
          <w:lang w:val="es-ES_tradnl"/>
        </w:rPr>
      </w:pPr>
      <w:r w:rsidRPr="0004452A">
        <w:rPr>
          <w:rFonts w:ascii="Arial" w:hAnsi="Arial" w:cs="Arial"/>
          <w:color w:val="000000" w:themeColor="text1"/>
          <w:lang w:val="es-ES_tradnl"/>
        </w:rPr>
        <w:t>Que a fin de facilitar las clásicas reuniones familiares que se llevan a cabo en estas fechas, se estima procedente posibilitar el acercamiento de quienes por diversas causas, se domicilian lejos de sus seres queridos.</w:t>
      </w:r>
    </w:p>
    <w:p w:rsidR="003D4764" w:rsidRPr="0004452A" w:rsidRDefault="003D4764" w:rsidP="003D4764">
      <w:pPr>
        <w:ind w:firstLine="708"/>
        <w:jc w:val="both"/>
        <w:rPr>
          <w:rFonts w:ascii="Arial" w:hAnsi="Arial" w:cs="Arial"/>
          <w:color w:val="000000" w:themeColor="text1"/>
          <w:lang w:val="es-ES_tradnl"/>
        </w:rPr>
      </w:pPr>
      <w:r w:rsidRPr="0004452A">
        <w:rPr>
          <w:rFonts w:ascii="Arial" w:hAnsi="Arial" w:cs="Arial"/>
          <w:color w:val="000000" w:themeColor="text1"/>
          <w:lang w:val="es-ES_tradnl"/>
        </w:rPr>
        <w:t xml:space="preserve">Que gran parte de nuestro personal municipal cuenta con familiares fuera de la localidad y deben trasladarse a otros puntos de la provincia para compartir estos festejos en familia, </w:t>
      </w:r>
    </w:p>
    <w:p w:rsidR="003D4764" w:rsidRPr="0004452A" w:rsidRDefault="003D4764" w:rsidP="003D4764">
      <w:pPr>
        <w:ind w:firstLine="708"/>
        <w:jc w:val="both"/>
        <w:rPr>
          <w:rFonts w:ascii="Arial" w:hAnsi="Arial" w:cs="Arial"/>
          <w:b/>
          <w:color w:val="000000" w:themeColor="text1"/>
          <w:lang w:val="es-ES_tradnl"/>
        </w:rPr>
      </w:pPr>
      <w:r w:rsidRPr="0004452A">
        <w:rPr>
          <w:rFonts w:ascii="Arial" w:hAnsi="Arial" w:cs="Arial"/>
          <w:color w:val="000000" w:themeColor="text1"/>
          <w:lang w:val="es-ES_tradnl"/>
        </w:rPr>
        <w:t>Que con ese objeto, el gobierno nacional ha decretado asueto administrativo para la administración pública nacional los días 24 y 31 de Diciembre del corriente año 2.019</w:t>
      </w:r>
    </w:p>
    <w:p w:rsidR="003D4764" w:rsidRPr="0004452A" w:rsidRDefault="003D4764" w:rsidP="003D4764">
      <w:pPr>
        <w:ind w:firstLine="708"/>
        <w:jc w:val="both"/>
        <w:rPr>
          <w:rFonts w:ascii="Arial" w:hAnsi="Arial" w:cs="Arial"/>
          <w:color w:val="000000" w:themeColor="text1"/>
          <w:lang w:val="es-ES_tradnl"/>
        </w:rPr>
      </w:pPr>
      <w:r w:rsidRPr="0004452A">
        <w:rPr>
          <w:rFonts w:ascii="Arial" w:hAnsi="Arial" w:cs="Arial"/>
          <w:color w:val="000000" w:themeColor="text1"/>
          <w:lang w:val="es-ES_tradnl"/>
        </w:rPr>
        <w:t>Que por todo lo anteriormente expuesto este Departamento Ejecutivo entiende acertado adherir a esta disposición nacional.</w:t>
      </w:r>
    </w:p>
    <w:p w:rsidR="003D4764" w:rsidRPr="0004452A" w:rsidRDefault="003D4764" w:rsidP="003D4764">
      <w:pPr>
        <w:ind w:firstLine="708"/>
        <w:jc w:val="both"/>
        <w:rPr>
          <w:rFonts w:ascii="Arial" w:hAnsi="Arial" w:cs="Arial"/>
          <w:color w:val="000000" w:themeColor="text1"/>
          <w:lang w:val="es-ES_tradnl"/>
        </w:rPr>
      </w:pPr>
      <w:r w:rsidRPr="0004452A">
        <w:rPr>
          <w:rFonts w:ascii="Arial" w:hAnsi="Arial" w:cs="Arial"/>
          <w:color w:val="000000" w:themeColor="text1"/>
          <w:lang w:val="es-ES_tradnl"/>
        </w:rPr>
        <w:lastRenderedPageBreak/>
        <w:t xml:space="preserve">Que el Departamento Ejecutivo Municipal, tiene plena potestad para decretar asuetos administrativos, con la obligación de prever guardias mínimas, en aquellas áreas sensibles que requieran tal medida. Por ello: </w:t>
      </w:r>
    </w:p>
    <w:p w:rsidR="003D4764" w:rsidRPr="0004452A" w:rsidRDefault="003D4764" w:rsidP="003D4764">
      <w:pPr>
        <w:jc w:val="both"/>
        <w:rPr>
          <w:rFonts w:ascii="Arial" w:hAnsi="Arial" w:cs="Arial"/>
          <w:color w:val="000000" w:themeColor="text1"/>
          <w:lang w:val="es-ES_tradnl"/>
        </w:rPr>
      </w:pPr>
    </w:p>
    <w:p w:rsidR="003D4764" w:rsidRPr="0004452A" w:rsidRDefault="003D4764" w:rsidP="0057111B">
      <w:pPr>
        <w:jc w:val="center"/>
        <w:rPr>
          <w:rFonts w:ascii="Arial" w:hAnsi="Arial" w:cs="Arial"/>
          <w:b/>
          <w:color w:val="000000" w:themeColor="text1"/>
        </w:rPr>
      </w:pPr>
      <w:bookmarkStart w:id="50" w:name="_Toc44625104"/>
      <w:bookmarkStart w:id="51" w:name="_Toc47009708"/>
      <w:r w:rsidRPr="0004452A">
        <w:rPr>
          <w:rFonts w:ascii="Arial" w:hAnsi="Arial" w:cs="Arial"/>
          <w:b/>
          <w:color w:val="000000" w:themeColor="text1"/>
        </w:rPr>
        <w:t>LA INTENDENTE  MUNICIPAL EN USO DE SUS ATRIBUCIONES DECRETA</w:t>
      </w:r>
      <w:bookmarkEnd w:id="50"/>
      <w:bookmarkEnd w:id="51"/>
    </w:p>
    <w:p w:rsidR="003D4764" w:rsidRPr="0004452A" w:rsidRDefault="003D4764" w:rsidP="003D4764">
      <w:pPr>
        <w:rPr>
          <w:rFonts w:ascii="Arial" w:hAnsi="Arial" w:cs="Arial"/>
          <w:color w:val="000000" w:themeColor="text1"/>
          <w:u w:val="single"/>
          <w:lang w:val="es-ES_tradnl"/>
        </w:rPr>
      </w:pPr>
    </w:p>
    <w:p w:rsidR="003D4764" w:rsidRPr="0004452A" w:rsidRDefault="003D4764" w:rsidP="003D4764">
      <w:pPr>
        <w:pStyle w:val="Textoindependiente"/>
        <w:rPr>
          <w:rFonts w:ascii="Arial" w:hAnsi="Arial" w:cs="Arial"/>
          <w:color w:val="000000" w:themeColor="text1"/>
        </w:rPr>
      </w:pPr>
      <w:r w:rsidRPr="0004452A">
        <w:rPr>
          <w:rFonts w:ascii="Arial" w:hAnsi="Arial" w:cs="Arial"/>
          <w:b/>
          <w:color w:val="000000" w:themeColor="text1"/>
        </w:rPr>
        <w:t>Artículo 1º.-</w:t>
      </w:r>
      <w:r w:rsidRPr="0004452A">
        <w:rPr>
          <w:rFonts w:ascii="Arial" w:hAnsi="Arial" w:cs="Arial"/>
          <w:color w:val="000000" w:themeColor="text1"/>
        </w:rPr>
        <w:t xml:space="preserve">  Adhiérase la Municipalidad de Monte Cristo al Decreto Nacional </w:t>
      </w:r>
      <w:r w:rsidRPr="0004452A">
        <w:rPr>
          <w:rFonts w:ascii="Arial" w:hAnsi="Arial" w:cs="Arial"/>
          <w:color w:val="000000" w:themeColor="text1"/>
          <w:lang w:val="es-ES_tradnl"/>
        </w:rPr>
        <w:t>45/2019, y en consecuencia DISPONGASE asueto para la Administración Pública de la Municipalidad de Monte Cristo,  los días 24 y 31 de Diciembre del corriente año 2.019, declarándose inhábiles a todos los efectos legales.</w:t>
      </w:r>
    </w:p>
    <w:p w:rsidR="003D4764" w:rsidRPr="0004452A" w:rsidRDefault="003D4764" w:rsidP="003D4764">
      <w:pPr>
        <w:rPr>
          <w:rFonts w:ascii="Arial" w:hAnsi="Arial" w:cs="Arial"/>
          <w:color w:val="000000" w:themeColor="text1"/>
          <w:lang w:val="es-ES_tradnl"/>
        </w:rPr>
      </w:pPr>
    </w:p>
    <w:p w:rsidR="003D4764" w:rsidRPr="0004452A" w:rsidRDefault="003D4764" w:rsidP="003D4764">
      <w:pPr>
        <w:jc w:val="both"/>
        <w:rPr>
          <w:rFonts w:ascii="Arial" w:hAnsi="Arial" w:cs="Arial"/>
          <w:color w:val="000000" w:themeColor="text1"/>
          <w:lang w:val="es-ES_tradnl"/>
        </w:rPr>
      </w:pPr>
      <w:r w:rsidRPr="0004452A">
        <w:rPr>
          <w:rFonts w:ascii="Arial" w:hAnsi="Arial" w:cs="Arial"/>
          <w:b/>
          <w:color w:val="000000" w:themeColor="text1"/>
          <w:lang w:val="es-ES_tradnl"/>
        </w:rPr>
        <w:t xml:space="preserve">Artículo 2º.-  </w:t>
      </w:r>
      <w:r w:rsidRPr="0004452A">
        <w:rPr>
          <w:rFonts w:ascii="Arial" w:hAnsi="Arial" w:cs="Arial"/>
          <w:color w:val="000000" w:themeColor="text1"/>
          <w:lang w:val="es-ES_tradnl"/>
        </w:rPr>
        <w:t>Notifíquese e instrúyase a todas las áreas municipales para que adopten las medidas pertinentes para preservar, a través de guardias mínimas y necesarias, la normal prestación de los servicios esenciales que este municipio brinda a la comunidad.</w:t>
      </w:r>
    </w:p>
    <w:p w:rsidR="003D4764" w:rsidRPr="0004452A" w:rsidRDefault="003D4764" w:rsidP="003D4764">
      <w:pPr>
        <w:jc w:val="both"/>
        <w:rPr>
          <w:rFonts w:ascii="Arial" w:hAnsi="Arial" w:cs="Arial"/>
          <w:color w:val="000000" w:themeColor="text1"/>
          <w:lang w:val="es-ES_tradnl"/>
        </w:rPr>
      </w:pPr>
    </w:p>
    <w:p w:rsidR="00F948DD" w:rsidRPr="0004452A" w:rsidRDefault="003D4764" w:rsidP="003D4764">
      <w:pPr>
        <w:rPr>
          <w:rFonts w:ascii="Arial" w:hAnsi="Arial" w:cs="Arial"/>
          <w:color w:val="000000" w:themeColor="text1"/>
          <w:lang w:val="es-ES_tradnl"/>
        </w:rPr>
      </w:pPr>
      <w:r w:rsidRPr="0004452A">
        <w:rPr>
          <w:rFonts w:ascii="Arial" w:hAnsi="Arial" w:cs="Arial"/>
          <w:b/>
          <w:color w:val="000000" w:themeColor="text1"/>
          <w:lang w:val="es-ES_tradnl"/>
        </w:rPr>
        <w:t xml:space="preserve">Artículo 3º.- </w:t>
      </w:r>
      <w:r w:rsidRPr="0004452A">
        <w:rPr>
          <w:rFonts w:ascii="Arial" w:hAnsi="Arial" w:cs="Arial"/>
          <w:color w:val="000000" w:themeColor="text1"/>
          <w:lang w:val="es-ES_tradnl"/>
        </w:rPr>
        <w:t xml:space="preserve"> Comuníquese, publíquese, dése  al R.M. y archívese.</w:t>
      </w:r>
    </w:p>
    <w:p w:rsidR="00961C51" w:rsidRPr="0004452A" w:rsidRDefault="00961C51" w:rsidP="003D4764">
      <w:pPr>
        <w:rPr>
          <w:rFonts w:ascii="Arial" w:hAnsi="Arial" w:cs="Arial"/>
          <w:color w:val="000000" w:themeColor="text1"/>
          <w:lang w:val="es-ES_tradnl"/>
        </w:rPr>
      </w:pPr>
    </w:p>
    <w:p w:rsidR="00F948DD" w:rsidRPr="0004452A" w:rsidRDefault="00F948DD" w:rsidP="00F948DD">
      <w:pPr>
        <w:jc w:val="both"/>
        <w:rPr>
          <w:rFonts w:ascii="Arial" w:hAnsi="Arial" w:cs="Arial"/>
        </w:rPr>
      </w:pPr>
      <w:r w:rsidRPr="0004452A">
        <w:rPr>
          <w:rFonts w:ascii="Arial" w:hAnsi="Arial" w:cs="Arial"/>
        </w:rPr>
        <w:t>FDO: Sra. Verónica Gazzoni, Intendente Municipal; Lic. Ezequiel Aguirre, Secretario de</w:t>
      </w:r>
    </w:p>
    <w:p w:rsidR="00F948DD" w:rsidRPr="0004452A" w:rsidRDefault="00F948DD" w:rsidP="00F948DD">
      <w:pPr>
        <w:jc w:val="both"/>
        <w:rPr>
          <w:rFonts w:ascii="Arial" w:hAnsi="Arial" w:cs="Arial"/>
        </w:rPr>
      </w:pPr>
      <w:r w:rsidRPr="0004452A">
        <w:rPr>
          <w:rFonts w:ascii="Arial" w:hAnsi="Arial" w:cs="Arial"/>
        </w:rPr>
        <w:t>Gobierno.</w:t>
      </w:r>
    </w:p>
    <w:p w:rsidR="00F948DD" w:rsidRPr="00361B2C" w:rsidRDefault="00F948DD" w:rsidP="00F948DD">
      <w:pPr>
        <w:pStyle w:val="Ttulo2"/>
        <w:rPr>
          <w:rFonts w:ascii="Arial" w:hAnsi="Arial" w:cs="Arial"/>
          <w:b/>
          <w:color w:val="279E94"/>
        </w:rPr>
      </w:pPr>
      <w:bookmarkStart w:id="52" w:name="_Toc47017223"/>
      <w:r w:rsidRPr="00361B2C">
        <w:rPr>
          <w:rFonts w:ascii="Arial" w:hAnsi="Arial" w:cs="Arial"/>
          <w:b/>
          <w:color w:val="279E94"/>
        </w:rPr>
        <w:t>Decreto Nº 332</w:t>
      </w:r>
      <w:bookmarkEnd w:id="52"/>
    </w:p>
    <w:p w:rsidR="00F27964" w:rsidRPr="0004452A" w:rsidRDefault="00F27964" w:rsidP="00F27964">
      <w:pPr>
        <w:jc w:val="right"/>
        <w:rPr>
          <w:rFonts w:ascii="Arial" w:hAnsi="Arial" w:cs="Arial"/>
        </w:rPr>
      </w:pPr>
      <w:r w:rsidRPr="0004452A">
        <w:rPr>
          <w:rFonts w:ascii="Arial" w:hAnsi="Arial" w:cs="Arial"/>
        </w:rPr>
        <w:t xml:space="preserve">MONTE CRISTO, 20 de Diciembre de 2.019. </w:t>
      </w:r>
    </w:p>
    <w:p w:rsidR="00F27964" w:rsidRPr="0004452A" w:rsidRDefault="00F27964" w:rsidP="00F27964">
      <w:pPr>
        <w:jc w:val="both"/>
        <w:rPr>
          <w:rFonts w:ascii="Arial" w:hAnsi="Arial" w:cs="Arial"/>
        </w:rPr>
      </w:pPr>
      <w:r w:rsidRPr="0004452A">
        <w:rPr>
          <w:rFonts w:ascii="Arial" w:hAnsi="Arial" w:cs="Arial"/>
          <w:b/>
          <w:bCs/>
        </w:rPr>
        <w:t>VISTO:</w:t>
      </w:r>
      <w:r w:rsidRPr="0004452A">
        <w:rPr>
          <w:rFonts w:ascii="Arial" w:hAnsi="Arial" w:cs="Arial"/>
        </w:rPr>
        <w:t xml:space="preserve"> </w:t>
      </w:r>
    </w:p>
    <w:p w:rsidR="00F27964" w:rsidRPr="0004452A" w:rsidRDefault="00F27964" w:rsidP="00F27964">
      <w:pPr>
        <w:ind w:firstLine="708"/>
        <w:jc w:val="both"/>
        <w:rPr>
          <w:rFonts w:ascii="Arial" w:hAnsi="Arial" w:cs="Arial"/>
          <w:b/>
        </w:rPr>
      </w:pPr>
      <w:r w:rsidRPr="0004452A">
        <w:rPr>
          <w:rFonts w:ascii="Arial" w:hAnsi="Arial" w:cs="Arial"/>
        </w:rPr>
        <w:t xml:space="preserve">Los Formularios F.401 de Solicitud de Prescripción de Deudas Municipales, formalizados por diferentes contribuyentes de nuestra localidad. </w:t>
      </w:r>
    </w:p>
    <w:p w:rsidR="00F27964" w:rsidRPr="0004452A" w:rsidRDefault="00F27964" w:rsidP="00F27964">
      <w:pPr>
        <w:jc w:val="both"/>
        <w:rPr>
          <w:rFonts w:ascii="Arial" w:hAnsi="Arial" w:cs="Arial"/>
        </w:rPr>
      </w:pPr>
      <w:r w:rsidRPr="0004452A">
        <w:rPr>
          <w:rFonts w:ascii="Arial" w:hAnsi="Arial" w:cs="Arial"/>
          <w:b/>
        </w:rPr>
        <w:t xml:space="preserve"> </w:t>
      </w:r>
    </w:p>
    <w:p w:rsidR="00F27964" w:rsidRPr="0004452A" w:rsidRDefault="00F27964" w:rsidP="00F27964">
      <w:pPr>
        <w:jc w:val="both"/>
        <w:rPr>
          <w:rFonts w:ascii="Arial" w:hAnsi="Arial" w:cs="Arial"/>
          <w:b/>
          <w:bCs/>
        </w:rPr>
      </w:pPr>
      <w:r w:rsidRPr="0004452A">
        <w:rPr>
          <w:rFonts w:ascii="Arial" w:hAnsi="Arial" w:cs="Arial"/>
          <w:b/>
          <w:bCs/>
        </w:rPr>
        <w:t xml:space="preserve">Y CONSIDERANDO: </w:t>
      </w:r>
    </w:p>
    <w:p w:rsidR="00F27964" w:rsidRPr="0004452A" w:rsidRDefault="00F27964" w:rsidP="00F27964">
      <w:pPr>
        <w:ind w:firstLine="708"/>
        <w:jc w:val="both"/>
        <w:rPr>
          <w:rFonts w:ascii="Arial" w:hAnsi="Arial" w:cs="Arial"/>
        </w:rPr>
      </w:pPr>
      <w:r w:rsidRPr="0004452A">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27964" w:rsidRPr="0004452A" w:rsidRDefault="00F27964" w:rsidP="00F27964">
      <w:pPr>
        <w:ind w:firstLine="708"/>
        <w:jc w:val="both"/>
        <w:rPr>
          <w:rFonts w:ascii="Arial" w:hAnsi="Arial" w:cs="Arial"/>
        </w:rPr>
      </w:pPr>
      <w:r w:rsidRPr="0004452A">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27964" w:rsidRPr="0004452A" w:rsidRDefault="00F27964" w:rsidP="00F27964">
      <w:pPr>
        <w:ind w:firstLine="708"/>
        <w:jc w:val="both"/>
        <w:rPr>
          <w:rFonts w:ascii="Arial" w:hAnsi="Arial" w:cs="Arial"/>
        </w:rPr>
      </w:pPr>
      <w:r w:rsidRPr="0004452A">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F27964" w:rsidRPr="0004452A" w:rsidRDefault="00F27964" w:rsidP="00F27964">
      <w:pPr>
        <w:rPr>
          <w:rFonts w:ascii="Arial" w:hAnsi="Arial" w:cs="Arial"/>
        </w:rPr>
      </w:pPr>
    </w:p>
    <w:p w:rsidR="00F27964" w:rsidRPr="0004452A" w:rsidRDefault="00F27964" w:rsidP="00F27964">
      <w:pPr>
        <w:jc w:val="center"/>
        <w:rPr>
          <w:rFonts w:ascii="Arial" w:hAnsi="Arial" w:cs="Arial"/>
          <w:b/>
          <w:bCs/>
        </w:rPr>
      </w:pPr>
      <w:r w:rsidRPr="0004452A">
        <w:rPr>
          <w:rFonts w:ascii="Arial" w:hAnsi="Arial" w:cs="Arial"/>
          <w:b/>
          <w:bCs/>
        </w:rPr>
        <w:t>LA INTENDENTE MUNICIPAL EN USO DE SUS ATRIBUCIONES</w:t>
      </w:r>
    </w:p>
    <w:p w:rsidR="00F27964" w:rsidRPr="0004452A" w:rsidRDefault="00F27964" w:rsidP="00F27964">
      <w:pPr>
        <w:jc w:val="center"/>
        <w:rPr>
          <w:rFonts w:ascii="Arial" w:hAnsi="Arial" w:cs="Arial"/>
          <w:b/>
          <w:bCs/>
        </w:rPr>
      </w:pPr>
      <w:r w:rsidRPr="0004452A">
        <w:rPr>
          <w:rFonts w:ascii="Arial" w:hAnsi="Arial" w:cs="Arial"/>
          <w:b/>
          <w:bCs/>
        </w:rPr>
        <w:t>DECRETA</w:t>
      </w:r>
    </w:p>
    <w:p w:rsidR="00F27964" w:rsidRPr="0004452A" w:rsidRDefault="00F27964" w:rsidP="00F27964">
      <w:pPr>
        <w:jc w:val="center"/>
        <w:rPr>
          <w:rFonts w:ascii="Arial" w:hAnsi="Arial" w:cs="Arial"/>
        </w:rPr>
      </w:pPr>
    </w:p>
    <w:p w:rsidR="00F27964" w:rsidRPr="0004452A" w:rsidRDefault="00F27964" w:rsidP="00F27964">
      <w:pPr>
        <w:jc w:val="both"/>
        <w:rPr>
          <w:rFonts w:ascii="Arial" w:hAnsi="Arial" w:cs="Arial"/>
        </w:rPr>
      </w:pPr>
      <w:r w:rsidRPr="0004452A">
        <w:rPr>
          <w:rFonts w:ascii="Arial" w:hAnsi="Arial" w:cs="Arial"/>
          <w:b/>
          <w:bCs/>
        </w:rPr>
        <w:t>Artículo 1º.-</w:t>
      </w:r>
      <w:r w:rsidRPr="0004452A">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F27964" w:rsidRPr="0004452A" w:rsidRDefault="00F27964" w:rsidP="00F27964">
      <w:pPr>
        <w:jc w:val="both"/>
        <w:rPr>
          <w:rFonts w:ascii="Arial" w:hAnsi="Arial" w:cs="Arial"/>
        </w:rPr>
      </w:pPr>
    </w:p>
    <w:p w:rsidR="00F27964" w:rsidRPr="0004452A" w:rsidRDefault="00F27964" w:rsidP="00F27964">
      <w:pPr>
        <w:jc w:val="both"/>
        <w:rPr>
          <w:rFonts w:ascii="Arial" w:hAnsi="Arial" w:cs="Arial"/>
        </w:rPr>
      </w:pPr>
      <w:r w:rsidRPr="0004452A">
        <w:rPr>
          <w:rFonts w:ascii="Arial" w:hAnsi="Arial" w:cs="Arial"/>
          <w:b/>
          <w:bCs/>
        </w:rPr>
        <w:t>Artículo 2º.-</w:t>
      </w:r>
      <w:r w:rsidRPr="0004452A">
        <w:rPr>
          <w:rFonts w:ascii="Arial" w:hAnsi="Arial" w:cs="Arial"/>
        </w:rPr>
        <w:t xml:space="preserve"> Notifíquese de forma inmediata a la oficina de recaudaciones a los fines de que proceda de inmediato a instrumentar lo establecido en el artículo precedente.-</w:t>
      </w:r>
    </w:p>
    <w:p w:rsidR="00F27964" w:rsidRPr="0004452A" w:rsidRDefault="00F27964" w:rsidP="00F27964">
      <w:pPr>
        <w:jc w:val="both"/>
        <w:rPr>
          <w:rFonts w:ascii="Arial" w:hAnsi="Arial" w:cs="Arial"/>
          <w:b/>
          <w:bCs/>
        </w:rPr>
      </w:pPr>
    </w:p>
    <w:p w:rsidR="00F27964" w:rsidRPr="0004452A" w:rsidRDefault="00F27964" w:rsidP="00F27964">
      <w:pPr>
        <w:jc w:val="both"/>
        <w:rPr>
          <w:rFonts w:ascii="Arial" w:hAnsi="Arial" w:cs="Arial"/>
          <w:b/>
          <w:bCs/>
        </w:rPr>
      </w:pPr>
      <w:r w:rsidRPr="0004452A">
        <w:rPr>
          <w:rFonts w:ascii="Arial" w:hAnsi="Arial" w:cs="Arial"/>
          <w:b/>
          <w:bCs/>
        </w:rPr>
        <w:t xml:space="preserve">Artículo 3º.- </w:t>
      </w:r>
      <w:r w:rsidRPr="0004452A">
        <w:rPr>
          <w:rFonts w:ascii="Arial" w:hAnsi="Arial" w:cs="Arial"/>
          <w:bCs/>
        </w:rPr>
        <w:t>Instrúyase al Asesor Letrado para que realice las acciones pertinentes, a los fines de evitar nuevas prescripciones.-</w:t>
      </w:r>
    </w:p>
    <w:p w:rsidR="00F27964" w:rsidRPr="0004452A" w:rsidRDefault="00F27964" w:rsidP="00F27964">
      <w:pPr>
        <w:jc w:val="both"/>
        <w:rPr>
          <w:rFonts w:ascii="Arial" w:hAnsi="Arial" w:cs="Arial"/>
          <w:b/>
          <w:bCs/>
        </w:rPr>
      </w:pPr>
    </w:p>
    <w:p w:rsidR="00F27964" w:rsidRPr="0004452A" w:rsidRDefault="00F27964" w:rsidP="00F27964">
      <w:pPr>
        <w:jc w:val="both"/>
        <w:rPr>
          <w:rFonts w:ascii="Arial" w:hAnsi="Arial" w:cs="Arial"/>
        </w:rPr>
      </w:pPr>
      <w:r w:rsidRPr="0004452A">
        <w:rPr>
          <w:rFonts w:ascii="Arial" w:hAnsi="Arial" w:cs="Arial"/>
          <w:b/>
          <w:bCs/>
        </w:rPr>
        <w:lastRenderedPageBreak/>
        <w:t>Artículo 4º.-</w:t>
      </w:r>
      <w:r w:rsidRPr="0004452A">
        <w:rPr>
          <w:rFonts w:ascii="Arial" w:hAnsi="Arial" w:cs="Arial"/>
        </w:rPr>
        <w:t xml:space="preserve"> Comuníquese, publíquese, dése al R.M. y archívese.-</w:t>
      </w:r>
    </w:p>
    <w:p w:rsidR="00F27964" w:rsidRPr="0004452A" w:rsidRDefault="00F27964" w:rsidP="00F27964">
      <w:pPr>
        <w:jc w:val="both"/>
        <w:rPr>
          <w:rFonts w:ascii="Arial" w:hAnsi="Arial" w:cs="Arial"/>
        </w:rPr>
      </w:pPr>
    </w:p>
    <w:p w:rsidR="00F27964" w:rsidRPr="0004452A" w:rsidRDefault="00F27964" w:rsidP="00F27964">
      <w:pPr>
        <w:jc w:val="both"/>
        <w:rPr>
          <w:rFonts w:ascii="Arial" w:hAnsi="Arial" w:cs="Arial"/>
        </w:rPr>
      </w:pPr>
      <w:r w:rsidRPr="0004452A">
        <w:rPr>
          <w:rFonts w:ascii="Arial" w:hAnsi="Arial" w:cs="Arial"/>
        </w:rPr>
        <w:t>FDO: Sra. Verónica Gazzoni, Intendente Municipal; Lic. Ezequiel Aguirre, Secretario de</w:t>
      </w:r>
    </w:p>
    <w:p w:rsidR="00F27964" w:rsidRPr="0004452A" w:rsidRDefault="00F27964" w:rsidP="00F27964">
      <w:pPr>
        <w:jc w:val="both"/>
        <w:rPr>
          <w:rFonts w:ascii="Arial" w:hAnsi="Arial" w:cs="Arial"/>
        </w:rPr>
      </w:pPr>
      <w:r w:rsidRPr="0004452A">
        <w:rPr>
          <w:rFonts w:ascii="Arial" w:hAnsi="Arial" w:cs="Arial"/>
        </w:rPr>
        <w:t>Gobierno.</w:t>
      </w:r>
    </w:p>
    <w:p w:rsidR="00F27964" w:rsidRPr="00361B2C" w:rsidRDefault="00F27964" w:rsidP="00F27964">
      <w:pPr>
        <w:pStyle w:val="Ttulo2"/>
        <w:rPr>
          <w:rFonts w:ascii="Arial" w:hAnsi="Arial" w:cs="Arial"/>
          <w:b/>
          <w:color w:val="279E94"/>
        </w:rPr>
      </w:pPr>
      <w:bookmarkStart w:id="53" w:name="_Toc47017224"/>
      <w:r w:rsidRPr="00361B2C">
        <w:rPr>
          <w:rFonts w:ascii="Arial" w:hAnsi="Arial" w:cs="Arial"/>
          <w:b/>
          <w:color w:val="279E94"/>
        </w:rPr>
        <w:t>Decreto Nº 333</w:t>
      </w:r>
      <w:bookmarkEnd w:id="53"/>
    </w:p>
    <w:p w:rsidR="00AA5855" w:rsidRPr="0004452A" w:rsidRDefault="00AA5855" w:rsidP="00AA5855">
      <w:pPr>
        <w:jc w:val="right"/>
        <w:rPr>
          <w:rFonts w:ascii="Arial" w:hAnsi="Arial" w:cs="Arial"/>
        </w:rPr>
      </w:pPr>
      <w:r w:rsidRPr="0004452A">
        <w:rPr>
          <w:rFonts w:ascii="Arial" w:hAnsi="Arial" w:cs="Arial"/>
        </w:rPr>
        <w:t>MONTE CRISTO, 23 de Diciembre de 2019.-</w:t>
      </w:r>
    </w:p>
    <w:p w:rsidR="00AA5855" w:rsidRPr="0004452A" w:rsidRDefault="00AA5855" w:rsidP="00AA5855">
      <w:pPr>
        <w:jc w:val="both"/>
        <w:rPr>
          <w:rFonts w:ascii="Arial" w:hAnsi="Arial" w:cs="Arial"/>
        </w:rPr>
      </w:pPr>
      <w:r w:rsidRPr="0004452A">
        <w:rPr>
          <w:rFonts w:ascii="Arial" w:hAnsi="Arial" w:cs="Arial"/>
          <w:b/>
          <w:bCs/>
        </w:rPr>
        <w:t>VISTO:</w:t>
      </w:r>
      <w:r w:rsidRPr="0004452A">
        <w:rPr>
          <w:rFonts w:ascii="Arial" w:hAnsi="Arial" w:cs="Arial"/>
        </w:rPr>
        <w:t xml:space="preserve"> </w:t>
      </w:r>
    </w:p>
    <w:p w:rsidR="00AA5855" w:rsidRPr="0004452A" w:rsidRDefault="00AA5855" w:rsidP="00AA5855">
      <w:pPr>
        <w:ind w:firstLine="708"/>
        <w:jc w:val="both"/>
        <w:rPr>
          <w:rFonts w:ascii="Arial" w:hAnsi="Arial" w:cs="Arial"/>
          <w:lang w:val="es-ES"/>
        </w:rPr>
      </w:pPr>
      <w:r w:rsidRPr="0004452A">
        <w:rPr>
          <w:rFonts w:ascii="Arial" w:hAnsi="Arial" w:cs="Arial"/>
          <w:lang w:val="es-ES"/>
        </w:rPr>
        <w:t xml:space="preserve">La atribución de este Departamento Ejecutivo Municipal de convocar a Sesiones Extraordinarias al Concejo Deliberante contemplado por el Art. </w:t>
      </w:r>
      <w:r w:rsidRPr="0004452A">
        <w:rPr>
          <w:rFonts w:ascii="Arial" w:hAnsi="Arial" w:cs="Arial"/>
        </w:rPr>
        <w:t>49 Inc. 5° de la Ley Orgánica Municipal N° 8102</w:t>
      </w:r>
    </w:p>
    <w:p w:rsidR="00AA5855" w:rsidRPr="0004452A" w:rsidRDefault="00AA5855" w:rsidP="00AA5855">
      <w:pPr>
        <w:jc w:val="both"/>
        <w:rPr>
          <w:rFonts w:ascii="Arial" w:hAnsi="Arial" w:cs="Arial"/>
        </w:rPr>
      </w:pPr>
    </w:p>
    <w:p w:rsidR="00AA5855" w:rsidRPr="0004452A" w:rsidRDefault="00AA5855" w:rsidP="00AA5855">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AA5855" w:rsidRPr="0004452A" w:rsidRDefault="00AA5855" w:rsidP="00AA5855">
      <w:pPr>
        <w:ind w:firstLine="708"/>
        <w:jc w:val="both"/>
        <w:rPr>
          <w:rFonts w:ascii="Arial" w:hAnsi="Arial" w:cs="Arial"/>
        </w:rPr>
      </w:pPr>
      <w:r w:rsidRPr="0004452A">
        <w:rPr>
          <w:rFonts w:ascii="Arial" w:hAnsi="Arial" w:cs="Arial"/>
        </w:rPr>
        <w:t>Que es una atribución del Departamento Ejecutivo Municipal convocar al Alto Cuerpo a Sesiones Extraordinarias en virtud de lo establecido en el Art. 49 Inc. 5° de la Ley Orgánica Municipal N° 8102.</w:t>
      </w:r>
    </w:p>
    <w:p w:rsidR="00AA5855" w:rsidRPr="0004452A" w:rsidRDefault="00AA5855" w:rsidP="00AA5855">
      <w:pPr>
        <w:ind w:firstLine="708"/>
        <w:jc w:val="both"/>
        <w:rPr>
          <w:rFonts w:ascii="Arial" w:hAnsi="Arial" w:cs="Arial"/>
        </w:rPr>
      </w:pPr>
      <w:r w:rsidRPr="0004452A">
        <w:rPr>
          <w:rFonts w:ascii="Arial" w:hAnsi="Arial" w:cs="Arial"/>
        </w:rPr>
        <w:t>Que es deber de los Miembros del Concejo Deliberante ocuparse de los asuntos motivo de la presente convocatoria.</w:t>
      </w:r>
    </w:p>
    <w:p w:rsidR="00AA5855" w:rsidRPr="0004452A" w:rsidRDefault="00AA5855" w:rsidP="00AA5855">
      <w:pPr>
        <w:ind w:firstLine="708"/>
        <w:jc w:val="both"/>
        <w:rPr>
          <w:rFonts w:ascii="Arial" w:hAnsi="Arial" w:cs="Arial"/>
        </w:rPr>
      </w:pPr>
      <w:r w:rsidRPr="0004452A">
        <w:rPr>
          <w:rFonts w:ascii="Arial" w:hAnsi="Arial" w:cs="Arial"/>
        </w:rPr>
        <w:t>Que se encuentra pendiente de tratamiento Proyectos de Ordenanzas de Presupuesto 2020 y Tarifaria Anual 2020 –Segunda Lectura – trámite previsto por el Art. 37 Inc. 8° de la Ley 8102, entre otras.</w:t>
      </w:r>
      <w:r w:rsidRPr="0004452A">
        <w:rPr>
          <w:rFonts w:ascii="Arial" w:hAnsi="Arial" w:cs="Arial"/>
          <w:color w:val="000000"/>
        </w:rPr>
        <w:t xml:space="preserve"> </w:t>
      </w:r>
      <w:r w:rsidRPr="0004452A">
        <w:rPr>
          <w:rFonts w:ascii="Arial" w:hAnsi="Arial" w:cs="Arial"/>
          <w:bCs/>
        </w:rPr>
        <w:t xml:space="preserve">Por ello, y en uso de sus atribuciones: </w:t>
      </w:r>
      <w:r w:rsidRPr="0004452A">
        <w:rPr>
          <w:rFonts w:ascii="Arial" w:hAnsi="Arial" w:cs="Arial"/>
        </w:rPr>
        <w:tab/>
      </w:r>
      <w:r w:rsidRPr="0004452A">
        <w:rPr>
          <w:rFonts w:ascii="Arial" w:hAnsi="Arial" w:cs="Arial"/>
        </w:rPr>
        <w:tab/>
        <w:t xml:space="preserve">                                        </w:t>
      </w:r>
    </w:p>
    <w:p w:rsidR="00AA5855" w:rsidRPr="0004452A" w:rsidRDefault="00AA5855" w:rsidP="00AA5855">
      <w:pPr>
        <w:ind w:firstLine="708"/>
        <w:jc w:val="both"/>
        <w:rPr>
          <w:rFonts w:ascii="Arial" w:hAnsi="Arial" w:cs="Arial"/>
          <w:lang w:val="es-ES"/>
        </w:rPr>
      </w:pPr>
      <w:r w:rsidRPr="0004452A">
        <w:rPr>
          <w:rFonts w:ascii="Arial" w:hAnsi="Arial" w:cs="Arial"/>
          <w:lang w:val="es-ES"/>
        </w:rPr>
        <w:t>En su carácter de Jefa de la Administración Pública Municipal (arts. 49° y 50º, Ley Orgánica Municipal – 8102 y modificatorias) y demás facultades que le son propias,</w:t>
      </w:r>
    </w:p>
    <w:p w:rsidR="00AA5855" w:rsidRPr="0004452A" w:rsidRDefault="00AA5855" w:rsidP="00AA5855">
      <w:pPr>
        <w:jc w:val="both"/>
        <w:rPr>
          <w:rFonts w:ascii="Arial" w:hAnsi="Arial" w:cs="Arial"/>
        </w:rPr>
      </w:pPr>
    </w:p>
    <w:p w:rsidR="00AA5855" w:rsidRPr="0004452A" w:rsidRDefault="00AA5855" w:rsidP="00AA5855">
      <w:pPr>
        <w:jc w:val="both"/>
        <w:rPr>
          <w:rFonts w:ascii="Arial" w:hAnsi="Arial" w:cs="Arial"/>
          <w:b/>
          <w:bCs/>
        </w:rPr>
      </w:pPr>
    </w:p>
    <w:p w:rsidR="00AA5855" w:rsidRPr="0004452A" w:rsidRDefault="00AA5855" w:rsidP="00AA5855">
      <w:pPr>
        <w:jc w:val="center"/>
        <w:rPr>
          <w:rFonts w:ascii="Arial" w:hAnsi="Arial" w:cs="Arial"/>
          <w:b/>
          <w:bCs/>
        </w:rPr>
      </w:pPr>
      <w:r w:rsidRPr="0004452A">
        <w:rPr>
          <w:rFonts w:ascii="Arial" w:hAnsi="Arial" w:cs="Arial"/>
          <w:b/>
          <w:bCs/>
        </w:rPr>
        <w:t>LA INTENDENTE MUNICIPAL EN USO DE SUS ATRIBUCIONES</w:t>
      </w:r>
    </w:p>
    <w:p w:rsidR="00AA5855" w:rsidRPr="0004452A" w:rsidRDefault="00AA5855" w:rsidP="00AA5855">
      <w:pPr>
        <w:jc w:val="center"/>
        <w:rPr>
          <w:rFonts w:ascii="Arial" w:hAnsi="Arial" w:cs="Arial"/>
          <w:b/>
          <w:bCs/>
        </w:rPr>
      </w:pPr>
      <w:r w:rsidRPr="0004452A">
        <w:rPr>
          <w:rFonts w:ascii="Arial" w:hAnsi="Arial" w:cs="Arial"/>
          <w:b/>
          <w:bCs/>
        </w:rPr>
        <w:t>DECRETA</w:t>
      </w:r>
    </w:p>
    <w:p w:rsidR="00AA5855" w:rsidRPr="0004452A" w:rsidRDefault="00AA5855" w:rsidP="00AA5855">
      <w:pPr>
        <w:jc w:val="both"/>
        <w:rPr>
          <w:rFonts w:ascii="Arial" w:hAnsi="Arial" w:cs="Arial"/>
          <w:b/>
          <w:bCs/>
        </w:rPr>
      </w:pPr>
    </w:p>
    <w:p w:rsidR="00AA5855" w:rsidRPr="0004452A" w:rsidRDefault="00AA5855" w:rsidP="00AA5855">
      <w:pPr>
        <w:jc w:val="both"/>
        <w:rPr>
          <w:rFonts w:ascii="Arial" w:hAnsi="Arial" w:cs="Arial"/>
        </w:rPr>
      </w:pPr>
      <w:r w:rsidRPr="0004452A">
        <w:rPr>
          <w:rFonts w:ascii="Arial" w:hAnsi="Arial" w:cs="Arial"/>
          <w:b/>
          <w:bCs/>
        </w:rPr>
        <w:t>Artículo 1º.-</w:t>
      </w:r>
      <w:r w:rsidRPr="0004452A">
        <w:rPr>
          <w:rFonts w:ascii="Arial" w:hAnsi="Arial" w:cs="Arial"/>
        </w:rPr>
        <w:t xml:space="preserve"> </w:t>
      </w:r>
      <w:r w:rsidRPr="0004452A">
        <w:rPr>
          <w:rFonts w:ascii="Arial" w:hAnsi="Arial" w:cs="Arial"/>
          <w:b/>
        </w:rPr>
        <w:t>CONVOQUESE</w:t>
      </w:r>
      <w:r w:rsidRPr="0004452A">
        <w:rPr>
          <w:rFonts w:ascii="Arial" w:hAnsi="Arial" w:cs="Arial"/>
        </w:rPr>
        <w:t>, en el marco de lo dispuesto por el Art. 49 Inc. 5° de la Ley Orgánica Municipal N° 8102, para el día 27 de Diciembre de 2.019, a las 20 horas al Concejo Deliberante de la Ciudad de Monte Cristo a Sesiones Extraordinarias para el tratamiento de los siguientes Proyectos:</w:t>
      </w:r>
    </w:p>
    <w:p w:rsidR="00AA5855" w:rsidRPr="0004452A" w:rsidRDefault="00AA5855" w:rsidP="00AA5855">
      <w:pPr>
        <w:numPr>
          <w:ilvl w:val="0"/>
          <w:numId w:val="8"/>
        </w:numPr>
        <w:jc w:val="both"/>
        <w:rPr>
          <w:rFonts w:ascii="Arial" w:hAnsi="Arial" w:cs="Arial"/>
        </w:rPr>
      </w:pPr>
      <w:r w:rsidRPr="0004452A">
        <w:rPr>
          <w:rFonts w:ascii="Arial" w:hAnsi="Arial" w:cs="Arial"/>
        </w:rPr>
        <w:t xml:space="preserve">Proyecto de Ordenanza </w:t>
      </w:r>
      <w:r w:rsidRPr="0004452A">
        <w:rPr>
          <w:rFonts w:ascii="Arial" w:hAnsi="Arial" w:cs="Arial"/>
          <w:lang w:val="es-ES"/>
        </w:rPr>
        <w:t>Presupuesto Año 2020 –Segunda Lectura – Trámite previsto por el Art. 37 Inc. 8° Ley 8102</w:t>
      </w:r>
      <w:r w:rsidRPr="0004452A">
        <w:rPr>
          <w:rFonts w:ascii="Arial" w:hAnsi="Arial" w:cs="Arial"/>
        </w:rPr>
        <w:t>.</w:t>
      </w:r>
    </w:p>
    <w:p w:rsidR="00AA5855" w:rsidRPr="0004452A" w:rsidRDefault="00AA5855" w:rsidP="00AA5855">
      <w:pPr>
        <w:numPr>
          <w:ilvl w:val="0"/>
          <w:numId w:val="8"/>
        </w:numPr>
        <w:jc w:val="both"/>
        <w:rPr>
          <w:rFonts w:ascii="Arial" w:hAnsi="Arial" w:cs="Arial"/>
        </w:rPr>
      </w:pPr>
      <w:r w:rsidRPr="0004452A">
        <w:rPr>
          <w:rFonts w:ascii="Arial" w:hAnsi="Arial" w:cs="Arial"/>
          <w:lang w:val="es-ES"/>
        </w:rPr>
        <w:t>Proyecto Ordenanza Tarifaria Anual 2020 –Segunda Lectura – Trámite previsto por el Art. 37 Inc. 8° Ley 8102</w:t>
      </w:r>
      <w:r w:rsidRPr="0004452A">
        <w:rPr>
          <w:rFonts w:ascii="Arial" w:hAnsi="Arial" w:cs="Arial"/>
        </w:rPr>
        <w:t xml:space="preserve">. </w:t>
      </w:r>
    </w:p>
    <w:p w:rsidR="00AA5855" w:rsidRPr="0004452A" w:rsidRDefault="00AA5855" w:rsidP="00AA5855">
      <w:pPr>
        <w:pStyle w:val="Textoindependiente"/>
        <w:rPr>
          <w:rFonts w:ascii="Arial" w:hAnsi="Arial" w:cs="Arial"/>
          <w:b/>
        </w:rPr>
      </w:pPr>
    </w:p>
    <w:p w:rsidR="00AA5855" w:rsidRPr="0004452A" w:rsidRDefault="00AA5855" w:rsidP="00AA5855">
      <w:pPr>
        <w:jc w:val="both"/>
        <w:rPr>
          <w:rFonts w:ascii="Arial" w:hAnsi="Arial" w:cs="Arial"/>
        </w:rPr>
      </w:pPr>
      <w:r w:rsidRPr="0004452A">
        <w:rPr>
          <w:rFonts w:ascii="Arial" w:hAnsi="Arial" w:cs="Arial"/>
          <w:b/>
        </w:rPr>
        <w:t>Articulo 2°.- PUBLÍQUESE</w:t>
      </w:r>
      <w:r w:rsidRPr="0004452A">
        <w:rPr>
          <w:rFonts w:ascii="Arial" w:hAnsi="Arial" w:cs="Arial"/>
        </w:rPr>
        <w:t>, Notifíquese, Protocolícese, Dése al Registro Municipal y Archívese.-</w:t>
      </w:r>
    </w:p>
    <w:p w:rsidR="003111B9" w:rsidRPr="0004452A" w:rsidRDefault="003111B9" w:rsidP="003111B9">
      <w:pPr>
        <w:jc w:val="both"/>
        <w:rPr>
          <w:rFonts w:ascii="Arial" w:hAnsi="Arial" w:cs="Arial"/>
        </w:rPr>
      </w:pPr>
      <w:r w:rsidRPr="0004452A">
        <w:rPr>
          <w:rFonts w:ascii="Arial" w:hAnsi="Arial" w:cs="Arial"/>
        </w:rPr>
        <w:t>FDO: Sra. Verónica Gazzoni, Intendente Municipal; Lic. Ezequiel Aguirre, Secretario de</w:t>
      </w:r>
    </w:p>
    <w:p w:rsidR="003111B9" w:rsidRPr="0004452A" w:rsidRDefault="003111B9" w:rsidP="003111B9">
      <w:pPr>
        <w:jc w:val="both"/>
        <w:rPr>
          <w:rFonts w:ascii="Arial" w:hAnsi="Arial" w:cs="Arial"/>
        </w:rPr>
      </w:pPr>
      <w:r w:rsidRPr="0004452A">
        <w:rPr>
          <w:rFonts w:ascii="Arial" w:hAnsi="Arial" w:cs="Arial"/>
        </w:rPr>
        <w:t>Gobierno.</w:t>
      </w:r>
    </w:p>
    <w:p w:rsidR="003111B9" w:rsidRPr="0004452A" w:rsidRDefault="003111B9" w:rsidP="003111B9">
      <w:pPr>
        <w:rPr>
          <w:rFonts w:ascii="Arial" w:hAnsi="Arial" w:cs="Arial"/>
        </w:rPr>
      </w:pPr>
    </w:p>
    <w:p w:rsidR="003111B9" w:rsidRPr="00361B2C" w:rsidRDefault="003111B9" w:rsidP="003111B9">
      <w:pPr>
        <w:pStyle w:val="Ttulo2"/>
        <w:rPr>
          <w:rFonts w:ascii="Arial" w:hAnsi="Arial" w:cs="Arial"/>
          <w:b/>
          <w:color w:val="279E94"/>
        </w:rPr>
      </w:pPr>
      <w:bookmarkStart w:id="54" w:name="_Toc47017225"/>
      <w:r w:rsidRPr="00361B2C">
        <w:rPr>
          <w:rFonts w:ascii="Arial" w:hAnsi="Arial" w:cs="Arial"/>
          <w:b/>
          <w:color w:val="279E94"/>
        </w:rPr>
        <w:t>Decreto Nº 334</w:t>
      </w:r>
      <w:bookmarkEnd w:id="54"/>
    </w:p>
    <w:p w:rsidR="004C0607" w:rsidRPr="0004452A" w:rsidRDefault="004C0607" w:rsidP="004C0607">
      <w:pPr>
        <w:jc w:val="right"/>
        <w:rPr>
          <w:rFonts w:ascii="Arial" w:hAnsi="Arial" w:cs="Arial"/>
        </w:rPr>
      </w:pPr>
      <w:r w:rsidRPr="0004452A">
        <w:rPr>
          <w:rFonts w:ascii="Arial" w:hAnsi="Arial" w:cs="Arial"/>
        </w:rPr>
        <w:t xml:space="preserve">MONTE CRISTO, 23 de Diciembre de 2019. </w:t>
      </w:r>
    </w:p>
    <w:p w:rsidR="004C0607" w:rsidRPr="0004452A" w:rsidRDefault="004C0607" w:rsidP="004C0607">
      <w:pPr>
        <w:jc w:val="both"/>
        <w:rPr>
          <w:rFonts w:ascii="Arial" w:hAnsi="Arial" w:cs="Arial"/>
          <w:b/>
        </w:rPr>
      </w:pPr>
      <w:r w:rsidRPr="0004452A">
        <w:rPr>
          <w:rFonts w:ascii="Arial" w:hAnsi="Arial" w:cs="Arial"/>
          <w:b/>
        </w:rPr>
        <w:t xml:space="preserve">VISTO: </w:t>
      </w:r>
    </w:p>
    <w:p w:rsidR="004C0607" w:rsidRPr="0004452A" w:rsidRDefault="004C0607" w:rsidP="004C0607">
      <w:pPr>
        <w:ind w:firstLine="708"/>
        <w:jc w:val="both"/>
        <w:rPr>
          <w:rFonts w:ascii="Arial" w:hAnsi="Arial" w:cs="Arial"/>
          <w:bCs/>
        </w:rPr>
      </w:pPr>
      <w:r w:rsidRPr="0004452A">
        <w:rPr>
          <w:rFonts w:ascii="Arial" w:hAnsi="Arial" w:cs="Arial"/>
        </w:rPr>
        <w:t xml:space="preserve">La solicitud presentada por el </w:t>
      </w:r>
      <w:r w:rsidRPr="0004452A">
        <w:rPr>
          <w:rFonts w:ascii="Arial" w:hAnsi="Arial" w:cs="Arial"/>
          <w:b/>
        </w:rPr>
        <w:t>Sr. Víctor Mario VEGA</w:t>
      </w:r>
      <w:r w:rsidRPr="0004452A">
        <w:rPr>
          <w:rFonts w:ascii="Arial" w:hAnsi="Arial" w:cs="Arial"/>
        </w:rPr>
        <w:t xml:space="preserve">, </w:t>
      </w:r>
      <w:r w:rsidRPr="0004452A">
        <w:rPr>
          <w:rFonts w:ascii="Arial" w:hAnsi="Arial" w:cs="Arial"/>
          <w:b/>
        </w:rPr>
        <w:t xml:space="preserve">DNI. Nº 10.707.249, </w:t>
      </w:r>
      <w:r w:rsidRPr="0004452A">
        <w:rPr>
          <w:rFonts w:ascii="Arial" w:hAnsi="Arial" w:cs="Arial"/>
          <w:bCs/>
        </w:rPr>
        <w:t>solicitando el beneficio que prevé el artículo 45º de la Ordenanza Nº 726 –Bonificación por Jubilación, atento cumplir formal y sustancialmente con los requisitos que exige la norma para hacerse acreedor de la misma.</w:t>
      </w:r>
    </w:p>
    <w:p w:rsidR="004C0607" w:rsidRPr="0004452A" w:rsidRDefault="004C0607" w:rsidP="004C0607">
      <w:pPr>
        <w:rPr>
          <w:rFonts w:ascii="Arial" w:hAnsi="Arial" w:cs="Arial"/>
        </w:rPr>
      </w:pPr>
    </w:p>
    <w:p w:rsidR="004C0607" w:rsidRPr="0004452A" w:rsidRDefault="004C0607" w:rsidP="004C0607">
      <w:pPr>
        <w:jc w:val="both"/>
        <w:rPr>
          <w:rFonts w:ascii="Arial" w:hAnsi="Arial" w:cs="Arial"/>
          <w:b/>
        </w:rPr>
      </w:pPr>
      <w:r w:rsidRPr="0004452A">
        <w:rPr>
          <w:rFonts w:ascii="Arial" w:hAnsi="Arial" w:cs="Arial"/>
          <w:b/>
        </w:rPr>
        <w:t xml:space="preserve">Y CONSIDERANDO: </w:t>
      </w:r>
    </w:p>
    <w:p w:rsidR="004C0607" w:rsidRPr="0004452A" w:rsidRDefault="004C0607" w:rsidP="004C0607">
      <w:pPr>
        <w:ind w:firstLine="708"/>
        <w:jc w:val="both"/>
        <w:rPr>
          <w:rFonts w:ascii="Arial" w:hAnsi="Arial" w:cs="Arial"/>
        </w:rPr>
      </w:pPr>
      <w:r w:rsidRPr="0004452A">
        <w:rPr>
          <w:rFonts w:ascii="Arial" w:hAnsi="Arial" w:cs="Arial"/>
        </w:rPr>
        <w:lastRenderedPageBreak/>
        <w:t>Que de los registros obrantes surge que el Sr. Víctor Mario Vega, se desempeñó como Agente de Planta Permanente de la Municipalidad de Monte Cristo desde fecha 01/02/1992.</w:t>
      </w:r>
    </w:p>
    <w:p w:rsidR="004C0607" w:rsidRPr="0004452A" w:rsidRDefault="004C0607" w:rsidP="004C0607">
      <w:pPr>
        <w:ind w:firstLine="708"/>
        <w:jc w:val="both"/>
        <w:rPr>
          <w:rFonts w:ascii="Arial" w:hAnsi="Arial" w:cs="Arial"/>
        </w:rPr>
      </w:pPr>
      <w:r w:rsidRPr="0004452A">
        <w:rPr>
          <w:rFonts w:ascii="Arial" w:hAnsi="Arial" w:cs="Arial"/>
        </w:rPr>
        <w:t>Que habiendo alcanzado la edad jubilatoria, comenzó a realizar los trámites correspondientes a los fines de obtener la jubilación ordinaria por lo que en consecuencia, dio inicio a los trámites respectivos ante la Caja de Jubilaciones, Pensiones y Retiro de Córdoba y ante la ANSES a los fines de obtener el reconocimiento de servicios restantes y necesarios para tal acogimiento, que fue otorgado mediante Resolucion Serie “W” Nº 005231/2019.</w:t>
      </w:r>
    </w:p>
    <w:p w:rsidR="004C0607" w:rsidRPr="0004452A" w:rsidRDefault="004C0607" w:rsidP="004C0607">
      <w:pPr>
        <w:ind w:firstLine="708"/>
        <w:jc w:val="both"/>
        <w:rPr>
          <w:rFonts w:ascii="Arial" w:hAnsi="Arial" w:cs="Arial"/>
          <w:b/>
          <w:bCs/>
        </w:rPr>
      </w:pPr>
      <w:r w:rsidRPr="0004452A">
        <w:rPr>
          <w:rFonts w:ascii="Arial" w:hAnsi="Arial" w:cs="Arial"/>
        </w:rPr>
        <w:t>Que dicho agente presentó su pedido del pago de la Bonificación por Jubilación previsto en el artículo 45º de la Ordenanza Nº 726 (Estatuto del Empleado Municipal),con fecha 24/10/2019, cumpliendo acabadamente con los requisitos que exige</w:t>
      </w:r>
      <w:r w:rsidRPr="0004452A">
        <w:rPr>
          <w:rFonts w:ascii="Arial" w:hAnsi="Arial" w:cs="Arial"/>
          <w:bCs/>
        </w:rPr>
        <w:t xml:space="preserve"> el artículo 45º de la Ordenanza Nº 726. </w:t>
      </w:r>
      <w:r w:rsidRPr="0004452A">
        <w:rPr>
          <w:rFonts w:ascii="Arial" w:hAnsi="Arial" w:cs="Arial"/>
          <w:bCs/>
        </w:rPr>
        <w:tab/>
      </w:r>
      <w:r w:rsidRPr="0004452A">
        <w:rPr>
          <w:rFonts w:ascii="Arial" w:hAnsi="Arial" w:cs="Arial"/>
        </w:rPr>
        <w:t>Que evaluada, analizada y acreditada la situación y documentación en particular surge que corresponde abonar la bonificación solicitada. Por ello:</w:t>
      </w:r>
    </w:p>
    <w:p w:rsidR="004C0607" w:rsidRPr="0004452A" w:rsidRDefault="004C0607" w:rsidP="004C0607">
      <w:pPr>
        <w:jc w:val="both"/>
        <w:rPr>
          <w:rFonts w:ascii="Arial" w:hAnsi="Arial" w:cs="Arial"/>
        </w:rPr>
      </w:pPr>
      <w:r w:rsidRPr="0004452A">
        <w:rPr>
          <w:rFonts w:ascii="Arial" w:hAnsi="Arial" w:cs="Arial"/>
        </w:rPr>
        <w:t xml:space="preserve">                                       </w:t>
      </w:r>
    </w:p>
    <w:p w:rsidR="004C0607" w:rsidRPr="0004452A" w:rsidRDefault="004C0607" w:rsidP="0057111B">
      <w:pPr>
        <w:jc w:val="center"/>
        <w:rPr>
          <w:rFonts w:ascii="Arial" w:hAnsi="Arial" w:cs="Arial"/>
          <w:b/>
          <w:i/>
          <w:color w:val="000000" w:themeColor="text1"/>
        </w:rPr>
      </w:pPr>
      <w:bookmarkStart w:id="55" w:name="_Toc44625108"/>
      <w:bookmarkStart w:id="56" w:name="_Toc47009712"/>
      <w:r w:rsidRPr="0004452A">
        <w:rPr>
          <w:rFonts w:ascii="Arial" w:hAnsi="Arial" w:cs="Arial"/>
          <w:b/>
          <w:color w:val="000000" w:themeColor="text1"/>
        </w:rPr>
        <w:t>LA INTENDENTE MUNICIPAL EN USO DE SUS ATRIBUCIONES</w:t>
      </w:r>
      <w:bookmarkEnd w:id="55"/>
      <w:bookmarkEnd w:id="56"/>
    </w:p>
    <w:p w:rsidR="004C0607" w:rsidRPr="0004452A" w:rsidRDefault="004C0607" w:rsidP="0057111B">
      <w:pPr>
        <w:jc w:val="center"/>
        <w:rPr>
          <w:rFonts w:ascii="Arial" w:hAnsi="Arial" w:cs="Arial"/>
          <w:b/>
          <w:i/>
          <w:color w:val="000000" w:themeColor="text1"/>
        </w:rPr>
      </w:pPr>
      <w:bookmarkStart w:id="57" w:name="_Toc44625109"/>
      <w:bookmarkStart w:id="58" w:name="_Toc47009713"/>
      <w:r w:rsidRPr="0004452A">
        <w:rPr>
          <w:rFonts w:ascii="Arial" w:hAnsi="Arial" w:cs="Arial"/>
          <w:b/>
          <w:color w:val="000000" w:themeColor="text1"/>
        </w:rPr>
        <w:t>DECRETA</w:t>
      </w:r>
      <w:bookmarkEnd w:id="57"/>
      <w:bookmarkEnd w:id="58"/>
    </w:p>
    <w:p w:rsidR="004C0607" w:rsidRPr="0004452A" w:rsidRDefault="004C0607" w:rsidP="004C0607">
      <w:pPr>
        <w:rPr>
          <w:rFonts w:ascii="Arial" w:hAnsi="Arial" w:cs="Arial"/>
          <w:b/>
          <w:szCs w:val="20"/>
          <w:u w:val="single"/>
        </w:rPr>
      </w:pPr>
    </w:p>
    <w:p w:rsidR="004C0607" w:rsidRPr="0004452A" w:rsidRDefault="004C0607" w:rsidP="00361B2C">
      <w:pPr>
        <w:jc w:val="both"/>
        <w:rPr>
          <w:rFonts w:ascii="Arial" w:hAnsi="Arial" w:cs="Arial"/>
        </w:rPr>
      </w:pPr>
      <w:r w:rsidRPr="0004452A">
        <w:rPr>
          <w:rFonts w:ascii="Arial" w:hAnsi="Arial" w:cs="Arial"/>
          <w:b/>
        </w:rPr>
        <w:t xml:space="preserve">Artículo 1º.- </w:t>
      </w:r>
      <w:r w:rsidRPr="0004452A">
        <w:rPr>
          <w:rFonts w:ascii="Arial" w:hAnsi="Arial" w:cs="Arial"/>
        </w:rPr>
        <w:t xml:space="preserve">Otórguese al </w:t>
      </w:r>
      <w:r w:rsidRPr="0004452A">
        <w:rPr>
          <w:rFonts w:ascii="Arial" w:hAnsi="Arial" w:cs="Arial"/>
          <w:b/>
        </w:rPr>
        <w:t>Sr. Víctor Mario VEGA</w:t>
      </w:r>
      <w:r w:rsidRPr="0004452A">
        <w:rPr>
          <w:rFonts w:ascii="Arial" w:hAnsi="Arial" w:cs="Arial"/>
        </w:rPr>
        <w:t xml:space="preserve">, </w:t>
      </w:r>
      <w:r w:rsidRPr="0004452A">
        <w:rPr>
          <w:rFonts w:ascii="Arial" w:hAnsi="Arial" w:cs="Arial"/>
          <w:b/>
        </w:rPr>
        <w:t>DNI. Nº 10.707.249</w:t>
      </w:r>
      <w:r w:rsidRPr="0004452A">
        <w:rPr>
          <w:rFonts w:ascii="Arial" w:hAnsi="Arial" w:cs="Arial"/>
          <w:b/>
          <w:bCs/>
        </w:rPr>
        <w:t>,</w:t>
      </w:r>
      <w:r w:rsidRPr="0004452A">
        <w:rPr>
          <w:rFonts w:ascii="Arial" w:hAnsi="Arial" w:cs="Arial"/>
        </w:rPr>
        <w:t xml:space="preserve"> la Bonificación por Jubilación prevista en el artículo 45º de la Ordenanza Nº 726 (Estatuto del Empleado Municipal).</w:t>
      </w:r>
    </w:p>
    <w:p w:rsidR="004C0607" w:rsidRPr="0004452A" w:rsidRDefault="004C0607" w:rsidP="00C244F9">
      <w:pPr>
        <w:jc w:val="both"/>
        <w:rPr>
          <w:rFonts w:ascii="Arial" w:hAnsi="Arial" w:cs="Arial"/>
        </w:rPr>
      </w:pPr>
      <w:r w:rsidRPr="0004452A">
        <w:rPr>
          <w:rFonts w:ascii="Arial" w:hAnsi="Arial" w:cs="Arial"/>
          <w:b/>
        </w:rPr>
        <w:t xml:space="preserve">Artículo 2º.- </w:t>
      </w:r>
      <w:r w:rsidRPr="0004452A">
        <w:rPr>
          <w:rFonts w:ascii="Arial" w:hAnsi="Arial" w:cs="Arial"/>
        </w:rPr>
        <w:t xml:space="preserve">Ajústese la liquidación del beneficio a lo dispuesto por el mismo artículo 45º mencionado ut-supra, por lo que corresponde abonar al Sr. Víctor Mario Vega, la suma de </w:t>
      </w:r>
      <w:r w:rsidRPr="0004452A">
        <w:rPr>
          <w:rFonts w:ascii="Arial" w:hAnsi="Arial" w:cs="Arial"/>
          <w:b/>
        </w:rPr>
        <w:t>Pesos Doscientos noventa mil novecientos cuarenta y siete con cincuenta y cinco centavos ($290.947,55)</w:t>
      </w:r>
      <w:r w:rsidRPr="0004452A">
        <w:rPr>
          <w:rFonts w:ascii="Arial" w:hAnsi="Arial" w:cs="Arial"/>
        </w:rPr>
        <w:t xml:space="preserve"> los cuales serán pagaderos mediante cheques a retirar por sede municipal, en cinco (5) cuotas mensuales, iguales y consecutivas de Pesos Cincuenta y ocho mil ciento ochenta y nueve con cincuenta y un centavos ($58.189,55) pagaderas a saber: </w:t>
      </w:r>
      <w:r w:rsidRPr="0004452A">
        <w:rPr>
          <w:rFonts w:ascii="Arial" w:hAnsi="Arial" w:cs="Arial"/>
          <w:b/>
        </w:rPr>
        <w:t>2.1.- 1º Cuota</w:t>
      </w:r>
      <w:r w:rsidRPr="0004452A">
        <w:rPr>
          <w:rFonts w:ascii="Arial" w:hAnsi="Arial" w:cs="Arial"/>
        </w:rPr>
        <w:t xml:space="preserve"> pagadera a fecha 27 de Diciembre del año 2.019; </w:t>
      </w:r>
      <w:r w:rsidRPr="0004452A">
        <w:rPr>
          <w:rFonts w:ascii="Arial" w:hAnsi="Arial" w:cs="Arial"/>
          <w:b/>
        </w:rPr>
        <w:t>2.2.- 2º Cuota</w:t>
      </w:r>
      <w:r w:rsidRPr="0004452A">
        <w:rPr>
          <w:rFonts w:ascii="Arial" w:hAnsi="Arial" w:cs="Arial"/>
        </w:rPr>
        <w:t xml:space="preserve"> pagadera a fecha 31 de Enero de 2.020; </w:t>
      </w:r>
      <w:r w:rsidRPr="0004452A">
        <w:rPr>
          <w:rFonts w:ascii="Arial" w:hAnsi="Arial" w:cs="Arial"/>
          <w:b/>
        </w:rPr>
        <w:t>2.3.- 3º Cuota</w:t>
      </w:r>
      <w:r w:rsidRPr="0004452A">
        <w:rPr>
          <w:rFonts w:ascii="Arial" w:hAnsi="Arial" w:cs="Arial"/>
        </w:rPr>
        <w:t xml:space="preserve"> pagadera a fecha 28 de Febrero del año 2.020; </w:t>
      </w:r>
      <w:r w:rsidRPr="0004452A">
        <w:rPr>
          <w:rFonts w:ascii="Arial" w:hAnsi="Arial" w:cs="Arial"/>
          <w:b/>
        </w:rPr>
        <w:t>2.4.- 4º Cuota</w:t>
      </w:r>
      <w:r w:rsidRPr="0004452A">
        <w:rPr>
          <w:rFonts w:ascii="Arial" w:hAnsi="Arial" w:cs="Arial"/>
        </w:rPr>
        <w:t xml:space="preserve"> pagadera a fecha 27 de Marzo del año 2.020 y </w:t>
      </w:r>
      <w:r w:rsidRPr="0004452A">
        <w:rPr>
          <w:rFonts w:ascii="Arial" w:hAnsi="Arial" w:cs="Arial"/>
          <w:b/>
        </w:rPr>
        <w:t>2.5.- 5º Cuota</w:t>
      </w:r>
      <w:r w:rsidRPr="0004452A">
        <w:rPr>
          <w:rFonts w:ascii="Arial" w:hAnsi="Arial" w:cs="Arial"/>
        </w:rPr>
        <w:t xml:space="preserve"> pagadera a fecha 24 de Abril del año 2.020.</w:t>
      </w:r>
    </w:p>
    <w:p w:rsidR="004C0607" w:rsidRPr="0004452A" w:rsidRDefault="004C0607" w:rsidP="004C0607">
      <w:pPr>
        <w:rPr>
          <w:rFonts w:ascii="Arial" w:hAnsi="Arial" w:cs="Arial"/>
        </w:rPr>
      </w:pPr>
      <w:r w:rsidRPr="0004452A">
        <w:rPr>
          <w:rFonts w:ascii="Arial" w:hAnsi="Arial" w:cs="Arial"/>
        </w:rPr>
        <w:t xml:space="preserve">  </w:t>
      </w:r>
    </w:p>
    <w:p w:rsidR="004C0607" w:rsidRPr="0004452A" w:rsidRDefault="004C0607" w:rsidP="004C0607">
      <w:pPr>
        <w:rPr>
          <w:rFonts w:ascii="Arial" w:hAnsi="Arial" w:cs="Arial"/>
        </w:rPr>
      </w:pPr>
      <w:r w:rsidRPr="0004452A">
        <w:rPr>
          <w:rFonts w:ascii="Arial" w:hAnsi="Arial" w:cs="Arial"/>
          <w:b/>
        </w:rPr>
        <w:t>Articulo 3º.-</w:t>
      </w:r>
      <w:r w:rsidRPr="0004452A">
        <w:rPr>
          <w:rFonts w:ascii="Arial" w:hAnsi="Arial" w:cs="Arial"/>
        </w:rPr>
        <w:t xml:space="preserve"> Impútese el gasto a la </w:t>
      </w:r>
      <w:r w:rsidRPr="0004452A">
        <w:rPr>
          <w:rFonts w:ascii="Arial" w:hAnsi="Arial" w:cs="Arial"/>
          <w:b/>
        </w:rPr>
        <w:t>Partida 1.1.01.01.2.07 Otros Suplementos</w:t>
      </w:r>
      <w:r w:rsidRPr="0004452A">
        <w:rPr>
          <w:rFonts w:ascii="Arial" w:hAnsi="Arial" w:cs="Arial"/>
        </w:rPr>
        <w:t>.</w:t>
      </w:r>
    </w:p>
    <w:p w:rsidR="004C0607" w:rsidRPr="0004452A" w:rsidRDefault="004C0607" w:rsidP="004C0607">
      <w:pPr>
        <w:rPr>
          <w:rFonts w:ascii="Arial" w:hAnsi="Arial" w:cs="Arial"/>
        </w:rPr>
      </w:pPr>
    </w:p>
    <w:p w:rsidR="004C0607" w:rsidRPr="0004452A" w:rsidRDefault="004C0607" w:rsidP="004C0607">
      <w:pPr>
        <w:rPr>
          <w:rFonts w:ascii="Arial" w:hAnsi="Arial" w:cs="Arial"/>
        </w:rPr>
      </w:pPr>
      <w:r w:rsidRPr="0004452A">
        <w:rPr>
          <w:rFonts w:ascii="Arial" w:hAnsi="Arial" w:cs="Arial"/>
          <w:b/>
        </w:rPr>
        <w:t>Articulo 4º.-</w:t>
      </w:r>
      <w:r w:rsidRPr="0004452A">
        <w:rPr>
          <w:rFonts w:ascii="Arial" w:hAnsi="Arial" w:cs="Arial"/>
        </w:rPr>
        <w:t xml:space="preserve"> Notifíquese a la oficina de Recursos Humanos y Contaduría a los efectos que corresponda.-</w:t>
      </w:r>
    </w:p>
    <w:p w:rsidR="004C0607" w:rsidRPr="0004452A" w:rsidRDefault="004C0607" w:rsidP="004C0607">
      <w:pPr>
        <w:rPr>
          <w:rFonts w:ascii="Arial" w:hAnsi="Arial" w:cs="Arial"/>
        </w:rPr>
      </w:pPr>
    </w:p>
    <w:p w:rsidR="004C0607" w:rsidRPr="0004452A" w:rsidRDefault="004C0607" w:rsidP="004C0607">
      <w:pPr>
        <w:pStyle w:val="Textoindependiente"/>
        <w:rPr>
          <w:rFonts w:ascii="Arial" w:hAnsi="Arial" w:cs="Arial"/>
        </w:rPr>
      </w:pPr>
      <w:r w:rsidRPr="0004452A">
        <w:rPr>
          <w:rFonts w:ascii="Arial" w:hAnsi="Arial" w:cs="Arial"/>
          <w:b/>
        </w:rPr>
        <w:t xml:space="preserve">Artículo 5º.- </w:t>
      </w:r>
      <w:r w:rsidRPr="0004452A">
        <w:rPr>
          <w:rFonts w:ascii="Arial" w:hAnsi="Arial" w:cs="Arial"/>
        </w:rPr>
        <w:t>Comuníquese, publíquese, dése  al R.M. y archívese.-</w:t>
      </w:r>
    </w:p>
    <w:p w:rsidR="00C244F9" w:rsidRPr="0004452A" w:rsidRDefault="00C244F9" w:rsidP="004C0607">
      <w:pPr>
        <w:pStyle w:val="Textoindependiente"/>
        <w:rPr>
          <w:rFonts w:ascii="Arial" w:hAnsi="Arial" w:cs="Arial"/>
        </w:rPr>
      </w:pPr>
    </w:p>
    <w:p w:rsidR="00C244F9" w:rsidRPr="0004452A" w:rsidRDefault="00C244F9" w:rsidP="00C244F9">
      <w:pPr>
        <w:jc w:val="both"/>
        <w:rPr>
          <w:rFonts w:ascii="Arial" w:hAnsi="Arial" w:cs="Arial"/>
        </w:rPr>
      </w:pPr>
      <w:r w:rsidRPr="0004452A">
        <w:rPr>
          <w:rFonts w:ascii="Arial" w:hAnsi="Arial" w:cs="Arial"/>
        </w:rPr>
        <w:t>FDO: Sra. Verónica Gazzoni, Intendente Municipal; Lic. Ezequiel Aguirre, Secretario de</w:t>
      </w:r>
    </w:p>
    <w:p w:rsidR="00C244F9" w:rsidRPr="0004452A" w:rsidRDefault="00C244F9" w:rsidP="00C244F9">
      <w:pPr>
        <w:jc w:val="both"/>
        <w:rPr>
          <w:rFonts w:ascii="Arial" w:hAnsi="Arial" w:cs="Arial"/>
        </w:rPr>
      </w:pPr>
      <w:r w:rsidRPr="0004452A">
        <w:rPr>
          <w:rFonts w:ascii="Arial" w:hAnsi="Arial" w:cs="Arial"/>
        </w:rPr>
        <w:t>Gobierno.</w:t>
      </w:r>
    </w:p>
    <w:p w:rsidR="00C244F9" w:rsidRPr="00361B2C" w:rsidRDefault="00C244F9" w:rsidP="00C244F9">
      <w:pPr>
        <w:pStyle w:val="Ttulo2"/>
        <w:rPr>
          <w:rFonts w:ascii="Arial" w:hAnsi="Arial" w:cs="Arial"/>
          <w:b/>
          <w:color w:val="279E94"/>
        </w:rPr>
      </w:pPr>
      <w:bookmarkStart w:id="59" w:name="_Toc47017226"/>
      <w:r w:rsidRPr="00361B2C">
        <w:rPr>
          <w:rFonts w:ascii="Arial" w:hAnsi="Arial" w:cs="Arial"/>
          <w:b/>
          <w:color w:val="279E94"/>
        </w:rPr>
        <w:t>Decreto Nº 335</w:t>
      </w:r>
      <w:bookmarkEnd w:id="59"/>
    </w:p>
    <w:p w:rsidR="0036726B" w:rsidRPr="0004452A" w:rsidRDefault="0036726B" w:rsidP="0036726B">
      <w:pPr>
        <w:jc w:val="right"/>
        <w:rPr>
          <w:rFonts w:ascii="Arial" w:hAnsi="Arial" w:cs="Arial"/>
        </w:rPr>
      </w:pPr>
      <w:r w:rsidRPr="0004452A">
        <w:rPr>
          <w:rFonts w:ascii="Arial" w:hAnsi="Arial" w:cs="Arial"/>
        </w:rPr>
        <w:t xml:space="preserve">MONTE CRISTO, 23 de Diciembre de 2019. </w:t>
      </w:r>
    </w:p>
    <w:p w:rsidR="0036726B" w:rsidRPr="0004452A" w:rsidRDefault="0036726B" w:rsidP="0036726B">
      <w:pPr>
        <w:jc w:val="both"/>
        <w:rPr>
          <w:rFonts w:ascii="Arial" w:hAnsi="Arial" w:cs="Arial"/>
        </w:rPr>
      </w:pPr>
      <w:r w:rsidRPr="0004452A">
        <w:rPr>
          <w:rFonts w:ascii="Arial" w:hAnsi="Arial" w:cs="Arial"/>
          <w:b/>
          <w:bCs/>
        </w:rPr>
        <w:t>VISTO:</w:t>
      </w:r>
      <w:r w:rsidRPr="0004452A">
        <w:rPr>
          <w:rFonts w:ascii="Arial" w:hAnsi="Arial" w:cs="Arial"/>
        </w:rPr>
        <w:t xml:space="preserve"> </w:t>
      </w:r>
    </w:p>
    <w:p w:rsidR="0036726B" w:rsidRPr="0004452A" w:rsidRDefault="0036726B" w:rsidP="0036726B">
      <w:pPr>
        <w:ind w:firstLine="708"/>
        <w:jc w:val="both"/>
        <w:rPr>
          <w:rFonts w:ascii="Arial" w:hAnsi="Arial" w:cs="Arial"/>
        </w:rPr>
      </w:pPr>
      <w:r w:rsidRPr="0004452A">
        <w:rPr>
          <w:rFonts w:ascii="Arial" w:hAnsi="Arial" w:cs="Arial"/>
        </w:rPr>
        <w:t>El Decreto Nº 327, por el cual se declara “desierto” el  Llamado a Concurso de Precios y Propuestas Nº 01/2019, para dar en concesión un (1) local para ser explotado como Kiosco, el cual se encuentra ubicado en el Predio del Polideportivo Municipal “Carlos Campelli” para la Temporada estival 2019/2020.</w:t>
      </w:r>
    </w:p>
    <w:p w:rsidR="0036726B" w:rsidRPr="0004452A" w:rsidRDefault="0036726B" w:rsidP="0036726B">
      <w:pPr>
        <w:pStyle w:val="Textoindependiente"/>
        <w:rPr>
          <w:rFonts w:ascii="Arial" w:hAnsi="Arial" w:cs="Arial"/>
        </w:rPr>
      </w:pPr>
    </w:p>
    <w:p w:rsidR="0036726B" w:rsidRPr="0004452A" w:rsidRDefault="0036726B" w:rsidP="0036726B">
      <w:pPr>
        <w:jc w:val="both"/>
        <w:rPr>
          <w:rFonts w:ascii="Arial" w:hAnsi="Arial" w:cs="Arial"/>
          <w:b/>
          <w:bCs/>
        </w:rPr>
      </w:pPr>
      <w:r w:rsidRPr="0004452A">
        <w:rPr>
          <w:rFonts w:ascii="Arial" w:hAnsi="Arial" w:cs="Arial"/>
          <w:b/>
          <w:bCs/>
        </w:rPr>
        <w:t xml:space="preserve">Y CONSIDERANDO:  </w:t>
      </w:r>
    </w:p>
    <w:p w:rsidR="0036726B" w:rsidRPr="0004452A" w:rsidRDefault="0036726B" w:rsidP="0036726B">
      <w:pPr>
        <w:ind w:firstLine="708"/>
        <w:jc w:val="both"/>
        <w:rPr>
          <w:rFonts w:ascii="Arial" w:hAnsi="Arial" w:cs="Arial"/>
        </w:rPr>
      </w:pPr>
      <w:r w:rsidRPr="0004452A">
        <w:rPr>
          <w:rFonts w:ascii="Arial" w:hAnsi="Arial" w:cs="Arial"/>
        </w:rPr>
        <w:t>Que resulta necesario tercerizar dicho servicio, ya que el municipio no cuenta con personal para asignar dicha tarea.</w:t>
      </w:r>
    </w:p>
    <w:p w:rsidR="0036726B" w:rsidRPr="0004452A" w:rsidRDefault="0036726B" w:rsidP="0036726B">
      <w:pPr>
        <w:ind w:firstLine="708"/>
        <w:jc w:val="both"/>
        <w:rPr>
          <w:rFonts w:ascii="Arial" w:hAnsi="Arial" w:cs="Arial"/>
          <w:spacing w:val="-3"/>
          <w:lang w:val="es-ES_tradnl"/>
        </w:rPr>
      </w:pPr>
      <w:r w:rsidRPr="0004452A">
        <w:rPr>
          <w:rFonts w:ascii="Arial" w:hAnsi="Arial" w:cs="Arial"/>
        </w:rPr>
        <w:t xml:space="preserve">Que nuestra Ordenanza de Presupuesto vigente nos permite contratar en forma directa, </w:t>
      </w:r>
      <w:r w:rsidRPr="0004452A">
        <w:rPr>
          <w:rFonts w:ascii="Arial" w:hAnsi="Arial" w:cs="Arial"/>
          <w:spacing w:val="-3"/>
          <w:lang w:val="es-ES_tradnl"/>
        </w:rPr>
        <w:t>Mediante Decreto, cuando en caso de urgencia manifiesta, y por necesidades imperiosas, no pueda esperarse el resultado de un proceso licitato</w:t>
      </w:r>
      <w:r w:rsidRPr="0004452A">
        <w:rPr>
          <w:rFonts w:ascii="Arial" w:hAnsi="Arial" w:cs="Arial"/>
          <w:spacing w:val="-3"/>
          <w:lang w:val="es-ES_tradnl"/>
        </w:rPr>
        <w:softHyphen/>
        <w:t>rio, sin afectar la prestación de servicios.</w:t>
      </w:r>
    </w:p>
    <w:p w:rsidR="0036726B" w:rsidRPr="0004452A" w:rsidRDefault="0036726B" w:rsidP="0036726B">
      <w:pPr>
        <w:ind w:firstLine="708"/>
        <w:jc w:val="both"/>
        <w:rPr>
          <w:rFonts w:ascii="Arial" w:hAnsi="Arial" w:cs="Arial"/>
        </w:rPr>
      </w:pPr>
      <w:r w:rsidRPr="0004452A">
        <w:rPr>
          <w:rFonts w:ascii="Arial" w:hAnsi="Arial" w:cs="Arial"/>
          <w:spacing w:val="-3"/>
          <w:lang w:val="es-ES_tradnl"/>
        </w:rPr>
        <w:lastRenderedPageBreak/>
        <w:t>Que justamente en el día de ayer quedo oficialmente inaugurada la temporada de pileta en nuestro Polideportivo Municipal “Carlos Campelli” siendo sumamente necesario contar con el servicio de Kiosco.</w:t>
      </w:r>
    </w:p>
    <w:p w:rsidR="0036726B" w:rsidRPr="0004452A" w:rsidRDefault="0036726B" w:rsidP="0036726B">
      <w:pPr>
        <w:ind w:firstLine="708"/>
        <w:jc w:val="both"/>
        <w:rPr>
          <w:rFonts w:ascii="Arial" w:hAnsi="Arial" w:cs="Arial"/>
        </w:rPr>
      </w:pPr>
      <w:r w:rsidRPr="0004452A">
        <w:rPr>
          <w:rFonts w:ascii="Arial" w:hAnsi="Arial" w:cs="Arial"/>
        </w:rPr>
        <w:t>Que particularmente en esta temporada quien este a cargo del Kiosco también deberá disponer de una persona encargada del cobro de entradas, de lo cual se le abonara el Diez por ciento (10%) de lo recaudado y rendido semanalmente por tal concepto.</w:t>
      </w:r>
    </w:p>
    <w:p w:rsidR="0036726B" w:rsidRPr="0004452A" w:rsidRDefault="0036726B" w:rsidP="0036726B">
      <w:pPr>
        <w:ind w:firstLine="708"/>
        <w:jc w:val="both"/>
        <w:rPr>
          <w:rFonts w:ascii="Arial" w:hAnsi="Arial" w:cs="Arial"/>
        </w:rPr>
      </w:pPr>
      <w:r w:rsidRPr="0004452A">
        <w:rPr>
          <w:rFonts w:ascii="Arial" w:hAnsi="Arial" w:cs="Arial"/>
        </w:rPr>
        <w:t>Es por ello y por todo lo anteriormente expuesto que:</w:t>
      </w:r>
    </w:p>
    <w:p w:rsidR="0036726B" w:rsidRPr="0004452A" w:rsidRDefault="0036726B" w:rsidP="0036726B">
      <w:pPr>
        <w:jc w:val="both"/>
        <w:rPr>
          <w:rFonts w:ascii="Arial" w:hAnsi="Arial" w:cs="Arial"/>
        </w:rPr>
      </w:pPr>
    </w:p>
    <w:p w:rsidR="0036726B" w:rsidRPr="0004452A" w:rsidRDefault="0036726B" w:rsidP="0036726B">
      <w:pPr>
        <w:jc w:val="center"/>
        <w:rPr>
          <w:rFonts w:ascii="Arial" w:hAnsi="Arial" w:cs="Arial"/>
          <w:b/>
          <w:bCs/>
        </w:rPr>
      </w:pPr>
      <w:r w:rsidRPr="0004452A">
        <w:rPr>
          <w:rFonts w:ascii="Arial" w:hAnsi="Arial" w:cs="Arial"/>
          <w:b/>
          <w:bCs/>
        </w:rPr>
        <w:t>LA INTENDENTE MUNICIPAL EN USO DE SUS ATRIBUCIONES</w:t>
      </w:r>
    </w:p>
    <w:p w:rsidR="0036726B" w:rsidRPr="0004452A" w:rsidRDefault="0036726B" w:rsidP="0036726B">
      <w:pPr>
        <w:jc w:val="center"/>
        <w:rPr>
          <w:rFonts w:ascii="Arial" w:hAnsi="Arial" w:cs="Arial"/>
          <w:b/>
          <w:bCs/>
        </w:rPr>
      </w:pPr>
      <w:r w:rsidRPr="0004452A">
        <w:rPr>
          <w:rFonts w:ascii="Arial" w:hAnsi="Arial" w:cs="Arial"/>
          <w:b/>
          <w:bCs/>
        </w:rPr>
        <w:t>DECRETA</w:t>
      </w:r>
    </w:p>
    <w:p w:rsidR="0036726B" w:rsidRPr="0004452A" w:rsidRDefault="0036726B" w:rsidP="0036726B">
      <w:pPr>
        <w:jc w:val="both"/>
        <w:rPr>
          <w:rFonts w:ascii="Arial" w:hAnsi="Arial" w:cs="Arial"/>
          <w:b/>
          <w:bCs/>
        </w:rPr>
      </w:pPr>
    </w:p>
    <w:p w:rsidR="0036726B" w:rsidRPr="0004452A" w:rsidRDefault="0036726B" w:rsidP="0036726B">
      <w:pPr>
        <w:jc w:val="both"/>
        <w:rPr>
          <w:rFonts w:ascii="Arial" w:hAnsi="Arial" w:cs="Arial"/>
        </w:rPr>
      </w:pPr>
      <w:r w:rsidRPr="0004452A">
        <w:rPr>
          <w:rFonts w:ascii="Arial" w:hAnsi="Arial" w:cs="Arial"/>
          <w:b/>
          <w:bCs/>
        </w:rPr>
        <w:t xml:space="preserve">Artículo 1º.- </w:t>
      </w:r>
      <w:r w:rsidRPr="0004452A">
        <w:rPr>
          <w:rFonts w:ascii="Arial" w:hAnsi="Arial" w:cs="Arial"/>
          <w:bCs/>
        </w:rPr>
        <w:t xml:space="preserve">Otórguese al </w:t>
      </w:r>
      <w:r w:rsidRPr="0004452A">
        <w:rPr>
          <w:rFonts w:ascii="Arial" w:hAnsi="Arial" w:cs="Arial"/>
          <w:b/>
          <w:bCs/>
        </w:rPr>
        <w:t>Sr. Franco Fabricio Dovilio Cattaneo, DNI. Nº 39.423.555</w:t>
      </w:r>
      <w:r w:rsidRPr="0004452A">
        <w:rPr>
          <w:rFonts w:ascii="Arial" w:hAnsi="Arial" w:cs="Arial"/>
          <w:bCs/>
        </w:rPr>
        <w:t xml:space="preserve"> </w:t>
      </w:r>
      <w:r w:rsidRPr="0004452A">
        <w:rPr>
          <w:rFonts w:ascii="Arial" w:hAnsi="Arial" w:cs="Arial"/>
        </w:rPr>
        <w:t>la concesión de un (1) local para ser explotado como Kiosco, para los meses de Temporada estival 2019/2020 (23/12/2019 – 23/02/2020), el cual se encuentra ubicado en el Predio del Polideportivo Municipal “Carlos Campelli”, por la suma mensual de Pesos Diez mil ($10.000,00).</w:t>
      </w:r>
    </w:p>
    <w:p w:rsidR="0036726B" w:rsidRPr="0004452A" w:rsidRDefault="0036726B" w:rsidP="0036726B">
      <w:pPr>
        <w:rPr>
          <w:rFonts w:ascii="Arial" w:hAnsi="Arial" w:cs="Arial"/>
        </w:rPr>
      </w:pPr>
      <w:r w:rsidRPr="0004452A">
        <w:rPr>
          <w:rFonts w:ascii="Arial" w:hAnsi="Arial" w:cs="Arial"/>
        </w:rPr>
        <w:t xml:space="preserve">  </w:t>
      </w:r>
    </w:p>
    <w:p w:rsidR="0036726B" w:rsidRPr="0004452A" w:rsidRDefault="0036726B" w:rsidP="0036726B">
      <w:pPr>
        <w:jc w:val="both"/>
        <w:rPr>
          <w:rFonts w:ascii="Arial" w:hAnsi="Arial" w:cs="Arial"/>
          <w:b/>
          <w:bCs/>
        </w:rPr>
      </w:pPr>
      <w:r w:rsidRPr="0004452A">
        <w:rPr>
          <w:rFonts w:ascii="Arial" w:hAnsi="Arial" w:cs="Arial"/>
          <w:b/>
          <w:bCs/>
        </w:rPr>
        <w:t>Artículo 2º.-</w:t>
      </w:r>
      <w:r w:rsidRPr="0004452A">
        <w:rPr>
          <w:rFonts w:ascii="Arial" w:hAnsi="Arial" w:cs="Arial"/>
        </w:rPr>
        <w:t xml:space="preserve"> Suscríbase el correspondiente contrato de Concesión entre la Municipalidad </w:t>
      </w:r>
    </w:p>
    <w:p w:rsidR="0036726B" w:rsidRPr="0004452A" w:rsidRDefault="0036726B" w:rsidP="0036726B">
      <w:pPr>
        <w:jc w:val="both"/>
        <w:rPr>
          <w:rFonts w:ascii="Arial" w:hAnsi="Arial" w:cs="Arial"/>
        </w:rPr>
      </w:pPr>
      <w:r w:rsidRPr="0004452A">
        <w:rPr>
          <w:rFonts w:ascii="Arial" w:hAnsi="Arial" w:cs="Arial"/>
        </w:rPr>
        <w:t>de Monte Cristo y el concesionario.</w:t>
      </w:r>
    </w:p>
    <w:p w:rsidR="0036726B" w:rsidRPr="0004452A" w:rsidRDefault="0036726B" w:rsidP="0036726B">
      <w:pPr>
        <w:jc w:val="both"/>
        <w:rPr>
          <w:rFonts w:ascii="Arial" w:hAnsi="Arial" w:cs="Arial"/>
          <w:b/>
          <w:bCs/>
        </w:rPr>
      </w:pPr>
    </w:p>
    <w:p w:rsidR="0036726B" w:rsidRPr="0004452A" w:rsidRDefault="0036726B" w:rsidP="0036726B">
      <w:pPr>
        <w:jc w:val="both"/>
        <w:rPr>
          <w:rFonts w:ascii="Arial" w:hAnsi="Arial" w:cs="Arial"/>
        </w:rPr>
      </w:pPr>
      <w:r w:rsidRPr="0004452A">
        <w:rPr>
          <w:rFonts w:ascii="Arial" w:hAnsi="Arial" w:cs="Arial"/>
          <w:b/>
          <w:bCs/>
        </w:rPr>
        <w:t>Artículo 3º.-</w:t>
      </w:r>
      <w:r w:rsidRPr="0004452A">
        <w:rPr>
          <w:rFonts w:ascii="Arial" w:hAnsi="Arial" w:cs="Arial"/>
        </w:rPr>
        <w:t xml:space="preserve">. Autorícese al área de Tesorería y Contaduría a efectuar de manera semanal el control de lo ingresado en concepto de entradas a los fines de abonar al concesionario Sr. Franco Cattaneo el Veinte por ciento (20%) de dichas sumas recaudadas. </w:t>
      </w:r>
    </w:p>
    <w:p w:rsidR="0036726B" w:rsidRPr="0004452A" w:rsidRDefault="0036726B" w:rsidP="0036726B">
      <w:pPr>
        <w:jc w:val="both"/>
        <w:rPr>
          <w:rFonts w:ascii="Arial" w:hAnsi="Arial" w:cs="Arial"/>
        </w:rPr>
      </w:pPr>
    </w:p>
    <w:p w:rsidR="0036726B" w:rsidRPr="0004452A" w:rsidRDefault="0036726B" w:rsidP="0036726B">
      <w:pPr>
        <w:jc w:val="both"/>
        <w:rPr>
          <w:rFonts w:ascii="Arial" w:hAnsi="Arial" w:cs="Arial"/>
        </w:rPr>
      </w:pPr>
      <w:r w:rsidRPr="0004452A">
        <w:rPr>
          <w:rFonts w:ascii="Arial" w:hAnsi="Arial" w:cs="Arial"/>
          <w:b/>
        </w:rPr>
        <w:t>Articulo 4º.-</w:t>
      </w:r>
      <w:r w:rsidRPr="0004452A">
        <w:rPr>
          <w:rFonts w:ascii="Arial" w:hAnsi="Arial" w:cs="Arial"/>
        </w:rPr>
        <w:t xml:space="preserve"> Comuníquese, publíquese, dése al R.M. y archívese.</w:t>
      </w:r>
    </w:p>
    <w:p w:rsidR="0036726B" w:rsidRPr="0004452A" w:rsidRDefault="0036726B" w:rsidP="0036726B">
      <w:pPr>
        <w:jc w:val="both"/>
        <w:rPr>
          <w:rFonts w:ascii="Arial" w:hAnsi="Arial" w:cs="Arial"/>
        </w:rPr>
      </w:pPr>
    </w:p>
    <w:p w:rsidR="0036726B" w:rsidRPr="0004452A" w:rsidRDefault="0036726B" w:rsidP="0036726B">
      <w:pPr>
        <w:jc w:val="both"/>
        <w:rPr>
          <w:rFonts w:ascii="Arial" w:hAnsi="Arial" w:cs="Arial"/>
        </w:rPr>
      </w:pPr>
      <w:r w:rsidRPr="0004452A">
        <w:rPr>
          <w:rFonts w:ascii="Arial" w:hAnsi="Arial" w:cs="Arial"/>
        </w:rPr>
        <w:t>FDO: Sra. Verónica Gazzoni, Intendente Municipal; Lic. Ezequiel Aguirre, Secretario de</w:t>
      </w:r>
    </w:p>
    <w:p w:rsidR="0036726B" w:rsidRPr="0004452A" w:rsidRDefault="0036726B" w:rsidP="0036726B">
      <w:pPr>
        <w:jc w:val="both"/>
        <w:rPr>
          <w:rFonts w:ascii="Arial" w:hAnsi="Arial" w:cs="Arial"/>
        </w:rPr>
      </w:pPr>
      <w:r w:rsidRPr="0004452A">
        <w:rPr>
          <w:rFonts w:ascii="Arial" w:hAnsi="Arial" w:cs="Arial"/>
        </w:rPr>
        <w:t>Gobierno.</w:t>
      </w:r>
    </w:p>
    <w:p w:rsidR="0036726B" w:rsidRPr="0004452A" w:rsidRDefault="0036726B" w:rsidP="0036726B">
      <w:pPr>
        <w:rPr>
          <w:rFonts w:ascii="Arial" w:hAnsi="Arial" w:cs="Arial"/>
        </w:rPr>
      </w:pPr>
    </w:p>
    <w:p w:rsidR="006B3A1D" w:rsidRPr="00361B2C" w:rsidRDefault="009A0656" w:rsidP="009A0656">
      <w:pPr>
        <w:pStyle w:val="Ttulo2"/>
        <w:rPr>
          <w:rFonts w:ascii="Arial" w:hAnsi="Arial" w:cs="Arial"/>
          <w:b/>
          <w:color w:val="279E94"/>
        </w:rPr>
      </w:pPr>
      <w:bookmarkStart w:id="60" w:name="_Toc47017227"/>
      <w:r w:rsidRPr="00361B2C">
        <w:rPr>
          <w:rFonts w:ascii="Arial" w:hAnsi="Arial" w:cs="Arial"/>
          <w:b/>
          <w:color w:val="279E94"/>
        </w:rPr>
        <w:t>Decreto Nº 336</w:t>
      </w:r>
      <w:bookmarkEnd w:id="60"/>
    </w:p>
    <w:p w:rsidR="009A0656" w:rsidRPr="0004452A" w:rsidRDefault="009A0656" w:rsidP="009A0656">
      <w:pPr>
        <w:jc w:val="right"/>
        <w:rPr>
          <w:rFonts w:ascii="Arial" w:hAnsi="Arial" w:cs="Arial"/>
          <w:lang w:val="es-ES_tradnl"/>
        </w:rPr>
      </w:pPr>
      <w:r w:rsidRPr="0004452A">
        <w:rPr>
          <w:rFonts w:ascii="Arial" w:hAnsi="Arial" w:cs="Arial"/>
          <w:lang w:val="es-ES_tradnl"/>
        </w:rPr>
        <w:t>MONTE CRISTO, 23 de Diciembre de 2019.</w:t>
      </w:r>
    </w:p>
    <w:p w:rsidR="009A0656" w:rsidRPr="0004452A" w:rsidRDefault="009A0656" w:rsidP="009A0656">
      <w:pPr>
        <w:jc w:val="both"/>
        <w:rPr>
          <w:rFonts w:ascii="Arial" w:hAnsi="Arial" w:cs="Arial"/>
        </w:rPr>
      </w:pPr>
      <w:r w:rsidRPr="0004452A">
        <w:rPr>
          <w:rFonts w:ascii="Arial" w:hAnsi="Arial" w:cs="Arial"/>
          <w:b/>
          <w:bCs/>
        </w:rPr>
        <w:t>VISTO:</w:t>
      </w:r>
      <w:r w:rsidRPr="0004452A">
        <w:rPr>
          <w:rFonts w:ascii="Arial" w:hAnsi="Arial" w:cs="Arial"/>
        </w:rPr>
        <w:t xml:space="preserve"> </w:t>
      </w:r>
    </w:p>
    <w:p w:rsidR="009A0656" w:rsidRPr="0004452A" w:rsidRDefault="009A0656" w:rsidP="009A0656">
      <w:pPr>
        <w:ind w:firstLine="708"/>
        <w:jc w:val="both"/>
        <w:rPr>
          <w:rFonts w:ascii="Arial" w:hAnsi="Arial" w:cs="Arial"/>
        </w:rPr>
      </w:pPr>
      <w:r w:rsidRPr="0004452A">
        <w:rPr>
          <w:rFonts w:ascii="Arial" w:hAnsi="Arial" w:cs="Arial"/>
        </w:rPr>
        <w:t>Las distintas obligaciones que se deben afrontar diariamente por la marcha de la administración Municipal.</w:t>
      </w:r>
    </w:p>
    <w:p w:rsidR="009A0656" w:rsidRPr="0004452A" w:rsidRDefault="009A0656" w:rsidP="009A0656">
      <w:pPr>
        <w:jc w:val="both"/>
        <w:rPr>
          <w:rFonts w:ascii="Arial" w:hAnsi="Arial" w:cs="Arial"/>
        </w:rPr>
      </w:pPr>
    </w:p>
    <w:p w:rsidR="009A0656" w:rsidRPr="0004452A" w:rsidRDefault="009A0656" w:rsidP="009A0656">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9A0656" w:rsidRPr="0004452A" w:rsidRDefault="009A0656" w:rsidP="009A0656">
      <w:pPr>
        <w:ind w:firstLine="708"/>
        <w:jc w:val="both"/>
        <w:rPr>
          <w:rFonts w:ascii="Arial" w:hAnsi="Arial" w:cs="Arial"/>
        </w:rPr>
      </w:pPr>
      <w:r w:rsidRPr="0004452A">
        <w:rPr>
          <w:rFonts w:ascii="Arial" w:hAnsi="Arial" w:cs="Arial"/>
        </w:rPr>
        <w:t>Que hay partidas con necesidad de reforzarles el saldo.</w:t>
      </w:r>
    </w:p>
    <w:p w:rsidR="009A0656" w:rsidRPr="0004452A" w:rsidRDefault="009A0656" w:rsidP="009A0656">
      <w:pPr>
        <w:ind w:firstLine="708"/>
        <w:jc w:val="both"/>
        <w:rPr>
          <w:rFonts w:ascii="Arial" w:hAnsi="Arial" w:cs="Arial"/>
        </w:rPr>
      </w:pPr>
      <w:r w:rsidRPr="0004452A">
        <w:rPr>
          <w:rFonts w:ascii="Arial" w:hAnsi="Arial" w:cs="Arial"/>
        </w:rPr>
        <w:t>Que hay otras que poseen saldo superior a las reales necesidades.</w:t>
      </w:r>
    </w:p>
    <w:p w:rsidR="009A0656" w:rsidRPr="0004452A" w:rsidRDefault="009A0656" w:rsidP="009A0656">
      <w:pPr>
        <w:ind w:firstLine="708"/>
        <w:jc w:val="both"/>
        <w:rPr>
          <w:rFonts w:ascii="Arial" w:hAnsi="Arial" w:cs="Arial"/>
        </w:rPr>
      </w:pPr>
      <w:r w:rsidRPr="0004452A">
        <w:rPr>
          <w:rFonts w:ascii="Arial" w:hAnsi="Arial" w:cs="Arial"/>
        </w:rPr>
        <w:t>Que en el presupuesto vigente hay partidas creadas específicamente para refuerzo.</w:t>
      </w:r>
    </w:p>
    <w:p w:rsidR="009A0656" w:rsidRPr="0004452A" w:rsidRDefault="009A0656" w:rsidP="009A0656">
      <w:pPr>
        <w:rPr>
          <w:rFonts w:ascii="Arial" w:hAnsi="Arial" w:cs="Arial"/>
        </w:rPr>
      </w:pPr>
    </w:p>
    <w:p w:rsidR="00961C51" w:rsidRPr="0004452A" w:rsidRDefault="009A0656" w:rsidP="009A0656">
      <w:pPr>
        <w:jc w:val="center"/>
        <w:rPr>
          <w:rFonts w:ascii="Arial" w:hAnsi="Arial" w:cs="Arial"/>
          <w:b/>
          <w:color w:val="000000" w:themeColor="text1"/>
        </w:rPr>
      </w:pPr>
      <w:r w:rsidRPr="0004452A">
        <w:rPr>
          <w:rFonts w:ascii="Arial" w:hAnsi="Arial" w:cs="Arial"/>
          <w:b/>
          <w:color w:val="000000" w:themeColor="text1"/>
        </w:rPr>
        <w:t xml:space="preserve">EL INTENDENTE MUNICIPAL EN USO DE SUS ATRIBUCIONES </w:t>
      </w:r>
    </w:p>
    <w:p w:rsidR="009A0656" w:rsidRPr="0004452A" w:rsidRDefault="009A0656" w:rsidP="009A0656">
      <w:pPr>
        <w:jc w:val="center"/>
        <w:rPr>
          <w:rFonts w:ascii="Arial" w:hAnsi="Arial" w:cs="Arial"/>
          <w:b/>
          <w:color w:val="000000" w:themeColor="text1"/>
        </w:rPr>
      </w:pPr>
      <w:r w:rsidRPr="0004452A">
        <w:rPr>
          <w:rFonts w:ascii="Arial" w:hAnsi="Arial" w:cs="Arial"/>
          <w:b/>
          <w:color w:val="000000" w:themeColor="text1"/>
        </w:rPr>
        <w:t>DECRETA</w:t>
      </w:r>
    </w:p>
    <w:p w:rsidR="009A0656" w:rsidRPr="0004452A" w:rsidRDefault="009A0656" w:rsidP="009A0656">
      <w:pPr>
        <w:jc w:val="both"/>
        <w:rPr>
          <w:rFonts w:ascii="Arial" w:hAnsi="Arial" w:cs="Arial"/>
          <w:b/>
        </w:rPr>
      </w:pPr>
    </w:p>
    <w:p w:rsidR="009A0656" w:rsidRPr="0004452A" w:rsidRDefault="009A0656" w:rsidP="009A0656">
      <w:pPr>
        <w:jc w:val="both"/>
        <w:rPr>
          <w:rFonts w:ascii="Arial" w:hAnsi="Arial" w:cs="Arial"/>
        </w:rPr>
      </w:pPr>
      <w:r w:rsidRPr="0004452A">
        <w:rPr>
          <w:rFonts w:ascii="Arial" w:hAnsi="Arial" w:cs="Arial"/>
          <w:b/>
        </w:rPr>
        <w:t>Artículo 1º.-</w:t>
      </w:r>
      <w:r w:rsidRPr="0004452A">
        <w:rPr>
          <w:rFonts w:ascii="Arial" w:hAnsi="Arial" w:cs="Arial"/>
        </w:rPr>
        <w:t xml:space="preserve"> Compénsese las siguientes partidas del Presupuesto de Gastos Año 2019, que a continuación se detallan:</w:t>
      </w:r>
    </w:p>
    <w:p w:rsidR="009A0656" w:rsidRPr="0004452A" w:rsidRDefault="009A0656" w:rsidP="009A0656">
      <w:pPr>
        <w:jc w:val="both"/>
        <w:rPr>
          <w:rFonts w:ascii="Arial" w:hAnsi="Arial" w:cs="Arial"/>
        </w:rPr>
      </w:pPr>
    </w:p>
    <w:tbl>
      <w:tblPr>
        <w:tblW w:w="0" w:type="auto"/>
        <w:jc w:val="center"/>
        <w:tblLayout w:type="fixed"/>
        <w:tblCellMar>
          <w:left w:w="70" w:type="dxa"/>
          <w:right w:w="70" w:type="dxa"/>
        </w:tblCellMar>
        <w:tblLook w:val="04A0" w:firstRow="1" w:lastRow="0" w:firstColumn="1" w:lastColumn="0" w:noHBand="0" w:noVBand="1"/>
      </w:tblPr>
      <w:tblGrid>
        <w:gridCol w:w="1446"/>
        <w:gridCol w:w="4073"/>
        <w:gridCol w:w="1134"/>
        <w:gridCol w:w="1417"/>
        <w:gridCol w:w="1498"/>
        <w:gridCol w:w="1212"/>
      </w:tblGrid>
      <w:tr w:rsidR="009A0656" w:rsidRPr="0004452A" w:rsidTr="00961C51">
        <w:trPr>
          <w:trHeight w:val="315"/>
          <w:jc w:val="center"/>
        </w:trPr>
        <w:tc>
          <w:tcPr>
            <w:tcW w:w="5519"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PARTIDAS QUE SE INCREMENTAN</w:t>
            </w:r>
          </w:p>
        </w:tc>
        <w:tc>
          <w:tcPr>
            <w:tcW w:w="1134" w:type="dxa"/>
            <w:tcBorders>
              <w:top w:val="single" w:sz="8" w:space="0" w:color="auto"/>
              <w:left w:val="nil"/>
              <w:bottom w:val="single" w:sz="8" w:space="0" w:color="auto"/>
              <w:right w:val="single" w:sz="8" w:space="0" w:color="auto"/>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TIPO</w:t>
            </w:r>
          </w:p>
        </w:tc>
        <w:tc>
          <w:tcPr>
            <w:tcW w:w="1417" w:type="dxa"/>
            <w:tcBorders>
              <w:top w:val="single" w:sz="8" w:space="0" w:color="auto"/>
              <w:left w:val="nil"/>
              <w:bottom w:val="single" w:sz="8" w:space="0" w:color="auto"/>
              <w:right w:val="single" w:sz="8" w:space="0" w:color="auto"/>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P. V.</w:t>
            </w:r>
          </w:p>
        </w:tc>
        <w:tc>
          <w:tcPr>
            <w:tcW w:w="1498" w:type="dxa"/>
            <w:tcBorders>
              <w:top w:val="single" w:sz="8" w:space="0" w:color="auto"/>
              <w:left w:val="nil"/>
              <w:bottom w:val="single" w:sz="8" w:space="0" w:color="auto"/>
              <w:right w:val="single" w:sz="8" w:space="0" w:color="auto"/>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INCREMENTO</w:t>
            </w:r>
          </w:p>
        </w:tc>
        <w:tc>
          <w:tcPr>
            <w:tcW w:w="1212" w:type="dxa"/>
            <w:tcBorders>
              <w:top w:val="single" w:sz="8" w:space="0" w:color="auto"/>
              <w:left w:val="nil"/>
              <w:bottom w:val="single" w:sz="8" w:space="0" w:color="auto"/>
              <w:right w:val="single" w:sz="8" w:space="0" w:color="auto"/>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P. C.</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1.1.01.01.1.01.01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INTENDENTE - 1 -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1,006,328.00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7,005.00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1,013,333.00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1.1.01.01.1.01.02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SECRETARIO DE GOBIERNO - 1 -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631,009.00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4,393.00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635,402.00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1.1.01.01.1.01.04</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SECRETARIO DE HACIENDA  - 1 -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631,009.00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4,393.00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635,402.00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lastRenderedPageBreak/>
              <w:t>1.1.01.01.1.02.01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DIRECTOR (24) - 2 -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437,714.00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3,047.00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440,761.00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1.1.01.01.1.02.02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JEFE DE SECCION (23) - 6 -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2,082,690.00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14,500.00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2,097,190.00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1.1.01.01.1.03.01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PROFESIONALES (22) - 11 -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1,623,263.00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12,530.00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1,635,793.00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1.1.01.01.1.04.01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ADMINISTRATIVO A (19) - 4 -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1,294,212.00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9,012.00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1,303,224.00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1.1.01.01.1.04.02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ADMINISTRATIVO B (17) - 9 -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1,760,681.00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16,404.00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1,777,085.00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1.1.01.01.1.04.03</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ADMINISTRATIVO C (10) - 7 -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1,588,947.00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11,340.00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1,600,287.00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1.1.01.01.1.05.01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DOCENTE (16) - 12 -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2,836,903.00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27,650.00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2,864,553.00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1.1.01.01.1.06.01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ENFERMERA (13) - 9 -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1,911,933.00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13,734.00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1,925,667.00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1.1.01.01.1.07.01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INSPECTOR (11) - 5 -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1,363,055.00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11,007.00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1,374,062.00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1.1.01.01.1.08.03</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PERSONAL RECOLECTOR DE RESIDUOS (12) - 2 -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487,464.00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10,050.00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497,514.00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1.1.01.01.1.08.04</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SERVICIO DE SOPORTE (10) - 17 -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3,275,713.00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24,570.00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3,300,283.00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1.1.01.01.1.08.05</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PERSONAL DE COCINA (8) - 3 -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747,348.00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5,153.00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752,501.00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1.1.01.01.1.08.06</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LIMPIEZA (5) - 5 -</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1,021,990.00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8,426.00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1,030,416.00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1.1.01.01.1.09.01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DIETA CONCEJO DELIBERANTE</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1,629,495.00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23,779.00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1,653,274.00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1.1.01.01.1.09.02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DIETA TRIBUNAL DE CUENTAS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815,355.00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11,158.00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826,513.00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1.1.01.01.3.01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AGUINALDO PERSONAL PERMANENTE</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4,233,550.00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564,022.00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4,797,572.00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1.1.01.01.4.01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APORTE 16% PARA PERSONAL PERMANENTE</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8,806,692.00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620,000.00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9,426,692.00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1.1.01.01.5.01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FONDO MEDICO ASISTENCIAL (APROSS) 4,5%</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2,476,627.00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111,000.00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2,587,627.00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1.1.01.01.5.02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SEGUROS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1,730,000.00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61,000.00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1,791,000.00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1.1.02.16</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ROPA DE TRABAJO</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460,000.00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37,097.00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497,097.00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1.1.03.03</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COMUNICACIONES TELEF., TELEGR. Y POSTALES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682,000.00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857.00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682,857.00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1.1.03.05</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COMISIONES Y SEGUROS DE VEHICULOS Y MAQUINARIAS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2,010,000.00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22,234.00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2,032,234.00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1.1.03.06</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ALQUILERES VARIOS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1,360,000.00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28,637.00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1,388,637.00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1.1.03.11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CONSERVACIONES Y REPARACIONES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4,360,000.00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64,832.00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4,424,832.00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1.1.03.12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SERVICIOS PUBLICOS EJECUTADOS POR TERCEROS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11,541,500.00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169,119.00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11,710,619.00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1.1.03.19</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DISPENSARIO MUNICIPAL(SERVICIOS)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19,300,000.00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17,678.00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19,317,678.00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1.3.05.02.1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AYUDA A CARENCIADOS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633,000.00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50,252.00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683,252.00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1.3.05.02.3.02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SUBSIDIOS VARIOS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630,000.00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10,306.00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640,306.00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1.3.05.02.3.03</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CASA DE LA CULTURA</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260,000.00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17,810.00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277,810.00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1.3.05.02.7.11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BOLETO ESTUDIANTIL GRATUITO RURAL</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690,000.00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21,667.00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711,667.00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1.3.05.02.7.13</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MANTENIMIENTO EDIFICIOS ESCOLARES PROVINCIALES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3,660,000.00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35,458.00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3,695,458.00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1.3.05.02.7.15</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ATENCION PROGRAMA PAICOR - SUP.GOB.PCIA.</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11,100,000.00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165,052.00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11,265,052.00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2.3.10.02.1.04</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AMORTIZACION DE DEUDA SUP.GOB.DE LA PCIA.</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1,940,000.00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163,196.00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2,103,196.00</w:t>
            </w:r>
          </w:p>
        </w:tc>
      </w:tr>
      <w:tr w:rsidR="009A0656" w:rsidRPr="0004452A" w:rsidTr="00961C51">
        <w:trPr>
          <w:trHeight w:val="315"/>
          <w:jc w:val="center"/>
        </w:trPr>
        <w:tc>
          <w:tcPr>
            <w:tcW w:w="807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TOTAL INCREMENTOS</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2,378,368.00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p>
        </w:tc>
      </w:tr>
      <w:tr w:rsidR="009A0656" w:rsidRPr="0004452A" w:rsidTr="00961C51">
        <w:trPr>
          <w:trHeight w:val="315"/>
          <w:jc w:val="center"/>
        </w:trPr>
        <w:tc>
          <w:tcPr>
            <w:tcW w:w="1446" w:type="dxa"/>
            <w:tcBorders>
              <w:top w:val="nil"/>
              <w:left w:val="nil"/>
              <w:bottom w:val="nil"/>
              <w:right w:val="nil"/>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p>
        </w:tc>
        <w:tc>
          <w:tcPr>
            <w:tcW w:w="4073" w:type="dxa"/>
            <w:tcBorders>
              <w:top w:val="nil"/>
              <w:left w:val="nil"/>
              <w:bottom w:val="nil"/>
              <w:right w:val="nil"/>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p>
        </w:tc>
        <w:tc>
          <w:tcPr>
            <w:tcW w:w="1134" w:type="dxa"/>
            <w:tcBorders>
              <w:top w:val="nil"/>
              <w:left w:val="nil"/>
              <w:bottom w:val="nil"/>
              <w:right w:val="nil"/>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p>
        </w:tc>
        <w:tc>
          <w:tcPr>
            <w:tcW w:w="1417" w:type="dxa"/>
            <w:tcBorders>
              <w:top w:val="nil"/>
              <w:left w:val="nil"/>
              <w:bottom w:val="nil"/>
              <w:right w:val="nil"/>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p>
        </w:tc>
        <w:tc>
          <w:tcPr>
            <w:tcW w:w="1498" w:type="dxa"/>
            <w:tcBorders>
              <w:top w:val="nil"/>
              <w:left w:val="nil"/>
              <w:bottom w:val="nil"/>
              <w:right w:val="nil"/>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p>
        </w:tc>
        <w:tc>
          <w:tcPr>
            <w:tcW w:w="1212" w:type="dxa"/>
            <w:tcBorders>
              <w:top w:val="nil"/>
              <w:left w:val="nil"/>
              <w:bottom w:val="nil"/>
              <w:right w:val="nil"/>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p>
        </w:tc>
      </w:tr>
      <w:tr w:rsidR="009A0656" w:rsidRPr="0004452A" w:rsidTr="00961C51">
        <w:trPr>
          <w:trHeight w:val="315"/>
          <w:jc w:val="center"/>
        </w:trPr>
        <w:tc>
          <w:tcPr>
            <w:tcW w:w="5519"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lastRenderedPageBreak/>
              <w:t>PARTIDAS QUE DISMINUYEN</w:t>
            </w:r>
          </w:p>
        </w:tc>
        <w:tc>
          <w:tcPr>
            <w:tcW w:w="1134" w:type="dxa"/>
            <w:tcBorders>
              <w:top w:val="single" w:sz="8" w:space="0" w:color="auto"/>
              <w:left w:val="nil"/>
              <w:bottom w:val="single" w:sz="8" w:space="0" w:color="auto"/>
              <w:right w:val="single" w:sz="8" w:space="0" w:color="auto"/>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TIPO</w:t>
            </w:r>
          </w:p>
        </w:tc>
        <w:tc>
          <w:tcPr>
            <w:tcW w:w="1417" w:type="dxa"/>
            <w:tcBorders>
              <w:top w:val="single" w:sz="8" w:space="0" w:color="auto"/>
              <w:left w:val="nil"/>
              <w:bottom w:val="single" w:sz="8" w:space="0" w:color="auto"/>
              <w:right w:val="single" w:sz="8" w:space="0" w:color="auto"/>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P. V.</w:t>
            </w:r>
          </w:p>
        </w:tc>
        <w:tc>
          <w:tcPr>
            <w:tcW w:w="1498" w:type="dxa"/>
            <w:tcBorders>
              <w:top w:val="single" w:sz="8" w:space="0" w:color="auto"/>
              <w:left w:val="nil"/>
              <w:bottom w:val="single" w:sz="8" w:space="0" w:color="auto"/>
              <w:right w:val="single" w:sz="8" w:space="0" w:color="auto"/>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DISMINUCIÓN</w:t>
            </w:r>
          </w:p>
        </w:tc>
        <w:tc>
          <w:tcPr>
            <w:tcW w:w="1212" w:type="dxa"/>
            <w:tcBorders>
              <w:top w:val="single" w:sz="8" w:space="0" w:color="auto"/>
              <w:left w:val="nil"/>
              <w:bottom w:val="single" w:sz="8" w:space="0" w:color="auto"/>
              <w:right w:val="single" w:sz="8" w:space="0" w:color="auto"/>
            </w:tcBorders>
            <w:shd w:val="clear" w:color="auto" w:fill="auto"/>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P. C.</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1.1.01.02.1.01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PERSONAL CONTRATADO</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1,508,000.00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782,173.00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725,827.00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1.1.01.01.2.07</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OTROS SUPLEMENTOS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6,252,143.00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92,000.00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6,160,143.00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1.1.01.01.7.01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DEUDAS VARIAS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2,262,000.00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700,000.00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1,562,000.00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1.1.02.12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CREDITO ADICIONAL PARA REFUERZO DE PARTIDAS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37,097.00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122,903.00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1.1.03.01</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ELECTR., GAS Y AGUA CTE. EN DEPENDENCIAS MUNICIP.</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4,178,000.00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75,000.00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4,103,000.00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1.1.03.02</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PASAJES, FLETES Y ACARREOS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515,000.00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45,000.00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470,000.00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1.1.03.04</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PUBLICACIONES Y PROPAGANDA</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2,120,000.00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2,110,000.00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1.1.03.09</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ESTUDIOS, INVESTIGACIONES Y ASISTENCIA TECNICA</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3,280,000.00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3,170,000.00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1.1.03.10</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GASTOS DE IMPRENTA Y REPRODUCCION</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250,000.00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240,000.00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1.1.03.13</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ALUMBRADO PUBLICO</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10,787,500.00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35,679.00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10,751,821.00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1.1.03.16</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OTROS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750,000.00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17,678.00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732,322.00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1.3.06.02.1.06</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FONDO PERMANENTE P/ MEJORAMIENTO VIVIENDAS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150,000.00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100,000.00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50,000.00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1.3.06.02.1.07</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FONDO PERMANENTE P/CONSTRUCCION DE VIVIENDAS</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220,000.00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200,545.00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19,455.00</w:t>
            </w:r>
          </w:p>
        </w:tc>
      </w:tr>
      <w:tr w:rsidR="009A0656" w:rsidRPr="0004452A" w:rsidTr="00961C51">
        <w:trPr>
          <w:trHeight w:val="315"/>
          <w:jc w:val="center"/>
        </w:trPr>
        <w:tc>
          <w:tcPr>
            <w:tcW w:w="1446" w:type="dxa"/>
            <w:tcBorders>
              <w:top w:val="nil"/>
              <w:left w:val="single" w:sz="8" w:space="0" w:color="auto"/>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2.3.10.02.1.06</w:t>
            </w:r>
          </w:p>
        </w:tc>
        <w:tc>
          <w:tcPr>
            <w:tcW w:w="4073"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VIVIENDAS PROGRAMA FAMILIA PROPIETARIA CASA PROPIA</w:t>
            </w:r>
          </w:p>
        </w:tc>
        <w:tc>
          <w:tcPr>
            <w:tcW w:w="1134"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PI</w:t>
            </w:r>
          </w:p>
        </w:tc>
        <w:tc>
          <w:tcPr>
            <w:tcW w:w="1417"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7,689,000.00</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163,196.00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r w:rsidRPr="0004452A">
              <w:rPr>
                <w:rFonts w:ascii="Arial" w:hAnsi="Arial" w:cs="Arial"/>
                <w:color w:val="000000"/>
                <w:sz w:val="18"/>
                <w:szCs w:val="18"/>
                <w:lang w:eastAsia="es-AR"/>
              </w:rPr>
              <w:t>7,525,804.00</w:t>
            </w:r>
          </w:p>
        </w:tc>
      </w:tr>
      <w:tr w:rsidR="009A0656" w:rsidRPr="0004452A" w:rsidTr="00961C51">
        <w:trPr>
          <w:trHeight w:val="315"/>
          <w:jc w:val="center"/>
        </w:trPr>
        <w:tc>
          <w:tcPr>
            <w:tcW w:w="807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TOTAL DISMINUCIÓN</w:t>
            </w:r>
          </w:p>
        </w:tc>
        <w:tc>
          <w:tcPr>
            <w:tcW w:w="1498"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b/>
                <w:bCs/>
                <w:color w:val="000000"/>
                <w:sz w:val="18"/>
                <w:szCs w:val="18"/>
                <w:lang w:eastAsia="es-AR"/>
              </w:rPr>
            </w:pPr>
            <w:r w:rsidRPr="0004452A">
              <w:rPr>
                <w:rFonts w:ascii="Arial" w:hAnsi="Arial" w:cs="Arial"/>
                <w:b/>
                <w:bCs/>
                <w:color w:val="000000"/>
                <w:sz w:val="18"/>
                <w:szCs w:val="18"/>
                <w:lang w:eastAsia="es-AR"/>
              </w:rPr>
              <w:t>2,378,368.00</w:t>
            </w:r>
          </w:p>
        </w:tc>
        <w:tc>
          <w:tcPr>
            <w:tcW w:w="1212" w:type="dxa"/>
            <w:tcBorders>
              <w:top w:val="nil"/>
              <w:left w:val="nil"/>
              <w:bottom w:val="single" w:sz="8" w:space="0" w:color="auto"/>
              <w:right w:val="single" w:sz="8" w:space="0" w:color="auto"/>
            </w:tcBorders>
            <w:shd w:val="clear" w:color="auto" w:fill="auto"/>
            <w:noWrap/>
            <w:hideMark/>
          </w:tcPr>
          <w:p w:rsidR="009A0656" w:rsidRPr="0004452A" w:rsidRDefault="009A0656" w:rsidP="009A0656">
            <w:pPr>
              <w:jc w:val="center"/>
              <w:rPr>
                <w:rFonts w:ascii="Arial" w:hAnsi="Arial" w:cs="Arial"/>
                <w:color w:val="000000"/>
                <w:sz w:val="18"/>
                <w:szCs w:val="18"/>
                <w:lang w:eastAsia="es-AR"/>
              </w:rPr>
            </w:pPr>
          </w:p>
        </w:tc>
      </w:tr>
    </w:tbl>
    <w:p w:rsidR="00961C51" w:rsidRPr="0004452A" w:rsidRDefault="00961C51" w:rsidP="009A0656">
      <w:pPr>
        <w:jc w:val="both"/>
        <w:rPr>
          <w:rFonts w:ascii="Arial" w:hAnsi="Arial" w:cs="Arial"/>
        </w:rPr>
      </w:pPr>
    </w:p>
    <w:p w:rsidR="009A0656" w:rsidRPr="0004452A" w:rsidRDefault="009A0656" w:rsidP="009A0656">
      <w:pPr>
        <w:jc w:val="both"/>
        <w:rPr>
          <w:rFonts w:ascii="Arial" w:hAnsi="Arial" w:cs="Arial"/>
        </w:rPr>
      </w:pPr>
      <w:r w:rsidRPr="0004452A">
        <w:rPr>
          <w:rFonts w:ascii="Arial" w:hAnsi="Arial" w:cs="Arial"/>
          <w:b/>
          <w:bCs/>
        </w:rPr>
        <w:t xml:space="preserve">Artículo 3º.- </w:t>
      </w:r>
      <w:r w:rsidRPr="0004452A">
        <w:rPr>
          <w:rFonts w:ascii="Arial" w:hAnsi="Arial" w:cs="Arial"/>
        </w:rPr>
        <w:t xml:space="preserve">La presente Compensación llevará el Nº 12 (DOCE).- </w:t>
      </w:r>
    </w:p>
    <w:p w:rsidR="009A0656" w:rsidRPr="0004452A" w:rsidRDefault="009A0656" w:rsidP="009A0656">
      <w:pPr>
        <w:jc w:val="both"/>
        <w:rPr>
          <w:rFonts w:ascii="Arial" w:hAnsi="Arial" w:cs="Arial"/>
        </w:rPr>
      </w:pPr>
    </w:p>
    <w:p w:rsidR="009A0656" w:rsidRPr="0004452A" w:rsidRDefault="009A0656" w:rsidP="009A0656">
      <w:pPr>
        <w:jc w:val="both"/>
        <w:rPr>
          <w:rFonts w:ascii="Arial" w:hAnsi="Arial" w:cs="Arial"/>
        </w:rPr>
      </w:pPr>
      <w:r w:rsidRPr="0004452A">
        <w:rPr>
          <w:rFonts w:ascii="Arial" w:hAnsi="Arial" w:cs="Arial"/>
          <w:b/>
          <w:bCs/>
        </w:rPr>
        <w:t>Artículo 4º.-</w:t>
      </w:r>
      <w:r w:rsidRPr="0004452A">
        <w:rPr>
          <w:rFonts w:ascii="Arial" w:hAnsi="Arial" w:cs="Arial"/>
        </w:rPr>
        <w:t xml:space="preserve"> Comuníquese, publíquese, dése al R.M. y archívese.- </w:t>
      </w:r>
    </w:p>
    <w:p w:rsidR="00961C51" w:rsidRPr="0004452A" w:rsidRDefault="00961C51" w:rsidP="009A0656">
      <w:pPr>
        <w:jc w:val="both"/>
        <w:rPr>
          <w:rFonts w:ascii="Arial" w:hAnsi="Arial" w:cs="Arial"/>
        </w:rPr>
      </w:pPr>
    </w:p>
    <w:p w:rsidR="00961C51" w:rsidRPr="0004452A" w:rsidRDefault="00961C51" w:rsidP="00961C51">
      <w:pPr>
        <w:jc w:val="both"/>
        <w:rPr>
          <w:rFonts w:ascii="Arial" w:hAnsi="Arial" w:cs="Arial"/>
        </w:rPr>
      </w:pPr>
      <w:r w:rsidRPr="0004452A">
        <w:rPr>
          <w:rFonts w:ascii="Arial" w:hAnsi="Arial" w:cs="Arial"/>
        </w:rPr>
        <w:t>FDO: Sra. Verónica Gazzoni, Intendente Municipal; Lic. Ezequiel Aguirre, Secretario de</w:t>
      </w:r>
    </w:p>
    <w:p w:rsidR="00961C51" w:rsidRPr="0004452A" w:rsidRDefault="00961C51" w:rsidP="00961C51">
      <w:pPr>
        <w:jc w:val="both"/>
        <w:rPr>
          <w:rFonts w:ascii="Arial" w:hAnsi="Arial" w:cs="Arial"/>
        </w:rPr>
      </w:pPr>
      <w:r w:rsidRPr="0004452A">
        <w:rPr>
          <w:rFonts w:ascii="Arial" w:hAnsi="Arial" w:cs="Arial"/>
        </w:rPr>
        <w:t>Gobierno.</w:t>
      </w:r>
    </w:p>
    <w:p w:rsidR="002A327D" w:rsidRPr="0004452A" w:rsidRDefault="002A327D" w:rsidP="009A0656">
      <w:pPr>
        <w:jc w:val="both"/>
        <w:rPr>
          <w:rFonts w:ascii="Arial" w:hAnsi="Arial" w:cs="Arial"/>
        </w:rPr>
      </w:pPr>
    </w:p>
    <w:p w:rsidR="0036726B" w:rsidRPr="00361B2C" w:rsidRDefault="0036726B" w:rsidP="0036726B">
      <w:pPr>
        <w:pStyle w:val="Ttulo2"/>
        <w:rPr>
          <w:rFonts w:ascii="Arial" w:hAnsi="Arial" w:cs="Arial"/>
          <w:b/>
          <w:color w:val="279E94"/>
        </w:rPr>
      </w:pPr>
      <w:bookmarkStart w:id="61" w:name="_Toc47017228"/>
      <w:r w:rsidRPr="00361B2C">
        <w:rPr>
          <w:rFonts w:ascii="Arial" w:hAnsi="Arial" w:cs="Arial"/>
          <w:b/>
          <w:color w:val="279E94"/>
        </w:rPr>
        <w:t>Decreto Nº 33</w:t>
      </w:r>
      <w:r w:rsidR="006B3A1D" w:rsidRPr="00361B2C">
        <w:rPr>
          <w:rFonts w:ascii="Arial" w:hAnsi="Arial" w:cs="Arial"/>
          <w:b/>
          <w:color w:val="279E94"/>
        </w:rPr>
        <w:t>7</w:t>
      </w:r>
      <w:bookmarkEnd w:id="61"/>
    </w:p>
    <w:p w:rsidR="006B3A1D" w:rsidRPr="0004452A" w:rsidRDefault="006B3A1D" w:rsidP="006B3A1D">
      <w:pPr>
        <w:jc w:val="right"/>
        <w:rPr>
          <w:rFonts w:ascii="Arial" w:hAnsi="Arial" w:cs="Arial"/>
        </w:rPr>
      </w:pPr>
      <w:r w:rsidRPr="0004452A">
        <w:rPr>
          <w:rFonts w:ascii="Arial" w:hAnsi="Arial" w:cs="Arial"/>
        </w:rPr>
        <w:t xml:space="preserve">MONTE CRISTO, 23 de Diciembre de 2019. </w:t>
      </w:r>
    </w:p>
    <w:p w:rsidR="006B3A1D" w:rsidRPr="0004452A" w:rsidRDefault="006B3A1D" w:rsidP="006B3A1D">
      <w:pPr>
        <w:jc w:val="both"/>
        <w:rPr>
          <w:rFonts w:ascii="Arial" w:hAnsi="Arial" w:cs="Arial"/>
        </w:rPr>
      </w:pPr>
      <w:r w:rsidRPr="0004452A">
        <w:rPr>
          <w:rFonts w:ascii="Arial" w:hAnsi="Arial" w:cs="Arial"/>
          <w:b/>
          <w:bCs/>
        </w:rPr>
        <w:t>VISTO:</w:t>
      </w:r>
      <w:r w:rsidRPr="0004452A">
        <w:rPr>
          <w:rFonts w:ascii="Arial" w:hAnsi="Arial" w:cs="Arial"/>
        </w:rPr>
        <w:t xml:space="preserve"> </w:t>
      </w:r>
    </w:p>
    <w:p w:rsidR="006B3A1D" w:rsidRPr="0004452A" w:rsidRDefault="006B3A1D" w:rsidP="006B3A1D">
      <w:pPr>
        <w:ind w:firstLine="708"/>
        <w:jc w:val="both"/>
        <w:rPr>
          <w:rFonts w:ascii="Arial" w:hAnsi="Arial" w:cs="Arial"/>
        </w:rPr>
      </w:pPr>
      <w:r w:rsidRPr="0004452A">
        <w:rPr>
          <w:rFonts w:ascii="Arial" w:hAnsi="Arial" w:cs="Arial"/>
        </w:rPr>
        <w:t xml:space="preserve">Las tareas de limpieza realizadas por la </w:t>
      </w:r>
      <w:r w:rsidRPr="0004452A">
        <w:rPr>
          <w:rFonts w:ascii="Arial" w:hAnsi="Arial" w:cs="Arial"/>
          <w:b/>
        </w:rPr>
        <w:t>Sra. Lorena Cecilia AGÜERO, DNI. N° 29.075.438</w:t>
      </w:r>
      <w:r w:rsidRPr="0004452A">
        <w:rPr>
          <w:rFonts w:ascii="Arial" w:hAnsi="Arial" w:cs="Arial"/>
        </w:rPr>
        <w:t>, del Salón del Club de Abuelos de nuestra localidad, en ocasión de llevarse a cabo el XXI Encuentro de Bandas.</w:t>
      </w:r>
    </w:p>
    <w:p w:rsidR="006B3A1D" w:rsidRPr="0004452A" w:rsidRDefault="006B3A1D" w:rsidP="006B3A1D">
      <w:pPr>
        <w:jc w:val="both"/>
        <w:rPr>
          <w:rFonts w:ascii="Arial" w:hAnsi="Arial" w:cs="Arial"/>
        </w:rPr>
      </w:pPr>
    </w:p>
    <w:p w:rsidR="006B3A1D" w:rsidRPr="0004452A" w:rsidRDefault="006B3A1D" w:rsidP="006B3A1D">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6B3A1D" w:rsidRPr="0004452A" w:rsidRDefault="006B3A1D" w:rsidP="006B3A1D">
      <w:pPr>
        <w:ind w:firstLine="708"/>
        <w:jc w:val="both"/>
        <w:rPr>
          <w:rFonts w:ascii="Arial" w:hAnsi="Arial" w:cs="Arial"/>
        </w:rPr>
      </w:pPr>
      <w:r w:rsidRPr="0004452A">
        <w:rPr>
          <w:rFonts w:ascii="Arial" w:hAnsi="Arial" w:cs="Arial"/>
        </w:rPr>
        <w:t>Que luego de dichos evento fue necesario realizar la limpieza y mantenimiento del salón donde el mismo tuvo lugar.</w:t>
      </w:r>
    </w:p>
    <w:p w:rsidR="006B3A1D" w:rsidRPr="0004452A" w:rsidRDefault="006B3A1D" w:rsidP="006B3A1D">
      <w:pPr>
        <w:ind w:firstLine="708"/>
        <w:jc w:val="both"/>
        <w:rPr>
          <w:rFonts w:ascii="Arial" w:hAnsi="Arial" w:cs="Arial"/>
        </w:rPr>
      </w:pPr>
      <w:r w:rsidRPr="0004452A">
        <w:rPr>
          <w:rFonts w:ascii="Arial" w:hAnsi="Arial" w:cs="Arial"/>
        </w:rPr>
        <w:t xml:space="preserve">Que particularmente el Salón del Club de Abuelos es objeto de diversas actividades, por diferentes establecimientos de nuestra Localidad, como Escuelas, Clubes, Municipio, etc. que llevan a cabo diversas actividades tales como actos, encuentros, cenas, agasajos, etc. </w:t>
      </w:r>
    </w:p>
    <w:p w:rsidR="006B3A1D" w:rsidRPr="0004452A" w:rsidRDefault="006B3A1D" w:rsidP="006B3A1D">
      <w:pPr>
        <w:ind w:firstLine="708"/>
        <w:jc w:val="both"/>
        <w:rPr>
          <w:rFonts w:ascii="Arial" w:hAnsi="Arial" w:cs="Arial"/>
        </w:rPr>
      </w:pPr>
      <w:r w:rsidRPr="0004452A">
        <w:rPr>
          <w:rFonts w:ascii="Arial" w:hAnsi="Arial" w:cs="Arial"/>
        </w:rPr>
        <w:t xml:space="preserve">Que este Municipio debe colaborar con esta Institución, ya que en reiteradas oportunidades hace uso de dichas instalaciones, pudiendo acceder a las mismas sin ningún tipo de restricciones u obstáculos. </w:t>
      </w:r>
    </w:p>
    <w:p w:rsidR="006B3A1D" w:rsidRPr="0004452A" w:rsidRDefault="006B3A1D" w:rsidP="006B3A1D">
      <w:pPr>
        <w:ind w:firstLine="708"/>
        <w:jc w:val="both"/>
        <w:rPr>
          <w:rFonts w:ascii="Arial" w:hAnsi="Arial" w:cs="Arial"/>
        </w:rPr>
      </w:pPr>
      <w:r w:rsidRPr="0004452A">
        <w:rPr>
          <w:rFonts w:ascii="Arial" w:hAnsi="Arial" w:cs="Arial"/>
        </w:rPr>
        <w:t>Que el Departamento Ejecutivo Municipal cuenta con partida para atender el gasto que origine la puesta en vigencia del presente decreto, por ello:</w:t>
      </w:r>
    </w:p>
    <w:p w:rsidR="006B3A1D" w:rsidRPr="0004452A" w:rsidRDefault="006B3A1D" w:rsidP="006B3A1D">
      <w:pPr>
        <w:jc w:val="both"/>
        <w:rPr>
          <w:rFonts w:ascii="Arial" w:hAnsi="Arial" w:cs="Arial"/>
        </w:rPr>
      </w:pPr>
      <w:r w:rsidRPr="0004452A">
        <w:rPr>
          <w:rFonts w:ascii="Arial" w:hAnsi="Arial" w:cs="Arial"/>
        </w:rPr>
        <w:t xml:space="preserve"> </w:t>
      </w:r>
    </w:p>
    <w:p w:rsidR="006B3A1D" w:rsidRPr="0004452A" w:rsidRDefault="006B3A1D" w:rsidP="006B3A1D">
      <w:pPr>
        <w:jc w:val="center"/>
        <w:rPr>
          <w:rFonts w:ascii="Arial" w:hAnsi="Arial" w:cs="Arial"/>
          <w:b/>
          <w:bCs/>
        </w:rPr>
      </w:pPr>
    </w:p>
    <w:p w:rsidR="006B3A1D" w:rsidRPr="0004452A" w:rsidRDefault="006B3A1D" w:rsidP="006B3A1D">
      <w:pPr>
        <w:jc w:val="center"/>
        <w:rPr>
          <w:rFonts w:ascii="Arial" w:hAnsi="Arial" w:cs="Arial"/>
          <w:b/>
          <w:bCs/>
        </w:rPr>
      </w:pPr>
      <w:r w:rsidRPr="0004452A">
        <w:rPr>
          <w:rFonts w:ascii="Arial" w:hAnsi="Arial" w:cs="Arial"/>
          <w:b/>
          <w:bCs/>
        </w:rPr>
        <w:t>EL INTENDENTE MUNICIPAL EN USO DE SUS ATRIBUCIONES</w:t>
      </w:r>
    </w:p>
    <w:p w:rsidR="006B3A1D" w:rsidRPr="0004452A" w:rsidRDefault="006B3A1D" w:rsidP="006B3A1D">
      <w:pPr>
        <w:jc w:val="center"/>
        <w:rPr>
          <w:rFonts w:ascii="Arial" w:hAnsi="Arial" w:cs="Arial"/>
          <w:b/>
          <w:bCs/>
        </w:rPr>
      </w:pPr>
      <w:r w:rsidRPr="0004452A">
        <w:rPr>
          <w:rFonts w:ascii="Arial" w:hAnsi="Arial" w:cs="Arial"/>
          <w:b/>
          <w:bCs/>
        </w:rPr>
        <w:lastRenderedPageBreak/>
        <w:t>DECRETA</w:t>
      </w:r>
    </w:p>
    <w:p w:rsidR="006B3A1D" w:rsidRPr="0004452A" w:rsidRDefault="006B3A1D" w:rsidP="006B3A1D">
      <w:pPr>
        <w:jc w:val="both"/>
        <w:rPr>
          <w:rFonts w:ascii="Arial" w:hAnsi="Arial" w:cs="Arial"/>
          <w:b/>
          <w:bCs/>
        </w:rPr>
      </w:pPr>
    </w:p>
    <w:p w:rsidR="006B3A1D" w:rsidRPr="0004452A" w:rsidRDefault="006B3A1D" w:rsidP="006B3A1D">
      <w:pPr>
        <w:jc w:val="both"/>
        <w:rPr>
          <w:rFonts w:ascii="Arial" w:hAnsi="Arial" w:cs="Arial"/>
        </w:rPr>
      </w:pPr>
      <w:r w:rsidRPr="0004452A">
        <w:rPr>
          <w:rFonts w:ascii="Arial" w:hAnsi="Arial" w:cs="Arial"/>
          <w:b/>
          <w:bCs/>
        </w:rPr>
        <w:t>Artículo 1º.-</w:t>
      </w:r>
      <w:r w:rsidRPr="0004452A">
        <w:rPr>
          <w:rFonts w:ascii="Arial" w:hAnsi="Arial" w:cs="Arial"/>
        </w:rPr>
        <w:t xml:space="preserve"> Abónese a la </w:t>
      </w:r>
      <w:r w:rsidRPr="0004452A">
        <w:rPr>
          <w:rFonts w:ascii="Arial" w:hAnsi="Arial" w:cs="Arial"/>
          <w:b/>
        </w:rPr>
        <w:t>Sra.</w:t>
      </w:r>
      <w:r w:rsidRPr="0004452A">
        <w:rPr>
          <w:rFonts w:ascii="Arial" w:hAnsi="Arial" w:cs="Arial"/>
        </w:rPr>
        <w:t xml:space="preserve"> </w:t>
      </w:r>
      <w:r w:rsidRPr="0004452A">
        <w:rPr>
          <w:rFonts w:ascii="Arial" w:hAnsi="Arial" w:cs="Arial"/>
          <w:b/>
        </w:rPr>
        <w:t>Lorena Cecilia AGÜERO, DNI. N° 29.075.438</w:t>
      </w:r>
      <w:r w:rsidRPr="0004452A">
        <w:rPr>
          <w:rFonts w:ascii="Arial" w:hAnsi="Arial" w:cs="Arial"/>
        </w:rPr>
        <w:t xml:space="preserve"> la suma total de Pesos Un mil Doscientos ($ 1.200,00), en concepto de contraprestación por los trabajos de limpieza y mantenimiento del Salón del Club de Abuelos, realizados luego del XXI Encuentro de Bandas  que tuvo lugar el día Domingo 10 de Noviembre del corriente año 2019.</w:t>
      </w:r>
    </w:p>
    <w:p w:rsidR="006B3A1D" w:rsidRPr="0004452A" w:rsidRDefault="006B3A1D" w:rsidP="006B3A1D">
      <w:pPr>
        <w:jc w:val="both"/>
        <w:rPr>
          <w:rFonts w:ascii="Arial" w:hAnsi="Arial" w:cs="Arial"/>
        </w:rPr>
      </w:pPr>
    </w:p>
    <w:p w:rsidR="006B3A1D" w:rsidRPr="0004452A" w:rsidRDefault="006B3A1D" w:rsidP="006B3A1D">
      <w:pPr>
        <w:jc w:val="both"/>
        <w:rPr>
          <w:rFonts w:ascii="Arial" w:hAnsi="Arial" w:cs="Arial"/>
          <w:b/>
        </w:rPr>
      </w:pPr>
      <w:r w:rsidRPr="0004452A">
        <w:rPr>
          <w:rFonts w:ascii="Arial" w:hAnsi="Arial" w:cs="Arial"/>
          <w:b/>
          <w:bCs/>
        </w:rPr>
        <w:t>Artículo 2º.-</w:t>
      </w:r>
      <w:r w:rsidRPr="0004452A">
        <w:rPr>
          <w:rFonts w:ascii="Arial" w:hAnsi="Arial" w:cs="Arial"/>
        </w:rPr>
        <w:t xml:space="preserve"> Impútese el gasto ocasionado por el artículo precedente, a la partida del Presupuesto de Gastos vigente </w:t>
      </w:r>
      <w:r w:rsidRPr="0004452A">
        <w:rPr>
          <w:rFonts w:ascii="Arial" w:hAnsi="Arial" w:cs="Arial"/>
          <w:b/>
        </w:rPr>
        <w:t>1.1.03.12.5 Servicios Ejecutados por Terceros.</w:t>
      </w:r>
    </w:p>
    <w:p w:rsidR="006B3A1D" w:rsidRPr="0004452A" w:rsidRDefault="006B3A1D" w:rsidP="006B3A1D">
      <w:pPr>
        <w:jc w:val="both"/>
        <w:rPr>
          <w:rFonts w:ascii="Arial" w:hAnsi="Arial" w:cs="Arial"/>
          <w:b/>
          <w:bCs/>
        </w:rPr>
      </w:pPr>
    </w:p>
    <w:p w:rsidR="00894194" w:rsidRPr="0004452A" w:rsidRDefault="006B3A1D" w:rsidP="006B3A1D">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w:t>
      </w:r>
    </w:p>
    <w:p w:rsidR="00961C51" w:rsidRPr="0004452A" w:rsidRDefault="00961C51" w:rsidP="006B3A1D">
      <w:pPr>
        <w:jc w:val="both"/>
        <w:rPr>
          <w:rFonts w:ascii="Arial" w:hAnsi="Arial" w:cs="Arial"/>
        </w:rPr>
      </w:pPr>
    </w:p>
    <w:p w:rsidR="00894194" w:rsidRPr="0004452A" w:rsidRDefault="00894194" w:rsidP="00894194">
      <w:pPr>
        <w:jc w:val="both"/>
        <w:rPr>
          <w:rFonts w:ascii="Arial" w:hAnsi="Arial" w:cs="Arial"/>
        </w:rPr>
      </w:pPr>
      <w:r w:rsidRPr="0004452A">
        <w:rPr>
          <w:rFonts w:ascii="Arial" w:hAnsi="Arial" w:cs="Arial"/>
        </w:rPr>
        <w:t>FDO: Sra. Verónica Gazzoni, Intendente Municipal; Lic. Ezequiel Aguirre, Secretario de</w:t>
      </w:r>
    </w:p>
    <w:p w:rsidR="00894194" w:rsidRPr="0004452A" w:rsidRDefault="00894194" w:rsidP="00894194">
      <w:pPr>
        <w:jc w:val="both"/>
        <w:rPr>
          <w:rFonts w:ascii="Arial" w:hAnsi="Arial" w:cs="Arial"/>
        </w:rPr>
      </w:pPr>
      <w:r w:rsidRPr="0004452A">
        <w:rPr>
          <w:rFonts w:ascii="Arial" w:hAnsi="Arial" w:cs="Arial"/>
        </w:rPr>
        <w:t>Gobierno.</w:t>
      </w:r>
    </w:p>
    <w:p w:rsidR="00894194" w:rsidRPr="0004452A" w:rsidRDefault="00894194" w:rsidP="00894194">
      <w:pPr>
        <w:rPr>
          <w:rFonts w:ascii="Arial" w:hAnsi="Arial" w:cs="Arial"/>
        </w:rPr>
      </w:pPr>
    </w:p>
    <w:p w:rsidR="00894194" w:rsidRPr="00361B2C" w:rsidRDefault="00894194" w:rsidP="00894194">
      <w:pPr>
        <w:pStyle w:val="Ttulo2"/>
        <w:rPr>
          <w:rFonts w:ascii="Arial" w:hAnsi="Arial" w:cs="Arial"/>
          <w:b/>
          <w:color w:val="279E94"/>
        </w:rPr>
      </w:pPr>
      <w:bookmarkStart w:id="62" w:name="_Toc47017229"/>
      <w:r w:rsidRPr="00361B2C">
        <w:rPr>
          <w:rFonts w:ascii="Arial" w:hAnsi="Arial" w:cs="Arial"/>
          <w:b/>
          <w:color w:val="279E94"/>
        </w:rPr>
        <w:t>Decreto Nº 338</w:t>
      </w:r>
      <w:bookmarkEnd w:id="62"/>
    </w:p>
    <w:p w:rsidR="00E1379A" w:rsidRPr="0004452A" w:rsidRDefault="00E1379A" w:rsidP="00E1379A">
      <w:pPr>
        <w:jc w:val="right"/>
        <w:rPr>
          <w:rFonts w:ascii="Arial" w:hAnsi="Arial" w:cs="Arial"/>
        </w:rPr>
      </w:pPr>
      <w:r w:rsidRPr="0004452A">
        <w:rPr>
          <w:rFonts w:ascii="Arial" w:hAnsi="Arial" w:cs="Arial"/>
        </w:rPr>
        <w:t>MONTE CRISTO,  23 de Diciembre de 2019</w:t>
      </w:r>
    </w:p>
    <w:p w:rsidR="00E1379A" w:rsidRPr="0004452A" w:rsidRDefault="00E1379A" w:rsidP="00E1379A">
      <w:pPr>
        <w:jc w:val="both"/>
        <w:rPr>
          <w:rFonts w:ascii="Arial" w:hAnsi="Arial" w:cs="Arial"/>
        </w:rPr>
      </w:pPr>
      <w:r w:rsidRPr="0004452A">
        <w:rPr>
          <w:rFonts w:ascii="Arial" w:hAnsi="Arial" w:cs="Arial"/>
          <w:b/>
          <w:bCs/>
        </w:rPr>
        <w:t>VISTO:</w:t>
      </w:r>
      <w:r w:rsidRPr="0004452A">
        <w:rPr>
          <w:rFonts w:ascii="Arial" w:hAnsi="Arial" w:cs="Arial"/>
        </w:rPr>
        <w:t xml:space="preserve"> </w:t>
      </w:r>
    </w:p>
    <w:p w:rsidR="00E1379A" w:rsidRPr="0004452A" w:rsidRDefault="00E1379A" w:rsidP="00E1379A">
      <w:pPr>
        <w:ind w:firstLine="708"/>
        <w:jc w:val="both"/>
        <w:rPr>
          <w:rFonts w:ascii="Arial" w:hAnsi="Arial" w:cs="Arial"/>
        </w:rPr>
      </w:pPr>
      <w:r w:rsidRPr="0004452A">
        <w:rPr>
          <w:rFonts w:ascii="Arial" w:hAnsi="Arial" w:cs="Arial"/>
        </w:rPr>
        <w:t>La necesidad de comparecer en los distintos procesos judiciales donde el Municipio es parte; y</w:t>
      </w:r>
    </w:p>
    <w:p w:rsidR="00E1379A" w:rsidRPr="0004452A" w:rsidRDefault="00E1379A" w:rsidP="00E1379A">
      <w:pPr>
        <w:autoSpaceDE w:val="0"/>
        <w:autoSpaceDN w:val="0"/>
        <w:adjustRightInd w:val="0"/>
        <w:jc w:val="both"/>
        <w:rPr>
          <w:rFonts w:ascii="Arial" w:hAnsi="Arial" w:cs="Arial"/>
          <w:lang w:val="es-ES"/>
        </w:rPr>
      </w:pPr>
    </w:p>
    <w:p w:rsidR="00E1379A" w:rsidRPr="0004452A" w:rsidRDefault="00E1379A" w:rsidP="00E1379A">
      <w:pPr>
        <w:autoSpaceDE w:val="0"/>
        <w:autoSpaceDN w:val="0"/>
        <w:adjustRightInd w:val="0"/>
        <w:jc w:val="both"/>
        <w:rPr>
          <w:rFonts w:ascii="Arial" w:hAnsi="Arial" w:cs="Arial"/>
          <w:b/>
          <w:bCs/>
        </w:rPr>
      </w:pPr>
      <w:r w:rsidRPr="0004452A">
        <w:rPr>
          <w:rFonts w:ascii="Arial" w:hAnsi="Arial" w:cs="Arial"/>
          <w:b/>
          <w:bCs/>
        </w:rPr>
        <w:t xml:space="preserve">Y CONSIDERANDO: </w:t>
      </w:r>
    </w:p>
    <w:p w:rsidR="00E1379A" w:rsidRPr="0004452A" w:rsidRDefault="00E1379A" w:rsidP="00E1379A">
      <w:pPr>
        <w:autoSpaceDE w:val="0"/>
        <w:autoSpaceDN w:val="0"/>
        <w:adjustRightInd w:val="0"/>
        <w:ind w:firstLine="708"/>
        <w:jc w:val="both"/>
        <w:rPr>
          <w:rFonts w:ascii="Arial" w:hAnsi="Arial" w:cs="Arial"/>
        </w:rPr>
      </w:pPr>
      <w:r w:rsidRPr="0004452A">
        <w:rPr>
          <w:rFonts w:ascii="Arial" w:hAnsi="Arial" w:cs="Arial"/>
        </w:rPr>
        <w:t>Que deben adoptarse las medidas necesarias para comparecer en los distintos procesos judiciales donde la Municipalidad de Monte Cristo es parte actora o demandada en defensa de sus intereses.</w:t>
      </w:r>
    </w:p>
    <w:p w:rsidR="00E1379A" w:rsidRPr="0004452A" w:rsidRDefault="00E1379A" w:rsidP="00E1379A">
      <w:pPr>
        <w:pStyle w:val="Textoindependiente"/>
        <w:ind w:firstLine="708"/>
        <w:rPr>
          <w:rFonts w:ascii="Arial" w:hAnsi="Arial" w:cs="Arial"/>
        </w:rPr>
      </w:pPr>
      <w:r w:rsidRPr="0004452A">
        <w:rPr>
          <w:rFonts w:ascii="Arial" w:hAnsi="Arial" w:cs="Arial"/>
        </w:rPr>
        <w:t>Que el Letrado José Luis GONZALEZ que se designa por el presente instrumento legal cumple con los requisitos y condiciones que prevé la legislación vigente en la materia.</w:t>
      </w:r>
    </w:p>
    <w:p w:rsidR="00E1379A" w:rsidRPr="0004452A" w:rsidRDefault="00E1379A" w:rsidP="00E1379A">
      <w:pPr>
        <w:jc w:val="both"/>
        <w:rPr>
          <w:rFonts w:ascii="Arial" w:hAnsi="Arial" w:cs="Arial"/>
          <w:b/>
          <w:bCs/>
          <w:u w:val="single"/>
          <w:lang w:val="es-ES"/>
        </w:rPr>
      </w:pPr>
    </w:p>
    <w:p w:rsidR="00E1379A" w:rsidRPr="0004452A" w:rsidRDefault="00E1379A" w:rsidP="00E1379A">
      <w:pPr>
        <w:jc w:val="both"/>
        <w:rPr>
          <w:rFonts w:ascii="Arial" w:hAnsi="Arial" w:cs="Arial"/>
          <w:b/>
          <w:bCs/>
          <w:lang w:val="es-ES"/>
        </w:rPr>
      </w:pPr>
      <w:r w:rsidRPr="0004452A">
        <w:rPr>
          <w:rFonts w:ascii="Arial" w:hAnsi="Arial" w:cs="Arial"/>
          <w:b/>
          <w:bCs/>
          <w:lang w:val="es-ES"/>
        </w:rPr>
        <w:t>POR ELLO:</w:t>
      </w:r>
    </w:p>
    <w:p w:rsidR="00E1379A" w:rsidRPr="0004452A" w:rsidRDefault="00E1379A" w:rsidP="00E1379A">
      <w:pPr>
        <w:ind w:firstLine="708"/>
        <w:jc w:val="both"/>
        <w:rPr>
          <w:rFonts w:ascii="Arial" w:hAnsi="Arial" w:cs="Arial"/>
          <w:lang w:val="es-ES"/>
        </w:rPr>
      </w:pPr>
      <w:r w:rsidRPr="0004452A">
        <w:rPr>
          <w:rFonts w:ascii="Arial" w:hAnsi="Arial" w:cs="Arial"/>
          <w:lang w:val="es-ES"/>
        </w:rPr>
        <w:t>En ejercicio de facultades que le son propias, atento a la normativa vigente de aplicación en este Municipio, arriba citada:</w:t>
      </w:r>
    </w:p>
    <w:p w:rsidR="00E1379A" w:rsidRPr="0004452A" w:rsidRDefault="00E1379A" w:rsidP="00E1379A">
      <w:pPr>
        <w:jc w:val="both"/>
        <w:rPr>
          <w:rFonts w:ascii="Arial" w:hAnsi="Arial" w:cs="Arial"/>
        </w:rPr>
      </w:pPr>
    </w:p>
    <w:p w:rsidR="00E1379A" w:rsidRPr="0004452A" w:rsidRDefault="00E1379A" w:rsidP="00E1379A">
      <w:pPr>
        <w:jc w:val="center"/>
        <w:rPr>
          <w:rFonts w:ascii="Arial" w:hAnsi="Arial" w:cs="Arial"/>
          <w:b/>
          <w:bCs/>
        </w:rPr>
      </w:pPr>
      <w:r w:rsidRPr="0004452A">
        <w:rPr>
          <w:rFonts w:ascii="Arial" w:hAnsi="Arial" w:cs="Arial"/>
          <w:b/>
          <w:bCs/>
        </w:rPr>
        <w:t>LA INTENDENTE MUNICIPAL DE MONTE CRISTO</w:t>
      </w:r>
    </w:p>
    <w:p w:rsidR="00E1379A" w:rsidRPr="0004452A" w:rsidRDefault="00E1379A" w:rsidP="00961C51">
      <w:pPr>
        <w:jc w:val="center"/>
        <w:rPr>
          <w:rFonts w:ascii="Arial" w:hAnsi="Arial" w:cs="Arial"/>
          <w:b/>
          <w:bCs/>
        </w:rPr>
      </w:pPr>
      <w:r w:rsidRPr="0004452A">
        <w:rPr>
          <w:rFonts w:ascii="Arial" w:hAnsi="Arial" w:cs="Arial"/>
          <w:b/>
          <w:bCs/>
        </w:rPr>
        <w:t>DECRETA</w:t>
      </w:r>
    </w:p>
    <w:p w:rsidR="00E1379A" w:rsidRPr="0004452A" w:rsidRDefault="00E1379A" w:rsidP="00E1379A">
      <w:pPr>
        <w:autoSpaceDE w:val="0"/>
        <w:autoSpaceDN w:val="0"/>
        <w:adjustRightInd w:val="0"/>
        <w:jc w:val="both"/>
        <w:rPr>
          <w:rFonts w:ascii="Arial" w:hAnsi="Arial" w:cs="Arial"/>
          <w:color w:val="000000"/>
        </w:rPr>
      </w:pPr>
      <w:r w:rsidRPr="0004452A">
        <w:rPr>
          <w:rFonts w:ascii="Arial" w:hAnsi="Arial" w:cs="Arial"/>
          <w:b/>
          <w:bCs/>
        </w:rPr>
        <w:t>Artículo 1º</w:t>
      </w:r>
      <w:r w:rsidRPr="0004452A">
        <w:rPr>
          <w:rFonts w:ascii="Arial" w:hAnsi="Arial" w:cs="Arial"/>
          <w:bCs/>
        </w:rPr>
        <w:t>.-</w:t>
      </w:r>
      <w:r w:rsidRPr="0004452A">
        <w:rPr>
          <w:rFonts w:ascii="Arial" w:hAnsi="Arial" w:cs="Arial"/>
        </w:rPr>
        <w:t xml:space="preserve">  </w:t>
      </w:r>
      <w:r w:rsidRPr="0004452A">
        <w:rPr>
          <w:rFonts w:ascii="Arial" w:hAnsi="Arial" w:cs="Arial"/>
          <w:b/>
          <w:bCs/>
          <w:color w:val="000000"/>
          <w:lang w:val="es-ES"/>
        </w:rPr>
        <w:t xml:space="preserve">DESIGNASE </w:t>
      </w:r>
      <w:r w:rsidRPr="0004452A">
        <w:rPr>
          <w:rFonts w:ascii="Arial" w:hAnsi="Arial" w:cs="Arial"/>
          <w:bCs/>
          <w:color w:val="000000"/>
          <w:lang w:val="es-ES"/>
        </w:rPr>
        <w:t>como Procurador de la Municipalidad de Monte Cristo al Abogado</w:t>
      </w:r>
      <w:r w:rsidRPr="0004452A">
        <w:rPr>
          <w:rFonts w:ascii="Arial" w:hAnsi="Arial" w:cs="Arial"/>
          <w:b/>
          <w:bCs/>
          <w:color w:val="000000"/>
          <w:lang w:val="es-ES"/>
        </w:rPr>
        <w:t xml:space="preserve"> </w:t>
      </w:r>
      <w:r w:rsidRPr="0004452A">
        <w:rPr>
          <w:rFonts w:ascii="Arial" w:hAnsi="Arial" w:cs="Arial"/>
          <w:b/>
          <w:color w:val="000000"/>
        </w:rPr>
        <w:t>José Luis</w:t>
      </w:r>
      <w:r w:rsidRPr="0004452A">
        <w:rPr>
          <w:rFonts w:ascii="Arial" w:hAnsi="Arial" w:cs="Arial"/>
          <w:color w:val="000000"/>
          <w:lang w:val="es-ES"/>
        </w:rPr>
        <w:t xml:space="preserve"> </w:t>
      </w:r>
      <w:r w:rsidRPr="0004452A">
        <w:rPr>
          <w:rFonts w:ascii="Arial" w:hAnsi="Arial" w:cs="Arial"/>
          <w:b/>
          <w:color w:val="000000"/>
        </w:rPr>
        <w:t xml:space="preserve">GONZALEZ, </w:t>
      </w:r>
      <w:r w:rsidRPr="0004452A">
        <w:rPr>
          <w:rFonts w:ascii="Arial" w:hAnsi="Arial" w:cs="Arial"/>
          <w:color w:val="000000"/>
        </w:rPr>
        <w:t xml:space="preserve">DNI N° 20.516.240 – Matrícula 1-32147, Matrícula Federal Tomo 500, Folio 155 CSJN, y en consecuencia, </w:t>
      </w:r>
      <w:r w:rsidRPr="0004452A">
        <w:rPr>
          <w:rFonts w:ascii="Arial" w:hAnsi="Arial" w:cs="Arial"/>
          <w:b/>
          <w:color w:val="000000"/>
        </w:rPr>
        <w:t>OTÓRGUESE</w:t>
      </w:r>
      <w:r w:rsidRPr="0004452A">
        <w:rPr>
          <w:rFonts w:ascii="Arial" w:hAnsi="Arial" w:cs="Arial"/>
          <w:color w:val="000000"/>
        </w:rPr>
        <w:t xml:space="preserve"> Poder General para Pleitos para que el referido letrado comparezca en los distintos procesos judiciales o extrajudiciales en defensa de los intereses del Municipio y en nombre y representación.</w:t>
      </w:r>
    </w:p>
    <w:p w:rsidR="00E1379A" w:rsidRPr="0004452A" w:rsidRDefault="00E1379A" w:rsidP="00E1379A">
      <w:pPr>
        <w:jc w:val="both"/>
        <w:rPr>
          <w:rFonts w:ascii="Arial" w:hAnsi="Arial" w:cs="Arial"/>
        </w:rPr>
      </w:pPr>
      <w:r w:rsidRPr="0004452A">
        <w:rPr>
          <w:rFonts w:ascii="Arial" w:hAnsi="Arial" w:cs="Arial"/>
          <w:b/>
          <w:bCs/>
        </w:rPr>
        <w:t>Artículo 2º.-</w:t>
      </w:r>
      <w:r w:rsidRPr="0004452A">
        <w:rPr>
          <w:rFonts w:ascii="Arial" w:hAnsi="Arial" w:cs="Arial"/>
        </w:rPr>
        <w:t xml:space="preserve"> </w:t>
      </w:r>
      <w:r w:rsidRPr="0004452A">
        <w:rPr>
          <w:rFonts w:ascii="Arial" w:hAnsi="Arial" w:cs="Arial"/>
          <w:b/>
        </w:rPr>
        <w:t>PUBLÍQUESE</w:t>
      </w:r>
      <w:r w:rsidRPr="0004452A">
        <w:rPr>
          <w:rFonts w:ascii="Arial" w:hAnsi="Arial" w:cs="Arial"/>
        </w:rPr>
        <w:t xml:space="preserve">, Protocolícese, dése al R.M. y archívese.- </w:t>
      </w:r>
    </w:p>
    <w:p w:rsidR="00EC4EBB" w:rsidRPr="0004452A" w:rsidRDefault="00EC4EBB" w:rsidP="00E1379A">
      <w:pPr>
        <w:jc w:val="both"/>
        <w:rPr>
          <w:rFonts w:ascii="Arial" w:hAnsi="Arial" w:cs="Arial"/>
        </w:rPr>
      </w:pPr>
    </w:p>
    <w:p w:rsidR="00EC4EBB" w:rsidRPr="0004452A" w:rsidRDefault="00EC4EBB" w:rsidP="00EC4EBB">
      <w:pPr>
        <w:jc w:val="both"/>
        <w:rPr>
          <w:rFonts w:ascii="Arial" w:hAnsi="Arial" w:cs="Arial"/>
        </w:rPr>
      </w:pPr>
      <w:r w:rsidRPr="0004452A">
        <w:rPr>
          <w:rFonts w:ascii="Arial" w:hAnsi="Arial" w:cs="Arial"/>
        </w:rPr>
        <w:t>FDO: Sra. Verónica Gazzoni, Intendente Municipal; Lic. Ezequiel Aguirre, Secretario de</w:t>
      </w:r>
    </w:p>
    <w:p w:rsidR="00EC4EBB" w:rsidRPr="0004452A" w:rsidRDefault="00EC4EBB" w:rsidP="00EC4EBB">
      <w:pPr>
        <w:jc w:val="both"/>
        <w:rPr>
          <w:rFonts w:ascii="Arial" w:hAnsi="Arial" w:cs="Arial"/>
        </w:rPr>
      </w:pPr>
      <w:r w:rsidRPr="0004452A">
        <w:rPr>
          <w:rFonts w:ascii="Arial" w:hAnsi="Arial" w:cs="Arial"/>
        </w:rPr>
        <w:t>Gobierno.</w:t>
      </w:r>
    </w:p>
    <w:p w:rsidR="00EC4EBB" w:rsidRPr="0004452A" w:rsidRDefault="00EC4EBB" w:rsidP="00EC4EBB">
      <w:pPr>
        <w:rPr>
          <w:rFonts w:ascii="Arial" w:hAnsi="Arial" w:cs="Arial"/>
        </w:rPr>
      </w:pPr>
    </w:p>
    <w:p w:rsidR="00EC4EBB" w:rsidRPr="00361B2C" w:rsidRDefault="00EC4EBB" w:rsidP="00EC4EBB">
      <w:pPr>
        <w:pStyle w:val="Ttulo2"/>
        <w:rPr>
          <w:rFonts w:ascii="Arial" w:hAnsi="Arial" w:cs="Arial"/>
          <w:b/>
          <w:color w:val="279E94"/>
        </w:rPr>
      </w:pPr>
      <w:bookmarkStart w:id="63" w:name="_Toc47017230"/>
      <w:r w:rsidRPr="00361B2C">
        <w:rPr>
          <w:rFonts w:ascii="Arial" w:hAnsi="Arial" w:cs="Arial"/>
          <w:b/>
          <w:color w:val="279E94"/>
        </w:rPr>
        <w:t>Decreto Nº 339</w:t>
      </w:r>
      <w:bookmarkEnd w:id="63"/>
    </w:p>
    <w:p w:rsidR="001A2B49" w:rsidRPr="0004452A" w:rsidRDefault="001A2B49" w:rsidP="001A2B49">
      <w:pPr>
        <w:jc w:val="right"/>
        <w:rPr>
          <w:rFonts w:ascii="Arial" w:hAnsi="Arial" w:cs="Arial"/>
          <w:lang w:val="es-ES_tradnl"/>
        </w:rPr>
      </w:pPr>
      <w:r w:rsidRPr="0004452A">
        <w:rPr>
          <w:rFonts w:ascii="Arial" w:hAnsi="Arial" w:cs="Arial"/>
          <w:lang w:val="es-ES_tradnl"/>
        </w:rPr>
        <w:t>MONTE CRISTO, 27 de Diciembre de 2019.-</w:t>
      </w:r>
    </w:p>
    <w:p w:rsidR="001A2B49" w:rsidRPr="0004452A" w:rsidRDefault="001A2B49" w:rsidP="001A2B49">
      <w:pPr>
        <w:jc w:val="both"/>
        <w:rPr>
          <w:rFonts w:ascii="Arial" w:hAnsi="Arial" w:cs="Arial"/>
        </w:rPr>
      </w:pPr>
      <w:r w:rsidRPr="0004452A">
        <w:rPr>
          <w:rFonts w:ascii="Arial" w:hAnsi="Arial" w:cs="Arial"/>
          <w:b/>
          <w:bCs/>
        </w:rPr>
        <w:t>VISTO:</w:t>
      </w:r>
      <w:r w:rsidRPr="0004452A">
        <w:rPr>
          <w:rFonts w:ascii="Arial" w:hAnsi="Arial" w:cs="Arial"/>
        </w:rPr>
        <w:t xml:space="preserve"> </w:t>
      </w:r>
    </w:p>
    <w:p w:rsidR="001A2B49" w:rsidRPr="0004452A" w:rsidRDefault="001A2B49" w:rsidP="001A2B49">
      <w:pPr>
        <w:ind w:firstLine="708"/>
        <w:jc w:val="both"/>
        <w:rPr>
          <w:rFonts w:ascii="Arial" w:hAnsi="Arial" w:cs="Arial"/>
        </w:rPr>
      </w:pPr>
      <w:r w:rsidRPr="0004452A">
        <w:rPr>
          <w:rFonts w:ascii="Arial" w:hAnsi="Arial" w:cs="Arial"/>
        </w:rPr>
        <w:t>La nota presentada por la Srita. Victoria Nahir URAN, solicitando un auspicio publicitario para su presentación en la próxima temporada del Festival de Doma y Folclore en la ciudad de Jesús María.</w:t>
      </w:r>
    </w:p>
    <w:p w:rsidR="001A2B49" w:rsidRPr="0004452A" w:rsidRDefault="001A2B49" w:rsidP="001A2B49">
      <w:pPr>
        <w:jc w:val="both"/>
        <w:rPr>
          <w:rFonts w:ascii="Arial" w:hAnsi="Arial" w:cs="Arial"/>
        </w:rPr>
      </w:pPr>
    </w:p>
    <w:p w:rsidR="001A2B49" w:rsidRPr="0004452A" w:rsidRDefault="001A2B49" w:rsidP="001A2B49">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1A2B49" w:rsidRPr="0004452A" w:rsidRDefault="001A2B49" w:rsidP="001A2B49">
      <w:pPr>
        <w:ind w:firstLine="708"/>
        <w:jc w:val="both"/>
        <w:rPr>
          <w:rFonts w:ascii="Arial" w:hAnsi="Arial" w:cs="Arial"/>
        </w:rPr>
      </w:pPr>
      <w:r w:rsidRPr="0004452A">
        <w:rPr>
          <w:rFonts w:ascii="Arial" w:hAnsi="Arial" w:cs="Arial"/>
        </w:rPr>
        <w:t>Que la señorita Nahir Uran es una reconocida folclorista de nuestra localidad que siempre participa y colabora de manera desinteresada con su música en cada uno de los eventos y fiestas que este municipio organiza.</w:t>
      </w:r>
    </w:p>
    <w:p w:rsidR="001A2B49" w:rsidRPr="0004452A" w:rsidRDefault="001A2B49" w:rsidP="001A2B49">
      <w:pPr>
        <w:ind w:firstLine="708"/>
        <w:jc w:val="both"/>
        <w:rPr>
          <w:rFonts w:ascii="Arial" w:hAnsi="Arial" w:cs="Arial"/>
        </w:rPr>
      </w:pPr>
      <w:r w:rsidRPr="0004452A">
        <w:rPr>
          <w:rFonts w:ascii="Arial" w:hAnsi="Arial" w:cs="Arial"/>
        </w:rPr>
        <w:t>Que como todos los músicos y cantantes locales, la srita. Nahir Uran afronta con sus propios recursos, todos los costos que tiene el desarrollo de esta vocación, como lo es el sonido, traslado, hospedaje, etc.</w:t>
      </w:r>
    </w:p>
    <w:p w:rsidR="001A2B49" w:rsidRPr="0004452A" w:rsidRDefault="001A2B49" w:rsidP="001A2B49">
      <w:pPr>
        <w:ind w:firstLine="708"/>
        <w:jc w:val="both"/>
        <w:rPr>
          <w:rFonts w:ascii="Arial" w:hAnsi="Arial" w:cs="Arial"/>
        </w:rPr>
      </w:pPr>
      <w:r w:rsidRPr="0004452A">
        <w:rPr>
          <w:rFonts w:ascii="Arial" w:hAnsi="Arial" w:cs="Arial"/>
        </w:rPr>
        <w:t>Que es necesario resaltar estas manifestaciones espontáneas de nuestros habitantes, con el fin de alentar la creación artística en toda su dimensión.</w:t>
      </w:r>
    </w:p>
    <w:p w:rsidR="001A2B49" w:rsidRPr="0004452A" w:rsidRDefault="001A2B49" w:rsidP="001A2B49">
      <w:pPr>
        <w:ind w:firstLine="708"/>
        <w:jc w:val="both"/>
        <w:rPr>
          <w:rFonts w:ascii="Arial" w:hAnsi="Arial" w:cs="Arial"/>
        </w:rPr>
      </w:pPr>
      <w:r w:rsidRPr="0004452A">
        <w:rPr>
          <w:rFonts w:ascii="Arial" w:hAnsi="Arial" w:cs="Arial"/>
        </w:rPr>
        <w:t>Que este año se le ha presentado nuevamente la oportunidad de cantar todas las noches del festival, en una “peña” ubicada en el predio donde se desarrolla el Festival de Doma y Folclore” de la ciudad de Jesús María.</w:t>
      </w:r>
    </w:p>
    <w:p w:rsidR="001A2B49" w:rsidRPr="0004452A" w:rsidRDefault="001A2B49" w:rsidP="001A2B49">
      <w:pPr>
        <w:ind w:firstLine="708"/>
        <w:jc w:val="both"/>
        <w:rPr>
          <w:rFonts w:ascii="Arial" w:hAnsi="Arial" w:cs="Arial"/>
        </w:rPr>
      </w:pPr>
      <w:r w:rsidRPr="0004452A">
        <w:rPr>
          <w:rFonts w:ascii="Arial" w:hAnsi="Arial" w:cs="Arial"/>
        </w:rPr>
        <w:t>Que el Departamento Ejecutivo Municipal, en la medida de sus posibilidades asistirá a la solicitante. Por ello:</w:t>
      </w:r>
    </w:p>
    <w:p w:rsidR="001A2B49" w:rsidRPr="0004452A" w:rsidRDefault="001A2B49" w:rsidP="001A2B49">
      <w:pPr>
        <w:rPr>
          <w:rFonts w:ascii="Arial" w:hAnsi="Arial" w:cs="Arial"/>
        </w:rPr>
      </w:pPr>
    </w:p>
    <w:p w:rsidR="001A2B49" w:rsidRPr="0004452A" w:rsidRDefault="001A2B49" w:rsidP="001A2B49">
      <w:pPr>
        <w:jc w:val="center"/>
        <w:rPr>
          <w:rFonts w:ascii="Arial" w:hAnsi="Arial" w:cs="Arial"/>
          <w:b/>
          <w:bCs/>
        </w:rPr>
      </w:pPr>
      <w:r w:rsidRPr="0004452A">
        <w:rPr>
          <w:rFonts w:ascii="Arial" w:hAnsi="Arial" w:cs="Arial"/>
          <w:b/>
          <w:bCs/>
        </w:rPr>
        <w:t>LA INTENDENTE MUNICIPAL EN USO DE SUS ATRIBUCIONES</w:t>
      </w:r>
    </w:p>
    <w:p w:rsidR="001A2B49" w:rsidRPr="0004452A" w:rsidRDefault="001A2B49" w:rsidP="001A2B49">
      <w:pPr>
        <w:jc w:val="center"/>
        <w:rPr>
          <w:rFonts w:ascii="Arial" w:hAnsi="Arial" w:cs="Arial"/>
          <w:b/>
          <w:bCs/>
        </w:rPr>
      </w:pPr>
      <w:r w:rsidRPr="0004452A">
        <w:rPr>
          <w:rFonts w:ascii="Arial" w:hAnsi="Arial" w:cs="Arial"/>
          <w:b/>
          <w:bCs/>
        </w:rPr>
        <w:t>DECRETA</w:t>
      </w:r>
    </w:p>
    <w:p w:rsidR="001A2B49" w:rsidRPr="0004452A" w:rsidRDefault="001A2B49" w:rsidP="001A2B49">
      <w:pPr>
        <w:rPr>
          <w:rFonts w:ascii="Arial" w:hAnsi="Arial" w:cs="Arial"/>
        </w:rPr>
      </w:pPr>
    </w:p>
    <w:p w:rsidR="001A2B49" w:rsidRPr="0004452A" w:rsidRDefault="001A2B49" w:rsidP="001A2B49">
      <w:pPr>
        <w:jc w:val="both"/>
        <w:rPr>
          <w:rFonts w:ascii="Arial" w:hAnsi="Arial" w:cs="Arial"/>
        </w:rPr>
      </w:pPr>
      <w:r w:rsidRPr="0004452A">
        <w:rPr>
          <w:rFonts w:ascii="Arial" w:hAnsi="Arial" w:cs="Arial"/>
          <w:b/>
          <w:bCs/>
        </w:rPr>
        <w:t>Artículo 1º.-</w:t>
      </w:r>
      <w:r w:rsidRPr="0004452A">
        <w:rPr>
          <w:rFonts w:ascii="Arial" w:hAnsi="Arial" w:cs="Arial"/>
        </w:rPr>
        <w:t xml:space="preserve"> Otórguese a la </w:t>
      </w:r>
      <w:r w:rsidRPr="0004452A">
        <w:rPr>
          <w:rFonts w:ascii="Arial" w:hAnsi="Arial" w:cs="Arial"/>
          <w:b/>
        </w:rPr>
        <w:t>Srita. Victoria Nahir URAN, DNI. Nº</w:t>
      </w:r>
      <w:r w:rsidRPr="0004452A">
        <w:rPr>
          <w:rFonts w:ascii="Arial" w:hAnsi="Arial" w:cs="Arial"/>
        </w:rPr>
        <w:t xml:space="preserve"> </w:t>
      </w:r>
      <w:r w:rsidRPr="0004452A">
        <w:rPr>
          <w:rFonts w:ascii="Arial" w:hAnsi="Arial" w:cs="Arial"/>
          <w:b/>
        </w:rPr>
        <w:t>36.986.735</w:t>
      </w:r>
      <w:r w:rsidRPr="0004452A">
        <w:rPr>
          <w:rFonts w:ascii="Arial" w:hAnsi="Arial" w:cs="Arial"/>
        </w:rPr>
        <w:t xml:space="preserve"> </w:t>
      </w:r>
      <w:r w:rsidRPr="0004452A">
        <w:rPr>
          <w:rFonts w:ascii="Arial" w:hAnsi="Arial" w:cs="Arial"/>
          <w:b/>
        </w:rPr>
        <w:t xml:space="preserve"> </w:t>
      </w:r>
      <w:r w:rsidRPr="0004452A">
        <w:rPr>
          <w:rFonts w:ascii="Arial" w:hAnsi="Arial" w:cs="Arial"/>
        </w:rPr>
        <w:t>un aporte económico por la suma de Dos mil quinientos ($2.500,00) en concepto de auspicio publicitario para su presentación en la próxima temporada del Festival de Doma y Folclore a llevarse próximamente en la ciudad de Jesús María.</w:t>
      </w:r>
    </w:p>
    <w:p w:rsidR="001A2B49" w:rsidRPr="0004452A" w:rsidRDefault="001A2B49" w:rsidP="001A2B49">
      <w:pPr>
        <w:jc w:val="both"/>
        <w:rPr>
          <w:rFonts w:ascii="Arial" w:hAnsi="Arial" w:cs="Arial"/>
        </w:rPr>
      </w:pPr>
    </w:p>
    <w:p w:rsidR="001A2B49" w:rsidRPr="0004452A" w:rsidRDefault="001A2B49" w:rsidP="001A2B49">
      <w:pPr>
        <w:jc w:val="both"/>
        <w:rPr>
          <w:rFonts w:ascii="Arial" w:hAnsi="Arial" w:cs="Arial"/>
        </w:rPr>
      </w:pPr>
      <w:r w:rsidRPr="0004452A">
        <w:rPr>
          <w:rFonts w:ascii="Arial" w:hAnsi="Arial" w:cs="Arial"/>
          <w:b/>
          <w:bCs/>
        </w:rPr>
        <w:t>Artículo 2º.-</w:t>
      </w:r>
      <w:r w:rsidRPr="0004452A">
        <w:rPr>
          <w:rFonts w:ascii="Arial" w:hAnsi="Arial" w:cs="Arial"/>
        </w:rPr>
        <w:t xml:space="preserve"> Impútese el gasto ocasionado a la partida del presupuesto de gastos vigente 1</w:t>
      </w:r>
      <w:r w:rsidRPr="0004452A">
        <w:rPr>
          <w:rFonts w:ascii="Arial" w:hAnsi="Arial" w:cs="Arial"/>
          <w:b/>
          <w:bCs/>
        </w:rPr>
        <w:t>.3.05.02.3.02 Subsidios Varios.-</w:t>
      </w:r>
    </w:p>
    <w:p w:rsidR="001A2B49" w:rsidRPr="0004452A" w:rsidRDefault="001A2B49" w:rsidP="001A2B49">
      <w:pPr>
        <w:jc w:val="both"/>
        <w:rPr>
          <w:rFonts w:ascii="Arial" w:hAnsi="Arial" w:cs="Arial"/>
        </w:rPr>
      </w:pPr>
    </w:p>
    <w:p w:rsidR="001A2B49" w:rsidRPr="0004452A" w:rsidRDefault="001A2B49" w:rsidP="001A2B49">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 </w:t>
      </w:r>
    </w:p>
    <w:p w:rsidR="001A2B49" w:rsidRPr="0004452A" w:rsidRDefault="001A2B49" w:rsidP="001A2B49">
      <w:pPr>
        <w:jc w:val="both"/>
        <w:rPr>
          <w:rFonts w:ascii="Arial" w:hAnsi="Arial" w:cs="Arial"/>
        </w:rPr>
      </w:pPr>
    </w:p>
    <w:p w:rsidR="001A2B49" w:rsidRPr="0004452A" w:rsidRDefault="001A2B49" w:rsidP="001A2B49">
      <w:pPr>
        <w:jc w:val="both"/>
        <w:rPr>
          <w:rFonts w:ascii="Arial" w:hAnsi="Arial" w:cs="Arial"/>
        </w:rPr>
      </w:pPr>
      <w:r w:rsidRPr="0004452A">
        <w:rPr>
          <w:rFonts w:ascii="Arial" w:hAnsi="Arial" w:cs="Arial"/>
        </w:rPr>
        <w:t>FDO: Sra. Verónica Gazzoni, Intendente Municipal; Lic. Ezequiel Aguirre, Secretario de</w:t>
      </w:r>
    </w:p>
    <w:p w:rsidR="001A2B49" w:rsidRPr="0004452A" w:rsidRDefault="001A2B49" w:rsidP="001A2B49">
      <w:pPr>
        <w:jc w:val="both"/>
        <w:rPr>
          <w:rFonts w:ascii="Arial" w:hAnsi="Arial" w:cs="Arial"/>
        </w:rPr>
      </w:pPr>
      <w:r w:rsidRPr="0004452A">
        <w:rPr>
          <w:rFonts w:ascii="Arial" w:hAnsi="Arial" w:cs="Arial"/>
        </w:rPr>
        <w:t>Gobierno.</w:t>
      </w:r>
    </w:p>
    <w:p w:rsidR="001A2B49" w:rsidRPr="0004452A" w:rsidRDefault="001A2B49" w:rsidP="001A2B49">
      <w:pPr>
        <w:rPr>
          <w:rFonts w:ascii="Arial" w:hAnsi="Arial" w:cs="Arial"/>
        </w:rPr>
      </w:pPr>
    </w:p>
    <w:p w:rsidR="001A2B49" w:rsidRPr="00361B2C" w:rsidRDefault="001A2B49" w:rsidP="001A2B49">
      <w:pPr>
        <w:pStyle w:val="Ttulo2"/>
        <w:rPr>
          <w:rFonts w:ascii="Arial" w:hAnsi="Arial" w:cs="Arial"/>
          <w:b/>
          <w:color w:val="279E94"/>
        </w:rPr>
      </w:pPr>
      <w:bookmarkStart w:id="64" w:name="_Toc47017231"/>
      <w:r w:rsidRPr="00361B2C">
        <w:rPr>
          <w:rFonts w:ascii="Arial" w:hAnsi="Arial" w:cs="Arial"/>
          <w:b/>
          <w:color w:val="279E94"/>
        </w:rPr>
        <w:t>Decreto Nº 340</w:t>
      </w:r>
      <w:bookmarkEnd w:id="64"/>
    </w:p>
    <w:p w:rsidR="001A2B49" w:rsidRPr="0004452A" w:rsidRDefault="001A2B49" w:rsidP="001A2B49">
      <w:pPr>
        <w:jc w:val="right"/>
        <w:rPr>
          <w:rFonts w:ascii="Arial" w:hAnsi="Arial" w:cs="Arial"/>
          <w:color w:val="000000" w:themeColor="text1"/>
        </w:rPr>
      </w:pPr>
      <w:r w:rsidRPr="0004452A">
        <w:rPr>
          <w:rFonts w:ascii="Arial" w:hAnsi="Arial" w:cs="Arial"/>
          <w:color w:val="000000" w:themeColor="text1"/>
        </w:rPr>
        <w:t>MONTE CRISTO, 27 de Diciembre de 2019.-</w:t>
      </w:r>
    </w:p>
    <w:p w:rsidR="001A2B49" w:rsidRPr="0004452A" w:rsidRDefault="001A2B49" w:rsidP="001A2B49">
      <w:pPr>
        <w:pStyle w:val="Puesto"/>
        <w:jc w:val="both"/>
        <w:rPr>
          <w:rFonts w:ascii="Arial" w:hAnsi="Arial" w:cs="Arial"/>
          <w:b/>
          <w:color w:val="000000" w:themeColor="text1"/>
          <w:sz w:val="24"/>
          <w:szCs w:val="24"/>
        </w:rPr>
      </w:pPr>
      <w:r w:rsidRPr="0004452A">
        <w:rPr>
          <w:rFonts w:ascii="Arial" w:hAnsi="Arial" w:cs="Arial"/>
          <w:b/>
          <w:color w:val="000000" w:themeColor="text1"/>
          <w:sz w:val="24"/>
          <w:szCs w:val="24"/>
        </w:rPr>
        <w:t xml:space="preserve">VISTO: </w:t>
      </w:r>
    </w:p>
    <w:p w:rsidR="001A2B49" w:rsidRPr="0004452A" w:rsidRDefault="001A2B49" w:rsidP="001A2B49">
      <w:pPr>
        <w:pStyle w:val="Puesto"/>
        <w:ind w:firstLine="708"/>
        <w:jc w:val="both"/>
        <w:rPr>
          <w:rFonts w:ascii="Arial" w:hAnsi="Arial" w:cs="Arial"/>
          <w:color w:val="000000" w:themeColor="text1"/>
          <w:sz w:val="24"/>
          <w:szCs w:val="24"/>
        </w:rPr>
      </w:pPr>
      <w:r w:rsidRPr="0004452A">
        <w:rPr>
          <w:rFonts w:ascii="Arial" w:hAnsi="Arial" w:cs="Arial"/>
          <w:color w:val="000000" w:themeColor="text1"/>
          <w:sz w:val="24"/>
          <w:szCs w:val="24"/>
        </w:rPr>
        <w:t>Los diferentes eventos llevados a cabo por nuestro municipio, tales como Encuentro de Artesanos, Inauguración Temporada de Verano de nuestro Polideportivo Municipal, entre otros.</w:t>
      </w:r>
    </w:p>
    <w:p w:rsidR="001A2B49" w:rsidRPr="0004452A" w:rsidRDefault="001A2B49" w:rsidP="001A2B49">
      <w:pPr>
        <w:pStyle w:val="Puesto"/>
        <w:jc w:val="both"/>
        <w:rPr>
          <w:rFonts w:ascii="Arial" w:hAnsi="Arial" w:cs="Arial"/>
          <w:b/>
          <w:color w:val="000000" w:themeColor="text1"/>
          <w:sz w:val="24"/>
          <w:szCs w:val="24"/>
        </w:rPr>
      </w:pPr>
    </w:p>
    <w:p w:rsidR="001A2B49" w:rsidRPr="0004452A" w:rsidRDefault="001A2B49" w:rsidP="001A2B49">
      <w:pPr>
        <w:pStyle w:val="Puesto"/>
        <w:jc w:val="both"/>
        <w:rPr>
          <w:rFonts w:ascii="Arial" w:hAnsi="Arial" w:cs="Arial"/>
          <w:b/>
          <w:color w:val="000000" w:themeColor="text1"/>
          <w:sz w:val="24"/>
          <w:szCs w:val="24"/>
        </w:rPr>
      </w:pPr>
      <w:r w:rsidRPr="0004452A">
        <w:rPr>
          <w:rFonts w:ascii="Arial" w:hAnsi="Arial" w:cs="Arial"/>
          <w:b/>
          <w:color w:val="000000" w:themeColor="text1"/>
          <w:sz w:val="24"/>
          <w:szCs w:val="24"/>
        </w:rPr>
        <w:t xml:space="preserve">Y CONSIDERANDO: </w:t>
      </w:r>
    </w:p>
    <w:p w:rsidR="001A2B49" w:rsidRPr="0004452A" w:rsidRDefault="001A2B49" w:rsidP="001A2B49">
      <w:pPr>
        <w:pStyle w:val="Puesto"/>
        <w:ind w:firstLine="708"/>
        <w:jc w:val="both"/>
        <w:rPr>
          <w:rFonts w:ascii="Arial" w:hAnsi="Arial" w:cs="Arial"/>
          <w:b/>
          <w:color w:val="000000" w:themeColor="text1"/>
          <w:sz w:val="24"/>
          <w:szCs w:val="24"/>
        </w:rPr>
      </w:pPr>
      <w:r w:rsidRPr="0004452A">
        <w:rPr>
          <w:rFonts w:ascii="Arial" w:hAnsi="Arial" w:cs="Arial"/>
          <w:color w:val="000000" w:themeColor="text1"/>
          <w:sz w:val="24"/>
          <w:szCs w:val="24"/>
        </w:rPr>
        <w:t>Que en este tipo de eventos es necesario contar con la colaboración de personas encargadas de la logística, armado y desarmado tanto del escenario, Sonido e Iluminación.</w:t>
      </w:r>
    </w:p>
    <w:p w:rsidR="001A2B49" w:rsidRPr="0004452A" w:rsidRDefault="001A2B49" w:rsidP="001A2B49">
      <w:pPr>
        <w:ind w:firstLine="708"/>
        <w:jc w:val="both"/>
        <w:rPr>
          <w:rFonts w:ascii="Arial" w:hAnsi="Arial" w:cs="Arial"/>
          <w:color w:val="000000" w:themeColor="text1"/>
        </w:rPr>
      </w:pPr>
      <w:r w:rsidRPr="0004452A">
        <w:rPr>
          <w:rFonts w:ascii="Arial" w:hAnsi="Arial" w:cs="Arial"/>
          <w:color w:val="000000" w:themeColor="text1"/>
        </w:rPr>
        <w:t>Que particularmente resulta pertinente abonar una contraprestación por las tareas realizadas a aquellas personas que estuvieron afectadas a las tareas de operador de sonido en cada uno de dichos eventos, la cual se debe efectivizar a través de este decreto ya que los mismos no cuentan con modalidad de facturación propia.</w:t>
      </w:r>
    </w:p>
    <w:p w:rsidR="001A2B49" w:rsidRPr="0004452A" w:rsidRDefault="001A2B49" w:rsidP="001A2B49">
      <w:pPr>
        <w:ind w:firstLine="708"/>
        <w:jc w:val="both"/>
        <w:rPr>
          <w:rFonts w:ascii="Arial" w:hAnsi="Arial" w:cs="Arial"/>
          <w:color w:val="000000" w:themeColor="text1"/>
        </w:rPr>
      </w:pPr>
      <w:r w:rsidRPr="0004452A">
        <w:rPr>
          <w:rFonts w:ascii="Arial" w:hAnsi="Arial" w:cs="Arial"/>
          <w:color w:val="000000" w:themeColor="text1"/>
        </w:rPr>
        <w:t>Que el municipio cuenta con partida necesaria. Por ello:</w:t>
      </w:r>
    </w:p>
    <w:p w:rsidR="001A2B49" w:rsidRPr="0004452A" w:rsidRDefault="001A2B49" w:rsidP="001A2B49">
      <w:pPr>
        <w:pStyle w:val="Puesto"/>
        <w:jc w:val="both"/>
        <w:rPr>
          <w:rFonts w:ascii="Arial" w:hAnsi="Arial" w:cs="Arial"/>
          <w:b/>
          <w:color w:val="000000" w:themeColor="text1"/>
          <w:sz w:val="24"/>
          <w:szCs w:val="24"/>
        </w:rPr>
      </w:pPr>
    </w:p>
    <w:p w:rsidR="001A2B49" w:rsidRPr="0004452A" w:rsidRDefault="001A2B49" w:rsidP="001A2B49">
      <w:pPr>
        <w:pStyle w:val="Puesto"/>
        <w:jc w:val="center"/>
        <w:rPr>
          <w:rFonts w:ascii="Arial" w:hAnsi="Arial" w:cs="Arial"/>
          <w:b/>
          <w:color w:val="000000" w:themeColor="text1"/>
          <w:sz w:val="24"/>
          <w:szCs w:val="24"/>
        </w:rPr>
      </w:pPr>
    </w:p>
    <w:p w:rsidR="001A2B49" w:rsidRPr="0004452A" w:rsidRDefault="001A2B49" w:rsidP="001A2B49">
      <w:pPr>
        <w:pStyle w:val="Puesto"/>
        <w:jc w:val="center"/>
        <w:rPr>
          <w:rFonts w:ascii="Arial" w:hAnsi="Arial" w:cs="Arial"/>
          <w:b/>
          <w:color w:val="000000" w:themeColor="text1"/>
          <w:sz w:val="24"/>
          <w:szCs w:val="24"/>
        </w:rPr>
      </w:pPr>
      <w:r w:rsidRPr="0004452A">
        <w:rPr>
          <w:rFonts w:ascii="Arial" w:hAnsi="Arial" w:cs="Arial"/>
          <w:b/>
          <w:color w:val="000000" w:themeColor="text1"/>
          <w:sz w:val="24"/>
          <w:szCs w:val="24"/>
        </w:rPr>
        <w:t>LA INTENDENTE MUNICIPAL EN USO DE SUS ATRIBUCIONES</w:t>
      </w:r>
    </w:p>
    <w:p w:rsidR="001A2B49" w:rsidRPr="0004452A" w:rsidRDefault="001A2B49" w:rsidP="001A2B49">
      <w:pPr>
        <w:pStyle w:val="Puesto"/>
        <w:jc w:val="center"/>
        <w:rPr>
          <w:rFonts w:ascii="Arial" w:hAnsi="Arial" w:cs="Arial"/>
          <w:b/>
          <w:color w:val="000000" w:themeColor="text1"/>
          <w:sz w:val="24"/>
          <w:szCs w:val="24"/>
        </w:rPr>
      </w:pPr>
      <w:r w:rsidRPr="0004452A">
        <w:rPr>
          <w:rFonts w:ascii="Arial" w:hAnsi="Arial" w:cs="Arial"/>
          <w:b/>
          <w:color w:val="000000" w:themeColor="text1"/>
          <w:sz w:val="24"/>
          <w:szCs w:val="24"/>
        </w:rPr>
        <w:t>DECRETA</w:t>
      </w:r>
    </w:p>
    <w:p w:rsidR="001A2B49" w:rsidRPr="0004452A" w:rsidRDefault="001A2B49" w:rsidP="001A2B49">
      <w:pPr>
        <w:pStyle w:val="Puesto"/>
        <w:jc w:val="both"/>
        <w:rPr>
          <w:rFonts w:ascii="Arial" w:hAnsi="Arial" w:cs="Arial"/>
          <w:color w:val="000000" w:themeColor="text1"/>
          <w:sz w:val="24"/>
          <w:szCs w:val="24"/>
        </w:rPr>
      </w:pPr>
    </w:p>
    <w:p w:rsidR="001A2B49" w:rsidRPr="0004452A" w:rsidRDefault="001A2B49" w:rsidP="008A403A">
      <w:pPr>
        <w:pStyle w:val="Puesto"/>
        <w:jc w:val="both"/>
        <w:rPr>
          <w:rFonts w:ascii="Arial" w:hAnsi="Arial" w:cs="Arial"/>
          <w:color w:val="000000" w:themeColor="text1"/>
          <w:sz w:val="24"/>
          <w:szCs w:val="24"/>
        </w:rPr>
      </w:pPr>
      <w:r w:rsidRPr="0004452A">
        <w:rPr>
          <w:rFonts w:ascii="Arial" w:hAnsi="Arial" w:cs="Arial"/>
          <w:b/>
          <w:color w:val="000000" w:themeColor="text1"/>
          <w:sz w:val="24"/>
          <w:szCs w:val="24"/>
        </w:rPr>
        <w:lastRenderedPageBreak/>
        <w:t>Articulo 1°.-</w:t>
      </w:r>
      <w:r w:rsidRPr="0004452A">
        <w:rPr>
          <w:rFonts w:ascii="Arial" w:hAnsi="Arial" w:cs="Arial"/>
          <w:color w:val="000000" w:themeColor="text1"/>
          <w:sz w:val="24"/>
          <w:szCs w:val="24"/>
        </w:rPr>
        <w:t xml:space="preserve"> Abónese al Sr. Nelson GONZALEZ, DNI. Nº 35.667.106 la suma total de Pesos Tres mil quinientos ($3.500,00) por las tareas de Operador de Sonido llevadas a cabo en el Encuentro de Artesanos e Inauguración Temporada de Verano de nuestro Polideportivo Municipal, entre otros.</w:t>
      </w:r>
    </w:p>
    <w:p w:rsidR="001A2B49" w:rsidRPr="0004452A" w:rsidRDefault="001A2B49" w:rsidP="001A2B49">
      <w:pPr>
        <w:pStyle w:val="Puesto"/>
        <w:jc w:val="both"/>
        <w:rPr>
          <w:rFonts w:ascii="Arial" w:hAnsi="Arial" w:cs="Arial"/>
          <w:color w:val="000000" w:themeColor="text1"/>
          <w:sz w:val="24"/>
          <w:szCs w:val="24"/>
        </w:rPr>
      </w:pPr>
      <w:r w:rsidRPr="0004452A">
        <w:rPr>
          <w:rFonts w:ascii="Arial" w:hAnsi="Arial" w:cs="Arial"/>
          <w:b/>
          <w:color w:val="000000" w:themeColor="text1"/>
          <w:sz w:val="24"/>
          <w:szCs w:val="24"/>
        </w:rPr>
        <w:t>Articulo 2º.-</w:t>
      </w:r>
      <w:r w:rsidRPr="0004452A">
        <w:rPr>
          <w:rFonts w:ascii="Arial" w:hAnsi="Arial" w:cs="Arial"/>
          <w:color w:val="000000" w:themeColor="text1"/>
          <w:sz w:val="24"/>
          <w:szCs w:val="24"/>
        </w:rPr>
        <w:t xml:space="preserve"> Abónese al Sr. Matías Lunad, DNI. Nº 39.423.592 la suma total de Pesos Dos mil setecientos ($2.700,00) por las tareas de Operador de Sonido llevadas a cabo en el Encuentro de Artesanos e Inauguración Temporada de Verano de nuestro Polideportivo Municipal, entre otros.</w:t>
      </w:r>
    </w:p>
    <w:p w:rsidR="001A2B49" w:rsidRPr="0004452A" w:rsidRDefault="001A2B49" w:rsidP="001A2B49">
      <w:pPr>
        <w:jc w:val="both"/>
        <w:rPr>
          <w:rFonts w:ascii="Arial" w:hAnsi="Arial" w:cs="Arial"/>
          <w:color w:val="000000" w:themeColor="text1"/>
          <w:lang w:val="es-ES_tradnl"/>
        </w:rPr>
      </w:pPr>
    </w:p>
    <w:p w:rsidR="001A2B49" w:rsidRPr="0004452A" w:rsidRDefault="001A2B49" w:rsidP="001A2B49">
      <w:pPr>
        <w:jc w:val="both"/>
        <w:rPr>
          <w:rFonts w:ascii="Arial" w:hAnsi="Arial" w:cs="Arial"/>
          <w:color w:val="000000" w:themeColor="text1"/>
          <w:lang w:val="es-ES_tradnl"/>
        </w:rPr>
      </w:pPr>
      <w:r w:rsidRPr="0004452A">
        <w:rPr>
          <w:rFonts w:ascii="Arial" w:hAnsi="Arial" w:cs="Arial"/>
          <w:b/>
          <w:color w:val="000000" w:themeColor="text1"/>
          <w:lang w:val="es-ES_tradnl"/>
        </w:rPr>
        <w:t xml:space="preserve">Articulo 3º.- </w:t>
      </w:r>
      <w:r w:rsidRPr="0004452A">
        <w:rPr>
          <w:rFonts w:ascii="Arial" w:hAnsi="Arial" w:cs="Arial"/>
          <w:color w:val="000000" w:themeColor="text1"/>
          <w:lang w:val="es-ES_tradnl"/>
        </w:rPr>
        <w:t xml:space="preserve">El gasto que demande el presente, impútese a la partida </w:t>
      </w:r>
      <w:r w:rsidRPr="0004452A">
        <w:rPr>
          <w:rFonts w:ascii="Arial" w:hAnsi="Arial" w:cs="Arial"/>
          <w:b/>
          <w:color w:val="000000" w:themeColor="text1"/>
          <w:lang w:val="es-ES_tradnl"/>
        </w:rPr>
        <w:t xml:space="preserve">1.1.03.21 Conmemoraciones y Eventos </w:t>
      </w:r>
      <w:r w:rsidRPr="0004452A">
        <w:rPr>
          <w:rFonts w:ascii="Arial" w:hAnsi="Arial" w:cs="Arial"/>
          <w:color w:val="000000" w:themeColor="text1"/>
          <w:lang w:val="es-ES_tradnl"/>
        </w:rPr>
        <w:t>del Presupuesto de Gastos vigente.-</w:t>
      </w:r>
    </w:p>
    <w:p w:rsidR="001A2B49" w:rsidRPr="0004452A" w:rsidRDefault="001A2B49" w:rsidP="001A2B49">
      <w:pPr>
        <w:jc w:val="both"/>
        <w:rPr>
          <w:rFonts w:ascii="Arial" w:hAnsi="Arial" w:cs="Arial"/>
          <w:color w:val="000000" w:themeColor="text1"/>
          <w:lang w:val="es-ES_tradnl"/>
        </w:rPr>
      </w:pPr>
    </w:p>
    <w:p w:rsidR="001A2B49" w:rsidRPr="0004452A" w:rsidRDefault="001A2B49" w:rsidP="001A2B49">
      <w:pPr>
        <w:jc w:val="both"/>
        <w:rPr>
          <w:rFonts w:ascii="Arial" w:hAnsi="Arial" w:cs="Arial"/>
          <w:color w:val="000000" w:themeColor="text1"/>
          <w:lang w:val="es-ES_tradnl"/>
        </w:rPr>
      </w:pPr>
      <w:r w:rsidRPr="0004452A">
        <w:rPr>
          <w:rFonts w:ascii="Arial" w:hAnsi="Arial" w:cs="Arial"/>
          <w:b/>
          <w:color w:val="000000" w:themeColor="text1"/>
          <w:lang w:val="es-ES_tradnl"/>
        </w:rPr>
        <w:t xml:space="preserve">Artículo 4º.-  </w:t>
      </w:r>
      <w:r w:rsidRPr="0004452A">
        <w:rPr>
          <w:rFonts w:ascii="Arial" w:hAnsi="Arial" w:cs="Arial"/>
          <w:color w:val="000000" w:themeColor="text1"/>
          <w:lang w:val="es-ES_tradnl"/>
        </w:rPr>
        <w:t xml:space="preserve">Comuníquese, publíquese, dése al R.M. y archívese.-    </w:t>
      </w:r>
    </w:p>
    <w:p w:rsidR="001A2B49" w:rsidRPr="0004452A" w:rsidRDefault="001A2B49" w:rsidP="001A2B49">
      <w:pPr>
        <w:jc w:val="both"/>
        <w:rPr>
          <w:rFonts w:ascii="Arial" w:hAnsi="Arial" w:cs="Arial"/>
          <w:b/>
          <w:color w:val="000000" w:themeColor="text1"/>
          <w:lang w:val="es-ES_tradnl"/>
        </w:rPr>
      </w:pPr>
    </w:p>
    <w:p w:rsidR="001A2B49" w:rsidRPr="0004452A" w:rsidRDefault="001A2B49" w:rsidP="001A2B49">
      <w:pPr>
        <w:jc w:val="both"/>
        <w:rPr>
          <w:rFonts w:ascii="Arial" w:hAnsi="Arial" w:cs="Arial"/>
        </w:rPr>
      </w:pPr>
      <w:r w:rsidRPr="0004452A">
        <w:rPr>
          <w:rFonts w:ascii="Arial" w:hAnsi="Arial" w:cs="Arial"/>
        </w:rPr>
        <w:t>FDO: Sra. Verónica Gazzoni, Intendente Municipal; Lic. Ezequiel Aguirre, Secretario deGobierno.</w:t>
      </w:r>
    </w:p>
    <w:p w:rsidR="001A2B49" w:rsidRPr="00361B2C" w:rsidRDefault="001A2B49" w:rsidP="001A2B49">
      <w:pPr>
        <w:pStyle w:val="Ttulo2"/>
        <w:rPr>
          <w:rFonts w:ascii="Arial" w:hAnsi="Arial" w:cs="Arial"/>
          <w:b/>
          <w:color w:val="279E94"/>
        </w:rPr>
      </w:pPr>
      <w:bookmarkStart w:id="65" w:name="_Toc47017232"/>
      <w:r w:rsidRPr="00361B2C">
        <w:rPr>
          <w:rFonts w:ascii="Arial" w:hAnsi="Arial" w:cs="Arial"/>
          <w:b/>
          <w:color w:val="279E94"/>
        </w:rPr>
        <w:t>Decreto Nº 341</w:t>
      </w:r>
      <w:bookmarkEnd w:id="65"/>
    </w:p>
    <w:p w:rsidR="004A39E6" w:rsidRPr="0004452A" w:rsidRDefault="004A39E6" w:rsidP="004A39E6">
      <w:pPr>
        <w:jc w:val="right"/>
        <w:rPr>
          <w:rFonts w:ascii="Arial" w:hAnsi="Arial" w:cs="Arial"/>
          <w:lang w:val="es-ES_tradnl"/>
        </w:rPr>
      </w:pPr>
      <w:r w:rsidRPr="0004452A">
        <w:rPr>
          <w:rFonts w:ascii="Arial" w:hAnsi="Arial" w:cs="Arial"/>
          <w:lang w:val="es-ES_tradnl"/>
        </w:rPr>
        <w:t>MONTE CRISTO, 27 de Diciembre de 2019.-</w:t>
      </w:r>
    </w:p>
    <w:p w:rsidR="004A39E6" w:rsidRPr="0004452A" w:rsidRDefault="004A39E6" w:rsidP="004A39E6">
      <w:pPr>
        <w:jc w:val="both"/>
        <w:rPr>
          <w:rFonts w:ascii="Arial" w:hAnsi="Arial" w:cs="Arial"/>
        </w:rPr>
      </w:pPr>
      <w:r w:rsidRPr="0004452A">
        <w:rPr>
          <w:rFonts w:ascii="Arial" w:hAnsi="Arial" w:cs="Arial"/>
          <w:b/>
          <w:bCs/>
        </w:rPr>
        <w:t>VISTO:</w:t>
      </w:r>
      <w:r w:rsidRPr="0004452A">
        <w:rPr>
          <w:rFonts w:ascii="Arial" w:hAnsi="Arial" w:cs="Arial"/>
        </w:rPr>
        <w:t xml:space="preserve"> </w:t>
      </w:r>
    </w:p>
    <w:p w:rsidR="004A39E6" w:rsidRPr="0004452A" w:rsidRDefault="004A39E6" w:rsidP="004A39E6">
      <w:pPr>
        <w:ind w:firstLine="708"/>
        <w:jc w:val="both"/>
        <w:rPr>
          <w:rFonts w:ascii="Arial" w:hAnsi="Arial" w:cs="Arial"/>
        </w:rPr>
      </w:pPr>
      <w:r w:rsidRPr="0004452A">
        <w:rPr>
          <w:rFonts w:ascii="Arial" w:hAnsi="Arial" w:cs="Arial"/>
        </w:rPr>
        <w:t>La nota presentada por la Srita. Dahyana LUDUEÑA, en su carácter de Jefa de la Rama Caminante del G. S. Ceferino Namuncura – Monte Cristo.</w:t>
      </w:r>
    </w:p>
    <w:p w:rsidR="004A39E6" w:rsidRPr="0004452A" w:rsidRDefault="004A39E6" w:rsidP="004A39E6">
      <w:pPr>
        <w:jc w:val="both"/>
        <w:rPr>
          <w:rFonts w:ascii="Arial" w:hAnsi="Arial" w:cs="Arial"/>
        </w:rPr>
      </w:pPr>
    </w:p>
    <w:p w:rsidR="004A39E6" w:rsidRPr="0004452A" w:rsidRDefault="004A39E6" w:rsidP="004A39E6">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4A39E6" w:rsidRPr="0004452A" w:rsidRDefault="004A39E6" w:rsidP="004A39E6">
      <w:pPr>
        <w:ind w:firstLine="708"/>
        <w:jc w:val="both"/>
        <w:rPr>
          <w:rFonts w:ascii="Arial" w:hAnsi="Arial" w:cs="Arial"/>
        </w:rPr>
      </w:pPr>
      <w:r w:rsidRPr="0004452A">
        <w:rPr>
          <w:rFonts w:ascii="Arial" w:hAnsi="Arial" w:cs="Arial"/>
        </w:rPr>
        <w:t>Que por medio de la presente nota solicitan al municipio les podamos proporcionar un camión para trasladar herramientas y materiales hacia el camping “La Bomba” ubicado camino a la ciudad de Almafuerte en donde desde el día 4 al 11 de Enero del año 2.020 tendrá lugar el 26º Campamento Anual de Verano bajo el lema “Intensamente Scout” correspondiente al Grupo Scout Ceferino Namuncura Nº 382 de nuestra localidad.</w:t>
      </w:r>
    </w:p>
    <w:p w:rsidR="004A39E6" w:rsidRDefault="004A39E6" w:rsidP="00961C51">
      <w:pPr>
        <w:ind w:firstLine="708"/>
        <w:jc w:val="both"/>
        <w:rPr>
          <w:rFonts w:ascii="Arial" w:hAnsi="Arial" w:cs="Arial"/>
        </w:rPr>
      </w:pPr>
      <w:r w:rsidRPr="0004452A">
        <w:rPr>
          <w:rFonts w:ascii="Arial" w:hAnsi="Arial" w:cs="Arial"/>
        </w:rPr>
        <w:t>Que el Departamento Ejecutivo Municipal, se hace eco de dicha solicitud, por lo que acudirá a la misma. Por ello:</w:t>
      </w:r>
    </w:p>
    <w:p w:rsidR="00361B2C" w:rsidRPr="0004452A" w:rsidRDefault="00361B2C" w:rsidP="00961C51">
      <w:pPr>
        <w:ind w:firstLine="708"/>
        <w:jc w:val="both"/>
        <w:rPr>
          <w:rFonts w:ascii="Arial" w:hAnsi="Arial" w:cs="Arial"/>
        </w:rPr>
      </w:pPr>
    </w:p>
    <w:p w:rsidR="004A39E6" w:rsidRPr="0004452A" w:rsidRDefault="004A39E6" w:rsidP="004A39E6">
      <w:pPr>
        <w:jc w:val="center"/>
        <w:rPr>
          <w:rFonts w:ascii="Arial" w:hAnsi="Arial" w:cs="Arial"/>
          <w:b/>
          <w:bCs/>
        </w:rPr>
      </w:pPr>
      <w:r w:rsidRPr="0004452A">
        <w:rPr>
          <w:rFonts w:ascii="Arial" w:hAnsi="Arial" w:cs="Arial"/>
          <w:b/>
          <w:bCs/>
        </w:rPr>
        <w:t>LA INTENDENTE MUNICIPAL EN USO DE SUS ATRIBUCIONES</w:t>
      </w:r>
    </w:p>
    <w:p w:rsidR="004A39E6" w:rsidRPr="0004452A" w:rsidRDefault="004A39E6" w:rsidP="004A39E6">
      <w:pPr>
        <w:jc w:val="center"/>
        <w:rPr>
          <w:rFonts w:ascii="Arial" w:hAnsi="Arial" w:cs="Arial"/>
          <w:b/>
          <w:bCs/>
        </w:rPr>
      </w:pPr>
      <w:r w:rsidRPr="0004452A">
        <w:rPr>
          <w:rFonts w:ascii="Arial" w:hAnsi="Arial" w:cs="Arial"/>
          <w:b/>
          <w:bCs/>
        </w:rPr>
        <w:t>DECRETA</w:t>
      </w:r>
    </w:p>
    <w:p w:rsidR="004A39E6" w:rsidRPr="0004452A" w:rsidRDefault="004A39E6" w:rsidP="004A39E6">
      <w:pPr>
        <w:rPr>
          <w:rFonts w:ascii="Arial" w:hAnsi="Arial" w:cs="Arial"/>
        </w:rPr>
      </w:pPr>
    </w:p>
    <w:p w:rsidR="004A39E6" w:rsidRPr="0004452A" w:rsidRDefault="004A39E6" w:rsidP="004A39E6">
      <w:pPr>
        <w:jc w:val="both"/>
        <w:rPr>
          <w:rFonts w:ascii="Arial" w:hAnsi="Arial" w:cs="Arial"/>
        </w:rPr>
      </w:pPr>
      <w:r w:rsidRPr="0004452A">
        <w:rPr>
          <w:rFonts w:ascii="Arial" w:hAnsi="Arial" w:cs="Arial"/>
          <w:b/>
          <w:bCs/>
        </w:rPr>
        <w:t>Artículo 1º.-</w:t>
      </w:r>
      <w:r w:rsidRPr="0004452A">
        <w:rPr>
          <w:rFonts w:ascii="Arial" w:hAnsi="Arial" w:cs="Arial"/>
        </w:rPr>
        <w:t xml:space="preserve"> Autorícese al vehículo municipal Dominio AA166VF a efectuar el día Sábado 4 de Enero de 2.020 el traslado de materiales y herramientas desde la sede del Grupo Scout Ceferino Namuncura de nuestra localidad hacia el camping “La Bomba” ubicado camino a la ciudad de Almafuerte y viceversa el día Sábado 11 de Enero del año 2.020. </w:t>
      </w:r>
    </w:p>
    <w:p w:rsidR="004A39E6" w:rsidRPr="0004452A" w:rsidRDefault="004A39E6" w:rsidP="004A39E6">
      <w:pPr>
        <w:jc w:val="both"/>
        <w:rPr>
          <w:rFonts w:ascii="Arial" w:hAnsi="Arial" w:cs="Arial"/>
        </w:rPr>
      </w:pPr>
    </w:p>
    <w:p w:rsidR="004A39E6" w:rsidRPr="0004452A" w:rsidRDefault="004A39E6" w:rsidP="004A39E6">
      <w:pPr>
        <w:jc w:val="both"/>
        <w:rPr>
          <w:rFonts w:ascii="Arial" w:hAnsi="Arial" w:cs="Arial"/>
        </w:rPr>
      </w:pPr>
      <w:r w:rsidRPr="0004452A">
        <w:rPr>
          <w:rFonts w:ascii="Arial" w:hAnsi="Arial" w:cs="Arial"/>
          <w:b/>
          <w:bCs/>
        </w:rPr>
        <w:t>Artículo 2º.-</w:t>
      </w:r>
      <w:r w:rsidRPr="0004452A">
        <w:rPr>
          <w:rFonts w:ascii="Arial" w:hAnsi="Arial" w:cs="Arial"/>
        </w:rPr>
        <w:t xml:space="preserve"> Comuníquese el  presente al personal que se viera afectado por tal disposición a los fines de dar estricto cumplimiento a lo ordenado en el articulo precedente.</w:t>
      </w:r>
    </w:p>
    <w:p w:rsidR="004A39E6" w:rsidRPr="0004452A" w:rsidRDefault="004A39E6" w:rsidP="004A39E6">
      <w:pPr>
        <w:jc w:val="both"/>
        <w:rPr>
          <w:rFonts w:ascii="Arial" w:hAnsi="Arial" w:cs="Arial"/>
        </w:rPr>
      </w:pPr>
    </w:p>
    <w:p w:rsidR="004A39E6" w:rsidRPr="0004452A" w:rsidRDefault="004A39E6" w:rsidP="004A39E6">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 </w:t>
      </w:r>
    </w:p>
    <w:p w:rsidR="004A39E6" w:rsidRPr="0004452A" w:rsidRDefault="004A39E6" w:rsidP="004A39E6">
      <w:pPr>
        <w:jc w:val="both"/>
        <w:rPr>
          <w:rFonts w:ascii="Arial" w:hAnsi="Arial" w:cs="Arial"/>
        </w:rPr>
      </w:pPr>
    </w:p>
    <w:p w:rsidR="004A39E6" w:rsidRPr="0004452A" w:rsidRDefault="004A39E6" w:rsidP="004A39E6">
      <w:pPr>
        <w:jc w:val="both"/>
        <w:rPr>
          <w:rFonts w:ascii="Arial" w:hAnsi="Arial" w:cs="Arial"/>
        </w:rPr>
      </w:pPr>
      <w:r w:rsidRPr="0004452A">
        <w:rPr>
          <w:rFonts w:ascii="Arial" w:hAnsi="Arial" w:cs="Arial"/>
        </w:rPr>
        <w:t>FDO: Sra. Verónica Gazzoni, Intendente Municipal; Lic. Ezequiel Aguirre, Secretario de</w:t>
      </w:r>
      <w:r w:rsidR="00361B2C">
        <w:rPr>
          <w:rFonts w:ascii="Arial" w:hAnsi="Arial" w:cs="Arial"/>
        </w:rPr>
        <w:t xml:space="preserve"> </w:t>
      </w:r>
      <w:r w:rsidRPr="0004452A">
        <w:rPr>
          <w:rFonts w:ascii="Arial" w:hAnsi="Arial" w:cs="Arial"/>
        </w:rPr>
        <w:t>Gobierno.</w:t>
      </w:r>
    </w:p>
    <w:p w:rsidR="00C86AE2" w:rsidRPr="0004452A" w:rsidRDefault="00C86AE2" w:rsidP="004A39E6">
      <w:pPr>
        <w:jc w:val="both"/>
        <w:rPr>
          <w:rFonts w:ascii="Arial" w:hAnsi="Arial" w:cs="Arial"/>
        </w:rPr>
      </w:pPr>
    </w:p>
    <w:p w:rsidR="008A403A" w:rsidRPr="0004452A" w:rsidRDefault="008A403A" w:rsidP="004A39E6">
      <w:pPr>
        <w:jc w:val="both"/>
        <w:rPr>
          <w:rFonts w:ascii="Arial" w:hAnsi="Arial" w:cs="Arial"/>
        </w:rPr>
      </w:pPr>
    </w:p>
    <w:p w:rsidR="008A403A" w:rsidRPr="0004452A" w:rsidRDefault="008A403A" w:rsidP="004A39E6">
      <w:pPr>
        <w:jc w:val="both"/>
        <w:rPr>
          <w:rFonts w:ascii="Arial" w:hAnsi="Arial" w:cs="Arial"/>
        </w:rPr>
      </w:pPr>
    </w:p>
    <w:p w:rsidR="00C86AE2" w:rsidRPr="00361B2C" w:rsidRDefault="00C86AE2" w:rsidP="00C86AE2">
      <w:pPr>
        <w:pStyle w:val="Ttulo2"/>
        <w:rPr>
          <w:rFonts w:ascii="Arial" w:hAnsi="Arial" w:cs="Arial"/>
          <w:b/>
          <w:color w:val="279E94"/>
        </w:rPr>
      </w:pPr>
      <w:bookmarkStart w:id="66" w:name="_Toc47017233"/>
      <w:r w:rsidRPr="00361B2C">
        <w:rPr>
          <w:rFonts w:ascii="Arial" w:hAnsi="Arial" w:cs="Arial"/>
          <w:b/>
          <w:color w:val="279E94"/>
        </w:rPr>
        <w:t>Decreto Nº 342</w:t>
      </w:r>
      <w:bookmarkEnd w:id="66"/>
    </w:p>
    <w:p w:rsidR="00A46E3C" w:rsidRPr="0004452A" w:rsidRDefault="00A46E3C" w:rsidP="00A46E3C">
      <w:pPr>
        <w:jc w:val="right"/>
        <w:rPr>
          <w:rFonts w:ascii="Arial" w:hAnsi="Arial" w:cs="Arial"/>
        </w:rPr>
      </w:pPr>
      <w:r w:rsidRPr="0004452A">
        <w:rPr>
          <w:rFonts w:ascii="Arial" w:hAnsi="Arial" w:cs="Arial"/>
        </w:rPr>
        <w:t xml:space="preserve">MONTE CRISTO, 27 de Diciembre de 2019. </w:t>
      </w:r>
    </w:p>
    <w:p w:rsidR="00A46E3C" w:rsidRPr="0004452A" w:rsidRDefault="00A46E3C" w:rsidP="00A46E3C">
      <w:pPr>
        <w:jc w:val="both"/>
        <w:rPr>
          <w:rFonts w:ascii="Arial" w:hAnsi="Arial" w:cs="Arial"/>
        </w:rPr>
      </w:pPr>
      <w:r w:rsidRPr="0004452A">
        <w:rPr>
          <w:rFonts w:ascii="Arial" w:hAnsi="Arial" w:cs="Arial"/>
          <w:b/>
          <w:bCs/>
        </w:rPr>
        <w:t>VISTO:</w:t>
      </w:r>
      <w:r w:rsidRPr="0004452A">
        <w:rPr>
          <w:rFonts w:ascii="Arial" w:hAnsi="Arial" w:cs="Arial"/>
        </w:rPr>
        <w:t xml:space="preserve"> </w:t>
      </w:r>
    </w:p>
    <w:p w:rsidR="00A46E3C" w:rsidRPr="0004452A" w:rsidRDefault="00A46E3C" w:rsidP="00A46E3C">
      <w:pPr>
        <w:ind w:firstLine="708"/>
        <w:jc w:val="both"/>
        <w:rPr>
          <w:rFonts w:ascii="Arial" w:hAnsi="Arial" w:cs="Arial"/>
        </w:rPr>
      </w:pPr>
      <w:r w:rsidRPr="0004452A">
        <w:rPr>
          <w:rFonts w:ascii="Arial" w:hAnsi="Arial" w:cs="Arial"/>
        </w:rPr>
        <w:t>La cena de Fin de Año organizada por el Cuerpos de Bomberos Voluntarios de nuestra Localidad.</w:t>
      </w:r>
    </w:p>
    <w:p w:rsidR="00A46E3C" w:rsidRPr="0004452A" w:rsidRDefault="00A46E3C" w:rsidP="00A46E3C">
      <w:pPr>
        <w:jc w:val="both"/>
        <w:rPr>
          <w:rFonts w:ascii="Arial" w:hAnsi="Arial" w:cs="Arial"/>
        </w:rPr>
      </w:pPr>
    </w:p>
    <w:p w:rsidR="00A46E3C" w:rsidRPr="0004452A" w:rsidRDefault="00A46E3C" w:rsidP="00A46E3C">
      <w:pPr>
        <w:jc w:val="both"/>
        <w:rPr>
          <w:rFonts w:ascii="Arial" w:hAnsi="Arial" w:cs="Arial"/>
          <w:b/>
          <w:bCs/>
        </w:rPr>
      </w:pPr>
      <w:r w:rsidRPr="0004452A">
        <w:rPr>
          <w:rFonts w:ascii="Arial" w:hAnsi="Arial" w:cs="Arial"/>
          <w:b/>
          <w:bCs/>
        </w:rPr>
        <w:t xml:space="preserve">Y CONSIDERANDO: </w:t>
      </w:r>
    </w:p>
    <w:p w:rsidR="00A46E3C" w:rsidRPr="0004452A" w:rsidRDefault="00A46E3C" w:rsidP="00A46E3C">
      <w:pPr>
        <w:ind w:firstLine="708"/>
        <w:jc w:val="both"/>
        <w:rPr>
          <w:rFonts w:ascii="Arial" w:hAnsi="Arial" w:cs="Arial"/>
        </w:rPr>
      </w:pPr>
      <w:r w:rsidRPr="0004452A">
        <w:rPr>
          <w:rFonts w:ascii="Arial" w:hAnsi="Arial" w:cs="Arial"/>
        </w:rPr>
        <w:t>Que</w:t>
      </w:r>
      <w:r w:rsidRPr="0004452A">
        <w:rPr>
          <w:rFonts w:ascii="Arial" w:hAnsi="Arial" w:cs="Arial"/>
        </w:rPr>
        <w:tab/>
        <w:t>como cada este Cuerpo de Bomberos Año, quiere agasajar a cada uno de los integrantes con una cena especial de manera de agradecimiento por la labor desinteresada desplegada a lo largo del año.</w:t>
      </w:r>
    </w:p>
    <w:p w:rsidR="00A46E3C" w:rsidRPr="0004452A" w:rsidRDefault="00A46E3C" w:rsidP="00A46E3C">
      <w:pPr>
        <w:ind w:firstLine="708"/>
        <w:jc w:val="both"/>
        <w:rPr>
          <w:rFonts w:ascii="Arial" w:hAnsi="Arial" w:cs="Arial"/>
        </w:rPr>
      </w:pPr>
      <w:r w:rsidRPr="0004452A">
        <w:rPr>
          <w:rFonts w:ascii="Arial" w:hAnsi="Arial" w:cs="Arial"/>
        </w:rPr>
        <w:t xml:space="preserve">Que lamentablemente no cuentan con los fondos necesarios para solventar la totalidad de los gastos, por lo se han visto en la obligación de acudir ante el municipio solicitando una colaboración a tales fines.  </w:t>
      </w:r>
    </w:p>
    <w:p w:rsidR="00A46E3C" w:rsidRPr="0004452A" w:rsidRDefault="00A46E3C" w:rsidP="00A46E3C">
      <w:pPr>
        <w:ind w:firstLine="708"/>
        <w:jc w:val="both"/>
        <w:rPr>
          <w:rFonts w:ascii="Arial" w:hAnsi="Arial" w:cs="Arial"/>
        </w:rPr>
      </w:pPr>
      <w:r w:rsidRPr="0004452A">
        <w:rPr>
          <w:rFonts w:ascii="Arial" w:hAnsi="Arial" w:cs="Arial"/>
        </w:rPr>
        <w:t>Que el Departamento Ejecutivo Municipal se encuentra facultado para colaborar con las distintas instituciones de esta Localidad, como forma de retribución por los servicios que aportan.</w:t>
      </w:r>
    </w:p>
    <w:p w:rsidR="00A46E3C" w:rsidRPr="0004452A" w:rsidRDefault="00A46E3C" w:rsidP="00A46E3C">
      <w:pPr>
        <w:ind w:firstLine="708"/>
        <w:jc w:val="both"/>
        <w:rPr>
          <w:rFonts w:ascii="Arial" w:hAnsi="Arial" w:cs="Arial"/>
        </w:rPr>
      </w:pPr>
      <w:r w:rsidRPr="0004452A">
        <w:rPr>
          <w:rFonts w:ascii="Arial" w:hAnsi="Arial" w:cs="Arial"/>
        </w:rPr>
        <w:t>Que existe partida suficiente para atender este tipo de gastos. Por ello:</w:t>
      </w:r>
    </w:p>
    <w:p w:rsidR="00A46E3C" w:rsidRPr="0004452A" w:rsidRDefault="00A46E3C" w:rsidP="00A46E3C">
      <w:pPr>
        <w:jc w:val="both"/>
        <w:rPr>
          <w:rFonts w:ascii="Arial" w:hAnsi="Arial" w:cs="Arial"/>
        </w:rPr>
      </w:pPr>
    </w:p>
    <w:p w:rsidR="00A46E3C" w:rsidRPr="0004452A" w:rsidRDefault="00A46E3C" w:rsidP="00A46E3C">
      <w:pPr>
        <w:rPr>
          <w:rFonts w:ascii="Arial" w:hAnsi="Arial" w:cs="Arial"/>
        </w:rPr>
      </w:pPr>
    </w:p>
    <w:p w:rsidR="00A46E3C" w:rsidRPr="0004452A" w:rsidRDefault="00A46E3C" w:rsidP="00A46E3C">
      <w:pPr>
        <w:jc w:val="center"/>
        <w:rPr>
          <w:rFonts w:ascii="Arial" w:hAnsi="Arial" w:cs="Arial"/>
          <w:b/>
          <w:bCs/>
        </w:rPr>
      </w:pPr>
      <w:r w:rsidRPr="0004452A">
        <w:rPr>
          <w:rFonts w:ascii="Arial" w:hAnsi="Arial" w:cs="Arial"/>
          <w:b/>
          <w:bCs/>
        </w:rPr>
        <w:t>LA INTENDENTE MUNICIPAL EN USO DE SUS ATRIBUCIONES</w:t>
      </w:r>
    </w:p>
    <w:p w:rsidR="00A46E3C" w:rsidRPr="00361B2C" w:rsidRDefault="00A46E3C" w:rsidP="00361B2C">
      <w:pPr>
        <w:jc w:val="center"/>
        <w:rPr>
          <w:rFonts w:ascii="Arial" w:hAnsi="Arial" w:cs="Arial"/>
          <w:b/>
          <w:bCs/>
        </w:rPr>
      </w:pPr>
      <w:r w:rsidRPr="0004452A">
        <w:rPr>
          <w:rFonts w:ascii="Arial" w:hAnsi="Arial" w:cs="Arial"/>
          <w:b/>
          <w:bCs/>
        </w:rPr>
        <w:t>DECRETA</w:t>
      </w:r>
    </w:p>
    <w:p w:rsidR="00A46E3C" w:rsidRPr="0004452A" w:rsidRDefault="00A46E3C" w:rsidP="00A46E3C">
      <w:pPr>
        <w:jc w:val="both"/>
        <w:rPr>
          <w:rFonts w:ascii="Arial" w:hAnsi="Arial" w:cs="Arial"/>
        </w:rPr>
      </w:pPr>
      <w:r w:rsidRPr="0004452A">
        <w:rPr>
          <w:rFonts w:ascii="Arial" w:hAnsi="Arial" w:cs="Arial"/>
          <w:b/>
        </w:rPr>
        <w:t>Artículo 1º.-</w:t>
      </w:r>
      <w:r w:rsidRPr="0004452A">
        <w:rPr>
          <w:rFonts w:ascii="Arial" w:hAnsi="Arial" w:cs="Arial"/>
        </w:rPr>
        <w:t xml:space="preserve"> Otórguese al </w:t>
      </w:r>
      <w:r w:rsidRPr="0004452A">
        <w:rPr>
          <w:rFonts w:ascii="Arial" w:hAnsi="Arial" w:cs="Arial"/>
          <w:b/>
        </w:rPr>
        <w:t>Cuerpo de Bomberos Voluntarios de nuestra localidad de Monte Cristo</w:t>
      </w:r>
      <w:r w:rsidRPr="0004452A">
        <w:rPr>
          <w:rFonts w:ascii="Arial" w:hAnsi="Arial" w:cs="Arial"/>
        </w:rPr>
        <w:t xml:space="preserve"> de nuestra localidad una colaboración la cual se materializara en la entrega de un vale por Orden de compra de 30 Kg. de pasta muslo en el comercio Lutti de la localidad, los cuales serán destinados total e íntegramente a la realización de la cena especial organizada por dicha institución para los integrantes de dicho Cuerpo.</w:t>
      </w:r>
    </w:p>
    <w:p w:rsidR="00A46E3C" w:rsidRPr="0004452A" w:rsidRDefault="00A46E3C" w:rsidP="00A46E3C">
      <w:pPr>
        <w:jc w:val="both"/>
        <w:rPr>
          <w:rFonts w:ascii="Arial" w:hAnsi="Arial" w:cs="Arial"/>
        </w:rPr>
      </w:pPr>
    </w:p>
    <w:p w:rsidR="00A46E3C" w:rsidRPr="0004452A" w:rsidRDefault="00A46E3C" w:rsidP="00A46E3C">
      <w:pPr>
        <w:jc w:val="both"/>
        <w:rPr>
          <w:rFonts w:ascii="Arial" w:hAnsi="Arial" w:cs="Arial"/>
          <w:b/>
          <w:bCs/>
        </w:rPr>
      </w:pPr>
      <w:r w:rsidRPr="0004452A">
        <w:rPr>
          <w:rFonts w:ascii="Arial" w:hAnsi="Arial" w:cs="Arial"/>
          <w:b/>
        </w:rPr>
        <w:t>Artículo 2º:</w:t>
      </w:r>
      <w:r w:rsidRPr="0004452A">
        <w:rPr>
          <w:rFonts w:ascii="Arial" w:hAnsi="Arial" w:cs="Arial"/>
        </w:rPr>
        <w:t xml:space="preserve"> Impútense los gastos ocasionados por los artículos precedentes a las partidas del presupuesto de Gastos vigente </w:t>
      </w:r>
      <w:r w:rsidRPr="0004452A">
        <w:rPr>
          <w:rFonts w:ascii="Arial" w:hAnsi="Arial" w:cs="Arial"/>
          <w:b/>
          <w:bCs/>
        </w:rPr>
        <w:t>1.3.05.02.6. Apoyo a Entidades Educativas, Deportivas y Otras.-</w:t>
      </w:r>
    </w:p>
    <w:p w:rsidR="00A46E3C" w:rsidRPr="0004452A" w:rsidRDefault="00A46E3C" w:rsidP="00A46E3C">
      <w:pPr>
        <w:jc w:val="both"/>
        <w:rPr>
          <w:rFonts w:ascii="Arial" w:hAnsi="Arial" w:cs="Arial"/>
        </w:rPr>
      </w:pPr>
    </w:p>
    <w:p w:rsidR="00C86AE2" w:rsidRPr="0004452A" w:rsidRDefault="00A46E3C" w:rsidP="00961C51">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w:t>
      </w:r>
    </w:p>
    <w:p w:rsidR="00C86AE2" w:rsidRPr="0004452A" w:rsidRDefault="00C86AE2" w:rsidP="00C86AE2">
      <w:pPr>
        <w:jc w:val="both"/>
        <w:rPr>
          <w:rFonts w:ascii="Arial" w:hAnsi="Arial" w:cs="Arial"/>
        </w:rPr>
      </w:pPr>
      <w:r w:rsidRPr="0004452A">
        <w:rPr>
          <w:rFonts w:ascii="Arial" w:hAnsi="Arial" w:cs="Arial"/>
        </w:rPr>
        <w:t>FDO: Sra. Verónica Gazzoni, Intendente Municipal; Lic. Ezequiel Aguirre, Secretario de</w:t>
      </w:r>
    </w:p>
    <w:p w:rsidR="00C86AE2" w:rsidRPr="0004452A" w:rsidRDefault="00C86AE2" w:rsidP="00C86AE2">
      <w:pPr>
        <w:jc w:val="both"/>
        <w:rPr>
          <w:rFonts w:ascii="Arial" w:hAnsi="Arial" w:cs="Arial"/>
        </w:rPr>
      </w:pPr>
      <w:r w:rsidRPr="0004452A">
        <w:rPr>
          <w:rFonts w:ascii="Arial" w:hAnsi="Arial" w:cs="Arial"/>
        </w:rPr>
        <w:t>Gobierno.</w:t>
      </w:r>
    </w:p>
    <w:p w:rsidR="004A39E6" w:rsidRPr="0004452A" w:rsidRDefault="004A39E6" w:rsidP="004A39E6">
      <w:pPr>
        <w:rPr>
          <w:rFonts w:ascii="Arial" w:hAnsi="Arial" w:cs="Arial"/>
        </w:rPr>
      </w:pPr>
    </w:p>
    <w:p w:rsidR="004A39E6" w:rsidRPr="0004452A" w:rsidRDefault="004A39E6" w:rsidP="004A39E6">
      <w:pPr>
        <w:rPr>
          <w:rFonts w:ascii="Arial" w:hAnsi="Arial" w:cs="Arial"/>
        </w:rPr>
      </w:pPr>
    </w:p>
    <w:p w:rsidR="004A39E6" w:rsidRPr="00361B2C" w:rsidRDefault="004A39E6" w:rsidP="004A39E6">
      <w:pPr>
        <w:pStyle w:val="Ttulo2"/>
        <w:rPr>
          <w:rFonts w:ascii="Arial" w:hAnsi="Arial" w:cs="Arial"/>
          <w:b/>
          <w:color w:val="279E94"/>
        </w:rPr>
      </w:pPr>
      <w:bookmarkStart w:id="67" w:name="_Toc47017234"/>
      <w:r w:rsidRPr="00361B2C">
        <w:rPr>
          <w:rFonts w:ascii="Arial" w:hAnsi="Arial" w:cs="Arial"/>
          <w:b/>
          <w:color w:val="279E94"/>
        </w:rPr>
        <w:t>Decreto Nº 34</w:t>
      </w:r>
      <w:r w:rsidR="00557EE5" w:rsidRPr="00361B2C">
        <w:rPr>
          <w:rFonts w:ascii="Arial" w:hAnsi="Arial" w:cs="Arial"/>
          <w:b/>
          <w:color w:val="279E94"/>
        </w:rPr>
        <w:t>3</w:t>
      </w:r>
      <w:bookmarkEnd w:id="67"/>
    </w:p>
    <w:p w:rsidR="00557EE5" w:rsidRPr="0004452A" w:rsidRDefault="00557EE5" w:rsidP="00557EE5">
      <w:pPr>
        <w:jc w:val="right"/>
        <w:rPr>
          <w:rFonts w:ascii="Arial" w:hAnsi="Arial" w:cs="Arial"/>
          <w:lang w:val="es-ES_tradnl"/>
        </w:rPr>
      </w:pPr>
      <w:r w:rsidRPr="0004452A">
        <w:rPr>
          <w:rFonts w:ascii="Arial" w:hAnsi="Arial" w:cs="Arial"/>
          <w:lang w:val="es-ES_tradnl"/>
        </w:rPr>
        <w:t>MONTE CRISTO, 30 de Diciembre de 2019.</w:t>
      </w:r>
    </w:p>
    <w:p w:rsidR="00557EE5" w:rsidRPr="0004452A" w:rsidRDefault="00557EE5" w:rsidP="00557EE5">
      <w:pPr>
        <w:jc w:val="both"/>
        <w:rPr>
          <w:rFonts w:ascii="Arial" w:hAnsi="Arial" w:cs="Arial"/>
        </w:rPr>
      </w:pPr>
      <w:r w:rsidRPr="0004452A">
        <w:rPr>
          <w:rFonts w:ascii="Arial" w:hAnsi="Arial" w:cs="Arial"/>
          <w:b/>
          <w:bCs/>
        </w:rPr>
        <w:t>VISTO:</w:t>
      </w:r>
      <w:r w:rsidRPr="0004452A">
        <w:rPr>
          <w:rFonts w:ascii="Arial" w:hAnsi="Arial" w:cs="Arial"/>
        </w:rPr>
        <w:t xml:space="preserve"> </w:t>
      </w:r>
    </w:p>
    <w:p w:rsidR="00557EE5" w:rsidRPr="0004452A" w:rsidRDefault="00557EE5" w:rsidP="00557EE5">
      <w:pPr>
        <w:ind w:firstLine="708"/>
        <w:jc w:val="both"/>
        <w:rPr>
          <w:rFonts w:ascii="Arial" w:hAnsi="Arial" w:cs="Arial"/>
        </w:rPr>
      </w:pPr>
      <w:r w:rsidRPr="0004452A">
        <w:rPr>
          <w:rFonts w:ascii="Arial" w:hAnsi="Arial" w:cs="Arial"/>
        </w:rPr>
        <w:t>Los proyectos de Ordenanzas remitidos al Honorable Concejo Deliberante para su tratamiento y que llevarán los Nº 1.240 y 1.241.</w:t>
      </w:r>
    </w:p>
    <w:p w:rsidR="00557EE5" w:rsidRPr="0004452A" w:rsidRDefault="00557EE5" w:rsidP="00557EE5">
      <w:pPr>
        <w:jc w:val="both"/>
        <w:rPr>
          <w:rFonts w:ascii="Arial" w:hAnsi="Arial" w:cs="Arial"/>
          <w:b/>
          <w:bCs/>
        </w:rPr>
      </w:pPr>
    </w:p>
    <w:p w:rsidR="00557EE5" w:rsidRPr="0004452A" w:rsidRDefault="00557EE5" w:rsidP="00557EE5">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557EE5" w:rsidRPr="0004452A" w:rsidRDefault="00557EE5" w:rsidP="00961C51">
      <w:pPr>
        <w:ind w:firstLine="708"/>
        <w:jc w:val="both"/>
        <w:rPr>
          <w:rFonts w:ascii="Arial" w:hAnsi="Arial" w:cs="Arial"/>
        </w:rPr>
      </w:pPr>
      <w:r w:rsidRPr="0004452A">
        <w:rPr>
          <w:rFonts w:ascii="Arial" w:hAnsi="Arial" w:cs="Arial"/>
        </w:rPr>
        <w:t>Que los mismos han recibido la aprobación y sanción correspondiente, sin modificación alguna.</w:t>
      </w:r>
      <w:r w:rsidR="00961C51" w:rsidRPr="0004452A">
        <w:rPr>
          <w:rFonts w:ascii="Arial" w:hAnsi="Arial" w:cs="Arial"/>
        </w:rPr>
        <w:t xml:space="preserve"> </w:t>
      </w:r>
      <w:r w:rsidRPr="0004452A">
        <w:rPr>
          <w:rFonts w:ascii="Arial" w:hAnsi="Arial" w:cs="Arial"/>
        </w:rPr>
        <w:t>Por ello:</w:t>
      </w:r>
    </w:p>
    <w:p w:rsidR="00557EE5" w:rsidRPr="0004452A" w:rsidRDefault="00557EE5" w:rsidP="00557EE5">
      <w:pPr>
        <w:jc w:val="both"/>
        <w:rPr>
          <w:rFonts w:ascii="Arial" w:hAnsi="Arial" w:cs="Arial"/>
        </w:rPr>
      </w:pPr>
    </w:p>
    <w:p w:rsidR="00557EE5" w:rsidRPr="0004452A" w:rsidRDefault="00557EE5" w:rsidP="00557EE5">
      <w:pPr>
        <w:rPr>
          <w:rFonts w:ascii="Arial" w:hAnsi="Arial" w:cs="Arial"/>
        </w:rPr>
      </w:pPr>
    </w:p>
    <w:p w:rsidR="00557EE5" w:rsidRPr="0004452A" w:rsidRDefault="00557EE5" w:rsidP="00557EE5">
      <w:pPr>
        <w:jc w:val="center"/>
        <w:rPr>
          <w:rFonts w:ascii="Arial" w:hAnsi="Arial" w:cs="Arial"/>
          <w:b/>
          <w:bCs/>
        </w:rPr>
      </w:pPr>
      <w:r w:rsidRPr="0004452A">
        <w:rPr>
          <w:rFonts w:ascii="Arial" w:hAnsi="Arial" w:cs="Arial"/>
          <w:b/>
          <w:bCs/>
        </w:rPr>
        <w:t>LA INTENDENTE MUNICIPAL EN USO DE SUS ATRIBUCIONES</w:t>
      </w:r>
    </w:p>
    <w:p w:rsidR="00557EE5" w:rsidRPr="0004452A" w:rsidRDefault="00557EE5" w:rsidP="00557EE5">
      <w:pPr>
        <w:jc w:val="center"/>
        <w:rPr>
          <w:rFonts w:ascii="Arial" w:hAnsi="Arial" w:cs="Arial"/>
          <w:b/>
          <w:bCs/>
        </w:rPr>
      </w:pPr>
      <w:r w:rsidRPr="0004452A">
        <w:rPr>
          <w:rFonts w:ascii="Arial" w:hAnsi="Arial" w:cs="Arial"/>
          <w:b/>
          <w:bCs/>
        </w:rPr>
        <w:t>DECRETA</w:t>
      </w:r>
    </w:p>
    <w:p w:rsidR="00557EE5" w:rsidRPr="0004452A" w:rsidRDefault="00557EE5" w:rsidP="00557EE5">
      <w:pPr>
        <w:jc w:val="both"/>
        <w:rPr>
          <w:rFonts w:ascii="Arial" w:hAnsi="Arial" w:cs="Arial"/>
          <w:b/>
          <w:bCs/>
        </w:rPr>
      </w:pPr>
    </w:p>
    <w:p w:rsidR="00557EE5" w:rsidRPr="0004452A" w:rsidRDefault="00557EE5" w:rsidP="00557EE5">
      <w:pPr>
        <w:jc w:val="both"/>
        <w:rPr>
          <w:rFonts w:ascii="Arial" w:hAnsi="Arial" w:cs="Arial"/>
        </w:rPr>
      </w:pPr>
      <w:r w:rsidRPr="0004452A">
        <w:rPr>
          <w:rFonts w:ascii="Arial" w:hAnsi="Arial" w:cs="Arial"/>
          <w:b/>
        </w:rPr>
        <w:t>Artículo 1º.-</w:t>
      </w:r>
      <w:r w:rsidRPr="0004452A">
        <w:rPr>
          <w:rFonts w:ascii="Arial" w:hAnsi="Arial" w:cs="Arial"/>
        </w:rPr>
        <w:t xml:space="preserve"> Promúlguese la Ordenanza que llevará el Nº 1.240, Ordenanza Tarifaria para el Año 2.020</w:t>
      </w:r>
    </w:p>
    <w:p w:rsidR="00557EE5" w:rsidRPr="0004452A" w:rsidRDefault="00557EE5" w:rsidP="00557EE5">
      <w:pPr>
        <w:jc w:val="both"/>
        <w:rPr>
          <w:rFonts w:ascii="Arial" w:hAnsi="Arial" w:cs="Arial"/>
        </w:rPr>
      </w:pPr>
    </w:p>
    <w:p w:rsidR="00557EE5" w:rsidRPr="0004452A" w:rsidRDefault="00557EE5" w:rsidP="00557EE5">
      <w:pPr>
        <w:jc w:val="both"/>
        <w:rPr>
          <w:rFonts w:ascii="Arial" w:hAnsi="Arial" w:cs="Arial"/>
        </w:rPr>
      </w:pPr>
      <w:r w:rsidRPr="0004452A">
        <w:rPr>
          <w:rFonts w:ascii="Arial" w:hAnsi="Arial" w:cs="Arial"/>
          <w:b/>
        </w:rPr>
        <w:t>Articulo 2º.-</w:t>
      </w:r>
      <w:r w:rsidRPr="0004452A">
        <w:rPr>
          <w:rFonts w:ascii="Arial" w:hAnsi="Arial" w:cs="Arial"/>
        </w:rPr>
        <w:t xml:space="preserve"> Promúlguese la Ordenanza que llevará el Nº 1.241, Ordenanza de Presupuesto de Gastos de la Administración Municipal para regir el año 2.020.</w:t>
      </w:r>
    </w:p>
    <w:p w:rsidR="00557EE5" w:rsidRPr="0004452A" w:rsidRDefault="00557EE5" w:rsidP="00557EE5">
      <w:pPr>
        <w:jc w:val="both"/>
        <w:rPr>
          <w:rFonts w:ascii="Arial" w:hAnsi="Arial" w:cs="Arial"/>
        </w:rPr>
      </w:pPr>
    </w:p>
    <w:p w:rsidR="00557EE5" w:rsidRPr="0004452A" w:rsidRDefault="00557EE5" w:rsidP="00557EE5">
      <w:pPr>
        <w:jc w:val="both"/>
        <w:rPr>
          <w:rFonts w:ascii="Arial" w:hAnsi="Arial" w:cs="Arial"/>
        </w:rPr>
      </w:pPr>
      <w:r w:rsidRPr="0004452A">
        <w:rPr>
          <w:rFonts w:ascii="Arial" w:hAnsi="Arial" w:cs="Arial"/>
          <w:b/>
        </w:rPr>
        <w:lastRenderedPageBreak/>
        <w:t>Articulo 3º.-</w:t>
      </w:r>
      <w:r w:rsidRPr="0004452A">
        <w:rPr>
          <w:rFonts w:ascii="Arial" w:hAnsi="Arial" w:cs="Arial"/>
        </w:rPr>
        <w:t xml:space="preserve"> Las Ordenanzas mencionadas en el artículo anterior, fueron sancionadas por el Honorable Concejo Deliberante según Acta Nº 4 del Libro de Sesiones de fecha 27 de Diciembre de 2019.-</w:t>
      </w:r>
    </w:p>
    <w:p w:rsidR="00557EE5" w:rsidRPr="0004452A" w:rsidRDefault="00557EE5" w:rsidP="00557EE5">
      <w:pPr>
        <w:jc w:val="both"/>
        <w:rPr>
          <w:rFonts w:ascii="Arial" w:hAnsi="Arial" w:cs="Arial"/>
        </w:rPr>
      </w:pPr>
    </w:p>
    <w:p w:rsidR="00557EE5" w:rsidRPr="0004452A" w:rsidRDefault="00557EE5" w:rsidP="00557EE5">
      <w:pPr>
        <w:jc w:val="both"/>
        <w:rPr>
          <w:rFonts w:ascii="Arial" w:hAnsi="Arial" w:cs="Arial"/>
        </w:rPr>
      </w:pPr>
      <w:r w:rsidRPr="0004452A">
        <w:rPr>
          <w:rFonts w:ascii="Arial" w:hAnsi="Arial" w:cs="Arial"/>
          <w:b/>
          <w:bCs/>
        </w:rPr>
        <w:t>Artículo 4º.-</w:t>
      </w:r>
      <w:r w:rsidRPr="0004452A">
        <w:rPr>
          <w:rFonts w:ascii="Arial" w:hAnsi="Arial" w:cs="Arial"/>
        </w:rPr>
        <w:t xml:space="preserve"> Comuníquese, publíquese, dése al R.M. y archívese.-   </w:t>
      </w:r>
    </w:p>
    <w:p w:rsidR="00170143" w:rsidRPr="0004452A" w:rsidRDefault="00170143" w:rsidP="00557EE5">
      <w:pPr>
        <w:jc w:val="both"/>
        <w:rPr>
          <w:rFonts w:ascii="Arial" w:hAnsi="Arial" w:cs="Arial"/>
        </w:rPr>
      </w:pPr>
    </w:p>
    <w:p w:rsidR="00557EE5" w:rsidRPr="0004452A" w:rsidRDefault="00557EE5" w:rsidP="00557EE5">
      <w:pPr>
        <w:jc w:val="both"/>
        <w:rPr>
          <w:rFonts w:ascii="Arial" w:hAnsi="Arial" w:cs="Arial"/>
        </w:rPr>
      </w:pPr>
      <w:r w:rsidRPr="0004452A">
        <w:rPr>
          <w:rFonts w:ascii="Arial" w:hAnsi="Arial" w:cs="Arial"/>
        </w:rPr>
        <w:t>FDO: Sra. Verónica Gazzoni, Intendente Municipal; Lic. Ezequiel Aguirre, Secretario de</w:t>
      </w:r>
    </w:p>
    <w:p w:rsidR="00557EE5" w:rsidRPr="0004452A" w:rsidRDefault="00557EE5" w:rsidP="00557EE5">
      <w:pPr>
        <w:jc w:val="both"/>
        <w:rPr>
          <w:rFonts w:ascii="Arial" w:hAnsi="Arial" w:cs="Arial"/>
        </w:rPr>
      </w:pPr>
      <w:r w:rsidRPr="0004452A">
        <w:rPr>
          <w:rFonts w:ascii="Arial" w:hAnsi="Arial" w:cs="Arial"/>
        </w:rPr>
        <w:t>Gobierno.</w:t>
      </w:r>
    </w:p>
    <w:p w:rsidR="00557EE5" w:rsidRPr="0004452A" w:rsidRDefault="00557EE5" w:rsidP="00557EE5">
      <w:pPr>
        <w:rPr>
          <w:rFonts w:ascii="Arial" w:hAnsi="Arial" w:cs="Arial"/>
        </w:rPr>
      </w:pPr>
    </w:p>
    <w:p w:rsidR="00170143" w:rsidRPr="0004452A" w:rsidRDefault="00170143" w:rsidP="00557EE5">
      <w:pPr>
        <w:rPr>
          <w:rFonts w:ascii="Arial" w:hAnsi="Arial" w:cs="Arial"/>
        </w:rPr>
      </w:pPr>
    </w:p>
    <w:p w:rsidR="00170143" w:rsidRPr="00361B2C" w:rsidRDefault="00170143" w:rsidP="00170143">
      <w:pPr>
        <w:pStyle w:val="Ttulo2"/>
        <w:rPr>
          <w:rFonts w:ascii="Arial" w:hAnsi="Arial" w:cs="Arial"/>
          <w:color w:val="279E94"/>
        </w:rPr>
      </w:pPr>
      <w:bookmarkStart w:id="68" w:name="_Toc47017235"/>
      <w:r w:rsidRPr="00361B2C">
        <w:rPr>
          <w:rFonts w:ascii="Arial" w:hAnsi="Arial" w:cs="Arial"/>
          <w:b/>
          <w:color w:val="279E94"/>
        </w:rPr>
        <w:t>Decreto Nº 34</w:t>
      </w:r>
      <w:r w:rsidR="00DA3FC4" w:rsidRPr="00361B2C">
        <w:rPr>
          <w:rFonts w:ascii="Arial" w:hAnsi="Arial" w:cs="Arial"/>
          <w:b/>
          <w:color w:val="279E94"/>
        </w:rPr>
        <w:t>4</w:t>
      </w:r>
      <w:bookmarkEnd w:id="68"/>
    </w:p>
    <w:p w:rsidR="00170143" w:rsidRPr="0004452A" w:rsidRDefault="00170143" w:rsidP="00170143">
      <w:pPr>
        <w:spacing w:line="360" w:lineRule="auto"/>
        <w:jc w:val="right"/>
        <w:rPr>
          <w:rFonts w:ascii="Arial" w:hAnsi="Arial" w:cs="Arial"/>
          <w:bCs/>
          <w:lang w:val="es-MX"/>
        </w:rPr>
      </w:pPr>
      <w:r w:rsidRPr="0004452A">
        <w:rPr>
          <w:rFonts w:ascii="Arial" w:hAnsi="Arial" w:cs="Arial"/>
          <w:bCs/>
          <w:lang w:val="es-MX"/>
        </w:rPr>
        <w:t>MONTE CRISTO,  30 de Diciembre de 2019.</w:t>
      </w:r>
    </w:p>
    <w:p w:rsidR="00170143" w:rsidRPr="0004452A" w:rsidRDefault="00170143" w:rsidP="00170143">
      <w:pPr>
        <w:spacing w:line="360" w:lineRule="auto"/>
        <w:rPr>
          <w:rFonts w:ascii="Arial" w:hAnsi="Arial" w:cs="Arial"/>
          <w:b/>
          <w:bCs/>
          <w:lang w:val="es-ES"/>
        </w:rPr>
      </w:pPr>
      <w:r w:rsidRPr="0004452A">
        <w:rPr>
          <w:rFonts w:ascii="Arial" w:hAnsi="Arial" w:cs="Arial"/>
          <w:b/>
          <w:bCs/>
          <w:lang w:val="es-ES"/>
        </w:rPr>
        <w:t>VISTO:</w:t>
      </w:r>
    </w:p>
    <w:p w:rsidR="00170143" w:rsidRPr="0004452A" w:rsidRDefault="00170143" w:rsidP="00170143">
      <w:pPr>
        <w:ind w:firstLine="708"/>
        <w:jc w:val="both"/>
        <w:rPr>
          <w:rFonts w:ascii="Arial" w:hAnsi="Arial" w:cs="Arial"/>
        </w:rPr>
      </w:pPr>
      <w:r w:rsidRPr="0004452A">
        <w:rPr>
          <w:rFonts w:ascii="Arial" w:hAnsi="Arial" w:cs="Arial"/>
          <w:lang w:val="es-ES"/>
        </w:rPr>
        <w:t xml:space="preserve">La Ordenanza Municipal N° 1.221 que establece </w:t>
      </w:r>
      <w:r w:rsidRPr="0004452A">
        <w:rPr>
          <w:rFonts w:ascii="Arial" w:hAnsi="Arial" w:cs="Arial"/>
        </w:rPr>
        <w:t>un régimen de regularización de carácter extra-ordinario, respecto de obligaciones omitidas y/o adeudadas, con vencimiento ocurrido hasta el 31/07/2019, de las Tasas y Contribuciones que este municipio recauda</w:t>
      </w:r>
    </w:p>
    <w:p w:rsidR="00170143" w:rsidRPr="0004452A" w:rsidRDefault="00170143" w:rsidP="00170143">
      <w:pPr>
        <w:spacing w:line="360" w:lineRule="auto"/>
        <w:jc w:val="both"/>
        <w:rPr>
          <w:rFonts w:ascii="Arial" w:hAnsi="Arial" w:cs="Arial"/>
          <w:b/>
          <w:bCs/>
          <w:lang w:val="es-ES"/>
        </w:rPr>
      </w:pPr>
      <w:r w:rsidRPr="0004452A">
        <w:rPr>
          <w:rFonts w:ascii="Arial" w:hAnsi="Arial" w:cs="Arial"/>
          <w:b/>
          <w:bCs/>
          <w:lang w:val="es-ES"/>
        </w:rPr>
        <w:t>CONSIDERANDO:</w:t>
      </w:r>
    </w:p>
    <w:p w:rsidR="00170143" w:rsidRPr="0004452A" w:rsidRDefault="00170143" w:rsidP="00170143">
      <w:pPr>
        <w:spacing w:line="360" w:lineRule="auto"/>
        <w:ind w:firstLine="708"/>
        <w:jc w:val="both"/>
        <w:rPr>
          <w:rFonts w:ascii="Arial" w:hAnsi="Arial" w:cs="Arial"/>
          <w:b/>
          <w:bCs/>
          <w:lang w:val="es-ES"/>
        </w:rPr>
      </w:pPr>
      <w:r w:rsidRPr="0004452A">
        <w:rPr>
          <w:rFonts w:ascii="Arial" w:hAnsi="Arial" w:cs="Arial"/>
          <w:lang w:val="es-ES" w:eastAsia="es-ES"/>
        </w:rPr>
        <w:t xml:space="preserve">Que la mencionada Ordenanza en su artículo 18° establecía su vigencia hasta el día 30/12/2019. </w:t>
      </w:r>
    </w:p>
    <w:p w:rsidR="00170143" w:rsidRPr="0004452A" w:rsidRDefault="00170143" w:rsidP="00170143">
      <w:pPr>
        <w:pStyle w:val="Default"/>
        <w:spacing w:line="360" w:lineRule="auto"/>
        <w:ind w:firstLine="708"/>
        <w:jc w:val="both"/>
      </w:pPr>
      <w:r w:rsidRPr="0004452A">
        <w:t>Que muchos contribuyentes se han manifestado solicitando una prórroga de los vencimientos.</w:t>
      </w:r>
    </w:p>
    <w:p w:rsidR="00170143" w:rsidRPr="0004452A" w:rsidRDefault="00170143" w:rsidP="00170143">
      <w:pPr>
        <w:spacing w:line="360" w:lineRule="auto"/>
        <w:ind w:firstLine="708"/>
        <w:jc w:val="both"/>
        <w:rPr>
          <w:rFonts w:ascii="Arial" w:hAnsi="Arial" w:cs="Arial"/>
        </w:rPr>
      </w:pPr>
      <w:r w:rsidRPr="0004452A">
        <w:rPr>
          <w:rFonts w:ascii="Arial" w:hAnsi="Arial" w:cs="Arial"/>
          <w:shd w:val="clear" w:color="auto" w:fill="FFFFFF"/>
          <w:lang w:eastAsia="es-AR"/>
        </w:rPr>
        <w:t xml:space="preserve">Que </w:t>
      </w:r>
      <w:r w:rsidRPr="0004452A">
        <w:rPr>
          <w:rFonts w:ascii="Arial" w:hAnsi="Arial" w:cs="Arial"/>
        </w:rPr>
        <w:t>aún quedan un número importante de contribuyentes que adeudan tributos Municipales, los cuales han dados señas de voluntad de regularizar la mora, por lo que resulta conveniente prorrogar la fecha de vencimiento.</w:t>
      </w:r>
    </w:p>
    <w:p w:rsidR="00170143" w:rsidRPr="0004452A" w:rsidRDefault="00170143" w:rsidP="00170143">
      <w:pPr>
        <w:spacing w:line="360" w:lineRule="auto"/>
        <w:jc w:val="both"/>
        <w:rPr>
          <w:rFonts w:ascii="Arial" w:hAnsi="Arial" w:cs="Arial"/>
          <w:lang w:val="es-ES"/>
        </w:rPr>
      </w:pPr>
      <w:r w:rsidRPr="0004452A">
        <w:rPr>
          <w:rFonts w:ascii="Arial" w:hAnsi="Arial" w:cs="Arial"/>
        </w:rPr>
        <w:t xml:space="preserve">          </w:t>
      </w:r>
      <w:r w:rsidRPr="0004452A">
        <w:rPr>
          <w:rFonts w:ascii="Arial" w:hAnsi="Arial" w:cs="Arial"/>
          <w:lang w:val="es-ES"/>
        </w:rPr>
        <w:t>En su carácter de Jefa de la Administración Pública Municipal (arts. 49° y 50º, Ley Orgánica Municipal – 8102 y modificatorias) y demás facultades que le son propias,</w:t>
      </w:r>
    </w:p>
    <w:p w:rsidR="00170143" w:rsidRPr="0004452A" w:rsidRDefault="00170143" w:rsidP="00170143">
      <w:pPr>
        <w:spacing w:line="360" w:lineRule="auto"/>
        <w:ind w:firstLine="1276"/>
        <w:jc w:val="both"/>
        <w:rPr>
          <w:rFonts w:ascii="Arial" w:hAnsi="Arial" w:cs="Arial"/>
          <w:b/>
          <w:bCs/>
          <w:lang w:val="es-ES"/>
        </w:rPr>
      </w:pPr>
    </w:p>
    <w:p w:rsidR="00170143" w:rsidRPr="0004452A" w:rsidRDefault="00170143" w:rsidP="00170143">
      <w:pPr>
        <w:spacing w:line="360" w:lineRule="auto"/>
        <w:ind w:firstLine="720"/>
        <w:jc w:val="center"/>
        <w:rPr>
          <w:rFonts w:ascii="Arial" w:hAnsi="Arial" w:cs="Arial"/>
          <w:b/>
          <w:bCs/>
          <w:lang w:val="es-ES"/>
        </w:rPr>
      </w:pPr>
      <w:r w:rsidRPr="0004452A">
        <w:rPr>
          <w:rFonts w:ascii="Arial" w:hAnsi="Arial" w:cs="Arial"/>
          <w:b/>
          <w:bCs/>
          <w:lang w:val="es-ES"/>
        </w:rPr>
        <w:t xml:space="preserve">LA  INTENDENTE MUNICIPAL DE MONTE CRISTO, </w:t>
      </w:r>
    </w:p>
    <w:p w:rsidR="00170143" w:rsidRPr="0004452A" w:rsidRDefault="00170143" w:rsidP="00170143">
      <w:pPr>
        <w:spacing w:line="360" w:lineRule="auto"/>
        <w:jc w:val="center"/>
        <w:rPr>
          <w:rFonts w:ascii="Arial" w:hAnsi="Arial" w:cs="Arial"/>
          <w:b/>
          <w:bCs/>
          <w:lang w:val="es-ES"/>
        </w:rPr>
      </w:pPr>
      <w:r w:rsidRPr="0004452A">
        <w:rPr>
          <w:rFonts w:ascii="Arial" w:hAnsi="Arial" w:cs="Arial"/>
          <w:b/>
          <w:bCs/>
          <w:lang w:val="es-ES"/>
        </w:rPr>
        <w:t>DECRETA</w:t>
      </w:r>
    </w:p>
    <w:p w:rsidR="00170143" w:rsidRPr="0004452A" w:rsidRDefault="00170143" w:rsidP="00170143">
      <w:pPr>
        <w:jc w:val="both"/>
        <w:rPr>
          <w:rFonts w:ascii="Arial" w:hAnsi="Arial" w:cs="Arial"/>
        </w:rPr>
      </w:pPr>
      <w:r w:rsidRPr="0004452A">
        <w:rPr>
          <w:rFonts w:ascii="Arial" w:hAnsi="Arial" w:cs="Arial"/>
          <w:b/>
          <w:bCs/>
          <w:lang w:val="es-ES"/>
        </w:rPr>
        <w:t>Artículo 1º:</w:t>
      </w:r>
      <w:r w:rsidRPr="0004452A">
        <w:rPr>
          <w:rFonts w:ascii="Arial" w:hAnsi="Arial" w:cs="Arial"/>
          <w:lang w:val="es-ES" w:eastAsia="es-AR"/>
        </w:rPr>
        <w:t xml:space="preserve"> </w:t>
      </w:r>
      <w:r w:rsidRPr="0004452A">
        <w:rPr>
          <w:rFonts w:ascii="Arial" w:hAnsi="Arial" w:cs="Arial"/>
          <w:b/>
        </w:rPr>
        <w:t>PRORROGUESE</w:t>
      </w:r>
      <w:r w:rsidRPr="0004452A">
        <w:rPr>
          <w:rFonts w:ascii="Arial" w:hAnsi="Arial" w:cs="Arial"/>
          <w:lang w:val="es-ES"/>
        </w:rPr>
        <w:t xml:space="preserve"> hasta el 31 de Marzo del corriente año el </w:t>
      </w:r>
      <w:r w:rsidRPr="0004452A">
        <w:rPr>
          <w:rFonts w:ascii="Arial" w:hAnsi="Arial" w:cs="Arial"/>
        </w:rPr>
        <w:t>régimen de regularización de carácter extra-ordinario, respecto de obligaciones omitidas y/o adeudadas, con vencimiento ocurrido hasta el 31/07/2019, de las Tasas y Contribuciones que este municipio recauda, autorizado por Ordenanza N° 1.221.</w:t>
      </w:r>
    </w:p>
    <w:p w:rsidR="00170143" w:rsidRPr="0004452A" w:rsidRDefault="00170143" w:rsidP="00170143">
      <w:pPr>
        <w:jc w:val="both"/>
        <w:rPr>
          <w:rFonts w:ascii="Arial" w:hAnsi="Arial" w:cs="Arial"/>
        </w:rPr>
      </w:pPr>
    </w:p>
    <w:p w:rsidR="00170143" w:rsidRPr="0004452A" w:rsidRDefault="00170143" w:rsidP="00170143">
      <w:pPr>
        <w:spacing w:line="360" w:lineRule="auto"/>
        <w:jc w:val="both"/>
        <w:rPr>
          <w:rFonts w:ascii="Arial" w:hAnsi="Arial" w:cs="Arial"/>
        </w:rPr>
      </w:pPr>
      <w:r w:rsidRPr="0004452A">
        <w:rPr>
          <w:rFonts w:ascii="Arial" w:hAnsi="Arial" w:cs="Arial"/>
          <w:b/>
          <w:bCs/>
          <w:lang w:val="es-ES"/>
        </w:rPr>
        <w:t>Artículo 2º: PUBLÍQUESE</w:t>
      </w:r>
      <w:r w:rsidRPr="0004452A">
        <w:rPr>
          <w:rFonts w:ascii="Arial" w:hAnsi="Arial" w:cs="Arial"/>
        </w:rPr>
        <w:t>, Protocolícese, Dése al Registro Municipal y Archívese.-</w:t>
      </w:r>
    </w:p>
    <w:p w:rsidR="00170143" w:rsidRPr="0004452A" w:rsidRDefault="00170143" w:rsidP="00557EE5">
      <w:pPr>
        <w:rPr>
          <w:rFonts w:ascii="Arial" w:hAnsi="Arial" w:cs="Arial"/>
        </w:rPr>
      </w:pPr>
    </w:p>
    <w:p w:rsidR="00170143" w:rsidRPr="0004452A" w:rsidRDefault="00170143" w:rsidP="00170143">
      <w:pPr>
        <w:jc w:val="both"/>
        <w:rPr>
          <w:rFonts w:ascii="Arial" w:hAnsi="Arial" w:cs="Arial"/>
        </w:rPr>
      </w:pPr>
      <w:r w:rsidRPr="0004452A">
        <w:rPr>
          <w:rFonts w:ascii="Arial" w:hAnsi="Arial" w:cs="Arial"/>
        </w:rPr>
        <w:t>FDO: Sra. Verónica Gazzoni, Intendente Municipal; Lic. Ezequiel Aguirre, Secretario de</w:t>
      </w:r>
      <w:r w:rsidR="00361B2C">
        <w:rPr>
          <w:rFonts w:ascii="Arial" w:hAnsi="Arial" w:cs="Arial"/>
        </w:rPr>
        <w:t xml:space="preserve"> </w:t>
      </w:r>
      <w:r w:rsidRPr="0004452A">
        <w:rPr>
          <w:rFonts w:ascii="Arial" w:hAnsi="Arial" w:cs="Arial"/>
        </w:rPr>
        <w:t>Gobierno.</w:t>
      </w:r>
    </w:p>
    <w:p w:rsidR="00557EE5" w:rsidRPr="0004452A" w:rsidRDefault="00557EE5" w:rsidP="00557EE5">
      <w:pPr>
        <w:rPr>
          <w:rFonts w:ascii="Arial" w:hAnsi="Arial" w:cs="Arial"/>
        </w:rPr>
      </w:pPr>
    </w:p>
    <w:p w:rsidR="00961C51" w:rsidRPr="0004452A" w:rsidRDefault="00961C51" w:rsidP="00557EE5">
      <w:pPr>
        <w:rPr>
          <w:rFonts w:ascii="Arial" w:hAnsi="Arial" w:cs="Arial"/>
        </w:rPr>
      </w:pPr>
    </w:p>
    <w:p w:rsidR="00557EE5" w:rsidRPr="00361B2C" w:rsidRDefault="00557EE5" w:rsidP="00557EE5">
      <w:pPr>
        <w:pStyle w:val="Ttulo2"/>
        <w:rPr>
          <w:rFonts w:ascii="Arial" w:hAnsi="Arial" w:cs="Arial"/>
          <w:b/>
          <w:color w:val="279E94"/>
        </w:rPr>
      </w:pPr>
      <w:bookmarkStart w:id="69" w:name="_Toc47017236"/>
      <w:r w:rsidRPr="00361B2C">
        <w:rPr>
          <w:rFonts w:ascii="Arial" w:hAnsi="Arial" w:cs="Arial"/>
          <w:b/>
          <w:color w:val="279E94"/>
        </w:rPr>
        <w:t>Decreto Nº 345</w:t>
      </w:r>
      <w:bookmarkEnd w:id="69"/>
    </w:p>
    <w:p w:rsidR="00557EE5" w:rsidRPr="0004452A" w:rsidRDefault="00557EE5" w:rsidP="00557EE5">
      <w:pPr>
        <w:jc w:val="right"/>
        <w:rPr>
          <w:rFonts w:ascii="Arial" w:hAnsi="Arial" w:cs="Arial"/>
        </w:rPr>
      </w:pPr>
      <w:r w:rsidRPr="0004452A">
        <w:rPr>
          <w:rFonts w:ascii="Arial" w:hAnsi="Arial" w:cs="Arial"/>
        </w:rPr>
        <w:t>MONTE CRISTO, 30 de Diciembre de 2019.</w:t>
      </w:r>
    </w:p>
    <w:p w:rsidR="00557EE5" w:rsidRPr="0004452A" w:rsidRDefault="00557EE5" w:rsidP="00557EE5">
      <w:pPr>
        <w:jc w:val="both"/>
        <w:rPr>
          <w:rFonts w:ascii="Arial" w:hAnsi="Arial" w:cs="Arial"/>
        </w:rPr>
      </w:pPr>
      <w:r w:rsidRPr="0004452A">
        <w:rPr>
          <w:rFonts w:ascii="Arial" w:hAnsi="Arial" w:cs="Arial"/>
          <w:b/>
          <w:bCs/>
        </w:rPr>
        <w:t>VISTO:</w:t>
      </w:r>
      <w:r w:rsidRPr="0004452A">
        <w:rPr>
          <w:rFonts w:ascii="Arial" w:hAnsi="Arial" w:cs="Arial"/>
        </w:rPr>
        <w:t xml:space="preserve"> </w:t>
      </w:r>
    </w:p>
    <w:p w:rsidR="00557EE5" w:rsidRPr="0004452A" w:rsidRDefault="00557EE5" w:rsidP="00557EE5">
      <w:pPr>
        <w:ind w:firstLine="708"/>
        <w:jc w:val="both"/>
        <w:rPr>
          <w:rFonts w:ascii="Arial" w:hAnsi="Arial" w:cs="Arial"/>
        </w:rPr>
      </w:pPr>
      <w:r w:rsidRPr="0004452A">
        <w:rPr>
          <w:rFonts w:ascii="Arial" w:hAnsi="Arial" w:cs="Arial"/>
        </w:rPr>
        <w:lastRenderedPageBreak/>
        <w:t>La necesidad de contar en la temporada estival 2019/2020 con una persona que se encargue de las revisaciones medicas para el ingreso a nuestra pileta del Polideportivo Municipal “Carlos Campelli”.</w:t>
      </w:r>
    </w:p>
    <w:p w:rsidR="00557EE5" w:rsidRPr="0004452A" w:rsidRDefault="00557EE5" w:rsidP="00557EE5">
      <w:pPr>
        <w:jc w:val="both"/>
        <w:rPr>
          <w:rFonts w:ascii="Arial" w:hAnsi="Arial" w:cs="Arial"/>
          <w:b/>
          <w:bCs/>
        </w:rPr>
      </w:pPr>
    </w:p>
    <w:p w:rsidR="00557EE5" w:rsidRPr="0004452A" w:rsidRDefault="00557EE5" w:rsidP="00557EE5">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557EE5" w:rsidRPr="0004452A" w:rsidRDefault="00557EE5" w:rsidP="00557EE5">
      <w:pPr>
        <w:ind w:firstLine="708"/>
        <w:jc w:val="both"/>
        <w:rPr>
          <w:rFonts w:ascii="Arial" w:hAnsi="Arial" w:cs="Arial"/>
        </w:rPr>
      </w:pPr>
      <w:r w:rsidRPr="0004452A">
        <w:rPr>
          <w:rFonts w:ascii="Arial" w:hAnsi="Arial" w:cs="Arial"/>
        </w:rPr>
        <w:t xml:space="preserve">Que por tal tarea el Departamento Ejecutivo Municipal retribuirá a la profesional que se ocupe de tales  revisaciones medicas. </w:t>
      </w:r>
    </w:p>
    <w:p w:rsidR="00557EE5" w:rsidRPr="0004452A" w:rsidRDefault="00557EE5" w:rsidP="00557EE5">
      <w:pPr>
        <w:ind w:firstLine="708"/>
        <w:jc w:val="both"/>
        <w:rPr>
          <w:rFonts w:ascii="Arial" w:hAnsi="Arial" w:cs="Arial"/>
        </w:rPr>
      </w:pPr>
      <w:r w:rsidRPr="0004452A">
        <w:rPr>
          <w:rFonts w:ascii="Arial" w:hAnsi="Arial" w:cs="Arial"/>
        </w:rPr>
        <w:t>Que esta tarea se le encomienda por la Temporada de Pileta 2019/2020. Por ello:</w:t>
      </w:r>
    </w:p>
    <w:p w:rsidR="00557EE5" w:rsidRPr="0004452A" w:rsidRDefault="00557EE5" w:rsidP="00557EE5">
      <w:pPr>
        <w:rPr>
          <w:rFonts w:ascii="Arial" w:hAnsi="Arial" w:cs="Arial"/>
        </w:rPr>
      </w:pPr>
    </w:p>
    <w:p w:rsidR="00557EE5" w:rsidRPr="0004452A" w:rsidRDefault="00557EE5" w:rsidP="00557EE5">
      <w:pPr>
        <w:rPr>
          <w:rFonts w:ascii="Arial" w:hAnsi="Arial" w:cs="Arial"/>
        </w:rPr>
      </w:pPr>
    </w:p>
    <w:p w:rsidR="00557EE5" w:rsidRPr="0004452A" w:rsidRDefault="00557EE5" w:rsidP="00557EE5">
      <w:pPr>
        <w:jc w:val="center"/>
        <w:rPr>
          <w:rFonts w:ascii="Arial" w:hAnsi="Arial" w:cs="Arial"/>
          <w:b/>
          <w:bCs/>
        </w:rPr>
      </w:pPr>
      <w:r w:rsidRPr="0004452A">
        <w:rPr>
          <w:rFonts w:ascii="Arial" w:hAnsi="Arial" w:cs="Arial"/>
          <w:b/>
          <w:bCs/>
        </w:rPr>
        <w:t>LA INTENDENTE MUNICIPAL EN USO DE SUS ATRIBUCIONES</w:t>
      </w:r>
    </w:p>
    <w:p w:rsidR="00557EE5" w:rsidRPr="0004452A" w:rsidRDefault="00557EE5" w:rsidP="00557EE5">
      <w:pPr>
        <w:jc w:val="center"/>
        <w:rPr>
          <w:rFonts w:ascii="Arial" w:hAnsi="Arial" w:cs="Arial"/>
          <w:b/>
          <w:bCs/>
        </w:rPr>
      </w:pPr>
      <w:r w:rsidRPr="0004452A">
        <w:rPr>
          <w:rFonts w:ascii="Arial" w:hAnsi="Arial" w:cs="Arial"/>
          <w:b/>
          <w:bCs/>
        </w:rPr>
        <w:t>DECRETA</w:t>
      </w:r>
    </w:p>
    <w:p w:rsidR="00557EE5" w:rsidRPr="0004452A" w:rsidRDefault="00557EE5" w:rsidP="00557EE5">
      <w:pPr>
        <w:rPr>
          <w:rFonts w:ascii="Arial" w:hAnsi="Arial" w:cs="Arial"/>
          <w:b/>
          <w:bCs/>
        </w:rPr>
      </w:pPr>
    </w:p>
    <w:p w:rsidR="00557EE5" w:rsidRPr="0004452A" w:rsidRDefault="00557EE5" w:rsidP="00557EE5">
      <w:pPr>
        <w:jc w:val="both"/>
        <w:rPr>
          <w:rFonts w:ascii="Arial" w:hAnsi="Arial" w:cs="Arial"/>
        </w:rPr>
      </w:pPr>
      <w:r w:rsidRPr="0004452A">
        <w:rPr>
          <w:rFonts w:ascii="Arial" w:hAnsi="Arial" w:cs="Arial"/>
          <w:b/>
        </w:rPr>
        <w:t>Articulo 1º.-</w:t>
      </w:r>
      <w:r w:rsidRPr="0004452A">
        <w:rPr>
          <w:rFonts w:ascii="Arial" w:hAnsi="Arial" w:cs="Arial"/>
        </w:rPr>
        <w:t xml:space="preserve"> Autorícese a Contaduría Municipal a abonar a la Srita. Tania CUEVAS, DNI. Nº 41.323.507, el Sesenta y siete por ciento (67%) de lo recaudado en concepto de revisación médica, como contraprestación por la tarea realizada.</w:t>
      </w:r>
    </w:p>
    <w:p w:rsidR="00557EE5" w:rsidRPr="0004452A" w:rsidRDefault="00557EE5" w:rsidP="00557EE5">
      <w:pPr>
        <w:jc w:val="both"/>
        <w:rPr>
          <w:rFonts w:ascii="Arial" w:hAnsi="Arial" w:cs="Arial"/>
        </w:rPr>
      </w:pPr>
    </w:p>
    <w:p w:rsidR="00557EE5" w:rsidRPr="0004452A" w:rsidRDefault="00557EE5" w:rsidP="00557EE5">
      <w:pPr>
        <w:jc w:val="both"/>
        <w:rPr>
          <w:rFonts w:ascii="Arial" w:hAnsi="Arial" w:cs="Arial"/>
        </w:rPr>
      </w:pPr>
      <w:r w:rsidRPr="0004452A">
        <w:rPr>
          <w:rFonts w:ascii="Arial" w:hAnsi="Arial" w:cs="Arial"/>
          <w:b/>
        </w:rPr>
        <w:t xml:space="preserve">Articulo 2º.- </w:t>
      </w:r>
      <w:r w:rsidRPr="0004452A">
        <w:rPr>
          <w:rFonts w:ascii="Arial" w:hAnsi="Arial" w:cs="Arial"/>
        </w:rPr>
        <w:t>Autorícese al área de Tesorería y Contaduría a efectuar de manera semanal el control de lo ingresado por tal concepto, a los fines de determinar el monto a percibir por la Srita. Tania Cuevas.</w:t>
      </w:r>
    </w:p>
    <w:p w:rsidR="00557EE5" w:rsidRPr="0004452A" w:rsidRDefault="00557EE5" w:rsidP="00557EE5">
      <w:pPr>
        <w:jc w:val="both"/>
        <w:rPr>
          <w:rFonts w:ascii="Arial" w:hAnsi="Arial" w:cs="Arial"/>
          <w:b/>
        </w:rPr>
      </w:pPr>
    </w:p>
    <w:p w:rsidR="00557EE5" w:rsidRPr="0004452A" w:rsidRDefault="00557EE5" w:rsidP="00557EE5">
      <w:pPr>
        <w:jc w:val="both"/>
        <w:rPr>
          <w:rFonts w:ascii="Arial" w:hAnsi="Arial" w:cs="Arial"/>
        </w:rPr>
      </w:pPr>
      <w:r w:rsidRPr="0004452A">
        <w:rPr>
          <w:rFonts w:ascii="Arial" w:hAnsi="Arial" w:cs="Arial"/>
          <w:b/>
        </w:rPr>
        <w:t xml:space="preserve"> Articulo 3º.- </w:t>
      </w:r>
      <w:r w:rsidRPr="0004452A">
        <w:rPr>
          <w:rFonts w:ascii="Arial" w:hAnsi="Arial" w:cs="Arial"/>
        </w:rPr>
        <w:t xml:space="preserve">Impútese el gasto ocasionado a la partida del presupuesto de Gastos vigente </w:t>
      </w:r>
      <w:r w:rsidRPr="0004452A">
        <w:rPr>
          <w:rFonts w:ascii="Arial" w:hAnsi="Arial" w:cs="Arial"/>
          <w:b/>
        </w:rPr>
        <w:t>1</w:t>
      </w:r>
      <w:r w:rsidRPr="0004452A">
        <w:rPr>
          <w:rFonts w:ascii="Arial" w:hAnsi="Arial" w:cs="Arial"/>
          <w:b/>
          <w:bCs/>
        </w:rPr>
        <w:t>.3.05.02.3.02 Subsidios Varios.-</w:t>
      </w:r>
    </w:p>
    <w:p w:rsidR="00557EE5" w:rsidRPr="0004452A" w:rsidRDefault="00557EE5" w:rsidP="00557EE5">
      <w:pPr>
        <w:jc w:val="both"/>
        <w:rPr>
          <w:rFonts w:ascii="Arial" w:hAnsi="Arial" w:cs="Arial"/>
        </w:rPr>
      </w:pPr>
      <w:r w:rsidRPr="0004452A">
        <w:rPr>
          <w:rFonts w:ascii="Arial" w:hAnsi="Arial" w:cs="Arial"/>
          <w:b/>
          <w:bCs/>
        </w:rPr>
        <w:t>Artículo 5º.-</w:t>
      </w:r>
      <w:r w:rsidRPr="0004452A">
        <w:rPr>
          <w:rFonts w:ascii="Arial" w:hAnsi="Arial" w:cs="Arial"/>
        </w:rPr>
        <w:t xml:space="preserve"> Comuníquese, publíquese, dése al R.M. y archívese.-  </w:t>
      </w:r>
    </w:p>
    <w:p w:rsidR="0002196B" w:rsidRPr="0004452A" w:rsidRDefault="0002196B" w:rsidP="00557EE5">
      <w:pPr>
        <w:jc w:val="both"/>
        <w:rPr>
          <w:rFonts w:ascii="Arial" w:hAnsi="Arial" w:cs="Arial"/>
        </w:rPr>
      </w:pPr>
    </w:p>
    <w:p w:rsidR="0002196B" w:rsidRPr="0004452A" w:rsidRDefault="0002196B" w:rsidP="0002196B">
      <w:pPr>
        <w:jc w:val="both"/>
        <w:rPr>
          <w:rFonts w:ascii="Arial" w:hAnsi="Arial" w:cs="Arial"/>
        </w:rPr>
      </w:pPr>
      <w:r w:rsidRPr="0004452A">
        <w:rPr>
          <w:rFonts w:ascii="Arial" w:hAnsi="Arial" w:cs="Arial"/>
        </w:rPr>
        <w:t>FDO: Sra. Verónica Gazzoni, Intendente Municipal; Lic. Ezequiel Aguirre, Secretario de</w:t>
      </w:r>
      <w:r w:rsidR="00361B2C">
        <w:rPr>
          <w:rFonts w:ascii="Arial" w:hAnsi="Arial" w:cs="Arial"/>
        </w:rPr>
        <w:t xml:space="preserve"> </w:t>
      </w:r>
      <w:r w:rsidRPr="0004452A">
        <w:rPr>
          <w:rFonts w:ascii="Arial" w:hAnsi="Arial" w:cs="Arial"/>
        </w:rPr>
        <w:t>Gobierno.</w:t>
      </w:r>
    </w:p>
    <w:p w:rsidR="0002196B" w:rsidRPr="0004452A" w:rsidRDefault="0002196B" w:rsidP="0002196B">
      <w:pPr>
        <w:rPr>
          <w:rFonts w:ascii="Arial" w:hAnsi="Arial" w:cs="Arial"/>
        </w:rPr>
      </w:pPr>
    </w:p>
    <w:p w:rsidR="0002196B" w:rsidRPr="0004452A" w:rsidRDefault="0002196B" w:rsidP="0002196B">
      <w:pPr>
        <w:rPr>
          <w:rFonts w:ascii="Arial" w:hAnsi="Arial" w:cs="Arial"/>
        </w:rPr>
      </w:pPr>
    </w:p>
    <w:p w:rsidR="0002196B" w:rsidRPr="00361B2C" w:rsidRDefault="0002196B" w:rsidP="0002196B">
      <w:pPr>
        <w:pStyle w:val="Ttulo2"/>
        <w:rPr>
          <w:rFonts w:ascii="Arial" w:hAnsi="Arial" w:cs="Arial"/>
          <w:b/>
          <w:color w:val="279E94"/>
        </w:rPr>
      </w:pPr>
      <w:bookmarkStart w:id="70" w:name="_Toc47017237"/>
      <w:r w:rsidRPr="00361B2C">
        <w:rPr>
          <w:rFonts w:ascii="Arial" w:hAnsi="Arial" w:cs="Arial"/>
          <w:b/>
          <w:color w:val="279E94"/>
        </w:rPr>
        <w:t>Decreto Nº 34</w:t>
      </w:r>
      <w:r w:rsidR="00921C4E" w:rsidRPr="00361B2C">
        <w:rPr>
          <w:rFonts w:ascii="Arial" w:hAnsi="Arial" w:cs="Arial"/>
          <w:b/>
          <w:color w:val="279E94"/>
        </w:rPr>
        <w:t>6</w:t>
      </w:r>
      <w:bookmarkEnd w:id="70"/>
    </w:p>
    <w:p w:rsidR="00921C4E" w:rsidRPr="0004452A" w:rsidRDefault="00921C4E" w:rsidP="00921C4E">
      <w:pPr>
        <w:jc w:val="right"/>
        <w:rPr>
          <w:rFonts w:ascii="Arial" w:hAnsi="Arial" w:cs="Arial"/>
          <w:lang w:val="es-ES_tradnl"/>
        </w:rPr>
      </w:pPr>
      <w:r w:rsidRPr="0004452A">
        <w:rPr>
          <w:rFonts w:ascii="Arial" w:hAnsi="Arial" w:cs="Arial"/>
          <w:lang w:val="es-ES_tradnl"/>
        </w:rPr>
        <w:t>MONTE CRISTO, 30 de Diciembre de 2019.-</w:t>
      </w:r>
    </w:p>
    <w:p w:rsidR="00921C4E" w:rsidRPr="0004452A" w:rsidRDefault="00921C4E" w:rsidP="00921C4E">
      <w:pPr>
        <w:jc w:val="both"/>
        <w:rPr>
          <w:rFonts w:ascii="Arial" w:hAnsi="Arial" w:cs="Arial"/>
        </w:rPr>
      </w:pPr>
      <w:r w:rsidRPr="0004452A">
        <w:rPr>
          <w:rFonts w:ascii="Arial" w:hAnsi="Arial" w:cs="Arial"/>
          <w:b/>
          <w:bCs/>
        </w:rPr>
        <w:t>VISTO:</w:t>
      </w:r>
      <w:r w:rsidRPr="0004452A">
        <w:rPr>
          <w:rFonts w:ascii="Arial" w:hAnsi="Arial" w:cs="Arial"/>
        </w:rPr>
        <w:t xml:space="preserve"> </w:t>
      </w:r>
    </w:p>
    <w:p w:rsidR="00921C4E" w:rsidRPr="0004452A" w:rsidRDefault="00921C4E" w:rsidP="00921C4E">
      <w:pPr>
        <w:ind w:firstLine="708"/>
        <w:jc w:val="both"/>
        <w:rPr>
          <w:rFonts w:ascii="Arial" w:hAnsi="Arial" w:cs="Arial"/>
        </w:rPr>
      </w:pPr>
      <w:r w:rsidRPr="0004452A">
        <w:rPr>
          <w:rFonts w:ascii="Arial" w:hAnsi="Arial" w:cs="Arial"/>
        </w:rPr>
        <w:t>La nota presentada por la Sra. María MERCADO, DNI. Nº 31.606.460.</w:t>
      </w:r>
    </w:p>
    <w:p w:rsidR="00921C4E" w:rsidRPr="0004452A" w:rsidRDefault="00921C4E" w:rsidP="00921C4E">
      <w:pPr>
        <w:jc w:val="both"/>
        <w:rPr>
          <w:rFonts w:ascii="Arial" w:hAnsi="Arial" w:cs="Arial"/>
        </w:rPr>
      </w:pPr>
    </w:p>
    <w:p w:rsidR="00921C4E" w:rsidRPr="0004452A" w:rsidRDefault="00921C4E" w:rsidP="00921C4E">
      <w:pPr>
        <w:pStyle w:val="Textoindependiente"/>
        <w:rPr>
          <w:rFonts w:ascii="Arial" w:hAnsi="Arial" w:cs="Arial"/>
        </w:rPr>
      </w:pPr>
      <w:r w:rsidRPr="0004452A">
        <w:rPr>
          <w:rFonts w:ascii="Arial" w:hAnsi="Arial" w:cs="Arial"/>
          <w:b/>
          <w:bCs/>
        </w:rPr>
        <w:t>Y CONSIDERANDO:</w:t>
      </w:r>
      <w:r w:rsidRPr="0004452A">
        <w:rPr>
          <w:rFonts w:ascii="Arial" w:hAnsi="Arial" w:cs="Arial"/>
        </w:rPr>
        <w:t xml:space="preserve"> </w:t>
      </w:r>
    </w:p>
    <w:p w:rsidR="00921C4E" w:rsidRPr="0004452A" w:rsidRDefault="00921C4E" w:rsidP="00921C4E">
      <w:pPr>
        <w:pStyle w:val="Textoindependiente"/>
        <w:ind w:firstLine="708"/>
        <w:rPr>
          <w:rFonts w:ascii="Arial" w:hAnsi="Arial" w:cs="Arial"/>
        </w:rPr>
      </w:pPr>
      <w:r w:rsidRPr="0004452A">
        <w:rPr>
          <w:rFonts w:ascii="Arial" w:hAnsi="Arial" w:cs="Arial"/>
          <w:lang w:val="es-ES_tradnl"/>
        </w:rPr>
        <w:t xml:space="preserve">Que por medio de la presente la Sra. Mercado solicita al municipio el reintegro de la suma de Pesos Un mil quinientos ($1.500,00) suma que abonara en concepto de pago del canon por la </w:t>
      </w:r>
      <w:r w:rsidRPr="0004452A">
        <w:rPr>
          <w:rFonts w:ascii="Arial" w:hAnsi="Arial" w:cs="Arial"/>
        </w:rPr>
        <w:t xml:space="preserve">ocupación de la vía pública </w:t>
      </w:r>
      <w:r w:rsidRPr="0004452A">
        <w:rPr>
          <w:rFonts w:ascii="Arial" w:hAnsi="Arial" w:cs="Arial"/>
          <w:lang w:val="es-ES_tradnl"/>
        </w:rPr>
        <w:t xml:space="preserve">(Vendedores Ambulantes) para participar en </w:t>
      </w:r>
      <w:r w:rsidRPr="0004452A">
        <w:rPr>
          <w:rFonts w:ascii="Arial" w:hAnsi="Arial" w:cs="Arial"/>
        </w:rPr>
        <w:t>la 6º Edición del Festival de la Tierra y de la Industria en nuestra localidad, y luego por razones estrictamente ajenas a su voluntad no pudo hacerse presente.</w:t>
      </w:r>
    </w:p>
    <w:p w:rsidR="00921C4E" w:rsidRPr="0004452A" w:rsidRDefault="00921C4E" w:rsidP="00921C4E">
      <w:pPr>
        <w:ind w:firstLine="708"/>
        <w:jc w:val="both"/>
        <w:rPr>
          <w:rFonts w:ascii="Arial" w:hAnsi="Arial" w:cs="Arial"/>
          <w:lang w:val="es-ES_tradnl"/>
        </w:rPr>
      </w:pPr>
      <w:r w:rsidRPr="0004452A">
        <w:rPr>
          <w:rFonts w:ascii="Arial" w:hAnsi="Arial" w:cs="Arial"/>
        </w:rPr>
        <w:t xml:space="preserve">Que el municipio se hace eco de esta situación y entendiendo el trabajo sacrificado que realizan los vendedores ambulantes </w:t>
      </w:r>
      <w:r w:rsidRPr="0004452A">
        <w:rPr>
          <w:rFonts w:ascii="Arial" w:hAnsi="Arial" w:cs="Arial"/>
          <w:lang w:val="es-ES_tradnl"/>
        </w:rPr>
        <w:t>resulta entiende pertinente realizar la devolución de esa suma de dinero, dejando registrado tal operación.</w:t>
      </w:r>
    </w:p>
    <w:p w:rsidR="00921C4E" w:rsidRPr="0004452A" w:rsidRDefault="00921C4E" w:rsidP="00921C4E">
      <w:pPr>
        <w:ind w:firstLine="708"/>
        <w:jc w:val="both"/>
        <w:rPr>
          <w:rFonts w:ascii="Arial" w:hAnsi="Arial" w:cs="Arial"/>
        </w:rPr>
      </w:pPr>
      <w:r w:rsidRPr="0004452A">
        <w:rPr>
          <w:rFonts w:ascii="Arial" w:hAnsi="Arial" w:cs="Arial"/>
        </w:rPr>
        <w:t>Que la solicitante acompaña la documentación (Ticket recibo Nº 000225776-762) que acredita lo manifestado.</w:t>
      </w:r>
    </w:p>
    <w:p w:rsidR="00921C4E" w:rsidRPr="0004452A" w:rsidRDefault="00921C4E" w:rsidP="00921C4E">
      <w:pPr>
        <w:ind w:firstLine="708"/>
        <w:jc w:val="both"/>
        <w:rPr>
          <w:rFonts w:ascii="Arial" w:hAnsi="Arial" w:cs="Arial"/>
        </w:rPr>
      </w:pPr>
      <w:r w:rsidRPr="0004452A">
        <w:rPr>
          <w:rFonts w:ascii="Arial" w:hAnsi="Arial" w:cs="Arial"/>
        </w:rPr>
        <w:t>Que es por todo lo anteriormente expuesto que:</w:t>
      </w:r>
    </w:p>
    <w:p w:rsidR="00921C4E" w:rsidRPr="0004452A" w:rsidRDefault="00921C4E" w:rsidP="00921C4E">
      <w:pPr>
        <w:jc w:val="both"/>
        <w:rPr>
          <w:rFonts w:ascii="Arial" w:hAnsi="Arial" w:cs="Arial"/>
        </w:rPr>
      </w:pPr>
    </w:p>
    <w:p w:rsidR="00921C4E" w:rsidRPr="0004452A" w:rsidRDefault="00921C4E" w:rsidP="00921C4E">
      <w:pPr>
        <w:rPr>
          <w:rFonts w:ascii="Arial" w:hAnsi="Arial" w:cs="Arial"/>
        </w:rPr>
      </w:pPr>
    </w:p>
    <w:p w:rsidR="00921C4E" w:rsidRPr="0004452A" w:rsidRDefault="00921C4E" w:rsidP="00921C4E">
      <w:pPr>
        <w:jc w:val="center"/>
        <w:rPr>
          <w:rFonts w:ascii="Arial" w:hAnsi="Arial" w:cs="Arial"/>
          <w:b/>
          <w:bCs/>
        </w:rPr>
      </w:pPr>
      <w:r w:rsidRPr="0004452A">
        <w:rPr>
          <w:rFonts w:ascii="Arial" w:hAnsi="Arial" w:cs="Arial"/>
          <w:b/>
          <w:bCs/>
        </w:rPr>
        <w:t>LA INTENDENTE MUNICIPAL EN USO DE SUS ATRIBUCIONES</w:t>
      </w:r>
    </w:p>
    <w:p w:rsidR="00921C4E" w:rsidRPr="0004452A" w:rsidRDefault="00921C4E" w:rsidP="00921C4E">
      <w:pPr>
        <w:jc w:val="center"/>
        <w:rPr>
          <w:rFonts w:ascii="Arial" w:hAnsi="Arial" w:cs="Arial"/>
          <w:b/>
          <w:bCs/>
        </w:rPr>
      </w:pPr>
      <w:r w:rsidRPr="0004452A">
        <w:rPr>
          <w:rFonts w:ascii="Arial" w:hAnsi="Arial" w:cs="Arial"/>
          <w:b/>
          <w:bCs/>
        </w:rPr>
        <w:t>DECRETA</w:t>
      </w:r>
    </w:p>
    <w:p w:rsidR="00921C4E" w:rsidRPr="0004452A" w:rsidRDefault="00921C4E" w:rsidP="00921C4E">
      <w:pPr>
        <w:rPr>
          <w:rFonts w:ascii="Arial" w:hAnsi="Arial" w:cs="Arial"/>
        </w:rPr>
      </w:pPr>
    </w:p>
    <w:p w:rsidR="00921C4E" w:rsidRPr="0004452A" w:rsidRDefault="00921C4E" w:rsidP="00921C4E">
      <w:pPr>
        <w:jc w:val="both"/>
        <w:rPr>
          <w:rFonts w:ascii="Arial" w:hAnsi="Arial" w:cs="Arial"/>
          <w:b/>
          <w:bCs/>
        </w:rPr>
      </w:pPr>
      <w:r w:rsidRPr="0004452A">
        <w:rPr>
          <w:rFonts w:ascii="Arial" w:hAnsi="Arial" w:cs="Arial"/>
          <w:b/>
          <w:bCs/>
        </w:rPr>
        <w:lastRenderedPageBreak/>
        <w:t>Artículo 1º.-</w:t>
      </w:r>
      <w:r w:rsidRPr="0004452A">
        <w:rPr>
          <w:rFonts w:ascii="Arial" w:hAnsi="Arial" w:cs="Arial"/>
        </w:rPr>
        <w:t xml:space="preserve"> Autorícese al Área de Contaduría municipal a efectuar a la </w:t>
      </w:r>
      <w:r w:rsidRPr="0004452A">
        <w:rPr>
          <w:rFonts w:ascii="Arial" w:hAnsi="Arial" w:cs="Arial"/>
          <w:b/>
        </w:rPr>
        <w:t>Sra. María MERCADO, DNI. Nº 31.606.460</w:t>
      </w:r>
      <w:r w:rsidRPr="0004452A">
        <w:rPr>
          <w:rFonts w:ascii="Arial" w:hAnsi="Arial" w:cs="Arial"/>
        </w:rPr>
        <w:t xml:space="preserve"> la devolución de la suma de Pesos Un mil quinientos ($1.500,00) registrando dicho egreso en la partida </w:t>
      </w:r>
      <w:r w:rsidRPr="0004452A">
        <w:rPr>
          <w:rFonts w:ascii="Arial" w:hAnsi="Arial" w:cs="Arial"/>
          <w:b/>
        </w:rPr>
        <w:t>1.3.05.02.5.03</w:t>
      </w:r>
      <w:r w:rsidRPr="0004452A">
        <w:rPr>
          <w:rFonts w:ascii="Arial" w:hAnsi="Arial" w:cs="Arial"/>
          <w:b/>
          <w:bCs/>
        </w:rPr>
        <w:t xml:space="preserve"> Devoluciones Varias.-</w:t>
      </w:r>
    </w:p>
    <w:p w:rsidR="00921C4E" w:rsidRPr="0004452A" w:rsidRDefault="00921C4E" w:rsidP="00921C4E">
      <w:pPr>
        <w:jc w:val="both"/>
        <w:rPr>
          <w:rFonts w:ascii="Arial" w:hAnsi="Arial" w:cs="Arial"/>
        </w:rPr>
      </w:pPr>
    </w:p>
    <w:p w:rsidR="00921C4E" w:rsidRPr="0004452A" w:rsidRDefault="00921C4E" w:rsidP="00921C4E">
      <w:pPr>
        <w:jc w:val="both"/>
        <w:rPr>
          <w:rFonts w:ascii="Arial" w:hAnsi="Arial" w:cs="Arial"/>
        </w:rPr>
      </w:pPr>
      <w:r w:rsidRPr="0004452A">
        <w:rPr>
          <w:rFonts w:ascii="Arial" w:hAnsi="Arial" w:cs="Arial"/>
          <w:b/>
          <w:bCs/>
        </w:rPr>
        <w:t>Artículo 2º.-</w:t>
      </w:r>
      <w:r w:rsidRPr="0004452A">
        <w:rPr>
          <w:rFonts w:ascii="Arial" w:hAnsi="Arial" w:cs="Arial"/>
        </w:rPr>
        <w:t xml:space="preserve"> Comuníquese, publíquese, dése al R.M. y archívese.- </w:t>
      </w:r>
    </w:p>
    <w:p w:rsidR="00921C4E" w:rsidRPr="0004452A" w:rsidRDefault="00921C4E" w:rsidP="00921C4E">
      <w:pPr>
        <w:jc w:val="both"/>
        <w:rPr>
          <w:rFonts w:ascii="Arial" w:hAnsi="Arial" w:cs="Arial"/>
        </w:rPr>
      </w:pPr>
    </w:p>
    <w:p w:rsidR="00921C4E" w:rsidRPr="0004452A" w:rsidRDefault="00921C4E" w:rsidP="00921C4E">
      <w:pPr>
        <w:jc w:val="both"/>
        <w:rPr>
          <w:rFonts w:ascii="Arial" w:hAnsi="Arial" w:cs="Arial"/>
        </w:rPr>
      </w:pPr>
      <w:r w:rsidRPr="0004452A">
        <w:rPr>
          <w:rFonts w:ascii="Arial" w:hAnsi="Arial" w:cs="Arial"/>
        </w:rPr>
        <w:t>FDO: Sra. Verónica Gazzoni, Intendente Municipal; Lic. Ezequiel Aguirre, Secretario de</w:t>
      </w:r>
      <w:r w:rsidR="00361B2C">
        <w:rPr>
          <w:rFonts w:ascii="Arial" w:hAnsi="Arial" w:cs="Arial"/>
        </w:rPr>
        <w:t xml:space="preserve"> </w:t>
      </w:r>
      <w:r w:rsidRPr="0004452A">
        <w:rPr>
          <w:rFonts w:ascii="Arial" w:hAnsi="Arial" w:cs="Arial"/>
        </w:rPr>
        <w:t>Gobierno.</w:t>
      </w:r>
    </w:p>
    <w:p w:rsidR="00921C4E" w:rsidRPr="0004452A" w:rsidRDefault="00921C4E" w:rsidP="00921C4E">
      <w:pPr>
        <w:rPr>
          <w:rFonts w:ascii="Arial" w:hAnsi="Arial" w:cs="Arial"/>
        </w:rPr>
      </w:pPr>
    </w:p>
    <w:p w:rsidR="00921C4E" w:rsidRPr="0004452A" w:rsidRDefault="00921C4E" w:rsidP="00921C4E">
      <w:pPr>
        <w:rPr>
          <w:rFonts w:ascii="Arial" w:hAnsi="Arial" w:cs="Arial"/>
        </w:rPr>
      </w:pPr>
    </w:p>
    <w:p w:rsidR="00921C4E" w:rsidRPr="00361B2C" w:rsidRDefault="00921C4E" w:rsidP="00921C4E">
      <w:pPr>
        <w:pStyle w:val="Ttulo2"/>
        <w:rPr>
          <w:rFonts w:ascii="Arial" w:hAnsi="Arial" w:cs="Arial"/>
          <w:b/>
          <w:color w:val="279E94"/>
        </w:rPr>
      </w:pPr>
      <w:bookmarkStart w:id="71" w:name="_Toc47017238"/>
      <w:r w:rsidRPr="00361B2C">
        <w:rPr>
          <w:rFonts w:ascii="Arial" w:hAnsi="Arial" w:cs="Arial"/>
          <w:b/>
          <w:color w:val="279E94"/>
        </w:rPr>
        <w:t>Decreto Nº 347</w:t>
      </w:r>
      <w:bookmarkEnd w:id="71"/>
    </w:p>
    <w:p w:rsidR="00921C4E" w:rsidRPr="0004452A" w:rsidRDefault="00921C4E" w:rsidP="00921C4E">
      <w:pPr>
        <w:spacing w:line="360" w:lineRule="auto"/>
        <w:jc w:val="right"/>
        <w:rPr>
          <w:rFonts w:ascii="Arial" w:hAnsi="Arial" w:cs="Arial"/>
          <w:b/>
          <w:bCs/>
          <w:lang w:val="es-MX"/>
        </w:rPr>
      </w:pPr>
      <w:r w:rsidRPr="0004452A">
        <w:rPr>
          <w:rFonts w:ascii="Arial" w:hAnsi="Arial" w:cs="Arial"/>
          <w:b/>
          <w:bCs/>
          <w:lang w:val="es-MX"/>
        </w:rPr>
        <w:t>MONTE CRISTO, 30 Diciembre de 2.019</w:t>
      </w:r>
    </w:p>
    <w:p w:rsidR="00921C4E" w:rsidRPr="0004452A" w:rsidRDefault="00921C4E" w:rsidP="00921C4E">
      <w:pPr>
        <w:spacing w:line="360" w:lineRule="auto"/>
        <w:rPr>
          <w:rFonts w:ascii="Arial" w:hAnsi="Arial" w:cs="Arial"/>
          <w:b/>
          <w:bCs/>
          <w:lang w:val="es-MX"/>
        </w:rPr>
      </w:pPr>
      <w:r w:rsidRPr="0004452A">
        <w:rPr>
          <w:rFonts w:ascii="Arial" w:hAnsi="Arial" w:cs="Arial"/>
          <w:b/>
          <w:bCs/>
          <w:lang w:val="es-ES" w:eastAsia="es-ES"/>
        </w:rPr>
        <w:t>VISTO:</w:t>
      </w:r>
    </w:p>
    <w:p w:rsidR="00921C4E" w:rsidRPr="0004452A" w:rsidRDefault="00921C4E" w:rsidP="006C353F">
      <w:pPr>
        <w:spacing w:line="360" w:lineRule="auto"/>
        <w:ind w:firstLine="708"/>
        <w:jc w:val="both"/>
        <w:rPr>
          <w:rFonts w:ascii="Arial" w:hAnsi="Arial" w:cs="Arial"/>
          <w:lang w:val="es-ES" w:eastAsia="es-ES"/>
        </w:rPr>
      </w:pPr>
      <w:r w:rsidRPr="0004452A">
        <w:rPr>
          <w:rFonts w:ascii="Arial" w:hAnsi="Arial" w:cs="Arial"/>
          <w:lang w:val="es-ES" w:eastAsia="es-ES"/>
        </w:rPr>
        <w:t xml:space="preserve">El Contrato de Locación de Servicios Profesionales suscripto entre este Departamento Ejecutivo Municipal y el Abogado José Luis GONZALEZ, DNI Nº 20.516.240, Abogado - Matrícula Profesional Provincia de Córdoba Nº 1-32147, Matrícula Federal Tº 500  Fº 155, CSJN -; y </w:t>
      </w:r>
    </w:p>
    <w:p w:rsidR="006C353F" w:rsidRPr="0004452A" w:rsidRDefault="006C353F" w:rsidP="006C353F">
      <w:pPr>
        <w:spacing w:line="360" w:lineRule="auto"/>
        <w:ind w:firstLine="708"/>
        <w:jc w:val="both"/>
        <w:rPr>
          <w:rFonts w:ascii="Arial" w:hAnsi="Arial" w:cs="Arial"/>
          <w:lang w:val="es-ES" w:eastAsia="es-ES"/>
        </w:rPr>
      </w:pPr>
    </w:p>
    <w:p w:rsidR="00921C4E" w:rsidRPr="0004452A" w:rsidRDefault="00921C4E" w:rsidP="006C353F">
      <w:pPr>
        <w:spacing w:line="360" w:lineRule="auto"/>
        <w:jc w:val="both"/>
        <w:rPr>
          <w:rFonts w:ascii="Arial" w:hAnsi="Arial" w:cs="Arial"/>
          <w:b/>
          <w:bCs/>
          <w:lang w:val="es-ES" w:eastAsia="es-ES"/>
        </w:rPr>
      </w:pPr>
      <w:r w:rsidRPr="0004452A">
        <w:rPr>
          <w:rFonts w:ascii="Arial" w:hAnsi="Arial" w:cs="Arial"/>
          <w:b/>
          <w:bCs/>
          <w:lang w:val="es-ES" w:eastAsia="es-ES"/>
        </w:rPr>
        <w:t>CONSIDERANDO:</w:t>
      </w:r>
    </w:p>
    <w:p w:rsidR="00921C4E" w:rsidRPr="0004452A" w:rsidRDefault="00921C4E" w:rsidP="00921C4E">
      <w:pPr>
        <w:spacing w:line="360" w:lineRule="auto"/>
        <w:jc w:val="both"/>
        <w:rPr>
          <w:rFonts w:ascii="Arial" w:hAnsi="Arial" w:cs="Arial"/>
          <w:lang w:val="es-ES" w:eastAsia="es-ES"/>
        </w:rPr>
      </w:pPr>
      <w:r w:rsidRPr="0004452A">
        <w:rPr>
          <w:rFonts w:ascii="Arial" w:hAnsi="Arial" w:cs="Arial"/>
          <w:lang w:val="es-ES" w:eastAsia="es-ES"/>
        </w:rPr>
        <w:tab/>
        <w:t>Que es necesario para la Municipalidad de contar con la prestación de un servicio asesoramiento letrado, técnico, legal, institucional, administrativo y constitucional de un Abogado especialista en Derecho Municipal y referidos a los asuntos concernientes al Gobierno Municipal, la reforma del Estado Municipal, su reestructuración para la prestación eficaz de los servicios Municipales, como el establecimiento de directivas y</w:t>
      </w:r>
      <w:r w:rsidRPr="0004452A">
        <w:rPr>
          <w:rFonts w:ascii="Arial" w:hAnsi="Arial" w:cs="Arial"/>
          <w:b/>
          <w:lang w:val="es-ES" w:eastAsia="es-ES"/>
        </w:rPr>
        <w:t xml:space="preserve"> </w:t>
      </w:r>
      <w:r w:rsidRPr="0004452A">
        <w:rPr>
          <w:rFonts w:ascii="Arial" w:hAnsi="Arial" w:cs="Arial"/>
          <w:lang w:val="es-ES" w:eastAsia="es-ES"/>
        </w:rPr>
        <w:t>recomendaciones técnicas permanentes para el ejercicio de</w:t>
      </w:r>
      <w:r w:rsidRPr="0004452A">
        <w:rPr>
          <w:rFonts w:ascii="Arial" w:hAnsi="Arial" w:cs="Arial"/>
          <w:b/>
          <w:lang w:val="es-ES" w:eastAsia="es-ES"/>
        </w:rPr>
        <w:t xml:space="preserve"> </w:t>
      </w:r>
      <w:r w:rsidRPr="0004452A">
        <w:rPr>
          <w:rFonts w:ascii="Arial" w:hAnsi="Arial" w:cs="Arial"/>
          <w:lang w:val="es-ES" w:eastAsia="es-ES"/>
        </w:rPr>
        <w:t xml:space="preserve">la administración Municipal en sus distintas áreas, Concejo Deliberante, funcionamiento Tribunal de Cuentas Municipal, teniéndose en cuenta para ello el Título Universitario habilitante del Profesional y su especialidad en el Derecho Municipal. </w:t>
      </w:r>
    </w:p>
    <w:p w:rsidR="00921C4E" w:rsidRPr="0004452A" w:rsidRDefault="00921C4E" w:rsidP="00921C4E">
      <w:pPr>
        <w:spacing w:line="360" w:lineRule="auto"/>
        <w:ind w:firstLine="720"/>
        <w:jc w:val="both"/>
        <w:rPr>
          <w:rFonts w:ascii="Arial" w:hAnsi="Arial" w:cs="Arial"/>
          <w:lang w:val="es-ES" w:eastAsia="es-ES"/>
        </w:rPr>
      </w:pPr>
      <w:r w:rsidRPr="0004452A">
        <w:rPr>
          <w:rFonts w:ascii="Arial" w:hAnsi="Arial" w:cs="Arial"/>
          <w:lang w:val="es-ES" w:eastAsia="es-ES"/>
        </w:rPr>
        <w:t>Que el Dr. GONZALEZ, reúne las condiciones de idoneidad y capacidad suficientes para cumplir con el cometido antes referido, teniéndose en cuenta al efecto el Título Universitario habilitante del Profesional y su especialidad en la materia aludida.</w:t>
      </w:r>
    </w:p>
    <w:p w:rsidR="006C353F" w:rsidRPr="0004452A" w:rsidRDefault="00921C4E" w:rsidP="00075033">
      <w:pPr>
        <w:spacing w:line="360" w:lineRule="auto"/>
        <w:ind w:firstLine="720"/>
        <w:jc w:val="both"/>
        <w:rPr>
          <w:rFonts w:ascii="Arial" w:hAnsi="Arial" w:cs="Arial"/>
          <w:lang w:val="es-ES" w:eastAsia="es-ES"/>
        </w:rPr>
      </w:pPr>
      <w:r w:rsidRPr="0004452A">
        <w:rPr>
          <w:rFonts w:ascii="Arial" w:hAnsi="Arial" w:cs="Arial"/>
          <w:lang w:val="es-ES" w:eastAsia="es-ES"/>
        </w:rPr>
        <w:t xml:space="preserve">Que esta Intendente Municipal se encuentra facultada de conformidad a las disposiciones contenidas en los Arts. 49° y 50° de la Ley 8102, a designar funcionarios Municipales. </w:t>
      </w:r>
      <w:r w:rsidRPr="0004452A">
        <w:rPr>
          <w:rFonts w:ascii="Arial" w:hAnsi="Arial" w:cs="Arial"/>
          <w:lang w:eastAsia="es-AR"/>
        </w:rPr>
        <w:t>Por ello, en ejercicio de facultades</w:t>
      </w:r>
      <w:r w:rsidR="006C353F" w:rsidRPr="0004452A">
        <w:rPr>
          <w:rFonts w:ascii="Arial" w:hAnsi="Arial" w:cs="Arial"/>
          <w:lang w:eastAsia="es-AR"/>
        </w:rPr>
        <w:t>:</w:t>
      </w:r>
    </w:p>
    <w:p w:rsidR="006C353F" w:rsidRPr="0004452A" w:rsidRDefault="006C353F" w:rsidP="006C353F">
      <w:pPr>
        <w:spacing w:line="360" w:lineRule="auto"/>
        <w:ind w:firstLine="720"/>
        <w:jc w:val="both"/>
        <w:rPr>
          <w:rFonts w:ascii="Arial" w:hAnsi="Arial" w:cs="Arial"/>
          <w:lang w:eastAsia="es-AR"/>
        </w:rPr>
      </w:pPr>
    </w:p>
    <w:p w:rsidR="00921C4E" w:rsidRPr="0004452A" w:rsidRDefault="00921C4E" w:rsidP="00921C4E">
      <w:pPr>
        <w:spacing w:line="360" w:lineRule="auto"/>
        <w:jc w:val="center"/>
        <w:rPr>
          <w:rFonts w:ascii="Arial" w:hAnsi="Arial" w:cs="Arial"/>
          <w:b/>
          <w:bCs/>
          <w:lang w:val="es-MX"/>
        </w:rPr>
      </w:pPr>
      <w:r w:rsidRPr="0004452A">
        <w:rPr>
          <w:rFonts w:ascii="Arial" w:hAnsi="Arial" w:cs="Arial"/>
          <w:b/>
          <w:bCs/>
          <w:lang w:val="es-MX"/>
        </w:rPr>
        <w:t>LA INTENDENTE MUNICIPAL DE MONTE CRISTO</w:t>
      </w:r>
    </w:p>
    <w:p w:rsidR="00075033" w:rsidRDefault="00921C4E" w:rsidP="00361B2C">
      <w:pPr>
        <w:spacing w:line="360" w:lineRule="auto"/>
        <w:jc w:val="center"/>
        <w:rPr>
          <w:rFonts w:ascii="Arial" w:hAnsi="Arial" w:cs="Arial"/>
          <w:b/>
          <w:bCs/>
          <w:lang w:val="es-MX"/>
        </w:rPr>
      </w:pPr>
      <w:r w:rsidRPr="0004452A">
        <w:rPr>
          <w:rFonts w:ascii="Arial" w:hAnsi="Arial" w:cs="Arial"/>
          <w:b/>
          <w:bCs/>
          <w:lang w:val="es-MX"/>
        </w:rPr>
        <w:t>DECRETA</w:t>
      </w:r>
    </w:p>
    <w:p w:rsidR="00361B2C" w:rsidRPr="0004452A" w:rsidRDefault="00361B2C" w:rsidP="00361B2C">
      <w:pPr>
        <w:spacing w:line="360" w:lineRule="auto"/>
        <w:jc w:val="center"/>
        <w:rPr>
          <w:rFonts w:ascii="Arial" w:hAnsi="Arial" w:cs="Arial"/>
          <w:b/>
          <w:bCs/>
          <w:lang w:val="es-MX"/>
        </w:rPr>
      </w:pPr>
    </w:p>
    <w:p w:rsidR="00B45633" w:rsidRPr="0004452A" w:rsidRDefault="00921C4E" w:rsidP="00921C4E">
      <w:pPr>
        <w:spacing w:line="360" w:lineRule="auto"/>
        <w:jc w:val="both"/>
        <w:rPr>
          <w:rFonts w:ascii="Arial" w:hAnsi="Arial" w:cs="Arial"/>
          <w:lang w:val="es-ES" w:eastAsia="es-ES"/>
        </w:rPr>
      </w:pPr>
      <w:r w:rsidRPr="0004452A">
        <w:rPr>
          <w:rFonts w:ascii="Arial" w:hAnsi="Arial" w:cs="Arial"/>
          <w:b/>
          <w:bCs/>
          <w:lang w:val="es-ES" w:eastAsia="es-ES"/>
        </w:rPr>
        <w:t>Artículo 1º: RATIFÍCASE y APRUÉBASE</w:t>
      </w:r>
      <w:r w:rsidRPr="0004452A">
        <w:rPr>
          <w:rFonts w:ascii="Arial" w:hAnsi="Arial" w:cs="Arial"/>
          <w:lang w:val="es-ES" w:eastAsia="es-ES"/>
        </w:rPr>
        <w:t xml:space="preserve"> por la presente el Contrato de Locación de Servicios Profesionales suscripto el </w:t>
      </w:r>
      <w:r w:rsidRPr="0004452A">
        <w:rPr>
          <w:rFonts w:ascii="Arial" w:hAnsi="Arial" w:cs="Arial"/>
        </w:rPr>
        <w:t>11 de Diciembre del año 2.019</w:t>
      </w:r>
      <w:r w:rsidRPr="0004452A">
        <w:rPr>
          <w:rFonts w:ascii="Arial" w:hAnsi="Arial" w:cs="Arial"/>
          <w:lang w:val="es-ES" w:eastAsia="es-ES"/>
        </w:rPr>
        <w:t xml:space="preserve">, entre este Departamento Ejecutivo </w:t>
      </w:r>
      <w:r w:rsidRPr="0004452A">
        <w:rPr>
          <w:rFonts w:ascii="Arial" w:hAnsi="Arial" w:cs="Arial"/>
          <w:lang w:val="es-ES" w:eastAsia="es-ES"/>
        </w:rPr>
        <w:lastRenderedPageBreak/>
        <w:t xml:space="preserve">Municipal y el Abogado José Luis GONZALEZ, DNI Nº 20.516.240,  Abogado - Matrícula Profesional Provincia de Córdoba Nº 1-32147, Matrícula Federal Tº 500  Fº 155, CSJN -; el que se regirá en un todo de conformidad a los términos de todas y cada una de las cláusulas de dicho instrumento, cuya copia en concepto de dos (2) fojas útiles acompaña el presente Decreto formando parte integrante de ésta, y, en consecuencia, </w:t>
      </w:r>
      <w:r w:rsidRPr="0004452A">
        <w:rPr>
          <w:rFonts w:ascii="Arial" w:hAnsi="Arial" w:cs="Arial"/>
          <w:b/>
          <w:lang w:val="es-ES" w:eastAsia="es-ES"/>
        </w:rPr>
        <w:t>TÉNGASE</w:t>
      </w:r>
      <w:r w:rsidRPr="0004452A">
        <w:rPr>
          <w:rFonts w:ascii="Arial" w:hAnsi="Arial" w:cs="Arial"/>
          <w:lang w:val="es-ES" w:eastAsia="es-ES"/>
        </w:rPr>
        <w:t xml:space="preserve"> al Abogado José Luis GONZALEZ como Asesor Letrado Municipal.</w:t>
      </w:r>
    </w:p>
    <w:p w:rsidR="00075033" w:rsidRPr="0004452A" w:rsidRDefault="00075033" w:rsidP="00921C4E">
      <w:pPr>
        <w:spacing w:line="360" w:lineRule="auto"/>
        <w:jc w:val="both"/>
        <w:rPr>
          <w:rFonts w:ascii="Arial" w:hAnsi="Arial" w:cs="Arial"/>
          <w:lang w:val="es-ES" w:eastAsia="es-ES"/>
        </w:rPr>
      </w:pPr>
    </w:p>
    <w:p w:rsidR="00921C4E" w:rsidRPr="0004452A" w:rsidRDefault="00921C4E" w:rsidP="00921C4E">
      <w:pPr>
        <w:spacing w:line="360" w:lineRule="auto"/>
        <w:jc w:val="both"/>
        <w:rPr>
          <w:rFonts w:ascii="Arial" w:hAnsi="Arial" w:cs="Arial"/>
          <w:lang w:val="es-ES" w:eastAsia="es-ES"/>
        </w:rPr>
      </w:pPr>
      <w:r w:rsidRPr="0004452A">
        <w:rPr>
          <w:rFonts w:ascii="Arial" w:hAnsi="Arial" w:cs="Arial"/>
          <w:b/>
          <w:bCs/>
          <w:lang w:val="es-ES" w:eastAsia="es-ES"/>
        </w:rPr>
        <w:t xml:space="preserve">Artículo 2º: REMÍTASE </w:t>
      </w:r>
      <w:r w:rsidRPr="0004452A">
        <w:rPr>
          <w:rFonts w:ascii="Arial" w:hAnsi="Arial" w:cs="Arial"/>
          <w:bCs/>
          <w:lang w:val="es-ES" w:eastAsia="es-ES"/>
        </w:rPr>
        <w:t>el presente Decreto al Concejo Deliberante a los fines previsto por el Art. 30 Inc. 8° de la Ley 8102.</w:t>
      </w:r>
      <w:r w:rsidRPr="0004452A">
        <w:rPr>
          <w:rFonts w:ascii="Arial" w:hAnsi="Arial" w:cs="Arial"/>
          <w:b/>
          <w:bCs/>
          <w:lang w:val="es-ES" w:eastAsia="es-ES"/>
        </w:rPr>
        <w:t xml:space="preserve"> </w:t>
      </w:r>
      <w:r w:rsidRPr="0004452A">
        <w:rPr>
          <w:rFonts w:ascii="Arial" w:hAnsi="Arial" w:cs="Arial"/>
          <w:lang w:val="es-ES" w:eastAsia="es-ES"/>
        </w:rPr>
        <w:t xml:space="preserve"> </w:t>
      </w:r>
    </w:p>
    <w:p w:rsidR="00B45633" w:rsidRPr="0004452A" w:rsidRDefault="00B45633" w:rsidP="00921C4E">
      <w:pPr>
        <w:spacing w:line="360" w:lineRule="auto"/>
        <w:jc w:val="both"/>
        <w:rPr>
          <w:rFonts w:ascii="Arial" w:hAnsi="Arial" w:cs="Arial"/>
          <w:lang w:val="es-ES" w:eastAsia="es-ES"/>
        </w:rPr>
      </w:pPr>
    </w:p>
    <w:p w:rsidR="00EF1972" w:rsidRPr="0004452A" w:rsidRDefault="00921C4E" w:rsidP="00921C4E">
      <w:pPr>
        <w:spacing w:line="360" w:lineRule="auto"/>
        <w:jc w:val="both"/>
        <w:rPr>
          <w:rFonts w:ascii="Arial" w:hAnsi="Arial" w:cs="Arial"/>
          <w:lang w:val="es-ES" w:eastAsia="es-ES"/>
        </w:rPr>
      </w:pPr>
      <w:r w:rsidRPr="0004452A">
        <w:rPr>
          <w:rFonts w:ascii="Arial" w:hAnsi="Arial" w:cs="Arial"/>
          <w:b/>
          <w:bCs/>
          <w:lang w:val="es-ES" w:eastAsia="es-ES"/>
        </w:rPr>
        <w:t xml:space="preserve">Artículo 3º: </w:t>
      </w:r>
      <w:r w:rsidRPr="0004452A">
        <w:rPr>
          <w:rFonts w:ascii="Arial" w:hAnsi="Arial" w:cs="Arial"/>
          <w:b/>
          <w:lang w:val="es-ES" w:eastAsia="es-ES"/>
        </w:rPr>
        <w:t>PUBLÍQUESE</w:t>
      </w:r>
      <w:r w:rsidRPr="0004452A">
        <w:rPr>
          <w:rFonts w:ascii="Arial" w:hAnsi="Arial" w:cs="Arial"/>
          <w:lang w:val="es-ES" w:eastAsia="es-ES"/>
        </w:rPr>
        <w:t>, Protocolícese, dése al Registro Municipal y Archívese.</w:t>
      </w:r>
    </w:p>
    <w:p w:rsidR="00EF1972" w:rsidRPr="0004452A" w:rsidRDefault="00EF1972" w:rsidP="00EF1972">
      <w:pPr>
        <w:jc w:val="both"/>
        <w:rPr>
          <w:rFonts w:ascii="Arial" w:hAnsi="Arial" w:cs="Arial"/>
        </w:rPr>
      </w:pPr>
      <w:r w:rsidRPr="0004452A">
        <w:rPr>
          <w:rFonts w:ascii="Arial" w:hAnsi="Arial" w:cs="Arial"/>
        </w:rPr>
        <w:t>FDO: Sra. Verónica Gazzoni, Intendente Municipal; Lic. Ezequiel Aguirre, Secretario de</w:t>
      </w:r>
    </w:p>
    <w:p w:rsidR="00541888" w:rsidRPr="0004452A" w:rsidRDefault="00EF1972" w:rsidP="00075033">
      <w:pPr>
        <w:jc w:val="both"/>
        <w:rPr>
          <w:rFonts w:ascii="Arial" w:hAnsi="Arial" w:cs="Arial"/>
        </w:rPr>
      </w:pPr>
      <w:r w:rsidRPr="0004452A">
        <w:rPr>
          <w:rFonts w:ascii="Arial" w:hAnsi="Arial" w:cs="Arial"/>
        </w:rPr>
        <w:t>Gobierno.</w:t>
      </w:r>
    </w:p>
    <w:p w:rsidR="00075033" w:rsidRDefault="00075033" w:rsidP="00075033">
      <w:pPr>
        <w:jc w:val="both"/>
        <w:rPr>
          <w:rFonts w:ascii="Arial" w:hAnsi="Arial" w:cs="Arial"/>
        </w:rPr>
      </w:pPr>
    </w:p>
    <w:p w:rsidR="0004452A" w:rsidRDefault="0004452A" w:rsidP="00075033">
      <w:pPr>
        <w:jc w:val="both"/>
        <w:rPr>
          <w:rFonts w:ascii="Arial" w:hAnsi="Arial" w:cs="Arial"/>
        </w:rPr>
      </w:pPr>
    </w:p>
    <w:p w:rsidR="0004452A" w:rsidRDefault="0004452A" w:rsidP="00075033">
      <w:pPr>
        <w:jc w:val="both"/>
        <w:rPr>
          <w:rFonts w:ascii="Arial" w:hAnsi="Arial" w:cs="Arial"/>
        </w:rPr>
      </w:pPr>
    </w:p>
    <w:p w:rsidR="00606995" w:rsidRPr="00361B2C" w:rsidRDefault="00606995" w:rsidP="00361B2C">
      <w:pPr>
        <w:pStyle w:val="Ttulo1"/>
        <w:pBdr>
          <w:bottom w:val="single" w:sz="4" w:space="1" w:color="auto"/>
        </w:pBdr>
        <w:rPr>
          <w:rFonts w:ascii="Arial" w:hAnsi="Arial" w:cs="Arial"/>
          <w:b/>
          <w:color w:val="279E94"/>
          <w:sz w:val="40"/>
          <w:szCs w:val="40"/>
        </w:rPr>
      </w:pPr>
      <w:bookmarkStart w:id="72" w:name="_Toc47017239"/>
      <w:r w:rsidRPr="00361B2C">
        <w:rPr>
          <w:rFonts w:ascii="Arial" w:hAnsi="Arial" w:cs="Arial"/>
          <w:b/>
          <w:color w:val="279E94"/>
          <w:sz w:val="48"/>
          <w:szCs w:val="40"/>
        </w:rPr>
        <w:t>DEPARTAMENTO EJECUTIVO (Secretaría de Gobierno)</w:t>
      </w:r>
      <w:bookmarkEnd w:id="5"/>
      <w:bookmarkEnd w:id="72"/>
    </w:p>
    <w:p w:rsidR="00A03246" w:rsidRPr="00361B2C" w:rsidRDefault="00A03246" w:rsidP="00A03246">
      <w:pPr>
        <w:pStyle w:val="Ttulo2"/>
        <w:rPr>
          <w:rFonts w:ascii="Arial" w:hAnsi="Arial" w:cs="Arial"/>
          <w:b/>
          <w:color w:val="279E94"/>
          <w:szCs w:val="24"/>
          <w:lang w:val="es-ES_tradnl"/>
        </w:rPr>
      </w:pPr>
      <w:bookmarkStart w:id="73" w:name="_Toc47017240"/>
      <w:r w:rsidRPr="00361B2C">
        <w:rPr>
          <w:rFonts w:ascii="Arial" w:hAnsi="Arial" w:cs="Arial"/>
          <w:b/>
          <w:color w:val="279E94"/>
          <w:szCs w:val="24"/>
          <w:lang w:val="es-ES_tradnl"/>
        </w:rPr>
        <w:t xml:space="preserve">Resolución SG Nº </w:t>
      </w:r>
      <w:r w:rsidR="00CB7981" w:rsidRPr="00361B2C">
        <w:rPr>
          <w:rFonts w:ascii="Arial" w:hAnsi="Arial" w:cs="Arial"/>
          <w:b/>
          <w:color w:val="279E94"/>
          <w:szCs w:val="24"/>
          <w:lang w:val="es-ES_tradnl"/>
        </w:rPr>
        <w:t>11</w:t>
      </w:r>
      <w:r w:rsidR="00F03712" w:rsidRPr="00361B2C">
        <w:rPr>
          <w:rFonts w:ascii="Arial" w:hAnsi="Arial" w:cs="Arial"/>
          <w:b/>
          <w:color w:val="279E94"/>
          <w:szCs w:val="24"/>
          <w:lang w:val="es-ES_tradnl"/>
        </w:rPr>
        <w:t>1</w:t>
      </w:r>
      <w:r w:rsidRPr="00361B2C">
        <w:rPr>
          <w:rFonts w:ascii="Arial" w:hAnsi="Arial" w:cs="Arial"/>
          <w:b/>
          <w:color w:val="279E94"/>
          <w:szCs w:val="24"/>
          <w:lang w:val="es-ES_tradnl"/>
        </w:rPr>
        <w:t>/201</w:t>
      </w:r>
      <w:r w:rsidR="00D165A6" w:rsidRPr="00361B2C">
        <w:rPr>
          <w:rFonts w:ascii="Arial" w:hAnsi="Arial" w:cs="Arial"/>
          <w:b/>
          <w:color w:val="279E94"/>
          <w:szCs w:val="24"/>
          <w:lang w:val="es-ES_tradnl"/>
        </w:rPr>
        <w:t>9</w:t>
      </w:r>
      <w:bookmarkEnd w:id="73"/>
    </w:p>
    <w:p w:rsidR="00F03712" w:rsidRPr="0004452A" w:rsidRDefault="00F03712" w:rsidP="00F03712">
      <w:pPr>
        <w:jc w:val="right"/>
        <w:rPr>
          <w:rFonts w:ascii="Arial" w:hAnsi="Arial" w:cs="Arial"/>
        </w:rPr>
      </w:pPr>
      <w:r w:rsidRPr="0004452A">
        <w:rPr>
          <w:rFonts w:ascii="Arial" w:hAnsi="Arial" w:cs="Arial"/>
        </w:rPr>
        <w:t>MONTE CRISTO, 03 de Diciembre de 2019.</w:t>
      </w:r>
    </w:p>
    <w:p w:rsidR="00F03712" w:rsidRPr="0004452A" w:rsidRDefault="00F03712" w:rsidP="00F03712">
      <w:pPr>
        <w:pStyle w:val="Textoindependiente"/>
        <w:rPr>
          <w:rFonts w:ascii="Arial" w:hAnsi="Arial" w:cs="Arial"/>
        </w:rPr>
      </w:pPr>
      <w:r w:rsidRPr="0004452A">
        <w:rPr>
          <w:rFonts w:ascii="Arial" w:hAnsi="Arial" w:cs="Arial"/>
          <w:b/>
          <w:bCs/>
        </w:rPr>
        <w:t>VISTO:</w:t>
      </w:r>
      <w:r w:rsidRPr="0004452A">
        <w:rPr>
          <w:rFonts w:ascii="Arial" w:hAnsi="Arial" w:cs="Arial"/>
        </w:rPr>
        <w:t xml:space="preserve">  </w:t>
      </w:r>
    </w:p>
    <w:p w:rsidR="00F03712" w:rsidRPr="0004452A" w:rsidRDefault="00F03712" w:rsidP="00F03712">
      <w:pPr>
        <w:pStyle w:val="Textoindependiente"/>
        <w:ind w:firstLine="708"/>
        <w:rPr>
          <w:rFonts w:ascii="Arial" w:hAnsi="Arial" w:cs="Arial"/>
        </w:rPr>
      </w:pPr>
      <w:r w:rsidRPr="0004452A">
        <w:rPr>
          <w:rFonts w:ascii="Arial" w:hAnsi="Arial" w:cs="Arial"/>
        </w:rPr>
        <w:t>La Ordenanza Nº 1023 por la cual se modifico el texto del artículo 210º CAPITULO V – EXENCIONES – EXENCIONES SUBJETIVAS de la Ordenanza General Impositiva vigente 1/81</w:t>
      </w:r>
    </w:p>
    <w:p w:rsidR="00F03712" w:rsidRPr="0004452A" w:rsidRDefault="00F03712" w:rsidP="00F03712">
      <w:pPr>
        <w:jc w:val="both"/>
        <w:rPr>
          <w:rFonts w:ascii="Arial" w:hAnsi="Arial" w:cs="Arial"/>
        </w:rPr>
      </w:pPr>
    </w:p>
    <w:p w:rsidR="00F03712" w:rsidRPr="0004452A" w:rsidRDefault="00F03712" w:rsidP="00F03712">
      <w:pPr>
        <w:jc w:val="both"/>
        <w:rPr>
          <w:rFonts w:ascii="Arial" w:hAnsi="Arial" w:cs="Arial"/>
        </w:rPr>
      </w:pPr>
      <w:r w:rsidRPr="0004452A">
        <w:rPr>
          <w:rFonts w:ascii="Arial" w:hAnsi="Arial" w:cs="Arial"/>
          <w:b/>
          <w:bCs/>
        </w:rPr>
        <w:t>Y CONSIDERANDO:</w:t>
      </w:r>
      <w:r w:rsidRPr="0004452A">
        <w:rPr>
          <w:rFonts w:ascii="Arial" w:hAnsi="Arial" w:cs="Arial"/>
        </w:rPr>
        <w:t xml:space="preserve">    </w:t>
      </w:r>
    </w:p>
    <w:p w:rsidR="00F03712" w:rsidRPr="0004452A" w:rsidRDefault="00F03712" w:rsidP="00F03712">
      <w:pPr>
        <w:ind w:firstLine="708"/>
        <w:jc w:val="both"/>
        <w:rPr>
          <w:rFonts w:ascii="Arial" w:hAnsi="Arial" w:cs="Arial"/>
        </w:rPr>
      </w:pPr>
      <w:r w:rsidRPr="0004452A">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F03712" w:rsidRPr="0004452A" w:rsidRDefault="00F03712" w:rsidP="00F03712">
      <w:pPr>
        <w:ind w:firstLine="708"/>
        <w:jc w:val="both"/>
        <w:rPr>
          <w:rFonts w:ascii="Arial" w:hAnsi="Arial" w:cs="Arial"/>
        </w:rPr>
      </w:pPr>
      <w:r w:rsidRPr="0004452A">
        <w:rPr>
          <w:rFonts w:ascii="Arial" w:hAnsi="Arial" w:cs="Arial"/>
        </w:rPr>
        <w:t>Que el solicitante cumple con todos los requisitos exigidos en la Ordenanza Nº 1023, lo cual quedó demostrado con la documentación acompañada.</w:t>
      </w:r>
    </w:p>
    <w:p w:rsidR="00F03712" w:rsidRPr="0004452A" w:rsidRDefault="00F03712" w:rsidP="00F03712">
      <w:pPr>
        <w:jc w:val="both"/>
        <w:rPr>
          <w:rFonts w:ascii="Arial" w:hAnsi="Arial" w:cs="Arial"/>
        </w:rPr>
      </w:pPr>
      <w:r w:rsidRPr="0004452A">
        <w:rPr>
          <w:rFonts w:ascii="Arial" w:hAnsi="Arial" w:cs="Arial"/>
        </w:rPr>
        <w:t xml:space="preserve">                                 </w:t>
      </w:r>
    </w:p>
    <w:p w:rsidR="00F03712" w:rsidRPr="0004452A" w:rsidRDefault="00F03712" w:rsidP="00F03712">
      <w:pPr>
        <w:jc w:val="both"/>
        <w:rPr>
          <w:rFonts w:ascii="Arial" w:hAnsi="Arial" w:cs="Arial"/>
        </w:rPr>
      </w:pPr>
      <w:r w:rsidRPr="0004452A">
        <w:rPr>
          <w:rFonts w:ascii="Arial" w:hAnsi="Arial" w:cs="Arial"/>
        </w:rPr>
        <w:t xml:space="preserve">                 </w:t>
      </w:r>
    </w:p>
    <w:p w:rsidR="00F03712" w:rsidRPr="0004452A" w:rsidRDefault="00F03712" w:rsidP="00F03712">
      <w:pPr>
        <w:jc w:val="center"/>
        <w:rPr>
          <w:rFonts w:ascii="Arial" w:hAnsi="Arial" w:cs="Arial"/>
          <w:b/>
          <w:bCs/>
        </w:rPr>
      </w:pPr>
      <w:r w:rsidRPr="0004452A">
        <w:rPr>
          <w:rFonts w:ascii="Arial" w:hAnsi="Arial" w:cs="Arial"/>
          <w:b/>
          <w:bCs/>
        </w:rPr>
        <w:t>EL SECRETARIO DE GOBIERNO MUNICIPAL EN USO DE SUS ATRIBUCIONES</w:t>
      </w:r>
    </w:p>
    <w:p w:rsidR="00F03712" w:rsidRPr="0004452A" w:rsidRDefault="00F03712" w:rsidP="00F03712">
      <w:pPr>
        <w:jc w:val="center"/>
        <w:rPr>
          <w:rFonts w:ascii="Arial" w:hAnsi="Arial" w:cs="Arial"/>
          <w:b/>
          <w:bCs/>
        </w:rPr>
      </w:pPr>
      <w:r w:rsidRPr="0004452A">
        <w:rPr>
          <w:rFonts w:ascii="Arial" w:hAnsi="Arial" w:cs="Arial"/>
          <w:b/>
          <w:bCs/>
        </w:rPr>
        <w:t xml:space="preserve">RESUELVE: </w:t>
      </w:r>
    </w:p>
    <w:p w:rsidR="00F03712" w:rsidRPr="0004452A" w:rsidRDefault="00F03712" w:rsidP="00F03712">
      <w:pPr>
        <w:jc w:val="both"/>
        <w:rPr>
          <w:rFonts w:ascii="Arial" w:hAnsi="Arial" w:cs="Arial"/>
        </w:rPr>
      </w:pPr>
    </w:p>
    <w:p w:rsidR="00F03712" w:rsidRPr="0004452A" w:rsidRDefault="00F03712" w:rsidP="00F03712">
      <w:pPr>
        <w:jc w:val="both"/>
        <w:rPr>
          <w:rFonts w:ascii="Arial" w:hAnsi="Arial" w:cs="Arial"/>
        </w:rPr>
      </w:pPr>
      <w:r w:rsidRPr="0004452A">
        <w:rPr>
          <w:rFonts w:ascii="Arial" w:hAnsi="Arial" w:cs="Arial"/>
          <w:b/>
          <w:bCs/>
        </w:rPr>
        <w:t>Artículo 1º.-</w:t>
      </w:r>
      <w:r w:rsidRPr="0004452A">
        <w:rPr>
          <w:rFonts w:ascii="Arial" w:hAnsi="Arial" w:cs="Arial"/>
        </w:rPr>
        <w:t xml:space="preserve"> Otorgar al vehículo Dominio </w:t>
      </w:r>
      <w:r w:rsidRPr="0004452A">
        <w:rPr>
          <w:rFonts w:ascii="Arial" w:hAnsi="Arial" w:cs="Arial"/>
          <w:b/>
        </w:rPr>
        <w:t xml:space="preserve">AA676ZO </w:t>
      </w:r>
      <w:r w:rsidRPr="0004452A">
        <w:rPr>
          <w:rFonts w:ascii="Arial" w:hAnsi="Arial" w:cs="Arial"/>
        </w:rPr>
        <w:t xml:space="preserve">cuyo titular es el </w:t>
      </w:r>
      <w:r w:rsidRPr="0004452A">
        <w:rPr>
          <w:rFonts w:ascii="Arial" w:hAnsi="Arial" w:cs="Arial"/>
          <w:b/>
        </w:rPr>
        <w:t>Sr. GONZALEZ GARCIA Nicolás, DNI. Nº 31.843.847</w:t>
      </w:r>
      <w:r w:rsidRPr="0004452A">
        <w:rPr>
          <w:rFonts w:ascii="Arial" w:hAnsi="Arial" w:cs="Arial"/>
        </w:rPr>
        <w:t xml:space="preserve">, la correspondiente exención del Impuesto a los Automotores por el </w:t>
      </w:r>
      <w:r w:rsidRPr="0004452A">
        <w:rPr>
          <w:rFonts w:ascii="Arial" w:hAnsi="Arial" w:cs="Arial"/>
        </w:rPr>
        <w:lastRenderedPageBreak/>
        <w:t>año 2.019, vehículo el cual es destinado exclusivamente al traslado de su hija González García Martina, DNI. Nº 55.789.840, todo conforme a lo establecido en el inciso 2 del artículo 210º modificado oportunamente por Ordenanza Nº 1.023.</w:t>
      </w:r>
    </w:p>
    <w:p w:rsidR="00F03712" w:rsidRPr="0004452A" w:rsidRDefault="00F03712" w:rsidP="00F03712">
      <w:pPr>
        <w:jc w:val="both"/>
        <w:rPr>
          <w:rFonts w:ascii="Arial" w:hAnsi="Arial" w:cs="Arial"/>
        </w:rPr>
      </w:pPr>
    </w:p>
    <w:p w:rsidR="00F03712" w:rsidRPr="0004452A" w:rsidRDefault="00F03712" w:rsidP="00F03712">
      <w:pPr>
        <w:pStyle w:val="Textoindependiente"/>
        <w:tabs>
          <w:tab w:val="left" w:pos="3600"/>
        </w:tabs>
        <w:rPr>
          <w:rFonts w:ascii="Arial" w:hAnsi="Arial" w:cs="Arial"/>
          <w:b/>
          <w:bCs/>
        </w:rPr>
      </w:pPr>
      <w:r w:rsidRPr="0004452A">
        <w:rPr>
          <w:rFonts w:ascii="Arial" w:hAnsi="Arial" w:cs="Arial"/>
          <w:b/>
          <w:bCs/>
        </w:rPr>
        <w:t>Artículo 2º.-</w:t>
      </w:r>
      <w:r w:rsidRPr="0004452A">
        <w:rPr>
          <w:rFonts w:ascii="Arial" w:hAnsi="Arial" w:cs="Arial"/>
        </w:rPr>
        <w:t xml:space="preserve"> Procédase a suscribir toda la documentación e infórmese a la correspondiente sección, a los fines de dar estricto cumplimiento a la presente Resolución. </w:t>
      </w:r>
    </w:p>
    <w:p w:rsidR="00F03712" w:rsidRPr="0004452A" w:rsidRDefault="00F03712" w:rsidP="00F03712">
      <w:pPr>
        <w:jc w:val="both"/>
        <w:rPr>
          <w:rFonts w:ascii="Arial" w:hAnsi="Arial" w:cs="Arial"/>
          <w:b/>
          <w:lang w:val="es-ES"/>
        </w:rPr>
      </w:pPr>
    </w:p>
    <w:p w:rsidR="00F03712" w:rsidRPr="0004452A" w:rsidRDefault="00F03712" w:rsidP="00F03712">
      <w:pPr>
        <w:jc w:val="both"/>
        <w:rPr>
          <w:rFonts w:ascii="Arial" w:hAnsi="Arial" w:cs="Arial"/>
        </w:rPr>
      </w:pPr>
      <w:r w:rsidRPr="0004452A">
        <w:rPr>
          <w:rFonts w:ascii="Arial" w:hAnsi="Arial" w:cs="Arial"/>
          <w:b/>
          <w:bCs/>
        </w:rPr>
        <w:t>Artículo 3º.-</w:t>
      </w:r>
      <w:r w:rsidRPr="0004452A">
        <w:rPr>
          <w:rFonts w:ascii="Arial" w:hAnsi="Arial" w:cs="Arial"/>
        </w:rPr>
        <w:t xml:space="preserve"> Comuníquese, publíquese, dése al R.M. y archívese.-</w:t>
      </w:r>
    </w:p>
    <w:p w:rsidR="00F03712" w:rsidRPr="0004452A" w:rsidRDefault="00F03712" w:rsidP="00F03712">
      <w:pPr>
        <w:rPr>
          <w:rFonts w:ascii="Arial" w:hAnsi="Arial" w:cs="Arial"/>
          <w:lang w:val="es-ES_tradnl" w:eastAsia="en-US"/>
        </w:rPr>
      </w:pPr>
    </w:p>
    <w:p w:rsidR="00F03712" w:rsidRPr="0004452A" w:rsidRDefault="00F03712" w:rsidP="00F03712">
      <w:pPr>
        <w:jc w:val="both"/>
        <w:rPr>
          <w:rFonts w:ascii="Arial" w:hAnsi="Arial" w:cs="Arial"/>
        </w:rPr>
      </w:pPr>
      <w:r w:rsidRPr="0004452A">
        <w:rPr>
          <w:rFonts w:ascii="Arial" w:hAnsi="Arial" w:cs="Arial"/>
        </w:rPr>
        <w:t>FDO: Lic. Ezequiel Aguirre, Secretario de Gobierno.</w:t>
      </w:r>
    </w:p>
    <w:p w:rsidR="00F03712" w:rsidRDefault="00F03712" w:rsidP="00F03712">
      <w:pPr>
        <w:rPr>
          <w:rFonts w:ascii="Arial" w:hAnsi="Arial" w:cs="Arial"/>
          <w:lang w:val="es-ES_tradnl" w:eastAsia="en-US"/>
        </w:rPr>
      </w:pPr>
    </w:p>
    <w:p w:rsidR="00361B2C" w:rsidRPr="0004452A" w:rsidRDefault="00361B2C" w:rsidP="00F03712">
      <w:pPr>
        <w:rPr>
          <w:rFonts w:ascii="Arial" w:hAnsi="Arial" w:cs="Arial"/>
          <w:lang w:val="es-ES_tradnl" w:eastAsia="en-US"/>
        </w:rPr>
      </w:pPr>
    </w:p>
    <w:p w:rsidR="00F03712" w:rsidRPr="00361B2C" w:rsidRDefault="00F03712" w:rsidP="00F03712">
      <w:pPr>
        <w:pStyle w:val="Ttulo2"/>
        <w:rPr>
          <w:rFonts w:ascii="Arial" w:hAnsi="Arial" w:cs="Arial"/>
          <w:b/>
          <w:color w:val="279E94"/>
          <w:szCs w:val="24"/>
          <w:lang w:val="es-ES_tradnl"/>
        </w:rPr>
      </w:pPr>
      <w:bookmarkStart w:id="74" w:name="_Toc47017241"/>
      <w:r w:rsidRPr="00361B2C">
        <w:rPr>
          <w:rFonts w:ascii="Arial" w:hAnsi="Arial" w:cs="Arial"/>
          <w:b/>
          <w:color w:val="279E94"/>
          <w:szCs w:val="24"/>
          <w:lang w:val="es-ES_tradnl"/>
        </w:rPr>
        <w:t>Resolución SG Nº 112/2019</w:t>
      </w:r>
      <w:bookmarkEnd w:id="74"/>
    </w:p>
    <w:p w:rsidR="00CB7981" w:rsidRPr="0004452A" w:rsidRDefault="00CB7981" w:rsidP="00CB7981">
      <w:pPr>
        <w:jc w:val="right"/>
        <w:rPr>
          <w:rFonts w:ascii="Arial" w:hAnsi="Arial" w:cs="Arial"/>
          <w:lang w:val="es-ES" w:eastAsia="es-ES"/>
        </w:rPr>
      </w:pPr>
      <w:r w:rsidRPr="0004452A">
        <w:rPr>
          <w:rFonts w:ascii="Arial" w:hAnsi="Arial" w:cs="Arial"/>
          <w:lang w:val="es-ES" w:eastAsia="es-ES"/>
        </w:rPr>
        <w:t>MONTE CRISTO, 6 de Diciembre de 2019.</w:t>
      </w:r>
    </w:p>
    <w:p w:rsidR="00CB7981" w:rsidRPr="0004452A" w:rsidRDefault="00CB7981" w:rsidP="00CB7981">
      <w:pPr>
        <w:jc w:val="both"/>
        <w:rPr>
          <w:rFonts w:ascii="Arial" w:hAnsi="Arial" w:cs="Arial"/>
          <w:lang w:val="es-ES" w:eastAsia="es-ES"/>
        </w:rPr>
      </w:pPr>
      <w:r w:rsidRPr="0004452A">
        <w:rPr>
          <w:rFonts w:ascii="Arial" w:hAnsi="Arial" w:cs="Arial"/>
          <w:b/>
          <w:bCs/>
          <w:lang w:val="es-ES" w:eastAsia="es-ES"/>
        </w:rPr>
        <w:t>VISTO:</w:t>
      </w:r>
      <w:r w:rsidRPr="0004452A">
        <w:rPr>
          <w:rFonts w:ascii="Arial" w:hAnsi="Arial" w:cs="Arial"/>
          <w:lang w:val="es-ES" w:eastAsia="es-ES"/>
        </w:rPr>
        <w:t xml:space="preserve"> </w:t>
      </w:r>
    </w:p>
    <w:p w:rsidR="00CB7981" w:rsidRPr="0004452A" w:rsidRDefault="00CB7981" w:rsidP="00CB7981">
      <w:pPr>
        <w:ind w:firstLine="708"/>
        <w:jc w:val="both"/>
        <w:rPr>
          <w:rFonts w:ascii="Arial" w:hAnsi="Arial" w:cs="Arial"/>
          <w:b/>
          <w:lang w:val="es-ES" w:eastAsia="es-ES"/>
        </w:rPr>
      </w:pPr>
      <w:r w:rsidRPr="0004452A">
        <w:rPr>
          <w:rFonts w:ascii="Arial" w:hAnsi="Arial" w:cs="Arial"/>
          <w:lang w:val="es-ES" w:eastAsia="es-ES"/>
        </w:rPr>
        <w:t xml:space="preserve">La solicitud presentada en carácter de Declaración Jurada, por parte del </w:t>
      </w:r>
      <w:r w:rsidRPr="0004452A">
        <w:rPr>
          <w:rFonts w:ascii="Arial" w:hAnsi="Arial" w:cs="Arial"/>
          <w:b/>
          <w:lang w:val="es-ES" w:eastAsia="es-ES"/>
        </w:rPr>
        <w:t xml:space="preserve">Sr. Frola Esteban Franco DNI. Nº 34.908.052 </w:t>
      </w:r>
      <w:r w:rsidRPr="0004452A">
        <w:rPr>
          <w:rFonts w:ascii="Arial" w:hAnsi="Arial" w:cs="Arial"/>
          <w:lang w:val="es-ES" w:eastAsia="es-ES"/>
        </w:rPr>
        <w:t>en carácter de Socio del GRUPO RFG S.R.L</w:t>
      </w:r>
      <w:r w:rsidRPr="0004452A">
        <w:rPr>
          <w:rFonts w:ascii="Arial" w:hAnsi="Arial" w:cs="Arial"/>
          <w:b/>
          <w:lang w:val="es-ES" w:eastAsia="es-ES"/>
        </w:rPr>
        <w:t xml:space="preserve">, </w:t>
      </w:r>
      <w:r w:rsidRPr="0004452A">
        <w:rPr>
          <w:rFonts w:ascii="Arial" w:hAnsi="Arial" w:cs="Arial"/>
          <w:lang w:val="es-ES" w:eastAsia="es-ES"/>
        </w:rPr>
        <w:t>a través del Formulario F.101</w:t>
      </w:r>
      <w:r w:rsidRPr="0004452A">
        <w:rPr>
          <w:rFonts w:ascii="Arial" w:hAnsi="Arial" w:cs="Arial"/>
          <w:b/>
          <w:lang w:val="es-ES" w:eastAsia="es-ES"/>
        </w:rPr>
        <w:t xml:space="preserve"> </w:t>
      </w:r>
      <w:r w:rsidRPr="0004452A">
        <w:rPr>
          <w:rFonts w:ascii="Arial" w:hAnsi="Arial" w:cs="Arial"/>
          <w:lang w:val="es-ES" w:eastAsia="es-ES"/>
        </w:rPr>
        <w:t xml:space="preserve">solicitando para su comercio la correspondiente </w:t>
      </w:r>
      <w:r w:rsidRPr="0004452A">
        <w:rPr>
          <w:rFonts w:ascii="Arial" w:hAnsi="Arial" w:cs="Arial"/>
          <w:b/>
          <w:lang w:val="es-ES" w:eastAsia="es-ES"/>
        </w:rPr>
        <w:t xml:space="preserve"> ALTA </w:t>
      </w:r>
      <w:r w:rsidRPr="0004452A">
        <w:rPr>
          <w:rFonts w:ascii="Arial" w:hAnsi="Arial" w:cs="Arial"/>
          <w:lang w:val="es-ES" w:eastAsia="es-ES"/>
        </w:rPr>
        <w:t xml:space="preserve">de Inscripción en la Contribución que incide sobre la actividad comercial, el cual está identificado con el </w:t>
      </w:r>
      <w:r w:rsidRPr="0004452A">
        <w:rPr>
          <w:rFonts w:ascii="Arial" w:hAnsi="Arial" w:cs="Arial"/>
          <w:b/>
          <w:lang w:val="es-ES" w:eastAsia="es-ES"/>
        </w:rPr>
        <w:t>Nº de Inscripción</w:t>
      </w:r>
      <w:r w:rsidRPr="0004452A">
        <w:rPr>
          <w:rFonts w:ascii="Arial" w:hAnsi="Arial" w:cs="Arial"/>
          <w:lang w:val="es-ES" w:eastAsia="es-ES"/>
        </w:rPr>
        <w:t xml:space="preserve">  </w:t>
      </w:r>
      <w:r w:rsidRPr="0004452A">
        <w:rPr>
          <w:rFonts w:ascii="Arial" w:hAnsi="Arial" w:cs="Arial"/>
          <w:b/>
          <w:lang w:val="es-ES" w:eastAsia="es-ES"/>
        </w:rPr>
        <w:t>65071.</w:t>
      </w:r>
    </w:p>
    <w:p w:rsidR="00CB7981" w:rsidRPr="0004452A" w:rsidRDefault="00CB7981" w:rsidP="00CB7981">
      <w:pPr>
        <w:jc w:val="both"/>
        <w:rPr>
          <w:rFonts w:ascii="Arial" w:hAnsi="Arial" w:cs="Arial"/>
          <w:lang w:val="es-ES" w:eastAsia="es-ES"/>
        </w:rPr>
      </w:pPr>
    </w:p>
    <w:p w:rsidR="00CB7981" w:rsidRPr="0004452A" w:rsidRDefault="00CB7981" w:rsidP="00CB7981">
      <w:pPr>
        <w:jc w:val="both"/>
        <w:rPr>
          <w:rFonts w:ascii="Arial" w:hAnsi="Arial" w:cs="Arial"/>
          <w:lang w:val="es-ES" w:eastAsia="es-ES"/>
        </w:rPr>
      </w:pPr>
      <w:r w:rsidRPr="0004452A">
        <w:rPr>
          <w:rFonts w:ascii="Arial" w:hAnsi="Arial" w:cs="Arial"/>
          <w:b/>
          <w:bCs/>
          <w:lang w:val="es-ES" w:eastAsia="es-ES"/>
        </w:rPr>
        <w:t>Y CONSIDERANDO:</w:t>
      </w:r>
      <w:r w:rsidRPr="0004452A">
        <w:rPr>
          <w:rFonts w:ascii="Arial" w:hAnsi="Arial" w:cs="Arial"/>
          <w:lang w:val="es-ES" w:eastAsia="es-ES"/>
        </w:rPr>
        <w:t xml:space="preserve">    </w:t>
      </w:r>
    </w:p>
    <w:p w:rsidR="00CB7981" w:rsidRPr="0004452A" w:rsidRDefault="00CB7981" w:rsidP="00CB7981">
      <w:pPr>
        <w:ind w:firstLine="708"/>
        <w:jc w:val="both"/>
        <w:rPr>
          <w:rFonts w:ascii="Arial" w:hAnsi="Arial" w:cs="Arial"/>
          <w:lang w:val="es-ES" w:eastAsia="es-ES"/>
        </w:rPr>
      </w:pPr>
      <w:r w:rsidRPr="0004452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CB7981" w:rsidRPr="0004452A" w:rsidRDefault="00CB7981" w:rsidP="00CB7981">
      <w:pPr>
        <w:ind w:firstLine="708"/>
        <w:jc w:val="both"/>
        <w:rPr>
          <w:rFonts w:ascii="Arial" w:hAnsi="Arial" w:cs="Arial"/>
          <w:lang w:val="es-ES" w:eastAsia="es-ES"/>
        </w:rPr>
      </w:pPr>
      <w:r w:rsidRPr="0004452A">
        <w:rPr>
          <w:rFonts w:ascii="Arial" w:hAnsi="Arial" w:cs="Arial"/>
          <w:lang w:val="es-ES" w:eastAsia="es-ES"/>
        </w:rPr>
        <w:t>Que no hay inconveniente alguno en otorgar la alta al comercio GRUPO SFG S.R.L, ya que el mismo cumple todos los requisitos solicitados por la normativa vigente.</w:t>
      </w:r>
    </w:p>
    <w:p w:rsidR="00CB7981" w:rsidRPr="0004452A" w:rsidRDefault="00CB7981" w:rsidP="00CB7981">
      <w:pPr>
        <w:jc w:val="both"/>
        <w:rPr>
          <w:rFonts w:ascii="Arial" w:hAnsi="Arial" w:cs="Arial"/>
          <w:lang w:val="es-ES" w:eastAsia="es-ES"/>
        </w:rPr>
      </w:pPr>
      <w:r w:rsidRPr="0004452A">
        <w:rPr>
          <w:rFonts w:ascii="Arial" w:hAnsi="Arial" w:cs="Arial"/>
          <w:lang w:val="es-ES" w:eastAsia="es-ES"/>
        </w:rPr>
        <w:t xml:space="preserve">                                                          </w:t>
      </w:r>
    </w:p>
    <w:p w:rsidR="00CB7981" w:rsidRPr="0004452A" w:rsidRDefault="00CB7981" w:rsidP="00CB7981">
      <w:pPr>
        <w:jc w:val="center"/>
        <w:rPr>
          <w:rFonts w:ascii="Arial" w:hAnsi="Arial" w:cs="Arial"/>
          <w:b/>
          <w:bCs/>
          <w:lang w:val="es-ES" w:eastAsia="es-ES"/>
        </w:rPr>
      </w:pPr>
    </w:p>
    <w:p w:rsidR="00CB7981" w:rsidRPr="0004452A" w:rsidRDefault="00CB7981" w:rsidP="00CB7981">
      <w:pPr>
        <w:jc w:val="center"/>
        <w:rPr>
          <w:rFonts w:ascii="Arial" w:hAnsi="Arial" w:cs="Arial"/>
          <w:b/>
          <w:bCs/>
          <w:lang w:val="es-ES" w:eastAsia="es-ES"/>
        </w:rPr>
      </w:pPr>
      <w:r w:rsidRPr="0004452A">
        <w:rPr>
          <w:rFonts w:ascii="Arial" w:hAnsi="Arial" w:cs="Arial"/>
          <w:b/>
          <w:bCs/>
          <w:lang w:val="es-ES" w:eastAsia="es-ES"/>
        </w:rPr>
        <w:t>EL SECRETARIO DE GOBIERNO MUNICIPAL EN USO DE SUS ATRIBUCIONES</w:t>
      </w:r>
    </w:p>
    <w:p w:rsidR="00CB7981" w:rsidRPr="0004452A" w:rsidRDefault="00CB7981" w:rsidP="00CB7981">
      <w:pPr>
        <w:jc w:val="center"/>
        <w:rPr>
          <w:rFonts w:ascii="Arial" w:hAnsi="Arial" w:cs="Arial"/>
          <w:b/>
          <w:bCs/>
          <w:lang w:val="es-ES" w:eastAsia="es-ES"/>
        </w:rPr>
      </w:pPr>
      <w:r w:rsidRPr="0004452A">
        <w:rPr>
          <w:rFonts w:ascii="Arial" w:hAnsi="Arial" w:cs="Arial"/>
          <w:b/>
          <w:bCs/>
          <w:lang w:val="es-ES" w:eastAsia="es-ES"/>
        </w:rPr>
        <w:t>RESUELVE:</w:t>
      </w:r>
    </w:p>
    <w:p w:rsidR="00CB7981" w:rsidRPr="0004452A" w:rsidRDefault="00CB7981" w:rsidP="00CB7981">
      <w:pPr>
        <w:jc w:val="both"/>
        <w:rPr>
          <w:rFonts w:ascii="Arial" w:hAnsi="Arial" w:cs="Arial"/>
          <w:b/>
          <w:bCs/>
          <w:lang w:val="es-ES" w:eastAsia="es-ES"/>
        </w:rPr>
      </w:pPr>
    </w:p>
    <w:p w:rsidR="00CB7981" w:rsidRPr="0004452A" w:rsidRDefault="00CB7981" w:rsidP="00CB7981">
      <w:pPr>
        <w:jc w:val="both"/>
        <w:rPr>
          <w:rFonts w:ascii="Arial" w:hAnsi="Arial" w:cs="Arial"/>
          <w:lang w:val="es-ES" w:eastAsia="es-ES"/>
        </w:rPr>
      </w:pPr>
      <w:r w:rsidRPr="0004452A">
        <w:rPr>
          <w:rFonts w:ascii="Arial" w:hAnsi="Arial" w:cs="Arial"/>
          <w:b/>
          <w:bCs/>
          <w:lang w:val="es-ES" w:eastAsia="es-ES"/>
        </w:rPr>
        <w:t>Artículo 1º.-</w:t>
      </w:r>
      <w:r w:rsidRPr="0004452A">
        <w:rPr>
          <w:rFonts w:ascii="Arial" w:hAnsi="Arial" w:cs="Arial"/>
          <w:lang w:val="es-ES" w:eastAsia="es-ES"/>
        </w:rPr>
        <w:t xml:space="preserve"> Dese de </w:t>
      </w:r>
      <w:r w:rsidRPr="0004452A">
        <w:rPr>
          <w:rFonts w:ascii="Arial" w:hAnsi="Arial" w:cs="Arial"/>
          <w:b/>
          <w:lang w:val="es-ES" w:eastAsia="es-ES"/>
        </w:rPr>
        <w:t xml:space="preserve"> “ALTA”</w:t>
      </w:r>
      <w:r w:rsidRPr="0004452A">
        <w:rPr>
          <w:rFonts w:ascii="Arial" w:hAnsi="Arial" w:cs="Arial"/>
          <w:lang w:val="es-ES" w:eastAsia="es-ES"/>
        </w:rPr>
        <w:t xml:space="preserve"> al comercio de nombre fantasía “GRUPO SFG S.R.L” con código de actividad 329090 - industria manufacturas n.c.p, 464920 - venta al por mayor de materiales y productos de limpieza. La Sociedad Grupo RFG S.R.L,</w:t>
      </w:r>
      <w:r w:rsidRPr="0004452A">
        <w:rPr>
          <w:rFonts w:ascii="Arial" w:hAnsi="Arial" w:cs="Arial"/>
          <w:b/>
          <w:lang w:val="es-ES" w:eastAsia="es-ES"/>
        </w:rPr>
        <w:t xml:space="preserve"> </w:t>
      </w:r>
      <w:r w:rsidRPr="0004452A">
        <w:rPr>
          <w:rFonts w:ascii="Arial" w:hAnsi="Arial" w:cs="Arial"/>
          <w:lang w:val="es-ES" w:eastAsia="es-ES"/>
        </w:rPr>
        <w:t xml:space="preserve">CUIT 30-71426439-3, con domicilio comercial en Ruta Nacional 19 Km 315, de la Localidad de Monte Cristo, identificado bajo </w:t>
      </w:r>
      <w:r w:rsidRPr="0004452A">
        <w:rPr>
          <w:rFonts w:ascii="Arial" w:hAnsi="Arial" w:cs="Arial"/>
          <w:b/>
          <w:lang w:val="es-ES" w:eastAsia="es-ES"/>
        </w:rPr>
        <w:t>Número de Inscripción y/o Habilitación Municipal 65071</w:t>
      </w:r>
      <w:r w:rsidRPr="0004452A">
        <w:rPr>
          <w:rFonts w:ascii="Arial" w:hAnsi="Arial" w:cs="Arial"/>
          <w:lang w:val="es-ES" w:eastAsia="es-ES"/>
        </w:rPr>
        <w:t xml:space="preserve">, retroactivo a la </w:t>
      </w:r>
      <w:r w:rsidRPr="0004452A">
        <w:rPr>
          <w:rFonts w:ascii="Arial" w:hAnsi="Arial" w:cs="Arial"/>
          <w:b/>
          <w:lang w:val="es-ES" w:eastAsia="es-ES"/>
        </w:rPr>
        <w:t>fecha de seis de diciembre de dos mil diecinueve (06/12/2019).</w:t>
      </w:r>
    </w:p>
    <w:p w:rsidR="00CB7981" w:rsidRPr="0004452A" w:rsidRDefault="00CB7981" w:rsidP="00CB7981">
      <w:pPr>
        <w:jc w:val="both"/>
        <w:rPr>
          <w:rFonts w:ascii="Arial" w:hAnsi="Arial" w:cs="Arial"/>
          <w:b/>
          <w:bCs/>
          <w:lang w:val="es-ES" w:eastAsia="es-ES"/>
        </w:rPr>
      </w:pPr>
    </w:p>
    <w:p w:rsidR="00CB7981" w:rsidRPr="0004452A" w:rsidRDefault="00CB7981" w:rsidP="00CB7981">
      <w:pPr>
        <w:jc w:val="both"/>
        <w:rPr>
          <w:rFonts w:ascii="Arial" w:hAnsi="Arial" w:cs="Arial"/>
          <w:lang w:val="es-ES" w:eastAsia="es-ES"/>
        </w:rPr>
      </w:pPr>
      <w:r w:rsidRPr="0004452A">
        <w:rPr>
          <w:rFonts w:ascii="Arial" w:hAnsi="Arial" w:cs="Arial"/>
          <w:b/>
          <w:bCs/>
          <w:lang w:val="es-ES" w:eastAsia="es-ES"/>
        </w:rPr>
        <w:t>Artículo 2º.-</w:t>
      </w:r>
      <w:r w:rsidRPr="0004452A">
        <w:rPr>
          <w:rFonts w:ascii="Arial" w:hAnsi="Arial" w:cs="Arial"/>
          <w:lang w:val="es-ES" w:eastAsia="es-ES"/>
        </w:rPr>
        <w:t xml:space="preserve"> Comuníquese, publíquese, dese al R.M. y archívese.-</w:t>
      </w:r>
    </w:p>
    <w:p w:rsidR="00CB7981" w:rsidRPr="0004452A" w:rsidRDefault="00CB7981" w:rsidP="00CB7981">
      <w:pPr>
        <w:rPr>
          <w:rFonts w:ascii="Arial" w:hAnsi="Arial" w:cs="Arial"/>
          <w:lang w:val="es-ES_tradnl" w:eastAsia="en-US"/>
        </w:rPr>
      </w:pPr>
    </w:p>
    <w:p w:rsidR="00CB7981" w:rsidRDefault="008A5CCA" w:rsidP="0004452A">
      <w:pPr>
        <w:jc w:val="both"/>
        <w:rPr>
          <w:rFonts w:ascii="Arial" w:hAnsi="Arial" w:cs="Arial"/>
        </w:rPr>
      </w:pPr>
      <w:bookmarkStart w:id="75" w:name="_Toc465763692"/>
      <w:r w:rsidRPr="0004452A">
        <w:rPr>
          <w:rFonts w:ascii="Arial" w:hAnsi="Arial" w:cs="Arial"/>
        </w:rPr>
        <w:t>FDO: Lic. Ezequiel Aguirre, Secretario de Gobierno.</w:t>
      </w:r>
    </w:p>
    <w:p w:rsidR="00361B2C" w:rsidRDefault="00361B2C">
      <w:pPr>
        <w:spacing w:after="120" w:line="264" w:lineRule="auto"/>
        <w:rPr>
          <w:rFonts w:ascii="Arial" w:hAnsi="Arial" w:cs="Arial"/>
        </w:rPr>
      </w:pPr>
    </w:p>
    <w:p w:rsidR="00361B2C" w:rsidRPr="0004452A" w:rsidRDefault="00361B2C">
      <w:pPr>
        <w:spacing w:after="120" w:line="264" w:lineRule="auto"/>
        <w:rPr>
          <w:rFonts w:ascii="Arial" w:hAnsi="Arial" w:cs="Arial"/>
        </w:rPr>
      </w:pPr>
    </w:p>
    <w:p w:rsidR="00CB7981" w:rsidRPr="00361B2C" w:rsidRDefault="00CB7981" w:rsidP="00CB7981">
      <w:pPr>
        <w:pStyle w:val="Ttulo2"/>
        <w:rPr>
          <w:rFonts w:ascii="Arial" w:hAnsi="Arial" w:cs="Arial"/>
          <w:b/>
          <w:color w:val="279E94"/>
          <w:szCs w:val="24"/>
          <w:lang w:val="es-ES_tradnl"/>
        </w:rPr>
      </w:pPr>
      <w:bookmarkStart w:id="76" w:name="_Toc47017242"/>
      <w:r w:rsidRPr="00361B2C">
        <w:rPr>
          <w:rFonts w:ascii="Arial" w:hAnsi="Arial" w:cs="Arial"/>
          <w:b/>
          <w:color w:val="279E94"/>
          <w:szCs w:val="24"/>
          <w:lang w:val="es-ES_tradnl"/>
        </w:rPr>
        <w:t>Resolución SG Nº 113/2019</w:t>
      </w:r>
      <w:bookmarkEnd w:id="76"/>
    </w:p>
    <w:p w:rsidR="00CB7981" w:rsidRPr="0004452A" w:rsidRDefault="00CB7981" w:rsidP="00CB7981">
      <w:pPr>
        <w:jc w:val="right"/>
        <w:rPr>
          <w:rFonts w:ascii="Arial" w:hAnsi="Arial" w:cs="Arial"/>
          <w:lang w:val="es-ES" w:eastAsia="es-ES"/>
        </w:rPr>
      </w:pPr>
      <w:r w:rsidRPr="0004452A">
        <w:rPr>
          <w:rFonts w:ascii="Arial" w:hAnsi="Arial" w:cs="Arial"/>
          <w:lang w:val="es-ES" w:eastAsia="es-ES"/>
        </w:rPr>
        <w:t>MONTE CRISTO, 6 de Diciembre de 2019.</w:t>
      </w:r>
    </w:p>
    <w:p w:rsidR="00CB7981" w:rsidRPr="0004452A" w:rsidRDefault="00CB7981" w:rsidP="00CB7981">
      <w:pPr>
        <w:jc w:val="both"/>
        <w:rPr>
          <w:rFonts w:ascii="Arial" w:hAnsi="Arial" w:cs="Arial"/>
          <w:lang w:val="es-ES" w:eastAsia="es-ES"/>
        </w:rPr>
      </w:pPr>
      <w:r w:rsidRPr="0004452A">
        <w:rPr>
          <w:rFonts w:ascii="Arial" w:hAnsi="Arial" w:cs="Arial"/>
          <w:b/>
          <w:bCs/>
          <w:lang w:val="es-ES" w:eastAsia="es-ES"/>
        </w:rPr>
        <w:t>VISTO:</w:t>
      </w:r>
      <w:r w:rsidRPr="0004452A">
        <w:rPr>
          <w:rFonts w:ascii="Arial" w:hAnsi="Arial" w:cs="Arial"/>
          <w:lang w:val="es-ES" w:eastAsia="es-ES"/>
        </w:rPr>
        <w:t xml:space="preserve"> </w:t>
      </w:r>
    </w:p>
    <w:p w:rsidR="00CB7981" w:rsidRPr="0004452A" w:rsidRDefault="00CB7981" w:rsidP="00CB7981">
      <w:pPr>
        <w:ind w:firstLine="708"/>
        <w:jc w:val="both"/>
        <w:rPr>
          <w:rFonts w:ascii="Arial" w:hAnsi="Arial" w:cs="Arial"/>
          <w:b/>
          <w:lang w:val="es-ES" w:eastAsia="es-ES"/>
        </w:rPr>
      </w:pPr>
      <w:r w:rsidRPr="0004452A">
        <w:rPr>
          <w:rFonts w:ascii="Arial" w:hAnsi="Arial" w:cs="Arial"/>
          <w:lang w:val="es-ES" w:eastAsia="es-ES"/>
        </w:rPr>
        <w:t xml:space="preserve">La solicitud presentada en carácter de Declaración Jurada, por parte del </w:t>
      </w:r>
      <w:r w:rsidRPr="0004452A">
        <w:rPr>
          <w:rFonts w:ascii="Arial" w:hAnsi="Arial" w:cs="Arial"/>
          <w:b/>
          <w:lang w:val="es-ES" w:eastAsia="es-ES"/>
        </w:rPr>
        <w:t xml:space="preserve">Sr. Dassie Alejandro Ariel DNI. Nº 25.854.972 </w:t>
      </w:r>
      <w:r w:rsidRPr="0004452A">
        <w:rPr>
          <w:rFonts w:ascii="Arial" w:hAnsi="Arial" w:cs="Arial"/>
          <w:lang w:val="es-ES" w:eastAsia="es-ES"/>
        </w:rPr>
        <w:t>en carácter de Socio de</w:t>
      </w:r>
      <w:r w:rsidRPr="0004452A">
        <w:rPr>
          <w:rFonts w:ascii="Arial" w:hAnsi="Arial" w:cs="Arial"/>
          <w:b/>
          <w:lang w:val="es-ES" w:eastAsia="es-ES"/>
        </w:rPr>
        <w:t xml:space="preserve"> EL PINGÜINO S.R.L., </w:t>
      </w:r>
      <w:r w:rsidRPr="0004452A">
        <w:rPr>
          <w:rFonts w:ascii="Arial" w:hAnsi="Arial" w:cs="Arial"/>
          <w:lang w:val="es-ES" w:eastAsia="es-ES"/>
        </w:rPr>
        <w:t>atreves del Formulario F.101</w:t>
      </w:r>
      <w:r w:rsidRPr="0004452A">
        <w:rPr>
          <w:rFonts w:ascii="Arial" w:hAnsi="Arial" w:cs="Arial"/>
          <w:b/>
          <w:lang w:val="es-ES" w:eastAsia="es-ES"/>
        </w:rPr>
        <w:t xml:space="preserve"> </w:t>
      </w:r>
      <w:r w:rsidRPr="0004452A">
        <w:rPr>
          <w:rFonts w:ascii="Arial" w:hAnsi="Arial" w:cs="Arial"/>
          <w:lang w:val="es-ES" w:eastAsia="es-ES"/>
        </w:rPr>
        <w:t xml:space="preserve">solicitando para su comercio la correspondiente </w:t>
      </w:r>
      <w:r w:rsidRPr="0004452A">
        <w:rPr>
          <w:rFonts w:ascii="Arial" w:hAnsi="Arial" w:cs="Arial"/>
          <w:b/>
          <w:lang w:val="es-ES" w:eastAsia="es-ES"/>
        </w:rPr>
        <w:t xml:space="preserve"> ALTA </w:t>
      </w:r>
      <w:r w:rsidRPr="0004452A">
        <w:rPr>
          <w:rFonts w:ascii="Arial" w:hAnsi="Arial" w:cs="Arial"/>
          <w:lang w:val="es-ES" w:eastAsia="es-ES"/>
        </w:rPr>
        <w:t xml:space="preserve">de Inscripción en la </w:t>
      </w:r>
      <w:r w:rsidRPr="0004452A">
        <w:rPr>
          <w:rFonts w:ascii="Arial" w:hAnsi="Arial" w:cs="Arial"/>
          <w:lang w:val="es-ES" w:eastAsia="es-ES"/>
        </w:rPr>
        <w:lastRenderedPageBreak/>
        <w:t xml:space="preserve">Contribución que incide sobre la actividad comercial, el cual está identificado con el </w:t>
      </w:r>
      <w:r w:rsidRPr="0004452A">
        <w:rPr>
          <w:rFonts w:ascii="Arial" w:hAnsi="Arial" w:cs="Arial"/>
          <w:b/>
          <w:lang w:val="es-ES" w:eastAsia="es-ES"/>
        </w:rPr>
        <w:t>Nº de Inscripción</w:t>
      </w:r>
      <w:r w:rsidRPr="0004452A">
        <w:rPr>
          <w:rFonts w:ascii="Arial" w:hAnsi="Arial" w:cs="Arial"/>
          <w:lang w:val="es-ES" w:eastAsia="es-ES"/>
        </w:rPr>
        <w:t xml:space="preserve">  </w:t>
      </w:r>
      <w:r w:rsidRPr="0004452A">
        <w:rPr>
          <w:rFonts w:ascii="Arial" w:hAnsi="Arial" w:cs="Arial"/>
          <w:b/>
          <w:lang w:val="es-ES" w:eastAsia="es-ES"/>
        </w:rPr>
        <w:t>65070.</w:t>
      </w:r>
    </w:p>
    <w:p w:rsidR="00CB7981" w:rsidRPr="0004452A" w:rsidRDefault="00CB7981" w:rsidP="00CB7981">
      <w:pPr>
        <w:jc w:val="both"/>
        <w:rPr>
          <w:rFonts w:ascii="Arial" w:hAnsi="Arial" w:cs="Arial"/>
          <w:lang w:val="es-ES" w:eastAsia="es-ES"/>
        </w:rPr>
      </w:pPr>
    </w:p>
    <w:p w:rsidR="00CB7981" w:rsidRPr="0004452A" w:rsidRDefault="00CB7981" w:rsidP="00CB7981">
      <w:pPr>
        <w:jc w:val="both"/>
        <w:rPr>
          <w:rFonts w:ascii="Arial" w:hAnsi="Arial" w:cs="Arial"/>
          <w:lang w:val="es-ES" w:eastAsia="es-ES"/>
        </w:rPr>
      </w:pPr>
      <w:r w:rsidRPr="0004452A">
        <w:rPr>
          <w:rFonts w:ascii="Arial" w:hAnsi="Arial" w:cs="Arial"/>
          <w:b/>
          <w:bCs/>
          <w:lang w:val="es-ES" w:eastAsia="es-ES"/>
        </w:rPr>
        <w:t>Y CONSIDERANDO:</w:t>
      </w:r>
      <w:r w:rsidRPr="0004452A">
        <w:rPr>
          <w:rFonts w:ascii="Arial" w:hAnsi="Arial" w:cs="Arial"/>
          <w:lang w:val="es-ES" w:eastAsia="es-ES"/>
        </w:rPr>
        <w:t xml:space="preserve">    </w:t>
      </w:r>
    </w:p>
    <w:p w:rsidR="00CB7981" w:rsidRPr="0004452A" w:rsidRDefault="00CB7981" w:rsidP="00CB7981">
      <w:pPr>
        <w:ind w:firstLine="708"/>
        <w:jc w:val="both"/>
        <w:rPr>
          <w:rFonts w:ascii="Arial" w:hAnsi="Arial" w:cs="Arial"/>
          <w:lang w:val="es-ES" w:eastAsia="es-ES"/>
        </w:rPr>
      </w:pPr>
      <w:r w:rsidRPr="0004452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CB7981" w:rsidRPr="0004452A" w:rsidRDefault="00CB7981" w:rsidP="00CB7981">
      <w:pPr>
        <w:jc w:val="both"/>
        <w:rPr>
          <w:rFonts w:ascii="Arial" w:hAnsi="Arial" w:cs="Arial"/>
          <w:lang w:val="es-ES" w:eastAsia="es-ES"/>
        </w:rPr>
      </w:pPr>
      <w:r w:rsidRPr="0004452A">
        <w:rPr>
          <w:rFonts w:ascii="Arial" w:hAnsi="Arial" w:cs="Arial"/>
          <w:lang w:val="es-ES" w:eastAsia="es-ES"/>
        </w:rPr>
        <w:t xml:space="preserve">           Que no hay inconveniente alguno en otorgar la alta al comercio EL PINGÜINO S.R.L., ya que el mismo cumple todos los requisitos solicitados por la normativa vigente.</w:t>
      </w:r>
    </w:p>
    <w:p w:rsidR="00B26478" w:rsidRPr="0004452A" w:rsidRDefault="00B26478" w:rsidP="00CB7981">
      <w:pPr>
        <w:jc w:val="both"/>
        <w:rPr>
          <w:rFonts w:ascii="Arial" w:hAnsi="Arial" w:cs="Arial"/>
          <w:lang w:val="es-ES" w:eastAsia="es-ES"/>
        </w:rPr>
      </w:pPr>
    </w:p>
    <w:p w:rsidR="008E7330" w:rsidRPr="0004452A" w:rsidRDefault="008E7330" w:rsidP="00CB7981">
      <w:pPr>
        <w:jc w:val="both"/>
        <w:rPr>
          <w:rFonts w:ascii="Arial" w:hAnsi="Arial" w:cs="Arial"/>
          <w:lang w:val="es-ES" w:eastAsia="es-ES"/>
        </w:rPr>
      </w:pPr>
    </w:p>
    <w:p w:rsidR="00CB7981" w:rsidRPr="0004452A" w:rsidRDefault="00CB7981" w:rsidP="00CB7981">
      <w:pPr>
        <w:jc w:val="center"/>
        <w:rPr>
          <w:rFonts w:ascii="Arial" w:hAnsi="Arial" w:cs="Arial"/>
          <w:b/>
          <w:bCs/>
          <w:lang w:val="es-ES" w:eastAsia="es-ES"/>
        </w:rPr>
      </w:pPr>
      <w:r w:rsidRPr="0004452A">
        <w:rPr>
          <w:rFonts w:ascii="Arial" w:hAnsi="Arial" w:cs="Arial"/>
          <w:b/>
          <w:bCs/>
          <w:lang w:val="es-ES" w:eastAsia="es-ES"/>
        </w:rPr>
        <w:t>EL SECRETARIO DE GOBIERNO MUNICIPAL EN USO DE SUS ATRIBUCIONES</w:t>
      </w:r>
    </w:p>
    <w:p w:rsidR="00CB7981" w:rsidRPr="0004452A" w:rsidRDefault="00CB7981" w:rsidP="00CB7981">
      <w:pPr>
        <w:jc w:val="center"/>
        <w:rPr>
          <w:rFonts w:ascii="Arial" w:hAnsi="Arial" w:cs="Arial"/>
          <w:b/>
          <w:bCs/>
          <w:lang w:val="es-ES" w:eastAsia="es-ES"/>
        </w:rPr>
      </w:pPr>
      <w:r w:rsidRPr="0004452A">
        <w:rPr>
          <w:rFonts w:ascii="Arial" w:hAnsi="Arial" w:cs="Arial"/>
          <w:b/>
          <w:bCs/>
          <w:lang w:val="es-ES" w:eastAsia="es-ES"/>
        </w:rPr>
        <w:t>RESUELVE:</w:t>
      </w:r>
    </w:p>
    <w:p w:rsidR="00CB7981" w:rsidRPr="0004452A" w:rsidRDefault="00CB7981" w:rsidP="00CB7981">
      <w:pPr>
        <w:jc w:val="both"/>
        <w:rPr>
          <w:rFonts w:ascii="Arial" w:hAnsi="Arial" w:cs="Arial"/>
          <w:b/>
          <w:bCs/>
          <w:lang w:val="es-ES" w:eastAsia="es-ES"/>
        </w:rPr>
      </w:pPr>
    </w:p>
    <w:p w:rsidR="00CB7981" w:rsidRPr="0004452A" w:rsidRDefault="00CB7981" w:rsidP="00CB7981">
      <w:pPr>
        <w:jc w:val="both"/>
        <w:rPr>
          <w:rFonts w:ascii="Arial" w:hAnsi="Arial" w:cs="Arial"/>
          <w:lang w:val="es-ES" w:eastAsia="es-ES"/>
        </w:rPr>
      </w:pPr>
      <w:r w:rsidRPr="0004452A">
        <w:rPr>
          <w:rFonts w:ascii="Arial" w:hAnsi="Arial" w:cs="Arial"/>
          <w:b/>
          <w:bCs/>
          <w:lang w:val="es-ES" w:eastAsia="es-ES"/>
        </w:rPr>
        <w:t>Artículo 1º.-</w:t>
      </w:r>
      <w:r w:rsidRPr="0004452A">
        <w:rPr>
          <w:rFonts w:ascii="Arial" w:hAnsi="Arial" w:cs="Arial"/>
          <w:lang w:val="es-ES" w:eastAsia="es-ES"/>
        </w:rPr>
        <w:t xml:space="preserve"> Dese de </w:t>
      </w:r>
      <w:r w:rsidRPr="0004452A">
        <w:rPr>
          <w:rFonts w:ascii="Arial" w:hAnsi="Arial" w:cs="Arial"/>
          <w:b/>
          <w:lang w:val="es-ES" w:eastAsia="es-ES"/>
        </w:rPr>
        <w:t xml:space="preserve"> “ALTA”</w:t>
      </w:r>
      <w:r w:rsidRPr="0004452A">
        <w:rPr>
          <w:rFonts w:ascii="Arial" w:hAnsi="Arial" w:cs="Arial"/>
          <w:lang w:val="es-ES" w:eastAsia="es-ES"/>
        </w:rPr>
        <w:t xml:space="preserve"> al comercio de nombre fantasía “El PINGUINO” con código de actividad 241009 - fabricación en industrias básicas de productos de hierro y acero. La Sociedad EL PINGÜINO S.R.L.</w:t>
      </w:r>
      <w:r w:rsidRPr="0004452A">
        <w:rPr>
          <w:rFonts w:ascii="Arial" w:hAnsi="Arial" w:cs="Arial"/>
          <w:b/>
          <w:lang w:val="es-ES" w:eastAsia="es-ES"/>
        </w:rPr>
        <w:t xml:space="preserve">, </w:t>
      </w:r>
      <w:r w:rsidRPr="0004452A">
        <w:rPr>
          <w:rFonts w:ascii="Arial" w:hAnsi="Arial" w:cs="Arial"/>
          <w:lang w:val="es-ES" w:eastAsia="es-ES"/>
        </w:rPr>
        <w:t xml:space="preserve">CUIT 30-71183582-9, con domicilio comercial en Calle Publica S/N – Ruta Nacional 19 Km 316, de la Localidad de Monte Cristo, identificado bajo </w:t>
      </w:r>
      <w:r w:rsidRPr="0004452A">
        <w:rPr>
          <w:rFonts w:ascii="Arial" w:hAnsi="Arial" w:cs="Arial"/>
          <w:b/>
          <w:lang w:val="es-ES" w:eastAsia="es-ES"/>
        </w:rPr>
        <w:t>Número de Inscripción y/o Habilitación Municipal 65070</w:t>
      </w:r>
      <w:r w:rsidRPr="0004452A">
        <w:rPr>
          <w:rFonts w:ascii="Arial" w:hAnsi="Arial" w:cs="Arial"/>
          <w:lang w:val="es-ES" w:eastAsia="es-ES"/>
        </w:rPr>
        <w:t xml:space="preserve">, retroactivo a la </w:t>
      </w:r>
      <w:r w:rsidRPr="0004452A">
        <w:rPr>
          <w:rFonts w:ascii="Arial" w:hAnsi="Arial" w:cs="Arial"/>
          <w:b/>
          <w:lang w:val="es-ES" w:eastAsia="es-ES"/>
        </w:rPr>
        <w:t>fecha cuatro de diciembre de dos mil diecinueve (04/12/2019).</w:t>
      </w:r>
    </w:p>
    <w:p w:rsidR="00CB7981" w:rsidRPr="0004452A" w:rsidRDefault="00CB7981" w:rsidP="00CB7981">
      <w:pPr>
        <w:jc w:val="both"/>
        <w:rPr>
          <w:rFonts w:ascii="Arial" w:hAnsi="Arial" w:cs="Arial"/>
          <w:b/>
          <w:bCs/>
          <w:lang w:val="es-ES" w:eastAsia="es-ES"/>
        </w:rPr>
      </w:pPr>
    </w:p>
    <w:p w:rsidR="00CB7981" w:rsidRPr="0004452A" w:rsidRDefault="00CB7981" w:rsidP="0004452A">
      <w:pPr>
        <w:jc w:val="both"/>
        <w:rPr>
          <w:rFonts w:ascii="Arial" w:hAnsi="Arial" w:cs="Arial"/>
          <w:lang w:val="es-ES" w:eastAsia="es-ES"/>
        </w:rPr>
      </w:pPr>
      <w:r w:rsidRPr="0004452A">
        <w:rPr>
          <w:rFonts w:ascii="Arial" w:hAnsi="Arial" w:cs="Arial"/>
          <w:b/>
          <w:bCs/>
          <w:lang w:val="es-ES" w:eastAsia="es-ES"/>
        </w:rPr>
        <w:t>Artículo 2º.-</w:t>
      </w:r>
      <w:r w:rsidRPr="0004452A">
        <w:rPr>
          <w:rFonts w:ascii="Arial" w:hAnsi="Arial" w:cs="Arial"/>
          <w:lang w:val="es-ES" w:eastAsia="es-ES"/>
        </w:rPr>
        <w:t xml:space="preserve"> Comuníquese, publíquese, dese al R.M. y archívese.-</w:t>
      </w:r>
    </w:p>
    <w:p w:rsidR="00CB7981" w:rsidRPr="0004452A" w:rsidRDefault="00CB7981" w:rsidP="00CB7981">
      <w:pPr>
        <w:jc w:val="both"/>
        <w:rPr>
          <w:rFonts w:ascii="Arial" w:hAnsi="Arial" w:cs="Arial"/>
        </w:rPr>
      </w:pPr>
      <w:r w:rsidRPr="0004452A">
        <w:rPr>
          <w:rFonts w:ascii="Arial" w:hAnsi="Arial" w:cs="Arial"/>
        </w:rPr>
        <w:t>FDO: Lic. Ezequiel Aguirre, Secretario de Gobierno.</w:t>
      </w:r>
    </w:p>
    <w:p w:rsidR="00CF56EA" w:rsidRPr="00361B2C" w:rsidRDefault="009F2FC7" w:rsidP="00361B2C">
      <w:pPr>
        <w:pStyle w:val="Ttulo1"/>
        <w:pBdr>
          <w:bottom w:val="single" w:sz="4" w:space="1" w:color="auto"/>
        </w:pBdr>
        <w:rPr>
          <w:rFonts w:ascii="Arial" w:hAnsi="Arial" w:cs="Arial"/>
          <w:color w:val="279E94"/>
          <w:sz w:val="24"/>
          <w:szCs w:val="24"/>
        </w:rPr>
      </w:pPr>
      <w:bookmarkStart w:id="77" w:name="_Toc47017243"/>
      <w:r w:rsidRPr="00361B2C">
        <w:rPr>
          <w:rFonts w:ascii="Arial" w:hAnsi="Arial" w:cs="Arial"/>
          <w:b/>
          <w:color w:val="279E94"/>
          <w:sz w:val="48"/>
          <w:szCs w:val="48"/>
        </w:rPr>
        <w:t xml:space="preserve">CONCEJO </w:t>
      </w:r>
      <w:r w:rsidRPr="00361B2C">
        <w:rPr>
          <w:rFonts w:ascii="Arial" w:hAnsi="Arial" w:cs="Arial"/>
          <w:b/>
          <w:color w:val="279E94"/>
          <w:sz w:val="48"/>
        </w:rPr>
        <w:t>DELIBERANTE</w:t>
      </w:r>
      <w:bookmarkEnd w:id="75"/>
      <w:bookmarkEnd w:id="77"/>
    </w:p>
    <w:p w:rsidR="0045526D" w:rsidRPr="00361B2C" w:rsidRDefault="0045526D" w:rsidP="0045526D">
      <w:pPr>
        <w:pStyle w:val="Ttulo2"/>
        <w:rPr>
          <w:rFonts w:ascii="Arial" w:hAnsi="Arial" w:cs="Arial"/>
          <w:b/>
          <w:color w:val="279E94"/>
          <w:szCs w:val="24"/>
          <w:lang w:val="es-ES_tradnl"/>
        </w:rPr>
      </w:pPr>
      <w:bookmarkStart w:id="78" w:name="_Toc47017244"/>
      <w:r w:rsidRPr="00361B2C">
        <w:rPr>
          <w:rFonts w:ascii="Arial" w:hAnsi="Arial" w:cs="Arial"/>
          <w:b/>
          <w:color w:val="279E94"/>
          <w:szCs w:val="24"/>
          <w:lang w:val="es-ES_tradnl"/>
        </w:rPr>
        <w:t>Ordenanza Nº 1.238/2019</w:t>
      </w:r>
      <w:bookmarkEnd w:id="78"/>
      <w:r w:rsidRPr="00361B2C">
        <w:rPr>
          <w:rFonts w:ascii="Arial" w:hAnsi="Arial" w:cs="Arial"/>
          <w:b/>
          <w:color w:val="279E94"/>
          <w:szCs w:val="24"/>
          <w:lang w:val="es-ES_tradnl"/>
        </w:rPr>
        <w:t xml:space="preserve"> </w:t>
      </w:r>
    </w:p>
    <w:p w:rsidR="0045526D" w:rsidRPr="0004452A" w:rsidRDefault="0045526D" w:rsidP="00A37F29">
      <w:pPr>
        <w:rPr>
          <w:rFonts w:ascii="Arial" w:hAnsi="Arial" w:cs="Arial"/>
          <w:color w:val="000000" w:themeColor="text1"/>
          <w:lang w:val="es-ES_tradnl" w:eastAsia="en-US"/>
        </w:rPr>
      </w:pPr>
    </w:p>
    <w:p w:rsidR="0045526D" w:rsidRPr="0004452A" w:rsidRDefault="0045526D" w:rsidP="00A37F29">
      <w:pPr>
        <w:rPr>
          <w:rFonts w:ascii="Arial" w:hAnsi="Arial" w:cs="Arial"/>
          <w:b/>
          <w:color w:val="000000" w:themeColor="text1"/>
        </w:rPr>
      </w:pPr>
      <w:r w:rsidRPr="0004452A">
        <w:rPr>
          <w:rFonts w:ascii="Arial" w:hAnsi="Arial" w:cs="Arial"/>
          <w:b/>
          <w:color w:val="000000" w:themeColor="text1"/>
        </w:rPr>
        <w:t>VISTO:</w:t>
      </w:r>
    </w:p>
    <w:p w:rsidR="0045526D" w:rsidRPr="0004452A" w:rsidRDefault="0045526D" w:rsidP="00A37F29">
      <w:pPr>
        <w:ind w:firstLine="708"/>
        <w:jc w:val="both"/>
        <w:rPr>
          <w:rFonts w:ascii="Arial" w:hAnsi="Arial" w:cs="Arial"/>
          <w:color w:val="000000" w:themeColor="text1"/>
        </w:rPr>
      </w:pPr>
      <w:r w:rsidRPr="0004452A">
        <w:rPr>
          <w:rFonts w:ascii="Arial" w:hAnsi="Arial" w:cs="Arial"/>
          <w:color w:val="000000" w:themeColor="text1"/>
        </w:rPr>
        <w:t>La asunción de nuevas autoridades municipales a partir del día 10 de diciembre del corriente año.</w:t>
      </w:r>
    </w:p>
    <w:p w:rsidR="0045526D" w:rsidRPr="0004452A" w:rsidRDefault="0045526D" w:rsidP="00A37F29">
      <w:pPr>
        <w:ind w:firstLine="851"/>
        <w:jc w:val="both"/>
        <w:rPr>
          <w:rFonts w:ascii="Arial" w:hAnsi="Arial" w:cs="Arial"/>
          <w:color w:val="000000" w:themeColor="text1"/>
        </w:rPr>
      </w:pPr>
    </w:p>
    <w:p w:rsidR="0045526D" w:rsidRPr="0004452A" w:rsidRDefault="0045526D" w:rsidP="00A37F29">
      <w:pPr>
        <w:pStyle w:val="xmsonormal"/>
        <w:shd w:val="clear" w:color="auto" w:fill="FFFFFF"/>
        <w:spacing w:before="0" w:beforeAutospacing="0" w:after="0" w:afterAutospacing="0"/>
        <w:rPr>
          <w:rFonts w:ascii="Arial" w:hAnsi="Arial" w:cs="Arial"/>
          <w:b/>
          <w:color w:val="000000" w:themeColor="text1"/>
        </w:rPr>
      </w:pPr>
      <w:r w:rsidRPr="0004452A">
        <w:rPr>
          <w:rFonts w:ascii="Arial" w:hAnsi="Arial" w:cs="Arial"/>
          <w:b/>
          <w:color w:val="000000" w:themeColor="text1"/>
        </w:rPr>
        <w:t>Y CONSIDERANDO:</w:t>
      </w:r>
    </w:p>
    <w:p w:rsidR="0045526D" w:rsidRPr="0004452A" w:rsidRDefault="0045526D" w:rsidP="00A37F29">
      <w:pPr>
        <w:pStyle w:val="xmsonormal"/>
        <w:shd w:val="clear" w:color="auto" w:fill="FFFFFF"/>
        <w:spacing w:before="0" w:beforeAutospacing="0" w:after="0" w:afterAutospacing="0"/>
        <w:ind w:firstLine="708"/>
        <w:rPr>
          <w:rFonts w:ascii="Arial" w:hAnsi="Arial" w:cs="Arial"/>
          <w:color w:val="000000" w:themeColor="text1"/>
          <w:bdr w:val="none" w:sz="0" w:space="0" w:color="auto" w:frame="1"/>
        </w:rPr>
      </w:pPr>
      <w:r w:rsidRPr="0004452A">
        <w:rPr>
          <w:rFonts w:ascii="Arial" w:hAnsi="Arial" w:cs="Arial"/>
          <w:color w:val="000000" w:themeColor="text1"/>
        </w:rPr>
        <w:t>Que el nuevo poder ejecutivo requiere, para su funcionamiento, tres secretarios a saber: Secretario de Gobierno, Secretario de Hacienda y Secretario General.   </w:t>
      </w:r>
    </w:p>
    <w:p w:rsidR="0045526D" w:rsidRPr="0004452A" w:rsidRDefault="0045526D" w:rsidP="00A37F29">
      <w:pPr>
        <w:ind w:firstLine="708"/>
        <w:jc w:val="both"/>
        <w:rPr>
          <w:rFonts w:ascii="Arial" w:hAnsi="Arial" w:cs="Arial"/>
          <w:color w:val="000000" w:themeColor="text1"/>
        </w:rPr>
      </w:pPr>
      <w:r w:rsidRPr="0004452A">
        <w:rPr>
          <w:rFonts w:ascii="Arial" w:hAnsi="Arial" w:cs="Arial"/>
          <w:color w:val="000000" w:themeColor="text1"/>
        </w:rPr>
        <w:t>Que dentro del actual presupuesto no se encuentra previsto el cargo para Secretario General.  </w:t>
      </w:r>
    </w:p>
    <w:p w:rsidR="0045526D" w:rsidRPr="0004452A" w:rsidRDefault="0045526D" w:rsidP="00A37F29">
      <w:pPr>
        <w:ind w:firstLine="708"/>
        <w:jc w:val="both"/>
        <w:rPr>
          <w:rFonts w:ascii="Arial" w:hAnsi="Arial" w:cs="Arial"/>
          <w:color w:val="000000" w:themeColor="text1"/>
        </w:rPr>
      </w:pPr>
      <w:r w:rsidRPr="0004452A">
        <w:rPr>
          <w:rFonts w:ascii="Arial" w:hAnsi="Arial" w:cs="Arial"/>
          <w:color w:val="000000" w:themeColor="text1"/>
        </w:rPr>
        <w:t>Que debido a que la asunción se realiza dentro del ejercicio 2019 resulta necesario rectificar la Ordenanza Presupuesto por tal motivo creando el nuevo cargo.</w:t>
      </w:r>
    </w:p>
    <w:p w:rsidR="0045526D" w:rsidRPr="0004452A" w:rsidRDefault="0045526D" w:rsidP="00A37F29">
      <w:pPr>
        <w:ind w:firstLine="851"/>
        <w:jc w:val="both"/>
        <w:rPr>
          <w:rFonts w:ascii="Arial" w:hAnsi="Arial" w:cs="Arial"/>
          <w:color w:val="000000" w:themeColor="text1"/>
        </w:rPr>
      </w:pPr>
    </w:p>
    <w:p w:rsidR="0045526D" w:rsidRPr="0004452A" w:rsidRDefault="0045526D" w:rsidP="00A37F29">
      <w:pPr>
        <w:ind w:firstLine="851"/>
        <w:jc w:val="both"/>
        <w:rPr>
          <w:rFonts w:ascii="Arial" w:hAnsi="Arial" w:cs="Arial"/>
          <w:color w:val="000000" w:themeColor="text1"/>
        </w:rPr>
      </w:pPr>
      <w:r w:rsidRPr="0004452A">
        <w:rPr>
          <w:rFonts w:ascii="Arial" w:hAnsi="Arial" w:cs="Arial"/>
          <w:color w:val="000000" w:themeColor="text1"/>
        </w:rPr>
        <w:t> </w:t>
      </w:r>
    </w:p>
    <w:p w:rsidR="0045526D" w:rsidRPr="0004452A" w:rsidRDefault="0045526D" w:rsidP="00A37F29">
      <w:pPr>
        <w:jc w:val="center"/>
        <w:rPr>
          <w:rFonts w:ascii="Arial" w:hAnsi="Arial" w:cs="Arial"/>
          <w:color w:val="000000" w:themeColor="text1"/>
        </w:rPr>
      </w:pPr>
      <w:r w:rsidRPr="0004452A">
        <w:rPr>
          <w:rFonts w:ascii="Arial" w:hAnsi="Arial" w:cs="Arial"/>
          <w:b/>
          <w:color w:val="000000" w:themeColor="text1"/>
        </w:rPr>
        <w:t>EL CONCEJO DELIBERANTE SANCIONA CON FUERZA DE:</w:t>
      </w:r>
    </w:p>
    <w:p w:rsidR="0045526D" w:rsidRPr="0004452A" w:rsidRDefault="0045526D" w:rsidP="00A37F29">
      <w:pPr>
        <w:jc w:val="center"/>
        <w:rPr>
          <w:rFonts w:ascii="Arial" w:hAnsi="Arial" w:cs="Arial"/>
          <w:b/>
          <w:color w:val="000000" w:themeColor="text1"/>
        </w:rPr>
      </w:pPr>
      <w:r w:rsidRPr="0004452A">
        <w:rPr>
          <w:rFonts w:ascii="Arial" w:hAnsi="Arial" w:cs="Arial"/>
          <w:b/>
          <w:color w:val="000000" w:themeColor="text1"/>
        </w:rPr>
        <w:t>ORDENANZA Nº 1.238</w:t>
      </w:r>
    </w:p>
    <w:p w:rsidR="0045526D" w:rsidRPr="0004452A" w:rsidRDefault="0045526D" w:rsidP="00A37F29">
      <w:pPr>
        <w:jc w:val="both"/>
        <w:rPr>
          <w:rFonts w:ascii="Arial" w:hAnsi="Arial" w:cs="Arial"/>
          <w:b/>
          <w:color w:val="000000" w:themeColor="text1"/>
        </w:rPr>
      </w:pPr>
    </w:p>
    <w:p w:rsidR="0045526D" w:rsidRPr="0004452A" w:rsidRDefault="0045526D" w:rsidP="00A37F29">
      <w:pPr>
        <w:jc w:val="both"/>
        <w:rPr>
          <w:rFonts w:ascii="Arial" w:hAnsi="Arial" w:cs="Arial"/>
          <w:color w:val="000000" w:themeColor="text1"/>
        </w:rPr>
      </w:pPr>
      <w:r w:rsidRPr="0004452A">
        <w:rPr>
          <w:rFonts w:ascii="Arial" w:hAnsi="Arial" w:cs="Arial"/>
          <w:b/>
          <w:color w:val="000000" w:themeColor="text1"/>
        </w:rPr>
        <w:t>Artículo 1º:</w:t>
      </w:r>
      <w:r w:rsidRPr="0004452A">
        <w:rPr>
          <w:rFonts w:ascii="Arial" w:hAnsi="Arial" w:cs="Arial"/>
          <w:color w:val="000000" w:themeColor="text1"/>
        </w:rPr>
        <w:t xml:space="preserve"> Rectifíquense el cálculo de recursos y el presupuesto de gastos vigentes conforme al siguiente detalle:</w:t>
      </w:r>
    </w:p>
    <w:p w:rsidR="0045526D" w:rsidRPr="0004452A" w:rsidRDefault="0045526D" w:rsidP="00A37F29">
      <w:pPr>
        <w:jc w:val="both"/>
        <w:rPr>
          <w:rFonts w:ascii="Arial" w:hAnsi="Arial" w:cs="Arial"/>
          <w:i/>
          <w:color w:val="000000" w:themeColor="text1"/>
        </w:rPr>
      </w:pPr>
    </w:p>
    <w:p w:rsidR="00A37F29" w:rsidRPr="0004452A" w:rsidRDefault="00A37F29" w:rsidP="00A37F29">
      <w:pPr>
        <w:jc w:val="both"/>
        <w:rPr>
          <w:rFonts w:ascii="Arial" w:hAnsi="Arial" w:cs="Arial"/>
          <w:i/>
          <w:color w:val="000000" w:themeColor="text1"/>
        </w:rPr>
      </w:pPr>
    </w:p>
    <w:p w:rsidR="0045526D" w:rsidRPr="0004452A" w:rsidRDefault="0045526D" w:rsidP="00A37F29">
      <w:pPr>
        <w:jc w:val="both"/>
        <w:rPr>
          <w:rFonts w:ascii="Arial" w:hAnsi="Arial" w:cs="Arial"/>
          <w:b/>
          <w:color w:val="000000" w:themeColor="text1"/>
        </w:rPr>
      </w:pPr>
      <w:r w:rsidRPr="0004452A">
        <w:rPr>
          <w:rFonts w:ascii="Arial" w:hAnsi="Arial" w:cs="Arial"/>
          <w:b/>
          <w:color w:val="000000" w:themeColor="text1"/>
        </w:rPr>
        <w:t>PRESUPUESTO DE GASTOS</w:t>
      </w:r>
    </w:p>
    <w:p w:rsidR="0045526D" w:rsidRPr="0004452A" w:rsidRDefault="0045526D" w:rsidP="00A37F29">
      <w:pPr>
        <w:rPr>
          <w:rFonts w:ascii="Arial" w:hAnsi="Arial" w:cs="Arial"/>
          <w:color w:val="000000" w:themeColor="text1"/>
        </w:rPr>
      </w:pPr>
    </w:p>
    <w:tbl>
      <w:tblPr>
        <w:tblW w:w="11199" w:type="dxa"/>
        <w:jc w:val="center"/>
        <w:tblLayout w:type="fixed"/>
        <w:tblCellMar>
          <w:left w:w="70" w:type="dxa"/>
          <w:right w:w="70" w:type="dxa"/>
        </w:tblCellMar>
        <w:tblLook w:val="04A0" w:firstRow="1" w:lastRow="0" w:firstColumn="1" w:lastColumn="0" w:noHBand="0" w:noVBand="1"/>
      </w:tblPr>
      <w:tblGrid>
        <w:gridCol w:w="1833"/>
        <w:gridCol w:w="4111"/>
        <w:gridCol w:w="1559"/>
        <w:gridCol w:w="1985"/>
        <w:gridCol w:w="1711"/>
      </w:tblGrid>
      <w:tr w:rsidR="0045526D" w:rsidRPr="0004452A" w:rsidTr="00896B5D">
        <w:trPr>
          <w:trHeight w:val="424"/>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lastRenderedPageBreak/>
              <w:t>Código</w:t>
            </w:r>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Partidas que se incrementan:</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Presupuesto Vigente</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 xml:space="preserve"> Incremento</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Presupuesto Rectificado</w:t>
            </w:r>
          </w:p>
        </w:tc>
      </w:tr>
      <w:tr w:rsidR="0045526D" w:rsidRPr="0004452A" w:rsidTr="00896B5D">
        <w:trPr>
          <w:trHeight w:val="424"/>
          <w:jc w:val="center"/>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r>
      <w:tr w:rsidR="0045526D" w:rsidRPr="0004452A" w:rsidTr="00896B5D">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1.1.01.01.1.01.07</w:t>
            </w:r>
          </w:p>
        </w:tc>
        <w:tc>
          <w:tcPr>
            <w:tcW w:w="4111"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SECRETARIO GENERAL - 1 -</w:t>
            </w:r>
          </w:p>
        </w:tc>
        <w:tc>
          <w:tcPr>
            <w:tcW w:w="1559"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0,00</w:t>
            </w:r>
          </w:p>
        </w:tc>
        <w:tc>
          <w:tcPr>
            <w:tcW w:w="1985"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44.758,00</w:t>
            </w:r>
          </w:p>
        </w:tc>
        <w:tc>
          <w:tcPr>
            <w:tcW w:w="1711"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44.758,00</w:t>
            </w:r>
          </w:p>
        </w:tc>
      </w:tr>
      <w:tr w:rsidR="0045526D" w:rsidRPr="0004452A" w:rsidTr="00896B5D">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1.1.01.01.2.02</w:t>
            </w:r>
          </w:p>
        </w:tc>
        <w:tc>
          <w:tcPr>
            <w:tcW w:w="4111"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GS.DE REPRESENTACION INTENDENTE, SECRET.Y CON.DEL.</w:t>
            </w:r>
          </w:p>
        </w:tc>
        <w:tc>
          <w:tcPr>
            <w:tcW w:w="1559"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694.970,00</w:t>
            </w:r>
          </w:p>
        </w:tc>
        <w:tc>
          <w:tcPr>
            <w:tcW w:w="1985"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17.903,00</w:t>
            </w:r>
          </w:p>
        </w:tc>
        <w:tc>
          <w:tcPr>
            <w:tcW w:w="1711"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712.873,00</w:t>
            </w:r>
          </w:p>
        </w:tc>
      </w:tr>
      <w:tr w:rsidR="0045526D" w:rsidRPr="0004452A" w:rsidTr="00896B5D">
        <w:trPr>
          <w:trHeight w:val="315"/>
          <w:jc w:val="center"/>
        </w:trPr>
        <w:tc>
          <w:tcPr>
            <w:tcW w:w="1833"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p>
        </w:tc>
        <w:tc>
          <w:tcPr>
            <w:tcW w:w="4111" w:type="dxa"/>
            <w:tcBorders>
              <w:top w:val="nil"/>
              <w:left w:val="nil"/>
              <w:bottom w:val="nil"/>
              <w:right w:val="nil"/>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TOTAL DE INCREMENTOS</w:t>
            </w:r>
          </w:p>
        </w:tc>
        <w:tc>
          <w:tcPr>
            <w:tcW w:w="1559"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jc w:val="right"/>
              <w:rPr>
                <w:rFonts w:ascii="Arial" w:hAnsi="Arial" w:cs="Arial"/>
                <w:b/>
                <w:bCs/>
                <w:color w:val="000000" w:themeColor="text1"/>
                <w:sz w:val="20"/>
                <w:szCs w:val="20"/>
                <w:lang w:eastAsia="es-AR"/>
              </w:rPr>
            </w:pPr>
          </w:p>
        </w:tc>
        <w:tc>
          <w:tcPr>
            <w:tcW w:w="1985" w:type="dxa"/>
            <w:tcBorders>
              <w:top w:val="nil"/>
              <w:left w:val="nil"/>
              <w:bottom w:val="double" w:sz="6" w:space="0" w:color="auto"/>
              <w:right w:val="nil"/>
            </w:tcBorders>
            <w:shd w:val="clear" w:color="auto" w:fill="auto"/>
            <w:noWrap/>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62.661,00</w:t>
            </w:r>
          </w:p>
        </w:tc>
        <w:tc>
          <w:tcPr>
            <w:tcW w:w="1711"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p>
        </w:tc>
      </w:tr>
      <w:tr w:rsidR="0045526D" w:rsidRPr="0004452A" w:rsidTr="00896B5D">
        <w:trPr>
          <w:trHeight w:val="330"/>
          <w:jc w:val="center"/>
        </w:trPr>
        <w:tc>
          <w:tcPr>
            <w:tcW w:w="1833"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p>
        </w:tc>
        <w:tc>
          <w:tcPr>
            <w:tcW w:w="4111"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p>
        </w:tc>
        <w:tc>
          <w:tcPr>
            <w:tcW w:w="1559"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p>
        </w:tc>
        <w:tc>
          <w:tcPr>
            <w:tcW w:w="1985"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p>
        </w:tc>
        <w:tc>
          <w:tcPr>
            <w:tcW w:w="1711"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p>
        </w:tc>
      </w:tr>
      <w:tr w:rsidR="0045526D" w:rsidRPr="0004452A" w:rsidTr="00896B5D">
        <w:trPr>
          <w:trHeight w:val="424"/>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Código</w:t>
            </w:r>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Partidas que se disminuyen:</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Presupuesto Vigente</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Disminución</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Presupuesto Rectificado</w:t>
            </w:r>
          </w:p>
        </w:tc>
      </w:tr>
      <w:tr w:rsidR="0045526D" w:rsidRPr="0004452A" w:rsidTr="00896B5D">
        <w:trPr>
          <w:trHeight w:val="424"/>
          <w:jc w:val="center"/>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45526D" w:rsidRPr="0004452A" w:rsidRDefault="0045526D" w:rsidP="00240C3A">
            <w:pPr>
              <w:pBdr>
                <w:bottom w:val="single" w:sz="4" w:space="1" w:color="auto"/>
              </w:pBdr>
              <w:rPr>
                <w:rFonts w:ascii="Arial" w:hAnsi="Arial" w:cs="Arial"/>
                <w:b/>
                <w:bCs/>
                <w:color w:val="000000" w:themeColor="text1"/>
                <w:sz w:val="20"/>
                <w:szCs w:val="20"/>
                <w:lang w:eastAsia="es-AR"/>
              </w:rPr>
            </w:pPr>
          </w:p>
        </w:tc>
      </w:tr>
      <w:tr w:rsidR="0045526D" w:rsidRPr="0004452A" w:rsidTr="00896B5D">
        <w:trPr>
          <w:trHeight w:val="315"/>
          <w:jc w:val="center"/>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1.1.01.01.1.02.03</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45526D" w:rsidRPr="0004452A" w:rsidRDefault="0045526D" w:rsidP="00240C3A">
            <w:pPr>
              <w:pBdr>
                <w:bottom w:val="single" w:sz="4" w:space="1" w:color="auto"/>
              </w:pBdr>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SUPERVISOR (21) - 6 -</w:t>
            </w:r>
          </w:p>
        </w:tc>
        <w:tc>
          <w:tcPr>
            <w:tcW w:w="1559"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764.664,00</w:t>
            </w:r>
          </w:p>
        </w:tc>
        <w:tc>
          <w:tcPr>
            <w:tcW w:w="1985"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62.661,00</w:t>
            </w:r>
          </w:p>
        </w:tc>
        <w:tc>
          <w:tcPr>
            <w:tcW w:w="1711"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r w:rsidRPr="0004452A">
              <w:rPr>
                <w:rFonts w:ascii="Arial" w:hAnsi="Arial" w:cs="Arial"/>
                <w:color w:val="000000" w:themeColor="text1"/>
                <w:sz w:val="20"/>
                <w:szCs w:val="20"/>
                <w:lang w:eastAsia="es-AR"/>
              </w:rPr>
              <w:t>702.003,00</w:t>
            </w:r>
          </w:p>
        </w:tc>
      </w:tr>
      <w:tr w:rsidR="0045526D" w:rsidRPr="0004452A" w:rsidTr="00896B5D">
        <w:trPr>
          <w:trHeight w:val="315"/>
          <w:jc w:val="center"/>
        </w:trPr>
        <w:tc>
          <w:tcPr>
            <w:tcW w:w="1833"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jc w:val="right"/>
              <w:rPr>
                <w:rFonts w:ascii="Arial" w:hAnsi="Arial" w:cs="Arial"/>
                <w:color w:val="000000" w:themeColor="text1"/>
                <w:sz w:val="20"/>
                <w:szCs w:val="20"/>
                <w:lang w:eastAsia="es-AR"/>
              </w:rPr>
            </w:pPr>
          </w:p>
        </w:tc>
        <w:tc>
          <w:tcPr>
            <w:tcW w:w="4111" w:type="dxa"/>
            <w:tcBorders>
              <w:top w:val="nil"/>
              <w:left w:val="nil"/>
              <w:bottom w:val="nil"/>
              <w:right w:val="nil"/>
            </w:tcBorders>
            <w:shd w:val="clear" w:color="auto" w:fill="auto"/>
            <w:noWrap/>
            <w:vAlign w:val="center"/>
            <w:hideMark/>
          </w:tcPr>
          <w:p w:rsidR="0045526D" w:rsidRPr="0004452A" w:rsidRDefault="0045526D" w:rsidP="00240C3A">
            <w:pPr>
              <w:pBdr>
                <w:bottom w:val="single" w:sz="4" w:space="1" w:color="auto"/>
              </w:pBdr>
              <w:jc w:val="right"/>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TOTAL DE DISMINUCIONES</w:t>
            </w:r>
          </w:p>
        </w:tc>
        <w:tc>
          <w:tcPr>
            <w:tcW w:w="1559"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jc w:val="right"/>
              <w:rPr>
                <w:rFonts w:ascii="Arial" w:hAnsi="Arial" w:cs="Arial"/>
                <w:b/>
                <w:bCs/>
                <w:color w:val="000000" w:themeColor="text1"/>
                <w:sz w:val="20"/>
                <w:szCs w:val="20"/>
                <w:lang w:eastAsia="es-AR"/>
              </w:rPr>
            </w:pPr>
          </w:p>
        </w:tc>
        <w:tc>
          <w:tcPr>
            <w:tcW w:w="1985" w:type="dxa"/>
            <w:tcBorders>
              <w:top w:val="nil"/>
              <w:left w:val="nil"/>
              <w:bottom w:val="double" w:sz="6" w:space="0" w:color="auto"/>
              <w:right w:val="nil"/>
            </w:tcBorders>
            <w:shd w:val="clear" w:color="auto" w:fill="auto"/>
            <w:noWrap/>
            <w:vAlign w:val="center"/>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r w:rsidRPr="0004452A">
              <w:rPr>
                <w:rFonts w:ascii="Arial" w:hAnsi="Arial" w:cs="Arial"/>
                <w:b/>
                <w:bCs/>
                <w:color w:val="000000" w:themeColor="text1"/>
                <w:sz w:val="20"/>
                <w:szCs w:val="20"/>
                <w:lang w:eastAsia="es-AR"/>
              </w:rPr>
              <w:t>62.661,00</w:t>
            </w:r>
          </w:p>
        </w:tc>
        <w:tc>
          <w:tcPr>
            <w:tcW w:w="1711" w:type="dxa"/>
            <w:tcBorders>
              <w:top w:val="nil"/>
              <w:left w:val="nil"/>
              <w:bottom w:val="nil"/>
              <w:right w:val="nil"/>
            </w:tcBorders>
            <w:shd w:val="clear" w:color="auto" w:fill="auto"/>
            <w:noWrap/>
            <w:vAlign w:val="bottom"/>
            <w:hideMark/>
          </w:tcPr>
          <w:p w:rsidR="0045526D" w:rsidRPr="0004452A" w:rsidRDefault="0045526D" w:rsidP="00240C3A">
            <w:pPr>
              <w:pBdr>
                <w:bottom w:val="single" w:sz="4" w:space="1" w:color="auto"/>
              </w:pBdr>
              <w:jc w:val="center"/>
              <w:rPr>
                <w:rFonts w:ascii="Arial" w:hAnsi="Arial" w:cs="Arial"/>
                <w:b/>
                <w:bCs/>
                <w:color w:val="000000" w:themeColor="text1"/>
                <w:sz w:val="20"/>
                <w:szCs w:val="20"/>
                <w:lang w:eastAsia="es-AR"/>
              </w:rPr>
            </w:pPr>
          </w:p>
        </w:tc>
      </w:tr>
    </w:tbl>
    <w:p w:rsidR="0045526D" w:rsidRPr="0004452A" w:rsidRDefault="0045526D" w:rsidP="0057111B">
      <w:pPr>
        <w:jc w:val="center"/>
        <w:rPr>
          <w:rFonts w:ascii="Arial" w:hAnsi="Arial" w:cs="Arial"/>
          <w:b/>
          <w:color w:val="000000" w:themeColor="text1"/>
        </w:rPr>
      </w:pPr>
      <w:bookmarkStart w:id="79" w:name="_Toc44625129"/>
      <w:bookmarkStart w:id="80" w:name="_Toc47009733"/>
      <w:r w:rsidRPr="0004452A">
        <w:rPr>
          <w:rFonts w:ascii="Arial" w:hAnsi="Arial" w:cs="Arial"/>
          <w:b/>
          <w:color w:val="000000" w:themeColor="text1"/>
        </w:rPr>
        <w:t>RESUMEN</w:t>
      </w:r>
      <w:bookmarkEnd w:id="79"/>
      <w:bookmarkEnd w:id="80"/>
    </w:p>
    <w:p w:rsidR="0045526D" w:rsidRPr="0004452A" w:rsidRDefault="0045526D" w:rsidP="00896B5D">
      <w:pPr>
        <w:jc w:val="both"/>
        <w:rPr>
          <w:rFonts w:ascii="Arial" w:hAnsi="Arial" w:cs="Arial"/>
          <w:b/>
          <w:color w:val="000000" w:themeColor="text1"/>
        </w:rPr>
      </w:pPr>
    </w:p>
    <w:tbl>
      <w:tblPr>
        <w:tblW w:w="6380" w:type="dxa"/>
        <w:tblInd w:w="80" w:type="dxa"/>
        <w:tblCellMar>
          <w:left w:w="70" w:type="dxa"/>
          <w:right w:w="70" w:type="dxa"/>
        </w:tblCellMar>
        <w:tblLook w:val="04A0" w:firstRow="1" w:lastRow="0" w:firstColumn="1" w:lastColumn="0" w:noHBand="0" w:noVBand="1"/>
      </w:tblPr>
      <w:tblGrid>
        <w:gridCol w:w="4780"/>
        <w:gridCol w:w="1809"/>
      </w:tblGrid>
      <w:tr w:rsidR="0045526D" w:rsidRPr="0004452A" w:rsidTr="00240C3A">
        <w:trPr>
          <w:trHeight w:val="315"/>
        </w:trPr>
        <w:tc>
          <w:tcPr>
            <w:tcW w:w="4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526D" w:rsidRPr="0004452A" w:rsidRDefault="0045526D" w:rsidP="00896B5D">
            <w:pPr>
              <w:rPr>
                <w:rFonts w:ascii="Arial" w:hAnsi="Arial" w:cs="Arial"/>
                <w:color w:val="000000" w:themeColor="text1"/>
                <w:lang w:eastAsia="es-AR"/>
              </w:rPr>
            </w:pPr>
            <w:r w:rsidRPr="0004452A">
              <w:rPr>
                <w:rFonts w:ascii="Arial" w:hAnsi="Arial" w:cs="Arial"/>
                <w:color w:val="000000" w:themeColor="text1"/>
                <w:lang w:eastAsia="es-AR"/>
              </w:rPr>
              <w:t>Presupuesto de Gastos Vigentes</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rsidR="0045526D" w:rsidRPr="0004452A" w:rsidRDefault="0045526D" w:rsidP="00896B5D">
            <w:pPr>
              <w:jc w:val="right"/>
              <w:rPr>
                <w:rFonts w:ascii="Arial" w:hAnsi="Arial" w:cs="Arial"/>
                <w:color w:val="000000" w:themeColor="text1"/>
                <w:lang w:eastAsia="es-AR"/>
              </w:rPr>
            </w:pPr>
            <w:r w:rsidRPr="0004452A">
              <w:rPr>
                <w:rFonts w:ascii="Arial" w:hAnsi="Arial" w:cs="Arial"/>
                <w:color w:val="000000" w:themeColor="text1"/>
                <w:lang w:eastAsia="es-AR"/>
              </w:rPr>
              <w:t>327.212.963,00</w:t>
            </w:r>
          </w:p>
        </w:tc>
      </w:tr>
      <w:tr w:rsidR="0045526D" w:rsidRPr="0004452A" w:rsidTr="00240C3A">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45526D" w:rsidRPr="0004452A" w:rsidRDefault="0045526D" w:rsidP="00896B5D">
            <w:pPr>
              <w:rPr>
                <w:rFonts w:ascii="Arial" w:hAnsi="Arial" w:cs="Arial"/>
                <w:color w:val="000000" w:themeColor="text1"/>
                <w:lang w:eastAsia="es-AR"/>
              </w:rPr>
            </w:pPr>
            <w:r w:rsidRPr="0004452A">
              <w:rPr>
                <w:rFonts w:ascii="Arial" w:hAnsi="Arial" w:cs="Arial"/>
                <w:color w:val="000000" w:themeColor="text1"/>
                <w:lang w:eastAsia="es-AR"/>
              </w:rPr>
              <w:t>Más: Total de Incrementos</w:t>
            </w:r>
          </w:p>
        </w:tc>
        <w:tc>
          <w:tcPr>
            <w:tcW w:w="1600"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896B5D">
            <w:pPr>
              <w:jc w:val="right"/>
              <w:rPr>
                <w:rFonts w:ascii="Arial" w:hAnsi="Arial" w:cs="Arial"/>
                <w:color w:val="000000" w:themeColor="text1"/>
                <w:lang w:eastAsia="es-AR"/>
              </w:rPr>
            </w:pPr>
            <w:r w:rsidRPr="0004452A">
              <w:rPr>
                <w:rFonts w:ascii="Arial" w:hAnsi="Arial" w:cs="Arial"/>
                <w:color w:val="000000" w:themeColor="text1"/>
                <w:lang w:eastAsia="es-AR"/>
              </w:rPr>
              <w:t>62.661,00</w:t>
            </w:r>
          </w:p>
        </w:tc>
      </w:tr>
      <w:tr w:rsidR="0045526D" w:rsidRPr="0004452A" w:rsidTr="00240C3A">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45526D" w:rsidRPr="0004452A" w:rsidRDefault="0045526D" w:rsidP="00896B5D">
            <w:pPr>
              <w:rPr>
                <w:rFonts w:ascii="Arial" w:hAnsi="Arial" w:cs="Arial"/>
                <w:color w:val="000000" w:themeColor="text1"/>
                <w:lang w:eastAsia="es-AR"/>
              </w:rPr>
            </w:pPr>
            <w:r w:rsidRPr="0004452A">
              <w:rPr>
                <w:rFonts w:ascii="Arial" w:hAnsi="Arial" w:cs="Arial"/>
                <w:color w:val="000000" w:themeColor="text1"/>
                <w:lang w:eastAsia="es-AR"/>
              </w:rPr>
              <w:t>Menos: Total Disminuciones</w:t>
            </w:r>
          </w:p>
        </w:tc>
        <w:tc>
          <w:tcPr>
            <w:tcW w:w="1600"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896B5D">
            <w:pPr>
              <w:jc w:val="right"/>
              <w:rPr>
                <w:rFonts w:ascii="Arial" w:hAnsi="Arial" w:cs="Arial"/>
                <w:color w:val="000000" w:themeColor="text1"/>
                <w:lang w:eastAsia="es-AR"/>
              </w:rPr>
            </w:pPr>
            <w:r w:rsidRPr="0004452A">
              <w:rPr>
                <w:rFonts w:ascii="Arial" w:hAnsi="Arial" w:cs="Arial"/>
                <w:color w:val="000000" w:themeColor="text1"/>
                <w:lang w:eastAsia="es-AR"/>
              </w:rPr>
              <w:t>-62.661,00</w:t>
            </w:r>
          </w:p>
        </w:tc>
      </w:tr>
      <w:tr w:rsidR="0045526D" w:rsidRPr="0004452A" w:rsidTr="00240C3A">
        <w:trPr>
          <w:trHeight w:val="330"/>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45526D" w:rsidRPr="0004452A" w:rsidRDefault="0045526D" w:rsidP="00896B5D">
            <w:pPr>
              <w:rPr>
                <w:rFonts w:ascii="Arial" w:hAnsi="Arial" w:cs="Arial"/>
                <w:b/>
                <w:bCs/>
                <w:color w:val="000000" w:themeColor="text1"/>
                <w:lang w:eastAsia="es-AR"/>
              </w:rPr>
            </w:pPr>
            <w:r w:rsidRPr="0004452A">
              <w:rPr>
                <w:rFonts w:ascii="Arial" w:hAnsi="Arial" w:cs="Arial"/>
                <w:b/>
                <w:bCs/>
                <w:color w:val="000000" w:themeColor="text1"/>
                <w:lang w:eastAsia="es-AR"/>
              </w:rPr>
              <w:t>Presupuesto de Gastos Rectificado</w:t>
            </w:r>
          </w:p>
        </w:tc>
        <w:tc>
          <w:tcPr>
            <w:tcW w:w="1600" w:type="dxa"/>
            <w:tcBorders>
              <w:top w:val="nil"/>
              <w:left w:val="nil"/>
              <w:bottom w:val="single" w:sz="8" w:space="0" w:color="auto"/>
              <w:right w:val="single" w:sz="8" w:space="0" w:color="auto"/>
            </w:tcBorders>
            <w:shd w:val="clear" w:color="auto" w:fill="auto"/>
            <w:noWrap/>
            <w:vAlign w:val="center"/>
            <w:hideMark/>
          </w:tcPr>
          <w:p w:rsidR="0045526D" w:rsidRPr="0004452A" w:rsidRDefault="0045526D" w:rsidP="00896B5D">
            <w:pPr>
              <w:jc w:val="right"/>
              <w:rPr>
                <w:rFonts w:ascii="Arial" w:hAnsi="Arial" w:cs="Arial"/>
                <w:b/>
                <w:bCs/>
                <w:color w:val="000000" w:themeColor="text1"/>
                <w:lang w:eastAsia="es-AR"/>
              </w:rPr>
            </w:pPr>
            <w:r w:rsidRPr="0004452A">
              <w:rPr>
                <w:rFonts w:ascii="Arial" w:hAnsi="Arial" w:cs="Arial"/>
                <w:b/>
                <w:bCs/>
                <w:color w:val="000000" w:themeColor="text1"/>
                <w:lang w:eastAsia="es-AR"/>
              </w:rPr>
              <w:t>327.212.963,00</w:t>
            </w:r>
          </w:p>
        </w:tc>
      </w:tr>
    </w:tbl>
    <w:p w:rsidR="00F55251" w:rsidRPr="0004452A" w:rsidRDefault="00F55251" w:rsidP="0045526D">
      <w:pPr>
        <w:jc w:val="both"/>
        <w:rPr>
          <w:rFonts w:ascii="Arial" w:hAnsi="Arial" w:cs="Arial"/>
          <w:b/>
          <w:color w:val="000000" w:themeColor="text1"/>
        </w:rPr>
      </w:pPr>
    </w:p>
    <w:p w:rsidR="0045526D" w:rsidRPr="0004452A" w:rsidRDefault="0045526D" w:rsidP="0045526D">
      <w:pPr>
        <w:jc w:val="both"/>
        <w:rPr>
          <w:rFonts w:ascii="Arial" w:hAnsi="Arial" w:cs="Arial"/>
          <w:color w:val="000000" w:themeColor="text1"/>
        </w:rPr>
      </w:pPr>
      <w:r w:rsidRPr="0004452A">
        <w:rPr>
          <w:rFonts w:ascii="Arial" w:hAnsi="Arial" w:cs="Arial"/>
          <w:b/>
          <w:color w:val="000000" w:themeColor="text1"/>
        </w:rPr>
        <w:t>Artículo 2º:</w:t>
      </w:r>
      <w:r w:rsidRPr="0004452A">
        <w:rPr>
          <w:rFonts w:ascii="Arial" w:hAnsi="Arial" w:cs="Arial"/>
          <w:color w:val="000000" w:themeColor="text1"/>
        </w:rPr>
        <w:t xml:space="preserve"> La presente Rectificación que lleva el número CINCO (5), deja fijado el cálculo de recursos y el Presupuesto de Gastos vigente en Pesos trescientos veintisiete millones  doscientos doce mil novecientos sesenta y tres con 00/100 ($ 327.212.963,00)</w:t>
      </w:r>
    </w:p>
    <w:p w:rsidR="0045526D" w:rsidRPr="0004452A" w:rsidRDefault="0045526D" w:rsidP="0045526D">
      <w:pPr>
        <w:jc w:val="both"/>
        <w:rPr>
          <w:rFonts w:ascii="Arial" w:hAnsi="Arial" w:cs="Arial"/>
          <w:color w:val="000000" w:themeColor="text1"/>
        </w:rPr>
      </w:pPr>
    </w:p>
    <w:p w:rsidR="0045526D" w:rsidRPr="0004452A" w:rsidRDefault="0045526D" w:rsidP="0045526D">
      <w:pPr>
        <w:jc w:val="both"/>
        <w:rPr>
          <w:rFonts w:ascii="Arial" w:hAnsi="Arial" w:cs="Arial"/>
          <w:color w:val="000000" w:themeColor="text1"/>
        </w:rPr>
      </w:pPr>
      <w:r w:rsidRPr="0004452A">
        <w:rPr>
          <w:rFonts w:ascii="Arial" w:hAnsi="Arial" w:cs="Arial"/>
          <w:b/>
          <w:color w:val="000000" w:themeColor="text1"/>
        </w:rPr>
        <w:t>Artículo 3º:</w:t>
      </w:r>
      <w:r w:rsidRPr="0004452A">
        <w:rPr>
          <w:rFonts w:ascii="Arial" w:hAnsi="Arial" w:cs="Arial"/>
          <w:color w:val="000000" w:themeColor="text1"/>
        </w:rPr>
        <w:t xml:space="preserve"> Comuníquese, publíquese, dese al RM y archívese.-</w:t>
      </w:r>
    </w:p>
    <w:p w:rsidR="0045526D" w:rsidRPr="0004452A" w:rsidRDefault="0045526D" w:rsidP="0045526D">
      <w:pPr>
        <w:jc w:val="both"/>
        <w:rPr>
          <w:rFonts w:ascii="Arial" w:hAnsi="Arial" w:cs="Arial"/>
          <w:color w:val="000000" w:themeColor="text1"/>
        </w:rPr>
      </w:pPr>
    </w:p>
    <w:tbl>
      <w:tblPr>
        <w:tblW w:w="0" w:type="auto"/>
        <w:tblInd w:w="70" w:type="dxa"/>
        <w:tblCellMar>
          <w:left w:w="70" w:type="dxa"/>
          <w:right w:w="70" w:type="dxa"/>
        </w:tblCellMar>
        <w:tblLook w:val="04A0" w:firstRow="1" w:lastRow="0" w:firstColumn="1" w:lastColumn="0" w:noHBand="0" w:noVBand="1"/>
      </w:tblPr>
      <w:tblGrid>
        <w:gridCol w:w="1478"/>
        <w:gridCol w:w="2208"/>
        <w:gridCol w:w="1040"/>
        <w:gridCol w:w="996"/>
        <w:gridCol w:w="2951"/>
      </w:tblGrid>
      <w:tr w:rsidR="0045526D" w:rsidRPr="0004452A" w:rsidTr="00240C3A">
        <w:tc>
          <w:tcPr>
            <w:tcW w:w="1478" w:type="dxa"/>
            <w:hideMark/>
          </w:tcPr>
          <w:p w:rsidR="0045526D" w:rsidRPr="0004452A" w:rsidRDefault="0045526D" w:rsidP="00240C3A">
            <w:pPr>
              <w:spacing w:line="276" w:lineRule="auto"/>
              <w:rPr>
                <w:rFonts w:ascii="Arial" w:hAnsi="Arial" w:cs="Arial"/>
              </w:rPr>
            </w:pPr>
            <w:r w:rsidRPr="0004452A">
              <w:rPr>
                <w:rFonts w:ascii="Arial" w:hAnsi="Arial" w:cs="Arial"/>
              </w:rPr>
              <w:t>FIRMADA:</w:t>
            </w:r>
          </w:p>
        </w:tc>
        <w:tc>
          <w:tcPr>
            <w:tcW w:w="4244" w:type="dxa"/>
            <w:gridSpan w:val="3"/>
            <w:hideMark/>
          </w:tcPr>
          <w:p w:rsidR="0045526D" w:rsidRPr="0004452A" w:rsidRDefault="0045526D" w:rsidP="00240C3A">
            <w:pPr>
              <w:spacing w:line="276" w:lineRule="auto"/>
              <w:rPr>
                <w:rFonts w:ascii="Arial" w:hAnsi="Arial" w:cs="Arial"/>
                <w:b/>
              </w:rPr>
            </w:pPr>
            <w:r w:rsidRPr="0004452A">
              <w:rPr>
                <w:rFonts w:ascii="Arial" w:hAnsi="Arial" w:cs="Arial"/>
                <w:b/>
                <w:bCs/>
              </w:rPr>
              <w:t>Luis Calvi</w:t>
            </w:r>
          </w:p>
        </w:tc>
        <w:tc>
          <w:tcPr>
            <w:tcW w:w="2951" w:type="dxa"/>
            <w:hideMark/>
          </w:tcPr>
          <w:p w:rsidR="0045526D" w:rsidRPr="0004452A" w:rsidRDefault="0045526D" w:rsidP="00240C3A">
            <w:pPr>
              <w:spacing w:line="276" w:lineRule="auto"/>
              <w:rPr>
                <w:rFonts w:ascii="Arial" w:hAnsi="Arial" w:cs="Arial"/>
              </w:rPr>
            </w:pPr>
            <w:r w:rsidRPr="0004452A">
              <w:rPr>
                <w:rFonts w:ascii="Arial" w:hAnsi="Arial" w:cs="Arial"/>
              </w:rPr>
              <w:t>(Presidente)</w:t>
            </w:r>
          </w:p>
        </w:tc>
      </w:tr>
      <w:tr w:rsidR="0045526D" w:rsidRPr="0004452A" w:rsidTr="00240C3A">
        <w:tc>
          <w:tcPr>
            <w:tcW w:w="1478" w:type="dxa"/>
            <w:hideMark/>
          </w:tcPr>
          <w:p w:rsidR="0045526D" w:rsidRPr="0004452A" w:rsidRDefault="0045526D" w:rsidP="00240C3A">
            <w:pPr>
              <w:spacing w:line="276" w:lineRule="auto"/>
              <w:rPr>
                <w:rFonts w:ascii="Arial" w:hAnsi="Arial" w:cs="Arial"/>
              </w:rPr>
            </w:pPr>
            <w:r w:rsidRPr="0004452A">
              <w:rPr>
                <w:rFonts w:ascii="Arial" w:hAnsi="Arial" w:cs="Arial"/>
              </w:rPr>
              <w:t>Nº 1.238</w:t>
            </w:r>
          </w:p>
        </w:tc>
        <w:tc>
          <w:tcPr>
            <w:tcW w:w="4244" w:type="dxa"/>
            <w:gridSpan w:val="3"/>
            <w:hideMark/>
          </w:tcPr>
          <w:p w:rsidR="0045526D" w:rsidRPr="0004452A" w:rsidRDefault="0045526D" w:rsidP="00240C3A">
            <w:pPr>
              <w:spacing w:line="276" w:lineRule="auto"/>
              <w:rPr>
                <w:rFonts w:ascii="Arial" w:hAnsi="Arial" w:cs="Arial"/>
                <w:b/>
                <w:bCs/>
              </w:rPr>
            </w:pPr>
            <w:r w:rsidRPr="0004452A">
              <w:rPr>
                <w:rFonts w:ascii="Arial" w:hAnsi="Arial" w:cs="Arial"/>
                <w:b/>
                <w:bCs/>
              </w:rPr>
              <w:t>Noelia RINERO</w:t>
            </w:r>
          </w:p>
        </w:tc>
        <w:tc>
          <w:tcPr>
            <w:tcW w:w="2951" w:type="dxa"/>
            <w:hideMark/>
          </w:tcPr>
          <w:p w:rsidR="0045526D" w:rsidRPr="0004452A" w:rsidRDefault="0045526D" w:rsidP="00240C3A">
            <w:pPr>
              <w:spacing w:line="276" w:lineRule="auto"/>
              <w:rPr>
                <w:rFonts w:ascii="Arial" w:hAnsi="Arial" w:cs="Arial"/>
              </w:rPr>
            </w:pPr>
            <w:r w:rsidRPr="0004452A">
              <w:rPr>
                <w:rFonts w:ascii="Arial" w:hAnsi="Arial" w:cs="Arial"/>
              </w:rPr>
              <w:t>Vicepresidente 1°</w:t>
            </w:r>
          </w:p>
        </w:tc>
      </w:tr>
      <w:tr w:rsidR="0045526D" w:rsidRPr="0004452A" w:rsidTr="00240C3A">
        <w:tc>
          <w:tcPr>
            <w:tcW w:w="1478" w:type="dxa"/>
          </w:tcPr>
          <w:p w:rsidR="0045526D" w:rsidRPr="0004452A" w:rsidRDefault="0045526D" w:rsidP="00240C3A">
            <w:pPr>
              <w:spacing w:line="276" w:lineRule="auto"/>
              <w:rPr>
                <w:rFonts w:ascii="Arial" w:hAnsi="Arial" w:cs="Arial"/>
              </w:rPr>
            </w:pPr>
          </w:p>
        </w:tc>
        <w:tc>
          <w:tcPr>
            <w:tcW w:w="4244" w:type="dxa"/>
            <w:gridSpan w:val="3"/>
            <w:hideMark/>
          </w:tcPr>
          <w:p w:rsidR="0045526D" w:rsidRPr="0004452A" w:rsidRDefault="0045526D" w:rsidP="00240C3A">
            <w:pPr>
              <w:spacing w:line="276" w:lineRule="auto"/>
              <w:rPr>
                <w:rFonts w:ascii="Arial" w:hAnsi="Arial" w:cs="Arial"/>
                <w:b/>
                <w:bCs/>
              </w:rPr>
            </w:pPr>
            <w:r w:rsidRPr="0004452A">
              <w:rPr>
                <w:rFonts w:ascii="Arial" w:hAnsi="Arial" w:cs="Arial"/>
                <w:b/>
                <w:bCs/>
              </w:rPr>
              <w:t>Freddy E. ROSSI</w:t>
            </w:r>
          </w:p>
        </w:tc>
        <w:tc>
          <w:tcPr>
            <w:tcW w:w="2951" w:type="dxa"/>
            <w:hideMark/>
          </w:tcPr>
          <w:p w:rsidR="0045526D" w:rsidRPr="0004452A" w:rsidRDefault="0045526D" w:rsidP="00240C3A">
            <w:pPr>
              <w:spacing w:line="276" w:lineRule="auto"/>
              <w:rPr>
                <w:rFonts w:ascii="Arial" w:hAnsi="Arial" w:cs="Arial"/>
              </w:rPr>
            </w:pPr>
            <w:r w:rsidRPr="0004452A">
              <w:rPr>
                <w:rFonts w:ascii="Arial" w:hAnsi="Arial" w:cs="Arial"/>
              </w:rPr>
              <w:t>Vicepresidente 2°</w:t>
            </w:r>
          </w:p>
        </w:tc>
      </w:tr>
      <w:tr w:rsidR="0045526D" w:rsidRPr="0004452A" w:rsidTr="00240C3A">
        <w:tc>
          <w:tcPr>
            <w:tcW w:w="1478" w:type="dxa"/>
            <w:hideMark/>
          </w:tcPr>
          <w:p w:rsidR="0045526D" w:rsidRPr="0004452A" w:rsidRDefault="0045526D" w:rsidP="00240C3A">
            <w:pPr>
              <w:spacing w:line="276" w:lineRule="auto"/>
              <w:rPr>
                <w:rFonts w:ascii="Arial" w:hAnsi="Arial" w:cs="Arial"/>
              </w:rPr>
            </w:pPr>
            <w:r w:rsidRPr="0004452A">
              <w:rPr>
                <w:rFonts w:ascii="Arial" w:hAnsi="Arial" w:cs="Arial"/>
              </w:rPr>
              <w:t xml:space="preserve"> </w:t>
            </w:r>
          </w:p>
        </w:tc>
        <w:tc>
          <w:tcPr>
            <w:tcW w:w="4244" w:type="dxa"/>
            <w:gridSpan w:val="3"/>
            <w:hideMark/>
          </w:tcPr>
          <w:p w:rsidR="0045526D" w:rsidRPr="0004452A" w:rsidRDefault="0045526D" w:rsidP="00240C3A">
            <w:pPr>
              <w:spacing w:line="276" w:lineRule="auto"/>
              <w:rPr>
                <w:rFonts w:ascii="Arial" w:hAnsi="Arial" w:cs="Arial"/>
                <w:b/>
              </w:rPr>
            </w:pPr>
            <w:r w:rsidRPr="0004452A">
              <w:rPr>
                <w:rFonts w:ascii="Arial" w:hAnsi="Arial" w:cs="Arial"/>
                <w:b/>
              </w:rPr>
              <w:t>TURUS Claudia Emilia</w:t>
            </w:r>
          </w:p>
        </w:tc>
        <w:tc>
          <w:tcPr>
            <w:tcW w:w="2951" w:type="dxa"/>
            <w:hideMark/>
          </w:tcPr>
          <w:p w:rsidR="0045526D" w:rsidRPr="0004452A" w:rsidRDefault="0045526D" w:rsidP="00240C3A">
            <w:pPr>
              <w:spacing w:line="276" w:lineRule="auto"/>
              <w:rPr>
                <w:rFonts w:ascii="Arial" w:hAnsi="Arial" w:cs="Arial"/>
              </w:rPr>
            </w:pPr>
            <w:r w:rsidRPr="0004452A">
              <w:rPr>
                <w:rFonts w:ascii="Arial" w:hAnsi="Arial" w:cs="Arial"/>
              </w:rPr>
              <w:t>Concejal</w:t>
            </w:r>
          </w:p>
        </w:tc>
      </w:tr>
      <w:tr w:rsidR="0045526D" w:rsidRPr="0004452A" w:rsidTr="00240C3A">
        <w:tc>
          <w:tcPr>
            <w:tcW w:w="1478" w:type="dxa"/>
          </w:tcPr>
          <w:p w:rsidR="0045526D" w:rsidRPr="0004452A" w:rsidRDefault="0045526D" w:rsidP="00240C3A">
            <w:pPr>
              <w:spacing w:line="276" w:lineRule="auto"/>
              <w:rPr>
                <w:rFonts w:ascii="Arial" w:hAnsi="Arial" w:cs="Arial"/>
              </w:rPr>
            </w:pPr>
          </w:p>
        </w:tc>
        <w:tc>
          <w:tcPr>
            <w:tcW w:w="4244" w:type="dxa"/>
            <w:gridSpan w:val="3"/>
            <w:hideMark/>
          </w:tcPr>
          <w:p w:rsidR="0045526D" w:rsidRPr="0004452A" w:rsidRDefault="0045526D" w:rsidP="00240C3A">
            <w:pPr>
              <w:spacing w:line="276" w:lineRule="auto"/>
              <w:rPr>
                <w:rFonts w:ascii="Arial" w:hAnsi="Arial" w:cs="Arial"/>
                <w:b/>
                <w:bCs/>
              </w:rPr>
            </w:pPr>
            <w:r w:rsidRPr="0004452A">
              <w:rPr>
                <w:rFonts w:ascii="Arial" w:hAnsi="Arial" w:cs="Arial"/>
                <w:b/>
                <w:bCs/>
              </w:rPr>
              <w:t>CASTILLO Diego</w:t>
            </w:r>
          </w:p>
        </w:tc>
        <w:tc>
          <w:tcPr>
            <w:tcW w:w="2951" w:type="dxa"/>
            <w:hideMark/>
          </w:tcPr>
          <w:p w:rsidR="0045526D" w:rsidRPr="0004452A" w:rsidRDefault="0045526D" w:rsidP="00240C3A">
            <w:pPr>
              <w:spacing w:line="276" w:lineRule="auto"/>
              <w:rPr>
                <w:rFonts w:ascii="Arial" w:hAnsi="Arial" w:cs="Arial"/>
              </w:rPr>
            </w:pPr>
            <w:r w:rsidRPr="0004452A">
              <w:rPr>
                <w:rFonts w:ascii="Arial" w:hAnsi="Arial" w:cs="Arial"/>
              </w:rPr>
              <w:t>Concejal</w:t>
            </w:r>
          </w:p>
        </w:tc>
      </w:tr>
      <w:tr w:rsidR="0045526D" w:rsidRPr="0004452A" w:rsidTr="00240C3A">
        <w:tc>
          <w:tcPr>
            <w:tcW w:w="1478" w:type="dxa"/>
          </w:tcPr>
          <w:p w:rsidR="0045526D" w:rsidRPr="0004452A" w:rsidRDefault="0045526D" w:rsidP="00240C3A">
            <w:pPr>
              <w:spacing w:line="276" w:lineRule="auto"/>
              <w:rPr>
                <w:rFonts w:ascii="Arial" w:hAnsi="Arial" w:cs="Arial"/>
              </w:rPr>
            </w:pPr>
          </w:p>
        </w:tc>
        <w:tc>
          <w:tcPr>
            <w:tcW w:w="4244" w:type="dxa"/>
            <w:gridSpan w:val="3"/>
            <w:hideMark/>
          </w:tcPr>
          <w:p w:rsidR="0045526D" w:rsidRPr="0004452A" w:rsidRDefault="0045526D" w:rsidP="00240C3A">
            <w:pPr>
              <w:spacing w:line="276" w:lineRule="auto"/>
              <w:rPr>
                <w:rFonts w:ascii="Arial" w:hAnsi="Arial" w:cs="Arial"/>
                <w:b/>
                <w:bCs/>
              </w:rPr>
            </w:pPr>
            <w:r w:rsidRPr="0004452A">
              <w:rPr>
                <w:rFonts w:ascii="Arial" w:hAnsi="Arial" w:cs="Arial"/>
                <w:b/>
                <w:bCs/>
              </w:rPr>
              <w:t>ROSSI Héctor Alejandro</w:t>
            </w:r>
          </w:p>
        </w:tc>
        <w:tc>
          <w:tcPr>
            <w:tcW w:w="2951" w:type="dxa"/>
            <w:hideMark/>
          </w:tcPr>
          <w:p w:rsidR="0045526D" w:rsidRPr="0004452A" w:rsidRDefault="0045526D" w:rsidP="00240C3A">
            <w:pPr>
              <w:spacing w:line="276" w:lineRule="auto"/>
              <w:rPr>
                <w:rFonts w:ascii="Arial" w:hAnsi="Arial" w:cs="Arial"/>
              </w:rPr>
            </w:pPr>
            <w:r w:rsidRPr="0004452A">
              <w:rPr>
                <w:rFonts w:ascii="Arial" w:hAnsi="Arial" w:cs="Arial"/>
              </w:rPr>
              <w:t>Concejal</w:t>
            </w:r>
          </w:p>
        </w:tc>
      </w:tr>
      <w:tr w:rsidR="0045526D" w:rsidRPr="0004452A" w:rsidTr="00240C3A">
        <w:tc>
          <w:tcPr>
            <w:tcW w:w="1478" w:type="dxa"/>
          </w:tcPr>
          <w:p w:rsidR="0045526D" w:rsidRPr="0004452A" w:rsidRDefault="0045526D" w:rsidP="00240C3A">
            <w:pPr>
              <w:spacing w:line="276" w:lineRule="auto"/>
              <w:rPr>
                <w:rFonts w:ascii="Arial" w:hAnsi="Arial" w:cs="Arial"/>
              </w:rPr>
            </w:pPr>
          </w:p>
        </w:tc>
        <w:tc>
          <w:tcPr>
            <w:tcW w:w="4244" w:type="dxa"/>
            <w:gridSpan w:val="3"/>
            <w:hideMark/>
          </w:tcPr>
          <w:p w:rsidR="0045526D" w:rsidRPr="0004452A" w:rsidRDefault="0045526D" w:rsidP="00240C3A">
            <w:pPr>
              <w:spacing w:line="276" w:lineRule="auto"/>
              <w:rPr>
                <w:rFonts w:ascii="Arial" w:hAnsi="Arial" w:cs="Arial"/>
                <w:b/>
                <w:bCs/>
              </w:rPr>
            </w:pPr>
            <w:r w:rsidRPr="0004452A">
              <w:rPr>
                <w:rFonts w:ascii="Arial" w:hAnsi="Arial" w:cs="Arial"/>
                <w:b/>
                <w:bCs/>
              </w:rPr>
              <w:t>RODRIGUEZ Mabel</w:t>
            </w:r>
          </w:p>
        </w:tc>
        <w:tc>
          <w:tcPr>
            <w:tcW w:w="2951" w:type="dxa"/>
            <w:hideMark/>
          </w:tcPr>
          <w:p w:rsidR="0045526D" w:rsidRPr="0004452A" w:rsidRDefault="0045526D" w:rsidP="00240C3A">
            <w:pPr>
              <w:spacing w:line="276" w:lineRule="auto"/>
              <w:rPr>
                <w:rFonts w:ascii="Arial" w:hAnsi="Arial" w:cs="Arial"/>
              </w:rPr>
            </w:pPr>
            <w:r w:rsidRPr="0004452A">
              <w:rPr>
                <w:rFonts w:ascii="Arial" w:hAnsi="Arial" w:cs="Arial"/>
              </w:rPr>
              <w:t>Concejal</w:t>
            </w:r>
          </w:p>
          <w:p w:rsidR="0045526D" w:rsidRPr="0004452A" w:rsidRDefault="0045526D" w:rsidP="00240C3A">
            <w:pPr>
              <w:spacing w:line="276" w:lineRule="auto"/>
              <w:rPr>
                <w:rFonts w:ascii="Arial" w:hAnsi="Arial" w:cs="Arial"/>
              </w:rPr>
            </w:pPr>
          </w:p>
          <w:p w:rsidR="0045526D" w:rsidRPr="0004452A" w:rsidRDefault="0045526D" w:rsidP="00240C3A">
            <w:pPr>
              <w:spacing w:line="276" w:lineRule="auto"/>
              <w:rPr>
                <w:rFonts w:ascii="Arial" w:hAnsi="Arial" w:cs="Arial"/>
              </w:rPr>
            </w:pPr>
          </w:p>
        </w:tc>
      </w:tr>
      <w:tr w:rsidR="0045526D" w:rsidRPr="0004452A" w:rsidTr="00240C3A">
        <w:tc>
          <w:tcPr>
            <w:tcW w:w="3686" w:type="dxa"/>
            <w:gridSpan w:val="2"/>
            <w:hideMark/>
          </w:tcPr>
          <w:p w:rsidR="0045526D" w:rsidRPr="0004452A" w:rsidRDefault="0045526D" w:rsidP="00240C3A">
            <w:pPr>
              <w:spacing w:line="276" w:lineRule="auto"/>
              <w:rPr>
                <w:rFonts w:ascii="Arial" w:hAnsi="Arial" w:cs="Arial"/>
              </w:rPr>
            </w:pPr>
            <w:r w:rsidRPr="0004452A">
              <w:rPr>
                <w:rFonts w:ascii="Arial" w:hAnsi="Arial" w:cs="Arial"/>
              </w:rPr>
              <w:t>Sancionada según Acta Nº</w:t>
            </w:r>
          </w:p>
        </w:tc>
        <w:tc>
          <w:tcPr>
            <w:tcW w:w="1040" w:type="dxa"/>
            <w:hideMark/>
          </w:tcPr>
          <w:p w:rsidR="0045526D" w:rsidRPr="0004452A" w:rsidRDefault="0045526D" w:rsidP="00240C3A">
            <w:pPr>
              <w:spacing w:line="276" w:lineRule="auto"/>
              <w:jc w:val="center"/>
              <w:rPr>
                <w:rFonts w:ascii="Arial" w:hAnsi="Arial" w:cs="Arial"/>
                <w:b/>
                <w:bCs/>
              </w:rPr>
            </w:pPr>
            <w:r w:rsidRPr="0004452A">
              <w:rPr>
                <w:rFonts w:ascii="Arial" w:hAnsi="Arial" w:cs="Arial"/>
                <w:b/>
                <w:bCs/>
              </w:rPr>
              <w:t>2</w:t>
            </w:r>
          </w:p>
        </w:tc>
        <w:tc>
          <w:tcPr>
            <w:tcW w:w="996" w:type="dxa"/>
            <w:hideMark/>
          </w:tcPr>
          <w:p w:rsidR="0045526D" w:rsidRPr="0004452A" w:rsidRDefault="0045526D" w:rsidP="00240C3A">
            <w:pPr>
              <w:spacing w:line="276" w:lineRule="auto"/>
              <w:rPr>
                <w:rFonts w:ascii="Arial" w:hAnsi="Arial" w:cs="Arial"/>
              </w:rPr>
            </w:pPr>
            <w:r w:rsidRPr="0004452A">
              <w:rPr>
                <w:rFonts w:ascii="Arial" w:hAnsi="Arial" w:cs="Arial"/>
              </w:rPr>
              <w:t>Fecha:</w:t>
            </w:r>
          </w:p>
        </w:tc>
        <w:tc>
          <w:tcPr>
            <w:tcW w:w="2951" w:type="dxa"/>
            <w:hideMark/>
          </w:tcPr>
          <w:p w:rsidR="0045526D" w:rsidRPr="0004452A" w:rsidRDefault="0045526D" w:rsidP="00240C3A">
            <w:pPr>
              <w:spacing w:line="276" w:lineRule="auto"/>
              <w:rPr>
                <w:rFonts w:ascii="Arial" w:hAnsi="Arial" w:cs="Arial"/>
                <w:b/>
                <w:bCs/>
              </w:rPr>
            </w:pPr>
            <w:r w:rsidRPr="0004452A">
              <w:rPr>
                <w:rFonts w:ascii="Arial" w:hAnsi="Arial" w:cs="Arial"/>
                <w:b/>
                <w:bCs/>
              </w:rPr>
              <w:t>12/12/2019</w:t>
            </w:r>
          </w:p>
        </w:tc>
      </w:tr>
      <w:tr w:rsidR="0045526D" w:rsidRPr="0004452A" w:rsidTr="00240C3A">
        <w:tc>
          <w:tcPr>
            <w:tcW w:w="3686" w:type="dxa"/>
            <w:gridSpan w:val="2"/>
          </w:tcPr>
          <w:p w:rsidR="0045526D" w:rsidRPr="0004452A" w:rsidRDefault="0045526D" w:rsidP="00240C3A">
            <w:pPr>
              <w:spacing w:line="276" w:lineRule="auto"/>
              <w:rPr>
                <w:rFonts w:ascii="Arial" w:hAnsi="Arial" w:cs="Arial"/>
              </w:rPr>
            </w:pPr>
          </w:p>
        </w:tc>
        <w:tc>
          <w:tcPr>
            <w:tcW w:w="1040" w:type="dxa"/>
          </w:tcPr>
          <w:p w:rsidR="0045526D" w:rsidRPr="0004452A" w:rsidRDefault="0045526D" w:rsidP="00240C3A">
            <w:pPr>
              <w:spacing w:line="276" w:lineRule="auto"/>
              <w:jc w:val="center"/>
              <w:rPr>
                <w:rFonts w:ascii="Arial" w:hAnsi="Arial" w:cs="Arial"/>
                <w:b/>
                <w:bCs/>
              </w:rPr>
            </w:pPr>
          </w:p>
        </w:tc>
        <w:tc>
          <w:tcPr>
            <w:tcW w:w="996" w:type="dxa"/>
          </w:tcPr>
          <w:p w:rsidR="0045526D" w:rsidRPr="0004452A" w:rsidRDefault="0045526D" w:rsidP="00240C3A">
            <w:pPr>
              <w:spacing w:line="276" w:lineRule="auto"/>
              <w:rPr>
                <w:rFonts w:ascii="Arial" w:hAnsi="Arial" w:cs="Arial"/>
              </w:rPr>
            </w:pPr>
          </w:p>
        </w:tc>
        <w:tc>
          <w:tcPr>
            <w:tcW w:w="2951" w:type="dxa"/>
          </w:tcPr>
          <w:p w:rsidR="0045526D" w:rsidRPr="0004452A" w:rsidRDefault="0045526D" w:rsidP="00240C3A">
            <w:pPr>
              <w:spacing w:line="276" w:lineRule="auto"/>
              <w:rPr>
                <w:rFonts w:ascii="Arial" w:hAnsi="Arial" w:cs="Arial"/>
                <w:b/>
                <w:bCs/>
              </w:rPr>
            </w:pPr>
          </w:p>
        </w:tc>
      </w:tr>
      <w:tr w:rsidR="0045526D" w:rsidRPr="0004452A" w:rsidTr="00240C3A">
        <w:tc>
          <w:tcPr>
            <w:tcW w:w="3686" w:type="dxa"/>
            <w:gridSpan w:val="2"/>
            <w:hideMark/>
          </w:tcPr>
          <w:p w:rsidR="0045526D" w:rsidRPr="0004452A" w:rsidRDefault="0045526D" w:rsidP="00240C3A">
            <w:pPr>
              <w:spacing w:line="276" w:lineRule="auto"/>
              <w:rPr>
                <w:rFonts w:ascii="Arial" w:hAnsi="Arial" w:cs="Arial"/>
              </w:rPr>
            </w:pPr>
            <w:r w:rsidRPr="0004452A">
              <w:rPr>
                <w:rFonts w:ascii="Arial" w:hAnsi="Arial" w:cs="Arial"/>
              </w:rPr>
              <w:t>Promulgada por Decreto Nº</w:t>
            </w:r>
          </w:p>
        </w:tc>
        <w:tc>
          <w:tcPr>
            <w:tcW w:w="1040" w:type="dxa"/>
            <w:hideMark/>
          </w:tcPr>
          <w:p w:rsidR="0045526D" w:rsidRPr="0004452A" w:rsidRDefault="0045526D" w:rsidP="00240C3A">
            <w:pPr>
              <w:spacing w:line="276" w:lineRule="auto"/>
              <w:jc w:val="center"/>
              <w:rPr>
                <w:rFonts w:ascii="Arial" w:hAnsi="Arial" w:cs="Arial"/>
                <w:b/>
                <w:bCs/>
              </w:rPr>
            </w:pPr>
            <w:r w:rsidRPr="0004452A">
              <w:rPr>
                <w:rFonts w:ascii="Arial" w:hAnsi="Arial" w:cs="Arial"/>
                <w:b/>
                <w:bCs/>
              </w:rPr>
              <w:t>324</w:t>
            </w:r>
          </w:p>
        </w:tc>
        <w:tc>
          <w:tcPr>
            <w:tcW w:w="996" w:type="dxa"/>
            <w:hideMark/>
          </w:tcPr>
          <w:p w:rsidR="0045526D" w:rsidRPr="0004452A" w:rsidRDefault="0045526D" w:rsidP="00240C3A">
            <w:pPr>
              <w:spacing w:line="276" w:lineRule="auto"/>
              <w:rPr>
                <w:rFonts w:ascii="Arial" w:hAnsi="Arial" w:cs="Arial"/>
              </w:rPr>
            </w:pPr>
            <w:r w:rsidRPr="0004452A">
              <w:rPr>
                <w:rFonts w:ascii="Arial" w:hAnsi="Arial" w:cs="Arial"/>
              </w:rPr>
              <w:t>Fecha:</w:t>
            </w:r>
          </w:p>
        </w:tc>
        <w:tc>
          <w:tcPr>
            <w:tcW w:w="2951" w:type="dxa"/>
            <w:hideMark/>
          </w:tcPr>
          <w:p w:rsidR="0045526D" w:rsidRPr="0004452A" w:rsidRDefault="0045526D" w:rsidP="00240C3A">
            <w:pPr>
              <w:spacing w:line="276" w:lineRule="auto"/>
              <w:rPr>
                <w:rFonts w:ascii="Arial" w:hAnsi="Arial" w:cs="Arial"/>
                <w:b/>
                <w:bCs/>
              </w:rPr>
            </w:pPr>
            <w:r w:rsidRPr="0004452A">
              <w:rPr>
                <w:rFonts w:ascii="Arial" w:hAnsi="Arial" w:cs="Arial"/>
                <w:b/>
                <w:bCs/>
              </w:rPr>
              <w:t>13/12/2019</w:t>
            </w:r>
          </w:p>
        </w:tc>
      </w:tr>
    </w:tbl>
    <w:p w:rsidR="0045526D" w:rsidRPr="0004452A" w:rsidRDefault="0045526D" w:rsidP="0045526D">
      <w:pPr>
        <w:jc w:val="both"/>
        <w:rPr>
          <w:rFonts w:ascii="Arial" w:hAnsi="Arial" w:cs="Arial"/>
          <w:color w:val="000000" w:themeColor="text1"/>
        </w:rPr>
      </w:pPr>
    </w:p>
    <w:p w:rsidR="0045526D" w:rsidRPr="00361B2C" w:rsidRDefault="0045526D" w:rsidP="0045526D">
      <w:pPr>
        <w:pStyle w:val="Ttulo2"/>
        <w:rPr>
          <w:rFonts w:ascii="Arial" w:hAnsi="Arial" w:cs="Arial"/>
          <w:b/>
          <w:color w:val="279E94"/>
          <w:szCs w:val="24"/>
          <w:lang w:val="es-ES_tradnl"/>
        </w:rPr>
      </w:pPr>
      <w:bookmarkStart w:id="81" w:name="_Toc47017245"/>
      <w:r w:rsidRPr="00361B2C">
        <w:rPr>
          <w:rFonts w:ascii="Arial" w:hAnsi="Arial" w:cs="Arial"/>
          <w:b/>
          <w:color w:val="279E94"/>
          <w:szCs w:val="24"/>
          <w:lang w:val="es-ES_tradnl"/>
        </w:rPr>
        <w:t>Ordenanza Nº 1.239/2019</w:t>
      </w:r>
      <w:bookmarkEnd w:id="81"/>
      <w:r w:rsidRPr="00361B2C">
        <w:rPr>
          <w:rFonts w:ascii="Arial" w:hAnsi="Arial" w:cs="Arial"/>
          <w:b/>
          <w:color w:val="279E94"/>
          <w:szCs w:val="24"/>
          <w:lang w:val="es-ES_tradnl"/>
        </w:rPr>
        <w:t xml:space="preserve"> </w:t>
      </w:r>
    </w:p>
    <w:p w:rsidR="0045526D" w:rsidRPr="0004452A" w:rsidRDefault="0045526D" w:rsidP="0045526D">
      <w:pPr>
        <w:rPr>
          <w:rFonts w:ascii="Arial" w:hAnsi="Arial" w:cs="Arial"/>
          <w:lang w:val="es-ES_tradnl" w:eastAsia="en-US"/>
        </w:rPr>
      </w:pPr>
    </w:p>
    <w:p w:rsidR="0045526D" w:rsidRPr="0004452A" w:rsidRDefault="0045526D" w:rsidP="0045526D">
      <w:pPr>
        <w:rPr>
          <w:rFonts w:ascii="Arial" w:hAnsi="Arial" w:cs="Arial"/>
          <w:b/>
          <w:color w:val="000000" w:themeColor="text1"/>
        </w:rPr>
      </w:pPr>
      <w:r w:rsidRPr="0004452A">
        <w:rPr>
          <w:rFonts w:ascii="Arial" w:hAnsi="Arial" w:cs="Arial"/>
          <w:b/>
          <w:color w:val="000000" w:themeColor="text1"/>
        </w:rPr>
        <w:t>VISTO:</w:t>
      </w:r>
    </w:p>
    <w:p w:rsidR="0045526D" w:rsidRPr="0004452A" w:rsidRDefault="0045526D" w:rsidP="0045526D">
      <w:pPr>
        <w:ind w:firstLine="708"/>
        <w:rPr>
          <w:rFonts w:ascii="Arial" w:hAnsi="Arial" w:cs="Arial"/>
          <w:color w:val="000000" w:themeColor="text1"/>
        </w:rPr>
      </w:pPr>
      <w:r w:rsidRPr="0004452A">
        <w:rPr>
          <w:rFonts w:ascii="Arial" w:hAnsi="Arial" w:cs="Arial"/>
          <w:color w:val="000000" w:themeColor="text1"/>
        </w:rPr>
        <w:t>La Ordenanza General Impositiva N° 1 de 1980 y sus modificatorias;</w:t>
      </w:r>
    </w:p>
    <w:p w:rsidR="0045526D" w:rsidRPr="0004452A" w:rsidRDefault="0045526D" w:rsidP="0045526D">
      <w:pPr>
        <w:rPr>
          <w:rFonts w:ascii="Arial" w:hAnsi="Arial" w:cs="Arial"/>
          <w:b/>
          <w:color w:val="000000" w:themeColor="text1"/>
        </w:rPr>
      </w:pPr>
    </w:p>
    <w:p w:rsidR="0045526D" w:rsidRPr="0004452A" w:rsidRDefault="0045526D" w:rsidP="0045526D">
      <w:pPr>
        <w:rPr>
          <w:rFonts w:ascii="Arial" w:hAnsi="Arial" w:cs="Arial"/>
          <w:b/>
          <w:color w:val="000000" w:themeColor="text1"/>
          <w:bdr w:val="none" w:sz="0" w:space="0" w:color="auto" w:frame="1"/>
        </w:rPr>
      </w:pPr>
      <w:r w:rsidRPr="0004452A">
        <w:rPr>
          <w:rFonts w:ascii="Arial" w:hAnsi="Arial" w:cs="Arial"/>
          <w:b/>
          <w:color w:val="000000" w:themeColor="text1"/>
        </w:rPr>
        <w:t>Y CONSIDERANDO:</w:t>
      </w:r>
    </w:p>
    <w:p w:rsidR="0045526D" w:rsidRPr="0004452A" w:rsidRDefault="0045526D" w:rsidP="0045526D">
      <w:pPr>
        <w:ind w:firstLine="708"/>
        <w:rPr>
          <w:rFonts w:ascii="Arial" w:hAnsi="Arial" w:cs="Arial"/>
          <w:color w:val="000000" w:themeColor="text1"/>
        </w:rPr>
      </w:pPr>
      <w:r w:rsidRPr="0004452A">
        <w:rPr>
          <w:rFonts w:ascii="Arial" w:hAnsi="Arial" w:cs="Arial"/>
          <w:color w:val="000000" w:themeColor="text1"/>
        </w:rPr>
        <w:lastRenderedPageBreak/>
        <w:t>Que durante los últimos años esta Municipalidad no pudo sustraerse a los efectos del impacto ocasionado por  el fuerte golpe inflacionario que es de dominio público;</w:t>
      </w:r>
    </w:p>
    <w:p w:rsidR="0045526D" w:rsidRPr="0004452A" w:rsidRDefault="0045526D" w:rsidP="0045526D">
      <w:pPr>
        <w:rPr>
          <w:rFonts w:ascii="Arial" w:hAnsi="Arial" w:cs="Arial"/>
          <w:color w:val="000000" w:themeColor="text1"/>
        </w:rPr>
      </w:pPr>
    </w:p>
    <w:p w:rsidR="0045526D" w:rsidRPr="0004452A" w:rsidRDefault="0045526D" w:rsidP="0045526D">
      <w:pPr>
        <w:rPr>
          <w:rFonts w:ascii="Arial" w:hAnsi="Arial" w:cs="Arial"/>
          <w:color w:val="000000" w:themeColor="text1"/>
        </w:rPr>
      </w:pPr>
      <w:r w:rsidRPr="0004452A">
        <w:rPr>
          <w:rFonts w:ascii="Arial" w:hAnsi="Arial" w:cs="Arial"/>
          <w:color w:val="000000" w:themeColor="text1"/>
        </w:rPr>
        <w:t>Que resulta necesario actualizar la alícuota correspondiente a intereses resarcitorios prevista en el artículo N° 31 de la Ordenanza ut-supra debido a los desequilibrios económicos que se vienen generando.</w:t>
      </w:r>
    </w:p>
    <w:p w:rsidR="00F55251" w:rsidRPr="0004452A" w:rsidRDefault="00F55251" w:rsidP="0045526D">
      <w:pPr>
        <w:jc w:val="center"/>
        <w:rPr>
          <w:rFonts w:ascii="Arial" w:hAnsi="Arial" w:cs="Arial"/>
          <w:b/>
          <w:color w:val="000000" w:themeColor="text1"/>
        </w:rPr>
      </w:pPr>
    </w:p>
    <w:p w:rsidR="0045526D" w:rsidRPr="0004452A" w:rsidRDefault="0045526D" w:rsidP="0045526D">
      <w:pPr>
        <w:jc w:val="center"/>
        <w:rPr>
          <w:rFonts w:ascii="Arial" w:hAnsi="Arial" w:cs="Arial"/>
          <w:b/>
          <w:color w:val="000000" w:themeColor="text1"/>
        </w:rPr>
      </w:pPr>
      <w:r w:rsidRPr="0004452A">
        <w:rPr>
          <w:rFonts w:ascii="Arial" w:hAnsi="Arial" w:cs="Arial"/>
          <w:b/>
          <w:color w:val="000000" w:themeColor="text1"/>
        </w:rPr>
        <w:t>EL CONCEJO DELIBERANTE SANCIONA CON FUERZA DE:</w:t>
      </w:r>
    </w:p>
    <w:p w:rsidR="0045526D" w:rsidRDefault="0045526D" w:rsidP="00075033">
      <w:pPr>
        <w:jc w:val="center"/>
        <w:rPr>
          <w:rFonts w:ascii="Arial" w:hAnsi="Arial" w:cs="Arial"/>
          <w:b/>
          <w:color w:val="000000" w:themeColor="text1"/>
        </w:rPr>
      </w:pPr>
      <w:r w:rsidRPr="0004452A">
        <w:rPr>
          <w:rFonts w:ascii="Arial" w:hAnsi="Arial" w:cs="Arial"/>
          <w:b/>
          <w:color w:val="000000" w:themeColor="text1"/>
        </w:rPr>
        <w:t>ORDENANZA Nº 1.239</w:t>
      </w:r>
    </w:p>
    <w:p w:rsidR="0004452A" w:rsidRPr="0004452A" w:rsidRDefault="0004452A" w:rsidP="00075033">
      <w:pPr>
        <w:jc w:val="center"/>
        <w:rPr>
          <w:rFonts w:ascii="Arial" w:hAnsi="Arial" w:cs="Arial"/>
          <w:b/>
          <w:color w:val="000000" w:themeColor="text1"/>
        </w:rPr>
      </w:pPr>
    </w:p>
    <w:p w:rsidR="0045526D" w:rsidRPr="0004452A" w:rsidRDefault="0045526D" w:rsidP="0045526D">
      <w:pPr>
        <w:rPr>
          <w:rFonts w:ascii="Arial" w:hAnsi="Arial" w:cs="Arial"/>
          <w:color w:val="000000" w:themeColor="text1"/>
        </w:rPr>
      </w:pPr>
      <w:r w:rsidRPr="0004452A">
        <w:rPr>
          <w:rFonts w:ascii="Arial" w:hAnsi="Arial" w:cs="Arial"/>
          <w:b/>
          <w:color w:val="000000" w:themeColor="text1"/>
        </w:rPr>
        <w:t>Artículo 1º:</w:t>
      </w:r>
      <w:r w:rsidRPr="0004452A">
        <w:rPr>
          <w:rFonts w:ascii="Arial" w:hAnsi="Arial" w:cs="Arial"/>
          <w:color w:val="000000" w:themeColor="text1"/>
        </w:rPr>
        <w:t xml:space="preserve"> Modificase el artículo N° 31 de la Ordenanza General Impositiva N° 1 el cual quedará redactado de la siguiente manera:</w:t>
      </w:r>
    </w:p>
    <w:p w:rsidR="0045526D" w:rsidRPr="0004452A" w:rsidRDefault="0045526D" w:rsidP="0045526D">
      <w:pPr>
        <w:rPr>
          <w:rFonts w:ascii="Arial" w:hAnsi="Arial" w:cs="Arial"/>
          <w:color w:val="000000" w:themeColor="text1"/>
        </w:rPr>
      </w:pPr>
    </w:p>
    <w:p w:rsidR="0045526D" w:rsidRPr="0004452A" w:rsidRDefault="0045526D" w:rsidP="0045526D">
      <w:pPr>
        <w:rPr>
          <w:rFonts w:ascii="Arial" w:hAnsi="Arial" w:cs="Arial"/>
          <w:i/>
          <w:color w:val="000000" w:themeColor="text1"/>
        </w:rPr>
      </w:pPr>
      <w:r w:rsidRPr="0004452A">
        <w:rPr>
          <w:rFonts w:ascii="Arial" w:hAnsi="Arial" w:cs="Arial"/>
          <w:b/>
          <w:i/>
          <w:color w:val="000000" w:themeColor="text1"/>
        </w:rPr>
        <w:t>“Artículo 31º.-</w:t>
      </w:r>
      <w:r w:rsidRPr="0004452A">
        <w:rPr>
          <w:rFonts w:ascii="Arial" w:hAnsi="Arial" w:cs="Arial"/>
          <w:i/>
          <w:color w:val="000000" w:themeColor="text1"/>
        </w:rPr>
        <w:t xml:space="preserve"> Las deudas actualizadas conforme con lo dispuesto en los artículos anteriores, devengarán en concepto de intereses, el tres con cincuenta (3.50) por ciento mensual, el cual se abonará juntamente con aquellas sin necesidad de interpelación alguna.-</w:t>
      </w:r>
    </w:p>
    <w:p w:rsidR="0045526D" w:rsidRPr="0004452A" w:rsidRDefault="0045526D" w:rsidP="0045526D">
      <w:pPr>
        <w:rPr>
          <w:rFonts w:ascii="Arial" w:hAnsi="Arial" w:cs="Arial"/>
          <w:i/>
          <w:color w:val="000000" w:themeColor="text1"/>
        </w:rPr>
      </w:pPr>
      <w:r w:rsidRPr="0004452A">
        <w:rPr>
          <w:rFonts w:ascii="Arial" w:hAnsi="Arial" w:cs="Arial"/>
          <w:i/>
          <w:color w:val="000000" w:themeColor="text1"/>
        </w:rPr>
        <w:t>El interés se calculará sobre el monto de la deuda resultante, desde la fecha del comienzo de actualización hasta aquella en que se pague.-</w:t>
      </w:r>
    </w:p>
    <w:p w:rsidR="0045526D" w:rsidRPr="0004452A" w:rsidRDefault="0045526D" w:rsidP="0045526D">
      <w:pPr>
        <w:rPr>
          <w:rFonts w:ascii="Arial" w:hAnsi="Arial" w:cs="Arial"/>
          <w:i/>
          <w:color w:val="000000" w:themeColor="text1"/>
        </w:rPr>
      </w:pPr>
      <w:r w:rsidRPr="0004452A">
        <w:rPr>
          <w:rFonts w:ascii="Arial" w:hAnsi="Arial" w:cs="Arial"/>
          <w:i/>
          <w:color w:val="000000" w:themeColor="text1"/>
        </w:rPr>
        <w:t>La obligación de pago de los intereses subsiste no obstante la falta de reserva por parte de la Municipalidad al recibir el pago de la deuda principal y sin perjuicio de las sanciones que pudieran corresponderle por infracciones.”</w:t>
      </w:r>
    </w:p>
    <w:p w:rsidR="0045526D" w:rsidRPr="0004452A" w:rsidRDefault="0045526D" w:rsidP="0045526D">
      <w:pPr>
        <w:rPr>
          <w:rFonts w:ascii="Arial" w:hAnsi="Arial" w:cs="Arial"/>
          <w:color w:val="000000" w:themeColor="text1"/>
        </w:rPr>
      </w:pPr>
      <w:r w:rsidRPr="0004452A">
        <w:rPr>
          <w:rFonts w:ascii="Arial" w:hAnsi="Arial" w:cs="Arial"/>
          <w:b/>
          <w:color w:val="000000" w:themeColor="text1"/>
        </w:rPr>
        <w:t>Artículo 2º:</w:t>
      </w:r>
      <w:r w:rsidRPr="0004452A">
        <w:rPr>
          <w:rFonts w:ascii="Arial" w:hAnsi="Arial" w:cs="Arial"/>
          <w:color w:val="000000" w:themeColor="text1"/>
        </w:rPr>
        <w:t xml:space="preserve"> Comuníquese, publíquese, dese al RM y archívese.-</w:t>
      </w:r>
    </w:p>
    <w:p w:rsidR="00B575CD" w:rsidRDefault="00B575CD" w:rsidP="0045526D">
      <w:pPr>
        <w:rPr>
          <w:rFonts w:ascii="Arial" w:hAnsi="Arial" w:cs="Arial"/>
          <w:color w:val="000000" w:themeColor="text1"/>
        </w:rPr>
      </w:pPr>
    </w:p>
    <w:p w:rsidR="00B140D3" w:rsidRPr="0004452A" w:rsidRDefault="00B140D3" w:rsidP="0045526D">
      <w:pPr>
        <w:rPr>
          <w:rFonts w:ascii="Arial" w:hAnsi="Arial" w:cs="Arial"/>
          <w:color w:val="000000" w:themeColor="text1"/>
        </w:rPr>
      </w:pPr>
    </w:p>
    <w:tbl>
      <w:tblPr>
        <w:tblW w:w="0" w:type="auto"/>
        <w:tblInd w:w="70" w:type="dxa"/>
        <w:tblCellMar>
          <w:left w:w="70" w:type="dxa"/>
          <w:right w:w="70" w:type="dxa"/>
        </w:tblCellMar>
        <w:tblLook w:val="04A0" w:firstRow="1" w:lastRow="0" w:firstColumn="1" w:lastColumn="0" w:noHBand="0" w:noVBand="1"/>
      </w:tblPr>
      <w:tblGrid>
        <w:gridCol w:w="1478"/>
        <w:gridCol w:w="2208"/>
        <w:gridCol w:w="1040"/>
        <w:gridCol w:w="996"/>
        <w:gridCol w:w="2951"/>
      </w:tblGrid>
      <w:tr w:rsidR="0045526D" w:rsidRPr="0004452A" w:rsidTr="00240C3A">
        <w:tc>
          <w:tcPr>
            <w:tcW w:w="1478"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FIRMADA:</w:t>
            </w:r>
          </w:p>
        </w:tc>
        <w:tc>
          <w:tcPr>
            <w:tcW w:w="4244" w:type="dxa"/>
            <w:gridSpan w:val="3"/>
            <w:hideMark/>
          </w:tcPr>
          <w:p w:rsidR="0045526D" w:rsidRPr="0004452A" w:rsidRDefault="0045526D" w:rsidP="00240C3A">
            <w:pPr>
              <w:rPr>
                <w:rFonts w:ascii="Arial" w:hAnsi="Arial" w:cs="Arial"/>
                <w:b/>
                <w:color w:val="000000" w:themeColor="text1"/>
              </w:rPr>
            </w:pPr>
            <w:r w:rsidRPr="0004452A">
              <w:rPr>
                <w:rFonts w:ascii="Arial" w:hAnsi="Arial" w:cs="Arial"/>
                <w:b/>
                <w:bCs/>
                <w:color w:val="000000" w:themeColor="text1"/>
              </w:rPr>
              <w:t>Luis Calvi</w:t>
            </w:r>
          </w:p>
        </w:tc>
        <w:tc>
          <w:tcPr>
            <w:tcW w:w="2951"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(Presidente)</w:t>
            </w:r>
          </w:p>
        </w:tc>
      </w:tr>
      <w:tr w:rsidR="0045526D" w:rsidRPr="0004452A" w:rsidTr="00240C3A">
        <w:tc>
          <w:tcPr>
            <w:tcW w:w="1478"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Nº 1.239</w:t>
            </w:r>
          </w:p>
        </w:tc>
        <w:tc>
          <w:tcPr>
            <w:tcW w:w="4244" w:type="dxa"/>
            <w:gridSpan w:val="3"/>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Noelia RINERO</w:t>
            </w:r>
          </w:p>
        </w:tc>
        <w:tc>
          <w:tcPr>
            <w:tcW w:w="2951"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Vicepresidente 1°</w:t>
            </w:r>
          </w:p>
        </w:tc>
      </w:tr>
      <w:tr w:rsidR="0045526D" w:rsidRPr="0004452A" w:rsidTr="00240C3A">
        <w:tc>
          <w:tcPr>
            <w:tcW w:w="1478" w:type="dxa"/>
          </w:tcPr>
          <w:p w:rsidR="0045526D" w:rsidRPr="0004452A" w:rsidRDefault="0045526D" w:rsidP="00240C3A">
            <w:pPr>
              <w:rPr>
                <w:rFonts w:ascii="Arial" w:hAnsi="Arial" w:cs="Arial"/>
                <w:color w:val="000000" w:themeColor="text1"/>
              </w:rPr>
            </w:pPr>
          </w:p>
        </w:tc>
        <w:tc>
          <w:tcPr>
            <w:tcW w:w="4244" w:type="dxa"/>
            <w:gridSpan w:val="3"/>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Freddy E. ROSSI</w:t>
            </w:r>
          </w:p>
        </w:tc>
        <w:tc>
          <w:tcPr>
            <w:tcW w:w="2951"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Vicepresidente 2°</w:t>
            </w:r>
          </w:p>
        </w:tc>
      </w:tr>
      <w:tr w:rsidR="0045526D" w:rsidRPr="0004452A" w:rsidTr="00240C3A">
        <w:tc>
          <w:tcPr>
            <w:tcW w:w="1478"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 xml:space="preserve"> </w:t>
            </w:r>
          </w:p>
        </w:tc>
        <w:tc>
          <w:tcPr>
            <w:tcW w:w="4244" w:type="dxa"/>
            <w:gridSpan w:val="3"/>
            <w:hideMark/>
          </w:tcPr>
          <w:p w:rsidR="0045526D" w:rsidRPr="0004452A" w:rsidRDefault="0045526D" w:rsidP="00240C3A">
            <w:pPr>
              <w:rPr>
                <w:rFonts w:ascii="Arial" w:hAnsi="Arial" w:cs="Arial"/>
                <w:b/>
                <w:color w:val="000000" w:themeColor="text1"/>
              </w:rPr>
            </w:pPr>
            <w:r w:rsidRPr="0004452A">
              <w:rPr>
                <w:rFonts w:ascii="Arial" w:hAnsi="Arial" w:cs="Arial"/>
                <w:b/>
                <w:color w:val="000000" w:themeColor="text1"/>
              </w:rPr>
              <w:t>TURUS Claudia Emilia</w:t>
            </w:r>
          </w:p>
        </w:tc>
        <w:tc>
          <w:tcPr>
            <w:tcW w:w="2951"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Concejal</w:t>
            </w:r>
          </w:p>
        </w:tc>
      </w:tr>
      <w:tr w:rsidR="0045526D" w:rsidRPr="0004452A" w:rsidTr="00240C3A">
        <w:tc>
          <w:tcPr>
            <w:tcW w:w="1478" w:type="dxa"/>
          </w:tcPr>
          <w:p w:rsidR="0045526D" w:rsidRPr="0004452A" w:rsidRDefault="0045526D" w:rsidP="00240C3A">
            <w:pPr>
              <w:rPr>
                <w:rFonts w:ascii="Arial" w:hAnsi="Arial" w:cs="Arial"/>
                <w:color w:val="000000" w:themeColor="text1"/>
              </w:rPr>
            </w:pPr>
          </w:p>
        </w:tc>
        <w:tc>
          <w:tcPr>
            <w:tcW w:w="4244" w:type="dxa"/>
            <w:gridSpan w:val="3"/>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CASTILLO Diego</w:t>
            </w:r>
          </w:p>
        </w:tc>
        <w:tc>
          <w:tcPr>
            <w:tcW w:w="2951"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Concejal</w:t>
            </w:r>
          </w:p>
        </w:tc>
      </w:tr>
      <w:tr w:rsidR="0045526D" w:rsidRPr="0004452A" w:rsidTr="00240C3A">
        <w:tc>
          <w:tcPr>
            <w:tcW w:w="1478" w:type="dxa"/>
          </w:tcPr>
          <w:p w:rsidR="0045526D" w:rsidRPr="0004452A" w:rsidRDefault="0045526D" w:rsidP="00240C3A">
            <w:pPr>
              <w:rPr>
                <w:rFonts w:ascii="Arial" w:hAnsi="Arial" w:cs="Arial"/>
                <w:color w:val="000000" w:themeColor="text1"/>
              </w:rPr>
            </w:pPr>
          </w:p>
        </w:tc>
        <w:tc>
          <w:tcPr>
            <w:tcW w:w="4244" w:type="dxa"/>
            <w:gridSpan w:val="3"/>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ROSSI Héctor Alejandro</w:t>
            </w:r>
          </w:p>
        </w:tc>
        <w:tc>
          <w:tcPr>
            <w:tcW w:w="2951"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Concejal</w:t>
            </w:r>
          </w:p>
        </w:tc>
      </w:tr>
      <w:tr w:rsidR="0045526D" w:rsidRPr="0004452A" w:rsidTr="00240C3A">
        <w:tc>
          <w:tcPr>
            <w:tcW w:w="1478" w:type="dxa"/>
          </w:tcPr>
          <w:p w:rsidR="0045526D" w:rsidRPr="0004452A" w:rsidRDefault="0045526D" w:rsidP="00240C3A">
            <w:pPr>
              <w:rPr>
                <w:rFonts w:ascii="Arial" w:hAnsi="Arial" w:cs="Arial"/>
                <w:color w:val="000000" w:themeColor="text1"/>
              </w:rPr>
            </w:pPr>
          </w:p>
        </w:tc>
        <w:tc>
          <w:tcPr>
            <w:tcW w:w="4244" w:type="dxa"/>
            <w:gridSpan w:val="3"/>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RODRIGUEZ Mabel</w:t>
            </w:r>
          </w:p>
        </w:tc>
        <w:tc>
          <w:tcPr>
            <w:tcW w:w="2951"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Concejal</w:t>
            </w:r>
          </w:p>
          <w:p w:rsidR="00242B03" w:rsidRPr="0004452A" w:rsidRDefault="00242B03" w:rsidP="00240C3A">
            <w:pPr>
              <w:rPr>
                <w:rFonts w:ascii="Arial" w:hAnsi="Arial" w:cs="Arial"/>
                <w:color w:val="000000" w:themeColor="text1"/>
              </w:rPr>
            </w:pPr>
          </w:p>
          <w:p w:rsidR="0045526D" w:rsidRPr="0004452A" w:rsidRDefault="0045526D" w:rsidP="00240C3A">
            <w:pPr>
              <w:rPr>
                <w:rFonts w:ascii="Arial" w:hAnsi="Arial" w:cs="Arial"/>
                <w:color w:val="000000" w:themeColor="text1"/>
              </w:rPr>
            </w:pPr>
          </w:p>
        </w:tc>
      </w:tr>
      <w:tr w:rsidR="0045526D" w:rsidRPr="0004452A" w:rsidTr="00240C3A">
        <w:tc>
          <w:tcPr>
            <w:tcW w:w="3686" w:type="dxa"/>
            <w:gridSpan w:val="2"/>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Sancionada según Acta Nº</w:t>
            </w:r>
          </w:p>
        </w:tc>
        <w:tc>
          <w:tcPr>
            <w:tcW w:w="1040" w:type="dxa"/>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2</w:t>
            </w:r>
          </w:p>
        </w:tc>
        <w:tc>
          <w:tcPr>
            <w:tcW w:w="996"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Fecha:</w:t>
            </w:r>
          </w:p>
        </w:tc>
        <w:tc>
          <w:tcPr>
            <w:tcW w:w="2951" w:type="dxa"/>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12/12/2019</w:t>
            </w:r>
          </w:p>
        </w:tc>
      </w:tr>
      <w:tr w:rsidR="0045526D" w:rsidRPr="0004452A" w:rsidTr="00240C3A">
        <w:tc>
          <w:tcPr>
            <w:tcW w:w="3686" w:type="dxa"/>
            <w:gridSpan w:val="2"/>
          </w:tcPr>
          <w:p w:rsidR="0045526D" w:rsidRPr="0004452A" w:rsidRDefault="0045526D" w:rsidP="00240C3A">
            <w:pPr>
              <w:rPr>
                <w:rFonts w:ascii="Arial" w:hAnsi="Arial" w:cs="Arial"/>
                <w:color w:val="000000" w:themeColor="text1"/>
              </w:rPr>
            </w:pPr>
          </w:p>
        </w:tc>
        <w:tc>
          <w:tcPr>
            <w:tcW w:w="1040" w:type="dxa"/>
          </w:tcPr>
          <w:p w:rsidR="0045526D" w:rsidRPr="0004452A" w:rsidRDefault="0045526D" w:rsidP="00240C3A">
            <w:pPr>
              <w:rPr>
                <w:rFonts w:ascii="Arial" w:hAnsi="Arial" w:cs="Arial"/>
                <w:b/>
                <w:bCs/>
                <w:color w:val="000000" w:themeColor="text1"/>
              </w:rPr>
            </w:pPr>
          </w:p>
        </w:tc>
        <w:tc>
          <w:tcPr>
            <w:tcW w:w="996" w:type="dxa"/>
          </w:tcPr>
          <w:p w:rsidR="0045526D" w:rsidRPr="0004452A" w:rsidRDefault="0045526D" w:rsidP="00240C3A">
            <w:pPr>
              <w:rPr>
                <w:rFonts w:ascii="Arial" w:hAnsi="Arial" w:cs="Arial"/>
                <w:color w:val="000000" w:themeColor="text1"/>
              </w:rPr>
            </w:pPr>
          </w:p>
        </w:tc>
        <w:tc>
          <w:tcPr>
            <w:tcW w:w="2951" w:type="dxa"/>
          </w:tcPr>
          <w:p w:rsidR="0045526D" w:rsidRPr="0004452A" w:rsidRDefault="0045526D" w:rsidP="00240C3A">
            <w:pPr>
              <w:rPr>
                <w:rFonts w:ascii="Arial" w:hAnsi="Arial" w:cs="Arial"/>
                <w:b/>
                <w:bCs/>
                <w:color w:val="000000" w:themeColor="text1"/>
              </w:rPr>
            </w:pPr>
          </w:p>
        </w:tc>
      </w:tr>
      <w:tr w:rsidR="0045526D" w:rsidRPr="0004452A" w:rsidTr="00240C3A">
        <w:tc>
          <w:tcPr>
            <w:tcW w:w="3686" w:type="dxa"/>
            <w:gridSpan w:val="2"/>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Promulgada por Decreto Nº</w:t>
            </w:r>
          </w:p>
        </w:tc>
        <w:tc>
          <w:tcPr>
            <w:tcW w:w="1040" w:type="dxa"/>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324</w:t>
            </w:r>
          </w:p>
        </w:tc>
        <w:tc>
          <w:tcPr>
            <w:tcW w:w="996" w:type="dxa"/>
            <w:hideMark/>
          </w:tcPr>
          <w:p w:rsidR="0045526D" w:rsidRPr="0004452A" w:rsidRDefault="0045526D" w:rsidP="00240C3A">
            <w:pPr>
              <w:rPr>
                <w:rFonts w:ascii="Arial" w:hAnsi="Arial" w:cs="Arial"/>
                <w:color w:val="000000" w:themeColor="text1"/>
              </w:rPr>
            </w:pPr>
            <w:r w:rsidRPr="0004452A">
              <w:rPr>
                <w:rFonts w:ascii="Arial" w:hAnsi="Arial" w:cs="Arial"/>
                <w:color w:val="000000" w:themeColor="text1"/>
              </w:rPr>
              <w:t>Fecha:</w:t>
            </w:r>
          </w:p>
        </w:tc>
        <w:tc>
          <w:tcPr>
            <w:tcW w:w="2951" w:type="dxa"/>
            <w:hideMark/>
          </w:tcPr>
          <w:p w:rsidR="0045526D" w:rsidRPr="0004452A" w:rsidRDefault="0045526D" w:rsidP="00240C3A">
            <w:pPr>
              <w:rPr>
                <w:rFonts w:ascii="Arial" w:hAnsi="Arial" w:cs="Arial"/>
                <w:b/>
                <w:bCs/>
                <w:color w:val="000000" w:themeColor="text1"/>
              </w:rPr>
            </w:pPr>
            <w:r w:rsidRPr="0004452A">
              <w:rPr>
                <w:rFonts w:ascii="Arial" w:hAnsi="Arial" w:cs="Arial"/>
                <w:b/>
                <w:bCs/>
                <w:color w:val="000000" w:themeColor="text1"/>
              </w:rPr>
              <w:t>13/12/2019</w:t>
            </w:r>
          </w:p>
        </w:tc>
      </w:tr>
    </w:tbl>
    <w:p w:rsidR="0045526D" w:rsidRPr="0004452A" w:rsidRDefault="0045526D" w:rsidP="0045526D">
      <w:pPr>
        <w:rPr>
          <w:rFonts w:ascii="Arial" w:eastAsia="Arial Unicode MS" w:hAnsi="Arial" w:cs="Arial"/>
          <w:bCs/>
          <w:color w:val="000000" w:themeColor="text1"/>
          <w:lang w:eastAsia="en-US"/>
        </w:rPr>
      </w:pPr>
    </w:p>
    <w:p w:rsidR="004120A4" w:rsidRPr="0004452A" w:rsidRDefault="004120A4" w:rsidP="00AA2656">
      <w:pPr>
        <w:rPr>
          <w:rFonts w:ascii="Arial" w:hAnsi="Arial" w:cs="Arial"/>
        </w:rPr>
      </w:pPr>
    </w:p>
    <w:p w:rsidR="00240C3A" w:rsidRPr="0004452A" w:rsidRDefault="00240C3A" w:rsidP="00AA2656">
      <w:pPr>
        <w:rPr>
          <w:rFonts w:ascii="Arial" w:hAnsi="Arial" w:cs="Arial"/>
        </w:rPr>
      </w:pPr>
    </w:p>
    <w:p w:rsidR="00240C3A" w:rsidRPr="00361B2C" w:rsidRDefault="00240C3A" w:rsidP="00240C3A">
      <w:pPr>
        <w:pStyle w:val="Ttulo2"/>
        <w:rPr>
          <w:rFonts w:ascii="Arial" w:hAnsi="Arial" w:cs="Arial"/>
          <w:b/>
          <w:color w:val="279E94"/>
          <w:szCs w:val="24"/>
          <w:lang w:val="es-ES_tradnl"/>
        </w:rPr>
      </w:pPr>
      <w:bookmarkStart w:id="82" w:name="_Toc47017246"/>
      <w:r w:rsidRPr="00361B2C">
        <w:rPr>
          <w:rFonts w:ascii="Arial" w:hAnsi="Arial" w:cs="Arial"/>
          <w:b/>
          <w:color w:val="279E94"/>
          <w:szCs w:val="24"/>
          <w:lang w:val="es-ES_tradnl"/>
        </w:rPr>
        <w:t>Ordenanza Nº 1.240/2019</w:t>
      </w:r>
      <w:bookmarkEnd w:id="82"/>
      <w:r w:rsidRPr="00361B2C">
        <w:rPr>
          <w:rFonts w:ascii="Arial" w:hAnsi="Arial" w:cs="Arial"/>
          <w:b/>
          <w:color w:val="279E94"/>
          <w:szCs w:val="24"/>
          <w:lang w:val="es-ES_tradnl"/>
        </w:rPr>
        <w:t xml:space="preserve"> </w:t>
      </w:r>
    </w:p>
    <w:p w:rsidR="00B575CD" w:rsidRPr="0004452A" w:rsidRDefault="00B575CD" w:rsidP="00B575CD">
      <w:pPr>
        <w:rPr>
          <w:rFonts w:ascii="Arial" w:hAnsi="Arial" w:cs="Arial"/>
          <w:lang w:val="es-ES_tradnl" w:eastAsia="en-US"/>
        </w:rPr>
      </w:pPr>
    </w:p>
    <w:p w:rsidR="00B575CD" w:rsidRPr="0004452A" w:rsidRDefault="00B575CD" w:rsidP="00B575CD">
      <w:pPr>
        <w:pStyle w:val="Puesto"/>
        <w:jc w:val="center"/>
        <w:rPr>
          <w:rFonts w:ascii="Arial" w:hAnsi="Arial" w:cs="Arial"/>
          <w:b/>
          <w:color w:val="000000" w:themeColor="text1"/>
          <w:sz w:val="24"/>
          <w:szCs w:val="24"/>
        </w:rPr>
      </w:pPr>
      <w:r w:rsidRPr="0004452A">
        <w:rPr>
          <w:rFonts w:ascii="Arial" w:hAnsi="Arial" w:cs="Arial"/>
          <w:b/>
          <w:color w:val="000000" w:themeColor="text1"/>
          <w:sz w:val="24"/>
          <w:szCs w:val="24"/>
        </w:rPr>
        <w:t>TARIFARIA AÑO 2020</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TITULO  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CAPITULO UNICO</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CONTRIBUCION QUE INCIDE SOBRE LOS INMUEBLES</w:t>
      </w:r>
    </w:p>
    <w:p w:rsidR="00B575CD" w:rsidRPr="0004452A" w:rsidRDefault="00B575CD" w:rsidP="00B575CD">
      <w:pPr>
        <w:jc w:val="center"/>
        <w:rPr>
          <w:rFonts w:ascii="Arial" w:hAnsi="Arial" w:cs="Arial"/>
          <w:b/>
        </w:rPr>
      </w:pPr>
      <w:r w:rsidRPr="0004452A">
        <w:rPr>
          <w:rFonts w:ascii="Arial" w:hAnsi="Arial" w:cs="Arial"/>
          <w:b/>
        </w:rPr>
        <w:t>TASA MUNICIPAL DE SERVICIOS A LA PROPIEDAD</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lastRenderedPageBreak/>
        <w:t>Artículo 1º.-</w:t>
      </w:r>
      <w:r w:rsidRPr="0004452A">
        <w:rPr>
          <w:rFonts w:ascii="Arial" w:hAnsi="Arial" w:cs="Arial"/>
        </w:rPr>
        <w:t xml:space="preserve"> A los fines de la aplicación del artículo 64º de la Ordenanza General Impositiva, se establecen divisiones del radio urbano municipal que determinan las siguientes zonas : Zona A1, Zona A2 y Zona A3, que se detallan en planillas y plano  anexos que son parte constitutiva de la presente Ordenanza.-</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2º.-</w:t>
      </w:r>
      <w:r w:rsidRPr="0004452A">
        <w:rPr>
          <w:rFonts w:ascii="Arial" w:hAnsi="Arial" w:cs="Arial"/>
        </w:rPr>
        <w:t>A los efectos de la aplicación del artículo 65º de la Ordenanza General Impositiva vigente, para los inmuebles edificados y baldíos, se abonará en relación a los metros lineales de frente y los metros cuadrados de superficie, por año:</w:t>
      </w:r>
    </w:p>
    <w:p w:rsidR="00B575CD" w:rsidRPr="0004452A" w:rsidRDefault="00B575CD" w:rsidP="00B575CD">
      <w:pPr>
        <w:jc w:val="both"/>
        <w:rPr>
          <w:rFonts w:ascii="Arial" w:hAnsi="Arial" w:cs="Arial"/>
        </w:rPr>
      </w:pPr>
    </w:p>
    <w:tbl>
      <w:tblPr>
        <w:tblW w:w="0" w:type="auto"/>
        <w:tblInd w:w="921" w:type="dxa"/>
        <w:tblLayout w:type="fixed"/>
        <w:tblCellMar>
          <w:left w:w="70" w:type="dxa"/>
          <w:right w:w="70" w:type="dxa"/>
        </w:tblCellMar>
        <w:tblLook w:val="00A0" w:firstRow="1" w:lastRow="0" w:firstColumn="1" w:lastColumn="0" w:noHBand="0" w:noVBand="0"/>
      </w:tblPr>
      <w:tblGrid>
        <w:gridCol w:w="1417"/>
        <w:gridCol w:w="2694"/>
        <w:gridCol w:w="1524"/>
        <w:gridCol w:w="1372"/>
      </w:tblGrid>
      <w:tr w:rsidR="00B575CD" w:rsidRPr="0004452A" w:rsidTr="00B575CD">
        <w:trPr>
          <w:cantSplit/>
          <w:trHeight w:val="250"/>
        </w:trPr>
        <w:tc>
          <w:tcPr>
            <w:tcW w:w="1417" w:type="dxa"/>
            <w:vMerge w:val="restart"/>
          </w:tcPr>
          <w:p w:rsidR="00B575CD" w:rsidRPr="0004452A" w:rsidRDefault="00B575CD" w:rsidP="00B575CD">
            <w:pPr>
              <w:pStyle w:val="Ttulo6"/>
              <w:rPr>
                <w:rFonts w:ascii="Arial" w:hAnsi="Arial" w:cs="Arial"/>
                <w:b/>
                <w:sz w:val="24"/>
                <w:szCs w:val="24"/>
              </w:rPr>
            </w:pPr>
            <w:r w:rsidRPr="0004452A">
              <w:rPr>
                <w:rFonts w:ascii="Arial" w:hAnsi="Arial" w:cs="Arial"/>
                <w:b/>
                <w:color w:val="000000" w:themeColor="text1"/>
                <w:sz w:val="24"/>
                <w:szCs w:val="24"/>
              </w:rPr>
              <w:t>Zona  A 1</w:t>
            </w:r>
          </w:p>
        </w:tc>
        <w:tc>
          <w:tcPr>
            <w:tcW w:w="2694" w:type="dxa"/>
          </w:tcPr>
          <w:p w:rsidR="00B575CD" w:rsidRPr="0004452A" w:rsidRDefault="00B575CD" w:rsidP="00B575CD">
            <w:pPr>
              <w:rPr>
                <w:rFonts w:ascii="Arial" w:hAnsi="Arial" w:cs="Arial"/>
              </w:rPr>
            </w:pPr>
            <w:r w:rsidRPr="0004452A">
              <w:rPr>
                <w:rFonts w:ascii="Arial" w:hAnsi="Arial" w:cs="Arial"/>
              </w:rPr>
              <w:t xml:space="preserve">Metro lineal de frente:  </w:t>
            </w:r>
          </w:p>
        </w:tc>
        <w:tc>
          <w:tcPr>
            <w:tcW w:w="1524" w:type="dxa"/>
          </w:tcPr>
          <w:p w:rsidR="00B575CD" w:rsidRPr="0004452A" w:rsidRDefault="00B575CD" w:rsidP="00B575CD">
            <w:pPr>
              <w:rPr>
                <w:rFonts w:ascii="Arial" w:hAnsi="Arial" w:cs="Arial"/>
              </w:rPr>
            </w:pPr>
            <w:r w:rsidRPr="0004452A">
              <w:rPr>
                <w:rFonts w:ascii="Arial" w:hAnsi="Arial" w:cs="Arial"/>
              </w:rPr>
              <w:t xml:space="preserve">Edificado                                     </w:t>
            </w:r>
          </w:p>
        </w:tc>
        <w:tc>
          <w:tcPr>
            <w:tcW w:w="1372" w:type="dxa"/>
            <w:vMerge w:val="restart"/>
          </w:tcPr>
          <w:p w:rsidR="00B575CD" w:rsidRPr="0004452A" w:rsidRDefault="00B575CD" w:rsidP="00B575CD">
            <w:pPr>
              <w:rPr>
                <w:rFonts w:ascii="Arial" w:hAnsi="Arial" w:cs="Arial"/>
              </w:rPr>
            </w:pPr>
            <w:r w:rsidRPr="0004452A">
              <w:rPr>
                <w:rFonts w:ascii="Arial" w:hAnsi="Arial" w:cs="Arial"/>
              </w:rPr>
              <w:t>$    32,50</w:t>
            </w:r>
          </w:p>
          <w:p w:rsidR="00B575CD" w:rsidRPr="0004452A" w:rsidRDefault="00B575CD" w:rsidP="00B575CD">
            <w:pPr>
              <w:rPr>
                <w:rFonts w:ascii="Arial" w:hAnsi="Arial" w:cs="Arial"/>
              </w:rPr>
            </w:pPr>
            <w:r w:rsidRPr="0004452A">
              <w:rPr>
                <w:rFonts w:ascii="Arial" w:hAnsi="Arial" w:cs="Arial"/>
              </w:rPr>
              <w:t>$    20,10</w:t>
            </w:r>
          </w:p>
        </w:tc>
      </w:tr>
      <w:tr w:rsidR="00B575CD" w:rsidRPr="0004452A" w:rsidTr="00B575CD">
        <w:trPr>
          <w:cantSplit/>
          <w:trHeight w:val="250"/>
        </w:trPr>
        <w:tc>
          <w:tcPr>
            <w:tcW w:w="1417" w:type="dxa"/>
            <w:vMerge/>
          </w:tcPr>
          <w:p w:rsidR="00B575CD" w:rsidRPr="0004452A" w:rsidRDefault="00B575CD" w:rsidP="00B575CD">
            <w:pPr>
              <w:rPr>
                <w:rFonts w:ascii="Arial" w:hAnsi="Arial" w:cs="Arial"/>
                <w:b/>
                <w:bCs/>
              </w:rPr>
            </w:pPr>
          </w:p>
        </w:tc>
        <w:tc>
          <w:tcPr>
            <w:tcW w:w="2694" w:type="dxa"/>
          </w:tcPr>
          <w:p w:rsidR="00B575CD" w:rsidRPr="0004452A" w:rsidRDefault="00B575CD" w:rsidP="00B575CD">
            <w:pPr>
              <w:rPr>
                <w:rFonts w:ascii="Arial" w:hAnsi="Arial" w:cs="Arial"/>
              </w:rPr>
            </w:pPr>
          </w:p>
        </w:tc>
        <w:tc>
          <w:tcPr>
            <w:tcW w:w="1524" w:type="dxa"/>
          </w:tcPr>
          <w:p w:rsidR="00B575CD" w:rsidRPr="0004452A" w:rsidRDefault="00B575CD" w:rsidP="00B575CD">
            <w:pPr>
              <w:rPr>
                <w:rFonts w:ascii="Arial" w:hAnsi="Arial" w:cs="Arial"/>
              </w:rPr>
            </w:pPr>
            <w:r w:rsidRPr="0004452A">
              <w:rPr>
                <w:rFonts w:ascii="Arial" w:hAnsi="Arial" w:cs="Arial"/>
              </w:rPr>
              <w:t>Baldío</w:t>
            </w:r>
          </w:p>
        </w:tc>
        <w:tc>
          <w:tcPr>
            <w:tcW w:w="1372" w:type="dxa"/>
            <w:vMerge/>
          </w:tcPr>
          <w:p w:rsidR="00B575CD" w:rsidRPr="0004452A" w:rsidRDefault="00B575CD" w:rsidP="00B575CD">
            <w:pPr>
              <w:rPr>
                <w:rFonts w:ascii="Arial" w:hAnsi="Arial" w:cs="Arial"/>
              </w:rPr>
            </w:pPr>
          </w:p>
        </w:tc>
      </w:tr>
      <w:tr w:rsidR="00B575CD" w:rsidRPr="0004452A" w:rsidTr="00B575CD">
        <w:tc>
          <w:tcPr>
            <w:tcW w:w="1417" w:type="dxa"/>
          </w:tcPr>
          <w:p w:rsidR="00B575CD" w:rsidRPr="0004452A" w:rsidRDefault="00B575CD" w:rsidP="00B575CD">
            <w:pPr>
              <w:rPr>
                <w:rFonts w:ascii="Arial" w:hAnsi="Arial" w:cs="Arial"/>
                <w:b/>
                <w:bCs/>
              </w:rPr>
            </w:pPr>
          </w:p>
        </w:tc>
        <w:tc>
          <w:tcPr>
            <w:tcW w:w="4218" w:type="dxa"/>
            <w:gridSpan w:val="2"/>
          </w:tcPr>
          <w:p w:rsidR="00B575CD" w:rsidRPr="0004452A" w:rsidRDefault="00B575CD" w:rsidP="00B575CD">
            <w:pPr>
              <w:rPr>
                <w:rFonts w:ascii="Arial" w:hAnsi="Arial" w:cs="Arial"/>
              </w:rPr>
            </w:pPr>
          </w:p>
        </w:tc>
        <w:tc>
          <w:tcPr>
            <w:tcW w:w="1372" w:type="dxa"/>
          </w:tcPr>
          <w:p w:rsidR="00B575CD" w:rsidRPr="0004452A" w:rsidRDefault="00B575CD" w:rsidP="00B575CD">
            <w:pPr>
              <w:rPr>
                <w:rFonts w:ascii="Arial" w:hAnsi="Arial" w:cs="Arial"/>
              </w:rPr>
            </w:pPr>
          </w:p>
        </w:tc>
      </w:tr>
      <w:tr w:rsidR="00B575CD" w:rsidRPr="0004452A" w:rsidTr="00B575CD">
        <w:tc>
          <w:tcPr>
            <w:tcW w:w="1417" w:type="dxa"/>
          </w:tcPr>
          <w:p w:rsidR="00B575CD" w:rsidRPr="0004452A" w:rsidRDefault="00B575CD" w:rsidP="00B575CD">
            <w:pPr>
              <w:rPr>
                <w:rFonts w:ascii="Arial" w:hAnsi="Arial" w:cs="Arial"/>
                <w:b/>
                <w:bCs/>
              </w:rPr>
            </w:pPr>
          </w:p>
        </w:tc>
        <w:tc>
          <w:tcPr>
            <w:tcW w:w="4218" w:type="dxa"/>
            <w:gridSpan w:val="2"/>
          </w:tcPr>
          <w:p w:rsidR="00B575CD" w:rsidRPr="0004452A" w:rsidRDefault="00B575CD" w:rsidP="00B575CD">
            <w:pPr>
              <w:rPr>
                <w:rFonts w:ascii="Arial" w:hAnsi="Arial" w:cs="Arial"/>
              </w:rPr>
            </w:pPr>
            <w:r w:rsidRPr="0004452A">
              <w:rPr>
                <w:rFonts w:ascii="Arial" w:hAnsi="Arial" w:cs="Arial"/>
              </w:rPr>
              <w:t>Metro cuadrado de superficie</w:t>
            </w:r>
          </w:p>
        </w:tc>
        <w:tc>
          <w:tcPr>
            <w:tcW w:w="1372" w:type="dxa"/>
          </w:tcPr>
          <w:p w:rsidR="00B575CD" w:rsidRPr="0004452A" w:rsidRDefault="00B575CD" w:rsidP="00B575CD">
            <w:pPr>
              <w:rPr>
                <w:rFonts w:ascii="Arial" w:hAnsi="Arial" w:cs="Arial"/>
              </w:rPr>
            </w:pPr>
            <w:r w:rsidRPr="0004452A">
              <w:rPr>
                <w:rFonts w:ascii="Arial" w:hAnsi="Arial" w:cs="Arial"/>
              </w:rPr>
              <w:t>$    2,20</w:t>
            </w:r>
          </w:p>
        </w:tc>
      </w:tr>
      <w:tr w:rsidR="00B575CD" w:rsidRPr="0004452A" w:rsidTr="00B575CD">
        <w:tc>
          <w:tcPr>
            <w:tcW w:w="1417" w:type="dxa"/>
          </w:tcPr>
          <w:p w:rsidR="00B575CD" w:rsidRPr="0004452A" w:rsidRDefault="00B575CD" w:rsidP="00B575CD">
            <w:pPr>
              <w:rPr>
                <w:rFonts w:ascii="Arial" w:hAnsi="Arial" w:cs="Arial"/>
                <w:b/>
                <w:bCs/>
              </w:rPr>
            </w:pPr>
          </w:p>
        </w:tc>
        <w:tc>
          <w:tcPr>
            <w:tcW w:w="4218" w:type="dxa"/>
            <w:gridSpan w:val="2"/>
          </w:tcPr>
          <w:p w:rsidR="00B575CD" w:rsidRPr="0004452A" w:rsidRDefault="00B575CD" w:rsidP="00B575CD">
            <w:pPr>
              <w:rPr>
                <w:rFonts w:ascii="Arial" w:hAnsi="Arial" w:cs="Arial"/>
              </w:rPr>
            </w:pPr>
          </w:p>
        </w:tc>
        <w:tc>
          <w:tcPr>
            <w:tcW w:w="1372" w:type="dxa"/>
          </w:tcPr>
          <w:p w:rsidR="00B575CD" w:rsidRPr="0004452A" w:rsidRDefault="00B575CD" w:rsidP="00B575CD">
            <w:pPr>
              <w:rPr>
                <w:rFonts w:ascii="Arial" w:hAnsi="Arial" w:cs="Arial"/>
              </w:rPr>
            </w:pPr>
          </w:p>
          <w:p w:rsidR="00B575CD" w:rsidRPr="0004452A" w:rsidRDefault="00B575CD" w:rsidP="00B575CD">
            <w:pPr>
              <w:rPr>
                <w:rFonts w:ascii="Arial" w:hAnsi="Arial" w:cs="Arial"/>
              </w:rPr>
            </w:pPr>
          </w:p>
        </w:tc>
      </w:tr>
      <w:tr w:rsidR="00B575CD" w:rsidRPr="0004452A" w:rsidTr="00B575CD">
        <w:trPr>
          <w:cantSplit/>
          <w:trHeight w:val="250"/>
        </w:trPr>
        <w:tc>
          <w:tcPr>
            <w:tcW w:w="1417" w:type="dxa"/>
            <w:vMerge w:val="restart"/>
          </w:tcPr>
          <w:p w:rsidR="00B575CD" w:rsidRPr="0004452A" w:rsidRDefault="00B575CD" w:rsidP="00B575CD">
            <w:pPr>
              <w:rPr>
                <w:rFonts w:ascii="Arial" w:hAnsi="Arial" w:cs="Arial"/>
                <w:b/>
                <w:bCs/>
              </w:rPr>
            </w:pPr>
            <w:r w:rsidRPr="0004452A">
              <w:rPr>
                <w:rFonts w:ascii="Arial" w:hAnsi="Arial" w:cs="Arial"/>
                <w:b/>
                <w:bCs/>
              </w:rPr>
              <w:t>Zona  A 2</w:t>
            </w:r>
          </w:p>
        </w:tc>
        <w:tc>
          <w:tcPr>
            <w:tcW w:w="2694" w:type="dxa"/>
          </w:tcPr>
          <w:p w:rsidR="00B575CD" w:rsidRPr="0004452A" w:rsidRDefault="00B575CD" w:rsidP="00B575CD">
            <w:pPr>
              <w:rPr>
                <w:rFonts w:ascii="Arial" w:hAnsi="Arial" w:cs="Arial"/>
              </w:rPr>
            </w:pPr>
            <w:r w:rsidRPr="0004452A">
              <w:rPr>
                <w:rFonts w:ascii="Arial" w:hAnsi="Arial" w:cs="Arial"/>
              </w:rPr>
              <w:t xml:space="preserve">Metro lineal de frente:  </w:t>
            </w:r>
          </w:p>
        </w:tc>
        <w:tc>
          <w:tcPr>
            <w:tcW w:w="1524" w:type="dxa"/>
          </w:tcPr>
          <w:p w:rsidR="00B575CD" w:rsidRPr="0004452A" w:rsidRDefault="00B575CD" w:rsidP="00B575CD">
            <w:pPr>
              <w:rPr>
                <w:rFonts w:ascii="Arial" w:hAnsi="Arial" w:cs="Arial"/>
              </w:rPr>
            </w:pPr>
            <w:r w:rsidRPr="0004452A">
              <w:rPr>
                <w:rFonts w:ascii="Arial" w:hAnsi="Arial" w:cs="Arial"/>
              </w:rPr>
              <w:t xml:space="preserve">Edificado                                     </w:t>
            </w:r>
          </w:p>
        </w:tc>
        <w:tc>
          <w:tcPr>
            <w:tcW w:w="1372" w:type="dxa"/>
            <w:vMerge w:val="restart"/>
          </w:tcPr>
          <w:p w:rsidR="00B575CD" w:rsidRPr="0004452A" w:rsidRDefault="00B575CD" w:rsidP="00B575CD">
            <w:pPr>
              <w:rPr>
                <w:rFonts w:ascii="Arial" w:hAnsi="Arial" w:cs="Arial"/>
              </w:rPr>
            </w:pPr>
            <w:r w:rsidRPr="0004452A">
              <w:rPr>
                <w:rFonts w:ascii="Arial" w:hAnsi="Arial" w:cs="Arial"/>
              </w:rPr>
              <w:t>$    19,50</w:t>
            </w:r>
          </w:p>
          <w:p w:rsidR="00B575CD" w:rsidRPr="0004452A" w:rsidRDefault="00B575CD" w:rsidP="00B575CD">
            <w:pPr>
              <w:rPr>
                <w:rFonts w:ascii="Arial" w:hAnsi="Arial" w:cs="Arial"/>
              </w:rPr>
            </w:pPr>
            <w:r w:rsidRPr="0004452A">
              <w:rPr>
                <w:rFonts w:ascii="Arial" w:hAnsi="Arial" w:cs="Arial"/>
              </w:rPr>
              <w:t>$    13,00</w:t>
            </w:r>
          </w:p>
        </w:tc>
      </w:tr>
      <w:tr w:rsidR="00B575CD" w:rsidRPr="0004452A" w:rsidTr="00B575CD">
        <w:trPr>
          <w:cantSplit/>
          <w:trHeight w:val="250"/>
        </w:trPr>
        <w:tc>
          <w:tcPr>
            <w:tcW w:w="1417" w:type="dxa"/>
            <w:vMerge/>
          </w:tcPr>
          <w:p w:rsidR="00B575CD" w:rsidRPr="0004452A" w:rsidRDefault="00B575CD" w:rsidP="00B575CD">
            <w:pPr>
              <w:rPr>
                <w:rFonts w:ascii="Arial" w:hAnsi="Arial" w:cs="Arial"/>
                <w:b/>
                <w:bCs/>
              </w:rPr>
            </w:pPr>
          </w:p>
        </w:tc>
        <w:tc>
          <w:tcPr>
            <w:tcW w:w="2694" w:type="dxa"/>
          </w:tcPr>
          <w:p w:rsidR="00B575CD" w:rsidRPr="0004452A" w:rsidRDefault="00B575CD" w:rsidP="00B575CD">
            <w:pPr>
              <w:rPr>
                <w:rFonts w:ascii="Arial" w:hAnsi="Arial" w:cs="Arial"/>
              </w:rPr>
            </w:pPr>
          </w:p>
        </w:tc>
        <w:tc>
          <w:tcPr>
            <w:tcW w:w="1524" w:type="dxa"/>
          </w:tcPr>
          <w:p w:rsidR="00B575CD" w:rsidRPr="0004452A" w:rsidRDefault="00B575CD" w:rsidP="00B575CD">
            <w:pPr>
              <w:rPr>
                <w:rFonts w:ascii="Arial" w:hAnsi="Arial" w:cs="Arial"/>
              </w:rPr>
            </w:pPr>
            <w:r w:rsidRPr="0004452A">
              <w:rPr>
                <w:rFonts w:ascii="Arial" w:hAnsi="Arial" w:cs="Arial"/>
              </w:rPr>
              <w:t>Baldío</w:t>
            </w:r>
          </w:p>
        </w:tc>
        <w:tc>
          <w:tcPr>
            <w:tcW w:w="1372" w:type="dxa"/>
            <w:vMerge/>
          </w:tcPr>
          <w:p w:rsidR="00B575CD" w:rsidRPr="0004452A" w:rsidRDefault="00B575CD" w:rsidP="00B575CD">
            <w:pPr>
              <w:rPr>
                <w:rFonts w:ascii="Arial" w:hAnsi="Arial" w:cs="Arial"/>
              </w:rPr>
            </w:pPr>
          </w:p>
        </w:tc>
      </w:tr>
      <w:tr w:rsidR="00B575CD" w:rsidRPr="0004452A" w:rsidTr="00B575CD">
        <w:tc>
          <w:tcPr>
            <w:tcW w:w="1417" w:type="dxa"/>
          </w:tcPr>
          <w:p w:rsidR="00B575CD" w:rsidRPr="0004452A" w:rsidRDefault="00B575CD" w:rsidP="00B575CD">
            <w:pPr>
              <w:rPr>
                <w:rFonts w:ascii="Arial" w:hAnsi="Arial" w:cs="Arial"/>
                <w:b/>
                <w:bCs/>
              </w:rPr>
            </w:pPr>
          </w:p>
        </w:tc>
        <w:tc>
          <w:tcPr>
            <w:tcW w:w="4218" w:type="dxa"/>
            <w:gridSpan w:val="2"/>
          </w:tcPr>
          <w:p w:rsidR="00B575CD" w:rsidRPr="0004452A" w:rsidRDefault="00B575CD" w:rsidP="00B575CD">
            <w:pPr>
              <w:rPr>
                <w:rFonts w:ascii="Arial" w:hAnsi="Arial" w:cs="Arial"/>
              </w:rPr>
            </w:pPr>
          </w:p>
        </w:tc>
        <w:tc>
          <w:tcPr>
            <w:tcW w:w="1372" w:type="dxa"/>
          </w:tcPr>
          <w:p w:rsidR="00B575CD" w:rsidRPr="0004452A" w:rsidRDefault="00B575CD" w:rsidP="00B575CD">
            <w:pPr>
              <w:rPr>
                <w:rFonts w:ascii="Arial" w:hAnsi="Arial" w:cs="Arial"/>
              </w:rPr>
            </w:pPr>
          </w:p>
        </w:tc>
      </w:tr>
      <w:tr w:rsidR="00B575CD" w:rsidRPr="0004452A" w:rsidTr="00B575CD">
        <w:tc>
          <w:tcPr>
            <w:tcW w:w="1417" w:type="dxa"/>
          </w:tcPr>
          <w:p w:rsidR="00B575CD" w:rsidRPr="0004452A" w:rsidRDefault="00B575CD" w:rsidP="00B575CD">
            <w:pPr>
              <w:rPr>
                <w:rFonts w:ascii="Arial" w:hAnsi="Arial" w:cs="Arial"/>
                <w:b/>
                <w:bCs/>
              </w:rPr>
            </w:pPr>
          </w:p>
        </w:tc>
        <w:tc>
          <w:tcPr>
            <w:tcW w:w="4218" w:type="dxa"/>
            <w:gridSpan w:val="2"/>
          </w:tcPr>
          <w:p w:rsidR="00B575CD" w:rsidRPr="0004452A" w:rsidRDefault="00B575CD" w:rsidP="00B575CD">
            <w:pPr>
              <w:rPr>
                <w:rFonts w:ascii="Arial" w:hAnsi="Arial" w:cs="Arial"/>
              </w:rPr>
            </w:pPr>
            <w:r w:rsidRPr="0004452A">
              <w:rPr>
                <w:rFonts w:ascii="Arial" w:hAnsi="Arial" w:cs="Arial"/>
              </w:rPr>
              <w:t>Metro cuadrado de superficie</w:t>
            </w:r>
          </w:p>
        </w:tc>
        <w:tc>
          <w:tcPr>
            <w:tcW w:w="1372" w:type="dxa"/>
          </w:tcPr>
          <w:p w:rsidR="00B575CD" w:rsidRPr="0004452A" w:rsidRDefault="00B575CD" w:rsidP="00B575CD">
            <w:pPr>
              <w:rPr>
                <w:rFonts w:ascii="Arial" w:hAnsi="Arial" w:cs="Arial"/>
              </w:rPr>
            </w:pPr>
            <w:r w:rsidRPr="0004452A">
              <w:rPr>
                <w:rFonts w:ascii="Arial" w:hAnsi="Arial" w:cs="Arial"/>
              </w:rPr>
              <w:t>$   1,35</w:t>
            </w:r>
          </w:p>
        </w:tc>
      </w:tr>
      <w:tr w:rsidR="00B575CD" w:rsidRPr="0004452A" w:rsidTr="00B575CD">
        <w:tc>
          <w:tcPr>
            <w:tcW w:w="1417" w:type="dxa"/>
          </w:tcPr>
          <w:p w:rsidR="00B575CD" w:rsidRPr="0004452A" w:rsidRDefault="00B575CD" w:rsidP="00B575CD">
            <w:pPr>
              <w:rPr>
                <w:rFonts w:ascii="Arial" w:hAnsi="Arial" w:cs="Arial"/>
                <w:b/>
                <w:bCs/>
              </w:rPr>
            </w:pPr>
          </w:p>
          <w:p w:rsidR="00B575CD" w:rsidRPr="0004452A" w:rsidRDefault="00B575CD" w:rsidP="00B575CD">
            <w:pPr>
              <w:rPr>
                <w:rFonts w:ascii="Arial" w:hAnsi="Arial" w:cs="Arial"/>
                <w:b/>
                <w:bCs/>
              </w:rPr>
            </w:pPr>
          </w:p>
        </w:tc>
        <w:tc>
          <w:tcPr>
            <w:tcW w:w="4218" w:type="dxa"/>
            <w:gridSpan w:val="2"/>
          </w:tcPr>
          <w:p w:rsidR="00B575CD" w:rsidRPr="0004452A" w:rsidRDefault="00B575CD" w:rsidP="00B575CD">
            <w:pPr>
              <w:rPr>
                <w:rFonts w:ascii="Arial" w:hAnsi="Arial" w:cs="Arial"/>
              </w:rPr>
            </w:pPr>
          </w:p>
        </w:tc>
        <w:tc>
          <w:tcPr>
            <w:tcW w:w="1372" w:type="dxa"/>
          </w:tcPr>
          <w:p w:rsidR="00B575CD" w:rsidRPr="0004452A" w:rsidRDefault="00B575CD" w:rsidP="00B575CD">
            <w:pPr>
              <w:rPr>
                <w:rFonts w:ascii="Arial" w:hAnsi="Arial" w:cs="Arial"/>
              </w:rPr>
            </w:pPr>
          </w:p>
        </w:tc>
      </w:tr>
      <w:tr w:rsidR="00B575CD" w:rsidRPr="0004452A" w:rsidTr="00B575CD">
        <w:trPr>
          <w:cantSplit/>
          <w:trHeight w:val="250"/>
        </w:trPr>
        <w:tc>
          <w:tcPr>
            <w:tcW w:w="1417" w:type="dxa"/>
            <w:vMerge w:val="restart"/>
          </w:tcPr>
          <w:p w:rsidR="00B575CD" w:rsidRPr="0004452A" w:rsidRDefault="00B575CD" w:rsidP="00B575CD">
            <w:pPr>
              <w:rPr>
                <w:rFonts w:ascii="Arial" w:hAnsi="Arial" w:cs="Arial"/>
                <w:b/>
                <w:bCs/>
              </w:rPr>
            </w:pPr>
            <w:r w:rsidRPr="0004452A">
              <w:rPr>
                <w:rFonts w:ascii="Arial" w:hAnsi="Arial" w:cs="Arial"/>
                <w:b/>
                <w:bCs/>
              </w:rPr>
              <w:t>Zona  A 3</w:t>
            </w:r>
          </w:p>
        </w:tc>
        <w:tc>
          <w:tcPr>
            <w:tcW w:w="2694" w:type="dxa"/>
          </w:tcPr>
          <w:p w:rsidR="00B575CD" w:rsidRPr="0004452A" w:rsidRDefault="00B575CD" w:rsidP="00B575CD">
            <w:pPr>
              <w:rPr>
                <w:rFonts w:ascii="Arial" w:hAnsi="Arial" w:cs="Arial"/>
              </w:rPr>
            </w:pPr>
            <w:r w:rsidRPr="0004452A">
              <w:rPr>
                <w:rFonts w:ascii="Arial" w:hAnsi="Arial" w:cs="Arial"/>
              </w:rPr>
              <w:t xml:space="preserve">Metro lineal de frente:  </w:t>
            </w:r>
          </w:p>
        </w:tc>
        <w:tc>
          <w:tcPr>
            <w:tcW w:w="1524" w:type="dxa"/>
          </w:tcPr>
          <w:p w:rsidR="00B575CD" w:rsidRPr="0004452A" w:rsidRDefault="00B575CD" w:rsidP="00B575CD">
            <w:pPr>
              <w:rPr>
                <w:rFonts w:ascii="Arial" w:hAnsi="Arial" w:cs="Arial"/>
              </w:rPr>
            </w:pPr>
            <w:r w:rsidRPr="0004452A">
              <w:rPr>
                <w:rFonts w:ascii="Arial" w:hAnsi="Arial" w:cs="Arial"/>
              </w:rPr>
              <w:t xml:space="preserve">Edificado                                     </w:t>
            </w:r>
          </w:p>
        </w:tc>
        <w:tc>
          <w:tcPr>
            <w:tcW w:w="1372" w:type="dxa"/>
            <w:vMerge w:val="restart"/>
          </w:tcPr>
          <w:p w:rsidR="00B575CD" w:rsidRPr="0004452A" w:rsidRDefault="00B575CD" w:rsidP="00B575CD">
            <w:pPr>
              <w:rPr>
                <w:rFonts w:ascii="Arial" w:hAnsi="Arial" w:cs="Arial"/>
              </w:rPr>
            </w:pPr>
            <w:r w:rsidRPr="0004452A">
              <w:rPr>
                <w:rFonts w:ascii="Arial" w:hAnsi="Arial" w:cs="Arial"/>
              </w:rPr>
              <w:t>$  10,50</w:t>
            </w:r>
          </w:p>
          <w:p w:rsidR="00B575CD" w:rsidRPr="0004452A" w:rsidRDefault="00B575CD" w:rsidP="00B575CD">
            <w:pPr>
              <w:rPr>
                <w:rFonts w:ascii="Arial" w:hAnsi="Arial" w:cs="Arial"/>
              </w:rPr>
            </w:pPr>
            <w:r w:rsidRPr="0004452A">
              <w:rPr>
                <w:rFonts w:ascii="Arial" w:hAnsi="Arial" w:cs="Arial"/>
              </w:rPr>
              <w:t>$    6,50</w:t>
            </w:r>
          </w:p>
        </w:tc>
      </w:tr>
      <w:tr w:rsidR="00B575CD" w:rsidRPr="0004452A" w:rsidTr="00B575CD">
        <w:trPr>
          <w:cantSplit/>
          <w:trHeight w:val="250"/>
        </w:trPr>
        <w:tc>
          <w:tcPr>
            <w:tcW w:w="1417" w:type="dxa"/>
            <w:vMerge/>
          </w:tcPr>
          <w:p w:rsidR="00B575CD" w:rsidRPr="0004452A" w:rsidRDefault="00B575CD" w:rsidP="00B575CD">
            <w:pPr>
              <w:rPr>
                <w:rFonts w:ascii="Arial" w:hAnsi="Arial" w:cs="Arial"/>
                <w:b/>
                <w:bCs/>
              </w:rPr>
            </w:pPr>
          </w:p>
        </w:tc>
        <w:tc>
          <w:tcPr>
            <w:tcW w:w="2694" w:type="dxa"/>
          </w:tcPr>
          <w:p w:rsidR="00B575CD" w:rsidRPr="0004452A" w:rsidRDefault="00B575CD" w:rsidP="00B575CD">
            <w:pPr>
              <w:rPr>
                <w:rFonts w:ascii="Arial" w:hAnsi="Arial" w:cs="Arial"/>
              </w:rPr>
            </w:pPr>
          </w:p>
        </w:tc>
        <w:tc>
          <w:tcPr>
            <w:tcW w:w="1524" w:type="dxa"/>
          </w:tcPr>
          <w:p w:rsidR="00B575CD" w:rsidRPr="0004452A" w:rsidRDefault="00B575CD" w:rsidP="00B575CD">
            <w:pPr>
              <w:rPr>
                <w:rFonts w:ascii="Arial" w:hAnsi="Arial" w:cs="Arial"/>
              </w:rPr>
            </w:pPr>
            <w:r w:rsidRPr="0004452A">
              <w:rPr>
                <w:rFonts w:ascii="Arial" w:hAnsi="Arial" w:cs="Arial"/>
              </w:rPr>
              <w:t>Baldío</w:t>
            </w:r>
          </w:p>
        </w:tc>
        <w:tc>
          <w:tcPr>
            <w:tcW w:w="1372" w:type="dxa"/>
            <w:vMerge/>
          </w:tcPr>
          <w:p w:rsidR="00B575CD" w:rsidRPr="0004452A" w:rsidRDefault="00B575CD" w:rsidP="00B575CD">
            <w:pPr>
              <w:rPr>
                <w:rFonts w:ascii="Arial" w:hAnsi="Arial" w:cs="Arial"/>
              </w:rPr>
            </w:pPr>
          </w:p>
        </w:tc>
      </w:tr>
      <w:tr w:rsidR="00B575CD" w:rsidRPr="0004452A" w:rsidTr="00B575CD">
        <w:tc>
          <w:tcPr>
            <w:tcW w:w="1417" w:type="dxa"/>
          </w:tcPr>
          <w:p w:rsidR="00B575CD" w:rsidRPr="0004452A" w:rsidRDefault="00B575CD" w:rsidP="00B575CD">
            <w:pPr>
              <w:rPr>
                <w:rFonts w:ascii="Arial" w:hAnsi="Arial" w:cs="Arial"/>
                <w:b/>
                <w:bCs/>
              </w:rPr>
            </w:pPr>
          </w:p>
        </w:tc>
        <w:tc>
          <w:tcPr>
            <w:tcW w:w="4218" w:type="dxa"/>
            <w:gridSpan w:val="2"/>
          </w:tcPr>
          <w:p w:rsidR="00B575CD" w:rsidRPr="0004452A" w:rsidRDefault="00B575CD" w:rsidP="00B575CD">
            <w:pPr>
              <w:rPr>
                <w:rFonts w:ascii="Arial" w:hAnsi="Arial" w:cs="Arial"/>
              </w:rPr>
            </w:pPr>
          </w:p>
        </w:tc>
        <w:tc>
          <w:tcPr>
            <w:tcW w:w="1372" w:type="dxa"/>
          </w:tcPr>
          <w:p w:rsidR="00B575CD" w:rsidRPr="0004452A" w:rsidRDefault="00B575CD" w:rsidP="00B575CD">
            <w:pPr>
              <w:rPr>
                <w:rFonts w:ascii="Arial" w:hAnsi="Arial" w:cs="Arial"/>
              </w:rPr>
            </w:pPr>
          </w:p>
        </w:tc>
      </w:tr>
      <w:tr w:rsidR="00B575CD" w:rsidRPr="0004452A" w:rsidTr="00B575CD">
        <w:tc>
          <w:tcPr>
            <w:tcW w:w="1417" w:type="dxa"/>
          </w:tcPr>
          <w:p w:rsidR="00B575CD" w:rsidRPr="0004452A" w:rsidRDefault="00B575CD" w:rsidP="00B575CD">
            <w:pPr>
              <w:rPr>
                <w:rFonts w:ascii="Arial" w:hAnsi="Arial" w:cs="Arial"/>
                <w:b/>
                <w:bCs/>
              </w:rPr>
            </w:pPr>
          </w:p>
        </w:tc>
        <w:tc>
          <w:tcPr>
            <w:tcW w:w="4218" w:type="dxa"/>
            <w:gridSpan w:val="2"/>
          </w:tcPr>
          <w:p w:rsidR="00B575CD" w:rsidRPr="0004452A" w:rsidRDefault="00B575CD" w:rsidP="00B575CD">
            <w:pPr>
              <w:rPr>
                <w:rFonts w:ascii="Arial" w:hAnsi="Arial" w:cs="Arial"/>
              </w:rPr>
            </w:pPr>
            <w:r w:rsidRPr="0004452A">
              <w:rPr>
                <w:rFonts w:ascii="Arial" w:hAnsi="Arial" w:cs="Arial"/>
              </w:rPr>
              <w:t>Metro cuadrado de superficie</w:t>
            </w:r>
          </w:p>
        </w:tc>
        <w:tc>
          <w:tcPr>
            <w:tcW w:w="1372" w:type="dxa"/>
          </w:tcPr>
          <w:p w:rsidR="00B575CD" w:rsidRPr="0004452A" w:rsidRDefault="00B575CD" w:rsidP="00B575CD">
            <w:pPr>
              <w:rPr>
                <w:rFonts w:ascii="Arial" w:hAnsi="Arial" w:cs="Arial"/>
              </w:rPr>
            </w:pPr>
            <w:r w:rsidRPr="0004452A">
              <w:rPr>
                <w:rFonts w:ascii="Arial" w:hAnsi="Arial" w:cs="Arial"/>
              </w:rPr>
              <w:t>$    1,00</w:t>
            </w:r>
          </w:p>
        </w:tc>
      </w:tr>
    </w:tbl>
    <w:p w:rsidR="00B575CD" w:rsidRPr="0004452A" w:rsidRDefault="00B575CD" w:rsidP="00B575CD">
      <w:pPr>
        <w:rPr>
          <w:rFonts w:ascii="Arial" w:hAnsi="Arial" w:cs="Arial"/>
        </w:rPr>
      </w:pPr>
    </w:p>
    <w:p w:rsidR="00B575CD" w:rsidRPr="0004452A" w:rsidRDefault="00B575CD" w:rsidP="00075033">
      <w:pPr>
        <w:ind w:firstLine="708"/>
        <w:rPr>
          <w:rFonts w:ascii="Arial" w:hAnsi="Arial" w:cs="Arial"/>
        </w:rPr>
      </w:pPr>
      <w:r w:rsidRPr="0004452A">
        <w:rPr>
          <w:rFonts w:ascii="Arial" w:hAnsi="Arial" w:cs="Arial"/>
        </w:rPr>
        <w:t>Los contribuyentes titulares de inmuebles que no presenten deuda vencida en la cuenta de Tasa a la Propiedad de dicho inmueble, al momento del devengamiento de la Tasa anual, percibirán un quince por ciento (15%) de descuento en los montos</w:t>
      </w:r>
      <w:r w:rsidR="00075033" w:rsidRPr="0004452A">
        <w:rPr>
          <w:rFonts w:ascii="Arial" w:hAnsi="Arial" w:cs="Arial"/>
        </w:rPr>
        <w:t xml:space="preserve"> </w:t>
      </w:r>
      <w:r w:rsidRPr="0004452A">
        <w:rPr>
          <w:rFonts w:ascii="Arial" w:hAnsi="Arial" w:cs="Arial"/>
        </w:rPr>
        <w:t>establecidos anteriormente. En caso de regularización de pagos adeudados vencidos, el contribuyente podrá solicitar la re-liquidación de la Tasa para el periodo 2020 con el descuento antes mencionado.</w:t>
      </w:r>
    </w:p>
    <w:p w:rsidR="00B575CD" w:rsidRPr="0004452A" w:rsidRDefault="00B575CD" w:rsidP="00075033">
      <w:pPr>
        <w:ind w:firstLine="708"/>
        <w:jc w:val="both"/>
        <w:rPr>
          <w:rFonts w:ascii="Arial" w:hAnsi="Arial" w:cs="Arial"/>
        </w:rPr>
      </w:pPr>
      <w:r w:rsidRPr="0004452A">
        <w:rPr>
          <w:rFonts w:ascii="Arial" w:hAnsi="Arial" w:cs="Arial"/>
        </w:rPr>
        <w:t>Los terrenos baldíos con superficie superior a los diez mil metros cuadrados (10.000 m2) no loteados, abonarán por los metros lineales de frente, y por esa superficie, el cien por cien (100%) de la tasa, y por el excedente de superficie el treinta por ciento (30%) de la tasa.</w:t>
      </w:r>
    </w:p>
    <w:p w:rsidR="00B575CD" w:rsidRPr="0004452A" w:rsidRDefault="00B575CD" w:rsidP="00075033">
      <w:pPr>
        <w:ind w:firstLine="708"/>
        <w:jc w:val="both"/>
        <w:rPr>
          <w:rFonts w:ascii="Arial" w:hAnsi="Arial" w:cs="Arial"/>
        </w:rPr>
      </w:pPr>
      <w:r w:rsidRPr="0004452A">
        <w:rPr>
          <w:rFonts w:ascii="Arial" w:hAnsi="Arial" w:cs="Arial"/>
        </w:rPr>
        <w:t>Los contribuyentes titulares de inmuebles situados en zona A3, que tributen la “CONTRIBUCION POR LOS SERVICIOS DE INSPECCION GENERAL E HIGIENE QUE INCIDE SOBRE LAS ACTIVIDADES COMERCIALES, INDUSTRIALES Y DE SERVICIOS”, por Actividades Comerciales, Industriales o de Servicios desarrolladas en dicho inmueble, no tributarán la Tasa correspondiente, por dicho inmueble.</w:t>
      </w:r>
    </w:p>
    <w:p w:rsidR="00B575CD" w:rsidRPr="0004452A" w:rsidRDefault="00B575CD" w:rsidP="00075033">
      <w:pPr>
        <w:ind w:firstLine="708"/>
        <w:jc w:val="both"/>
        <w:rPr>
          <w:rFonts w:ascii="Arial" w:hAnsi="Arial" w:cs="Arial"/>
        </w:rPr>
      </w:pPr>
      <w:r w:rsidRPr="0004452A">
        <w:rPr>
          <w:rFonts w:ascii="Arial" w:hAnsi="Arial" w:cs="Arial"/>
        </w:rPr>
        <w:t>Los lotes baldíos abonarán además la sobretasa que se detalla:</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b/>
          <w:bCs/>
        </w:rPr>
      </w:pPr>
      <w:r w:rsidRPr="0004452A">
        <w:rPr>
          <w:rFonts w:ascii="Arial" w:hAnsi="Arial" w:cs="Arial"/>
          <w:b/>
          <w:bCs/>
        </w:rPr>
        <w:t>Zona  A 1: 300%</w:t>
      </w:r>
    </w:p>
    <w:p w:rsidR="00B575CD" w:rsidRPr="0004452A" w:rsidRDefault="00B575CD" w:rsidP="00B575CD">
      <w:pPr>
        <w:jc w:val="both"/>
        <w:rPr>
          <w:rFonts w:ascii="Arial" w:hAnsi="Arial" w:cs="Arial"/>
          <w:b/>
          <w:bCs/>
        </w:rPr>
      </w:pPr>
      <w:r w:rsidRPr="0004452A">
        <w:rPr>
          <w:rFonts w:ascii="Arial" w:hAnsi="Arial" w:cs="Arial"/>
          <w:b/>
          <w:bCs/>
        </w:rPr>
        <w:t>Zona  A 2: 200%</w:t>
      </w:r>
    </w:p>
    <w:p w:rsidR="00B575CD" w:rsidRPr="0004452A" w:rsidRDefault="00B575CD" w:rsidP="00B575CD">
      <w:pPr>
        <w:jc w:val="both"/>
        <w:rPr>
          <w:rFonts w:ascii="Arial" w:hAnsi="Arial" w:cs="Arial"/>
          <w:b/>
          <w:bCs/>
        </w:rPr>
      </w:pPr>
      <w:r w:rsidRPr="0004452A">
        <w:rPr>
          <w:rFonts w:ascii="Arial" w:hAnsi="Arial" w:cs="Arial"/>
          <w:b/>
          <w:bCs/>
        </w:rPr>
        <w:t>Zona  A 3: 150%</w:t>
      </w:r>
    </w:p>
    <w:p w:rsidR="00B575CD" w:rsidRPr="0004452A" w:rsidRDefault="00B575CD" w:rsidP="00B575CD">
      <w:pPr>
        <w:jc w:val="both"/>
        <w:rPr>
          <w:rFonts w:ascii="Arial" w:hAnsi="Arial" w:cs="Arial"/>
        </w:rPr>
      </w:pPr>
    </w:p>
    <w:p w:rsidR="00B575CD" w:rsidRPr="0004452A" w:rsidRDefault="00B575CD" w:rsidP="00075033">
      <w:pPr>
        <w:ind w:firstLine="708"/>
        <w:rPr>
          <w:rFonts w:ascii="Arial" w:hAnsi="Arial" w:cs="Arial"/>
        </w:rPr>
      </w:pPr>
      <w:r w:rsidRPr="0004452A">
        <w:rPr>
          <w:rFonts w:ascii="Arial" w:hAnsi="Arial" w:cs="Arial"/>
        </w:rPr>
        <w:t>Las parcelas ubicadas en esquinas pagarán la superficie de acuerdo a la zona de mayor frente. Si los frentes fueran iguales, conforme a la ubicación del frente de edificio.</w:t>
      </w:r>
    </w:p>
    <w:p w:rsidR="00B575CD" w:rsidRPr="0004452A" w:rsidRDefault="00B575CD" w:rsidP="00075033">
      <w:pPr>
        <w:ind w:firstLine="708"/>
        <w:rPr>
          <w:rFonts w:ascii="Arial" w:hAnsi="Arial" w:cs="Arial"/>
        </w:rPr>
      </w:pPr>
      <w:r w:rsidRPr="0004452A">
        <w:rPr>
          <w:rFonts w:ascii="Arial" w:hAnsi="Arial" w:cs="Arial"/>
        </w:rPr>
        <w:t>En caso de baldío, por el de la zona de mayor tasa.-</w:t>
      </w:r>
    </w:p>
    <w:p w:rsidR="00B575CD" w:rsidRPr="0004452A" w:rsidRDefault="00B575CD" w:rsidP="00B575CD">
      <w:pPr>
        <w:rPr>
          <w:rFonts w:ascii="Arial" w:hAnsi="Arial" w:cs="Arial"/>
        </w:rPr>
      </w:pPr>
    </w:p>
    <w:p w:rsidR="00B575CD" w:rsidRPr="0004452A" w:rsidRDefault="00B575CD" w:rsidP="00075033">
      <w:pPr>
        <w:ind w:firstLine="708"/>
        <w:rPr>
          <w:rFonts w:ascii="Arial" w:hAnsi="Arial" w:cs="Arial"/>
        </w:rPr>
      </w:pPr>
      <w:r w:rsidRPr="0004452A">
        <w:rPr>
          <w:rFonts w:ascii="Arial" w:hAnsi="Arial" w:cs="Arial"/>
        </w:rPr>
        <w:t xml:space="preserve">Los titulares de lotes baldíos, que no eliminaren yuyos, malezas, residuos y  escombros luego de haber sido notificados por el Municipio, deberán abonar por el servicio de limpieza y </w:t>
      </w:r>
      <w:r w:rsidRPr="0004452A">
        <w:rPr>
          <w:rFonts w:ascii="Arial" w:hAnsi="Arial" w:cs="Arial"/>
        </w:rPr>
        <w:lastRenderedPageBreak/>
        <w:t>desmalezado que será realizado por personal municipal o terceros contratados por la Municipalidad el valor de:</w:t>
      </w:r>
    </w:p>
    <w:p w:rsidR="00B575CD" w:rsidRPr="0004452A" w:rsidRDefault="00B575CD" w:rsidP="00B575CD">
      <w:pPr>
        <w:rPr>
          <w:rFonts w:ascii="Arial" w:hAnsi="Arial" w:cs="Arial"/>
        </w:rPr>
      </w:pPr>
    </w:p>
    <w:p w:rsidR="00B575CD" w:rsidRPr="0004452A" w:rsidRDefault="00B575CD" w:rsidP="00B575CD">
      <w:pPr>
        <w:rPr>
          <w:rFonts w:ascii="Arial" w:hAnsi="Arial" w:cs="Arial"/>
        </w:rPr>
      </w:pPr>
      <w:r w:rsidRPr="0004452A">
        <w:rPr>
          <w:rFonts w:ascii="Arial" w:hAnsi="Arial" w:cs="Arial"/>
        </w:rPr>
        <w:t>a) $ 8,25 (pesos ocho con veinticinco centavos) por m2 de superficie para lotes menores de 500 m2.</w:t>
      </w:r>
    </w:p>
    <w:p w:rsidR="00B575CD" w:rsidRPr="0004452A" w:rsidRDefault="00B575CD" w:rsidP="00B575CD">
      <w:pPr>
        <w:rPr>
          <w:rFonts w:ascii="Arial" w:hAnsi="Arial" w:cs="Arial"/>
        </w:rPr>
      </w:pPr>
      <w:r w:rsidRPr="0004452A">
        <w:rPr>
          <w:rFonts w:ascii="Arial" w:hAnsi="Arial" w:cs="Arial"/>
        </w:rPr>
        <w:t>b) $ 6,60 (pesos seis con sesenta centavos) por m2 de superficie para lotes mayores de 500m2 hasta 1500 m2.</w:t>
      </w:r>
    </w:p>
    <w:p w:rsidR="00B575CD" w:rsidRPr="0004452A" w:rsidRDefault="00B575CD" w:rsidP="00B575CD">
      <w:pPr>
        <w:rPr>
          <w:rFonts w:ascii="Arial" w:hAnsi="Arial" w:cs="Arial"/>
        </w:rPr>
      </w:pPr>
      <w:r w:rsidRPr="0004452A">
        <w:rPr>
          <w:rFonts w:ascii="Arial" w:hAnsi="Arial" w:cs="Arial"/>
        </w:rPr>
        <w:t>c) $ 3,60 (Pesos tres con sesenta centavos) por m2 de superficie para lotes mayores de 1500 m2.</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3º.-</w:t>
      </w:r>
      <w:r w:rsidRPr="0004452A">
        <w:rPr>
          <w:rFonts w:ascii="Arial" w:hAnsi="Arial" w:cs="Arial"/>
        </w:rPr>
        <w:t xml:space="preserve"> En caso de inmuebles que correspondan a más de una unidad habitacional, de conformidad a lo dispuesto por el artículo 66 de la Ordenanza General Impositiva vigente, se dividirá el monto total de la tasa por el número de unidades que la integran.</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4º.-</w:t>
      </w:r>
      <w:r w:rsidRPr="0004452A">
        <w:rPr>
          <w:rFonts w:ascii="Arial" w:hAnsi="Arial" w:cs="Arial"/>
        </w:rPr>
        <w:t xml:space="preserve"> Los montos de la Tasa Ambiental establecida en el artículo 58º (Ter) de la O.G.I. Nº 01/1980 serán los siguientes, de acuerdo al destino del inmueble generador del hecho imponible:</w:t>
      </w:r>
    </w:p>
    <w:p w:rsidR="00B575CD" w:rsidRPr="0004452A" w:rsidRDefault="00B575CD" w:rsidP="006C0F0B">
      <w:pPr>
        <w:numPr>
          <w:ilvl w:val="0"/>
          <w:numId w:val="14"/>
        </w:numPr>
        <w:jc w:val="both"/>
        <w:rPr>
          <w:rFonts w:ascii="Arial" w:hAnsi="Arial" w:cs="Arial"/>
        </w:rPr>
      </w:pPr>
      <w:r w:rsidRPr="0004452A">
        <w:rPr>
          <w:rFonts w:ascii="Arial" w:hAnsi="Arial" w:cs="Arial"/>
        </w:rPr>
        <w:t>Casa de Familia: a1)$ 135,00 por mes por inmueble ubicado en Zona A1.</w:t>
      </w:r>
    </w:p>
    <w:p w:rsidR="00B575CD" w:rsidRPr="0004452A" w:rsidRDefault="00B575CD" w:rsidP="00B575CD">
      <w:pPr>
        <w:ind w:left="360"/>
        <w:jc w:val="both"/>
        <w:rPr>
          <w:rFonts w:ascii="Arial" w:hAnsi="Arial" w:cs="Arial"/>
        </w:rPr>
      </w:pPr>
      <w:r w:rsidRPr="0004452A">
        <w:rPr>
          <w:rFonts w:ascii="Arial" w:hAnsi="Arial" w:cs="Arial"/>
        </w:rPr>
        <w:t>a2) $100,00 por mes por inmueble ubicado en Zona A2.</w:t>
      </w:r>
    </w:p>
    <w:p w:rsidR="00B575CD" w:rsidRPr="0004452A" w:rsidRDefault="00B575CD" w:rsidP="006C0F0B">
      <w:pPr>
        <w:numPr>
          <w:ilvl w:val="0"/>
          <w:numId w:val="14"/>
        </w:numPr>
        <w:jc w:val="both"/>
        <w:rPr>
          <w:rFonts w:ascii="Arial" w:hAnsi="Arial" w:cs="Arial"/>
        </w:rPr>
      </w:pPr>
      <w:r w:rsidRPr="0004452A">
        <w:rPr>
          <w:rFonts w:ascii="Arial" w:hAnsi="Arial" w:cs="Arial"/>
        </w:rPr>
        <w:t>Destinados a Comercios e Industrias (Sujetos de la Contribución que incide sobre Com. e Industria): Pagarán un adicional calculado sobre los montos del inciso a1) precedente conforme al siguiente detalle:</w:t>
      </w:r>
    </w:p>
    <w:p w:rsidR="00B575CD" w:rsidRPr="0004452A" w:rsidRDefault="00B575CD" w:rsidP="00B575CD">
      <w:pPr>
        <w:ind w:left="720"/>
        <w:jc w:val="both"/>
        <w:rPr>
          <w:rFonts w:ascii="Arial" w:hAnsi="Arial" w:cs="Arial"/>
        </w:rPr>
      </w:pPr>
      <w:r w:rsidRPr="0004452A">
        <w:rPr>
          <w:rFonts w:ascii="Arial" w:hAnsi="Arial" w:cs="Arial"/>
        </w:rPr>
        <w:t>B1) Comercios en general: 50%</w:t>
      </w:r>
    </w:p>
    <w:p w:rsidR="00B575CD" w:rsidRPr="0004452A" w:rsidRDefault="00B575CD" w:rsidP="00B575CD">
      <w:pPr>
        <w:ind w:left="720"/>
        <w:jc w:val="both"/>
        <w:rPr>
          <w:rFonts w:ascii="Arial" w:hAnsi="Arial" w:cs="Arial"/>
        </w:rPr>
      </w:pPr>
      <w:r w:rsidRPr="0004452A">
        <w:rPr>
          <w:rFonts w:ascii="Arial" w:hAnsi="Arial" w:cs="Arial"/>
        </w:rPr>
        <w:t>B2) Carnicerías y Casas de Comida: 100%</w:t>
      </w:r>
    </w:p>
    <w:p w:rsidR="00B575CD" w:rsidRPr="0004452A" w:rsidRDefault="00B575CD" w:rsidP="00B575CD">
      <w:pPr>
        <w:ind w:left="720"/>
        <w:jc w:val="both"/>
        <w:rPr>
          <w:rFonts w:ascii="Arial" w:hAnsi="Arial" w:cs="Arial"/>
        </w:rPr>
      </w:pPr>
      <w:r w:rsidRPr="0004452A">
        <w:rPr>
          <w:rFonts w:ascii="Arial" w:hAnsi="Arial" w:cs="Arial"/>
        </w:rPr>
        <w:t>B3) Supermercados con más de 5 (cinco) empleados: 200%</w:t>
      </w:r>
    </w:p>
    <w:p w:rsidR="00B575CD" w:rsidRPr="0004452A" w:rsidRDefault="00B575CD" w:rsidP="00B575CD">
      <w:pPr>
        <w:ind w:left="360"/>
        <w:jc w:val="both"/>
        <w:rPr>
          <w:rFonts w:ascii="Arial" w:hAnsi="Arial" w:cs="Arial"/>
        </w:rPr>
      </w:pPr>
      <w:r w:rsidRPr="0004452A">
        <w:rPr>
          <w:rFonts w:ascii="Arial" w:hAnsi="Arial" w:cs="Arial"/>
        </w:rPr>
        <w:t>B4) Industrias con más de 5 empleados: 250%</w:t>
      </w:r>
    </w:p>
    <w:p w:rsidR="00B575CD" w:rsidRPr="0004452A" w:rsidRDefault="00B575CD" w:rsidP="00B575CD">
      <w:pPr>
        <w:ind w:left="720"/>
        <w:jc w:val="both"/>
        <w:rPr>
          <w:rFonts w:ascii="Arial" w:hAnsi="Arial" w:cs="Arial"/>
        </w:rPr>
      </w:pPr>
    </w:p>
    <w:p w:rsidR="00B575CD" w:rsidRPr="0004452A" w:rsidRDefault="00B575CD" w:rsidP="00B575CD">
      <w:pPr>
        <w:ind w:left="720"/>
        <w:jc w:val="both"/>
        <w:rPr>
          <w:rFonts w:ascii="Arial" w:hAnsi="Arial" w:cs="Arial"/>
        </w:rPr>
      </w:pPr>
      <w:r w:rsidRPr="0004452A">
        <w:rPr>
          <w:rFonts w:ascii="Arial" w:hAnsi="Arial" w:cs="Arial"/>
        </w:rPr>
        <w:t>Los pequeños contribuyentes titulares de Comercios encuadrados en alguna de las opciones previstas en el Artículo 10º de la presente Ordenanza, no tributarán dicho adicional.</w:t>
      </w:r>
    </w:p>
    <w:p w:rsidR="00B575CD" w:rsidRPr="0004452A" w:rsidRDefault="00B575CD" w:rsidP="00B575CD">
      <w:pPr>
        <w:jc w:val="both"/>
        <w:rPr>
          <w:rFonts w:ascii="Arial" w:hAnsi="Arial" w:cs="Arial"/>
        </w:rPr>
      </w:pPr>
    </w:p>
    <w:p w:rsidR="00B575CD" w:rsidRPr="0004452A" w:rsidRDefault="00B575CD" w:rsidP="00075033">
      <w:pPr>
        <w:ind w:firstLine="708"/>
        <w:jc w:val="both"/>
        <w:rPr>
          <w:rFonts w:ascii="Arial" w:hAnsi="Arial" w:cs="Arial"/>
        </w:rPr>
      </w:pPr>
      <w:r w:rsidRPr="0004452A">
        <w:rPr>
          <w:rFonts w:ascii="Arial" w:hAnsi="Arial" w:cs="Arial"/>
        </w:rPr>
        <w:t>Los mencionados montos serán percibidos por la Municipalidad junto con la Liquidación de la Tasa de Servicios a la Propiedad, de acuerdo a los mismos plazos y forma.</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5º.-</w:t>
      </w:r>
      <w:r w:rsidRPr="0004452A">
        <w:rPr>
          <w:rFonts w:ascii="Arial" w:hAnsi="Arial" w:cs="Arial"/>
        </w:rPr>
        <w:t>La tasa establecida en el presente título, se podrá abonar como se detalla:</w:t>
      </w:r>
    </w:p>
    <w:p w:rsidR="00B575CD" w:rsidRPr="0004452A" w:rsidRDefault="00B575CD" w:rsidP="00B575CD">
      <w:pPr>
        <w:jc w:val="both"/>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2461"/>
        <w:gridCol w:w="6611"/>
      </w:tblGrid>
      <w:tr w:rsidR="00B575CD" w:rsidRPr="0004452A" w:rsidTr="00B575CD">
        <w:tc>
          <w:tcPr>
            <w:tcW w:w="2461" w:type="dxa"/>
          </w:tcPr>
          <w:p w:rsidR="00B575CD" w:rsidRPr="0004452A" w:rsidRDefault="00B575CD" w:rsidP="00B575CD">
            <w:pPr>
              <w:jc w:val="both"/>
              <w:rPr>
                <w:rFonts w:ascii="Arial" w:hAnsi="Arial" w:cs="Arial"/>
                <w:b/>
                <w:bCs/>
              </w:rPr>
            </w:pPr>
            <w:r w:rsidRPr="0004452A">
              <w:rPr>
                <w:rFonts w:ascii="Arial" w:hAnsi="Arial" w:cs="Arial"/>
                <w:b/>
                <w:bCs/>
              </w:rPr>
              <w:t>a) AL CONTADO :</w:t>
            </w:r>
          </w:p>
        </w:tc>
        <w:tc>
          <w:tcPr>
            <w:tcW w:w="6611" w:type="dxa"/>
          </w:tcPr>
          <w:p w:rsidR="00B575CD" w:rsidRPr="0004452A" w:rsidRDefault="00B575CD" w:rsidP="00B575CD">
            <w:pPr>
              <w:jc w:val="both"/>
              <w:rPr>
                <w:rFonts w:ascii="Arial" w:hAnsi="Arial" w:cs="Arial"/>
              </w:rPr>
            </w:pPr>
            <w:r w:rsidRPr="0004452A">
              <w:rPr>
                <w:rFonts w:ascii="Arial" w:hAnsi="Arial" w:cs="Arial"/>
              </w:rPr>
              <w:t>El total de la tasa, con el diez por ciento (10%) de descuento, hasta el día 28 de Febrero del 2020.-</w:t>
            </w:r>
          </w:p>
          <w:p w:rsidR="00B575CD" w:rsidRPr="0004452A" w:rsidRDefault="00B575CD" w:rsidP="00B575CD">
            <w:pPr>
              <w:jc w:val="both"/>
              <w:rPr>
                <w:rFonts w:ascii="Arial" w:hAnsi="Arial" w:cs="Arial"/>
              </w:rPr>
            </w:pPr>
          </w:p>
        </w:tc>
      </w:tr>
      <w:tr w:rsidR="00B575CD" w:rsidRPr="0004452A" w:rsidTr="00B575CD">
        <w:tc>
          <w:tcPr>
            <w:tcW w:w="2461" w:type="dxa"/>
          </w:tcPr>
          <w:p w:rsidR="00B575CD" w:rsidRPr="0004452A" w:rsidRDefault="00B575CD" w:rsidP="00B575CD">
            <w:pPr>
              <w:jc w:val="both"/>
              <w:rPr>
                <w:rFonts w:ascii="Arial" w:hAnsi="Arial" w:cs="Arial"/>
                <w:b/>
                <w:bCs/>
              </w:rPr>
            </w:pPr>
            <w:r w:rsidRPr="0004452A">
              <w:rPr>
                <w:rFonts w:ascii="Arial" w:hAnsi="Arial" w:cs="Arial"/>
                <w:b/>
                <w:bCs/>
              </w:rPr>
              <w:t xml:space="preserve">b) EN CUOTAS :  </w:t>
            </w:r>
          </w:p>
        </w:tc>
        <w:tc>
          <w:tcPr>
            <w:tcW w:w="6611" w:type="dxa"/>
          </w:tcPr>
          <w:p w:rsidR="00B575CD" w:rsidRPr="0004452A" w:rsidRDefault="00B575CD" w:rsidP="00B575CD">
            <w:pPr>
              <w:jc w:val="both"/>
              <w:rPr>
                <w:rFonts w:ascii="Arial" w:hAnsi="Arial" w:cs="Arial"/>
              </w:rPr>
            </w:pPr>
            <w:r w:rsidRPr="0004452A">
              <w:rPr>
                <w:rFonts w:ascii="Arial" w:hAnsi="Arial" w:cs="Arial"/>
              </w:rPr>
              <w:t>En seis (6) cuotas iguales y consecutivas, según se establece a continuación :</w:t>
            </w:r>
          </w:p>
          <w:p w:rsidR="00B575CD" w:rsidRPr="0004452A" w:rsidRDefault="00B575CD" w:rsidP="00B575CD">
            <w:pPr>
              <w:jc w:val="both"/>
              <w:rPr>
                <w:rFonts w:ascii="Arial" w:hAnsi="Arial" w:cs="Arial"/>
              </w:rPr>
            </w:pPr>
          </w:p>
        </w:tc>
      </w:tr>
      <w:tr w:rsidR="00B575CD" w:rsidRPr="0004452A" w:rsidTr="00B575CD">
        <w:tc>
          <w:tcPr>
            <w:tcW w:w="2461" w:type="dxa"/>
          </w:tcPr>
          <w:p w:rsidR="00B575CD" w:rsidRPr="0004452A" w:rsidRDefault="00B575CD" w:rsidP="00B575CD">
            <w:pPr>
              <w:jc w:val="both"/>
              <w:rPr>
                <w:rFonts w:ascii="Arial" w:hAnsi="Arial" w:cs="Arial"/>
                <w:b/>
                <w:bCs/>
              </w:rPr>
            </w:pPr>
          </w:p>
        </w:tc>
        <w:tc>
          <w:tcPr>
            <w:tcW w:w="6611" w:type="dxa"/>
          </w:tcPr>
          <w:p w:rsidR="00B575CD" w:rsidRPr="0004452A" w:rsidRDefault="00B575CD" w:rsidP="00B575CD">
            <w:pPr>
              <w:jc w:val="both"/>
              <w:rPr>
                <w:rFonts w:ascii="Arial" w:hAnsi="Arial" w:cs="Arial"/>
              </w:rPr>
            </w:pPr>
            <w:r w:rsidRPr="0004452A">
              <w:rPr>
                <w:rFonts w:ascii="Arial" w:hAnsi="Arial" w:cs="Arial"/>
                <w:b/>
                <w:bCs/>
              </w:rPr>
              <w:t>I)</w:t>
            </w:r>
            <w:r w:rsidRPr="0004452A">
              <w:rPr>
                <w:rFonts w:ascii="Arial" w:hAnsi="Arial" w:cs="Arial"/>
              </w:rPr>
              <w:t xml:space="preserve"> PRIMERA CUOTA: El dieciséis con seis mil seiscientos sesenta y siete por ciento (16,6667 %) del importe total de la tasa, con vencimiento el día 28 de Febrero de 2020.-</w:t>
            </w:r>
          </w:p>
          <w:p w:rsidR="00B575CD" w:rsidRPr="0004452A" w:rsidRDefault="00B575CD" w:rsidP="00B575CD">
            <w:pPr>
              <w:jc w:val="both"/>
              <w:rPr>
                <w:rFonts w:ascii="Arial" w:hAnsi="Arial" w:cs="Arial"/>
              </w:rPr>
            </w:pPr>
          </w:p>
        </w:tc>
      </w:tr>
      <w:tr w:rsidR="00B575CD" w:rsidRPr="0004452A" w:rsidTr="00B575CD">
        <w:tc>
          <w:tcPr>
            <w:tcW w:w="2461" w:type="dxa"/>
          </w:tcPr>
          <w:p w:rsidR="00B575CD" w:rsidRPr="0004452A" w:rsidRDefault="00B575CD" w:rsidP="00B575CD">
            <w:pPr>
              <w:jc w:val="both"/>
              <w:rPr>
                <w:rFonts w:ascii="Arial" w:hAnsi="Arial" w:cs="Arial"/>
                <w:b/>
                <w:bCs/>
              </w:rPr>
            </w:pPr>
          </w:p>
        </w:tc>
        <w:tc>
          <w:tcPr>
            <w:tcW w:w="6611" w:type="dxa"/>
          </w:tcPr>
          <w:p w:rsidR="00B575CD" w:rsidRPr="0004452A" w:rsidRDefault="00B575CD" w:rsidP="00B575CD">
            <w:pPr>
              <w:jc w:val="both"/>
              <w:rPr>
                <w:rFonts w:ascii="Arial" w:hAnsi="Arial" w:cs="Arial"/>
              </w:rPr>
            </w:pPr>
            <w:r w:rsidRPr="0004452A">
              <w:rPr>
                <w:rFonts w:ascii="Arial" w:hAnsi="Arial" w:cs="Arial"/>
                <w:b/>
                <w:bCs/>
              </w:rPr>
              <w:t>II)</w:t>
            </w:r>
            <w:r w:rsidRPr="0004452A">
              <w:rPr>
                <w:rFonts w:ascii="Arial" w:hAnsi="Arial" w:cs="Arial"/>
              </w:rPr>
              <w:t xml:space="preserve"> SEGUNDA CUOTA: El dieciséis con seis mil seiscientos sesenta y siete por ciento (16,6667 %) del importe total de la tasa, con vencimiento el día 16  de Abril del 2020.-</w:t>
            </w:r>
          </w:p>
          <w:p w:rsidR="00B575CD" w:rsidRPr="0004452A" w:rsidRDefault="00B575CD" w:rsidP="00B575CD">
            <w:pPr>
              <w:jc w:val="both"/>
              <w:rPr>
                <w:rFonts w:ascii="Arial" w:hAnsi="Arial" w:cs="Arial"/>
              </w:rPr>
            </w:pPr>
          </w:p>
        </w:tc>
      </w:tr>
      <w:tr w:rsidR="00B575CD" w:rsidRPr="0004452A" w:rsidTr="00B575CD">
        <w:tc>
          <w:tcPr>
            <w:tcW w:w="2461" w:type="dxa"/>
          </w:tcPr>
          <w:p w:rsidR="00B575CD" w:rsidRPr="0004452A" w:rsidRDefault="00B575CD" w:rsidP="00B575CD">
            <w:pPr>
              <w:jc w:val="both"/>
              <w:rPr>
                <w:rFonts w:ascii="Arial" w:hAnsi="Arial" w:cs="Arial"/>
                <w:b/>
                <w:bCs/>
              </w:rPr>
            </w:pPr>
          </w:p>
        </w:tc>
        <w:tc>
          <w:tcPr>
            <w:tcW w:w="6611" w:type="dxa"/>
          </w:tcPr>
          <w:p w:rsidR="00B575CD" w:rsidRPr="0004452A" w:rsidRDefault="00B575CD" w:rsidP="00B575CD">
            <w:pPr>
              <w:jc w:val="both"/>
              <w:rPr>
                <w:rFonts w:ascii="Arial" w:hAnsi="Arial" w:cs="Arial"/>
              </w:rPr>
            </w:pPr>
            <w:r w:rsidRPr="0004452A">
              <w:rPr>
                <w:rFonts w:ascii="Arial" w:hAnsi="Arial" w:cs="Arial"/>
                <w:b/>
                <w:bCs/>
              </w:rPr>
              <w:t>III)</w:t>
            </w:r>
            <w:r w:rsidRPr="0004452A">
              <w:rPr>
                <w:rFonts w:ascii="Arial" w:hAnsi="Arial" w:cs="Arial"/>
              </w:rPr>
              <w:t xml:space="preserve"> TERCERA CUOTA: El dieciséis con seis mil seiscientos sesenta y siete por ciento (16,6667 %) del importe total de la tasa, con vencimiento el día 17 de Junio del 2020.-</w:t>
            </w:r>
          </w:p>
          <w:p w:rsidR="00B575CD" w:rsidRPr="0004452A" w:rsidRDefault="00B575CD" w:rsidP="00B575CD">
            <w:pPr>
              <w:jc w:val="both"/>
              <w:rPr>
                <w:rFonts w:ascii="Arial" w:hAnsi="Arial" w:cs="Arial"/>
              </w:rPr>
            </w:pPr>
          </w:p>
        </w:tc>
      </w:tr>
      <w:tr w:rsidR="00B575CD" w:rsidRPr="0004452A" w:rsidTr="00B575CD">
        <w:tc>
          <w:tcPr>
            <w:tcW w:w="2461" w:type="dxa"/>
          </w:tcPr>
          <w:p w:rsidR="00B575CD" w:rsidRPr="0004452A" w:rsidRDefault="00B575CD" w:rsidP="00B575CD">
            <w:pPr>
              <w:jc w:val="both"/>
              <w:rPr>
                <w:rFonts w:ascii="Arial" w:hAnsi="Arial" w:cs="Arial"/>
                <w:b/>
                <w:bCs/>
              </w:rPr>
            </w:pPr>
          </w:p>
        </w:tc>
        <w:tc>
          <w:tcPr>
            <w:tcW w:w="6611" w:type="dxa"/>
          </w:tcPr>
          <w:p w:rsidR="00B575CD" w:rsidRPr="0004452A" w:rsidRDefault="00B575CD" w:rsidP="00B575CD">
            <w:pPr>
              <w:jc w:val="both"/>
              <w:rPr>
                <w:rFonts w:ascii="Arial" w:hAnsi="Arial" w:cs="Arial"/>
              </w:rPr>
            </w:pPr>
            <w:r w:rsidRPr="0004452A">
              <w:rPr>
                <w:rFonts w:ascii="Arial" w:hAnsi="Arial" w:cs="Arial"/>
                <w:b/>
                <w:bCs/>
              </w:rPr>
              <w:t>IV)</w:t>
            </w:r>
            <w:r w:rsidRPr="0004452A">
              <w:rPr>
                <w:rFonts w:ascii="Arial" w:hAnsi="Arial" w:cs="Arial"/>
              </w:rPr>
              <w:t xml:space="preserve"> CUARTA CUOTA: El dieciséis con seis mil seiscientos sesenta y siete por ciento (16,6667 %) del importe total de la tasa, con vencimiento el día 16 de Agosto del 2020.-</w:t>
            </w:r>
          </w:p>
          <w:p w:rsidR="00B575CD" w:rsidRPr="0004452A" w:rsidRDefault="00B575CD" w:rsidP="00B575CD">
            <w:pPr>
              <w:jc w:val="both"/>
              <w:rPr>
                <w:rFonts w:ascii="Arial" w:hAnsi="Arial" w:cs="Arial"/>
              </w:rPr>
            </w:pPr>
          </w:p>
        </w:tc>
      </w:tr>
      <w:tr w:rsidR="00B575CD" w:rsidRPr="0004452A" w:rsidTr="00B575CD">
        <w:tc>
          <w:tcPr>
            <w:tcW w:w="2461" w:type="dxa"/>
          </w:tcPr>
          <w:p w:rsidR="00B575CD" w:rsidRPr="0004452A" w:rsidRDefault="00B575CD" w:rsidP="00B575CD">
            <w:pPr>
              <w:jc w:val="both"/>
              <w:rPr>
                <w:rFonts w:ascii="Arial" w:hAnsi="Arial" w:cs="Arial"/>
                <w:b/>
                <w:bCs/>
              </w:rPr>
            </w:pPr>
          </w:p>
        </w:tc>
        <w:tc>
          <w:tcPr>
            <w:tcW w:w="6611" w:type="dxa"/>
          </w:tcPr>
          <w:p w:rsidR="00B575CD" w:rsidRPr="0004452A" w:rsidRDefault="00B575CD" w:rsidP="00B575CD">
            <w:pPr>
              <w:jc w:val="both"/>
              <w:rPr>
                <w:rFonts w:ascii="Arial" w:hAnsi="Arial" w:cs="Arial"/>
              </w:rPr>
            </w:pPr>
            <w:r w:rsidRPr="0004452A">
              <w:rPr>
                <w:rFonts w:ascii="Arial" w:hAnsi="Arial" w:cs="Arial"/>
                <w:b/>
                <w:bCs/>
              </w:rPr>
              <w:t>V)</w:t>
            </w:r>
            <w:r w:rsidRPr="0004452A">
              <w:rPr>
                <w:rFonts w:ascii="Arial" w:hAnsi="Arial" w:cs="Arial"/>
              </w:rPr>
              <w:t xml:space="preserve"> QUINTA CUOTA: El dieciséis con seis mil seiscientos sesenta y siete por ciento (16,6667 %) del importe total de la tasa, con vencimiento el día 16 de Octubre del 2020.-</w:t>
            </w:r>
          </w:p>
          <w:p w:rsidR="00B575CD" w:rsidRPr="0004452A" w:rsidRDefault="00B575CD" w:rsidP="00B575CD">
            <w:pPr>
              <w:jc w:val="both"/>
              <w:rPr>
                <w:rFonts w:ascii="Arial" w:hAnsi="Arial" w:cs="Arial"/>
              </w:rPr>
            </w:pPr>
          </w:p>
        </w:tc>
      </w:tr>
      <w:tr w:rsidR="00B575CD" w:rsidRPr="0004452A" w:rsidTr="00B575CD">
        <w:tc>
          <w:tcPr>
            <w:tcW w:w="2461" w:type="dxa"/>
          </w:tcPr>
          <w:p w:rsidR="00B575CD" w:rsidRPr="0004452A" w:rsidRDefault="00B575CD" w:rsidP="00B575CD">
            <w:pPr>
              <w:jc w:val="both"/>
              <w:rPr>
                <w:rFonts w:ascii="Arial" w:hAnsi="Arial" w:cs="Arial"/>
                <w:b/>
                <w:bCs/>
              </w:rPr>
            </w:pPr>
          </w:p>
        </w:tc>
        <w:tc>
          <w:tcPr>
            <w:tcW w:w="6611" w:type="dxa"/>
          </w:tcPr>
          <w:p w:rsidR="00B575CD" w:rsidRPr="0004452A" w:rsidRDefault="00B575CD" w:rsidP="00B575CD">
            <w:pPr>
              <w:jc w:val="both"/>
              <w:rPr>
                <w:rFonts w:ascii="Arial" w:hAnsi="Arial" w:cs="Arial"/>
              </w:rPr>
            </w:pPr>
            <w:r w:rsidRPr="0004452A">
              <w:rPr>
                <w:rFonts w:ascii="Arial" w:hAnsi="Arial" w:cs="Arial"/>
                <w:b/>
                <w:bCs/>
              </w:rPr>
              <w:t>VI)</w:t>
            </w:r>
            <w:r w:rsidRPr="0004452A">
              <w:rPr>
                <w:rFonts w:ascii="Arial" w:hAnsi="Arial" w:cs="Arial"/>
              </w:rPr>
              <w:t xml:space="preserve"> SEXTA CUOTA: El dieciséis con seis mil seiscientos sesenta y siete por ciento (16,6667 %) del importe total de la tasa, con vencimiento el día 18 de Diciembre del 2020.-</w:t>
            </w:r>
          </w:p>
        </w:tc>
      </w:tr>
    </w:tbl>
    <w:p w:rsidR="00B575CD" w:rsidRPr="0004452A" w:rsidRDefault="00B575CD" w:rsidP="00B575CD">
      <w:pPr>
        <w:jc w:val="both"/>
        <w:rPr>
          <w:rFonts w:ascii="Arial" w:hAnsi="Arial" w:cs="Arial"/>
        </w:rPr>
      </w:pPr>
    </w:p>
    <w:p w:rsidR="00B575CD" w:rsidRPr="0004452A" w:rsidRDefault="00B575CD" w:rsidP="00075033">
      <w:pPr>
        <w:ind w:firstLine="708"/>
        <w:jc w:val="both"/>
        <w:rPr>
          <w:rFonts w:ascii="Arial" w:hAnsi="Arial" w:cs="Arial"/>
        </w:rPr>
      </w:pPr>
      <w:r w:rsidRPr="0004452A">
        <w:rPr>
          <w:rFonts w:ascii="Arial" w:hAnsi="Arial" w:cs="Arial"/>
        </w:rPr>
        <w:t>El Departamento Ejecutivo queda facultado a prorrogar, por razones fundadas, mediante Decreto, hasta treinta (30) días las fechas de vencimiento de la primera a la quinta cuota. La fecha de vencimiento de la sexta cuota no podrá prorrogarse por un período mayor a los diez (10) días.</w:t>
      </w:r>
    </w:p>
    <w:p w:rsidR="00B575CD" w:rsidRPr="0004452A" w:rsidRDefault="00B575CD" w:rsidP="00075033">
      <w:pPr>
        <w:ind w:firstLine="708"/>
        <w:jc w:val="both"/>
        <w:rPr>
          <w:rFonts w:ascii="Arial" w:hAnsi="Arial" w:cs="Arial"/>
        </w:rPr>
      </w:pPr>
      <w:r w:rsidRPr="0004452A">
        <w:rPr>
          <w:rFonts w:ascii="Arial" w:hAnsi="Arial" w:cs="Arial"/>
        </w:rPr>
        <w:t>Si los vencimientos fijados, o el de sus prórrogas, operaran en días feriados o inhábiles, el mismo se trasladará al primer día hábil siguiente.</w:t>
      </w:r>
    </w:p>
    <w:p w:rsidR="00B575CD" w:rsidRPr="0004452A" w:rsidRDefault="00B575CD" w:rsidP="00075033">
      <w:pPr>
        <w:ind w:firstLine="708"/>
        <w:jc w:val="both"/>
        <w:rPr>
          <w:rFonts w:ascii="Arial" w:hAnsi="Arial" w:cs="Arial"/>
        </w:rPr>
      </w:pPr>
      <w:r w:rsidRPr="0004452A">
        <w:rPr>
          <w:rFonts w:ascii="Arial" w:hAnsi="Arial" w:cs="Arial"/>
        </w:rPr>
        <w:t>De no haberse abonado la obligación tributaria, en los términos fijados, o el de sus prórrogas, serán de aplicación recargos, multas y actualizaciones que fija la Ordenanza General Impositiva vigente.</w:t>
      </w:r>
    </w:p>
    <w:p w:rsidR="00075033" w:rsidRPr="0004452A" w:rsidRDefault="00B575CD" w:rsidP="0004452A">
      <w:pPr>
        <w:ind w:firstLine="708"/>
        <w:jc w:val="both"/>
        <w:rPr>
          <w:rFonts w:ascii="Arial" w:hAnsi="Arial" w:cs="Arial"/>
        </w:rPr>
      </w:pPr>
      <w:r w:rsidRPr="0004452A">
        <w:rPr>
          <w:rFonts w:ascii="Arial" w:hAnsi="Arial" w:cs="Arial"/>
        </w:rPr>
        <w:t>El contribuyente que, habiéndose acogido al pago en cuotas, y después de haber cancelado una o más cuotas, deseare cancelar total o parcialmente la obligación tributaria, podrá hacerlo abonando los recargos y multas, si correspondiere. Los pagos parciales deberán referirse a un número determinado de cuotas, de acuerdo a las fijadas en el presente artículo.</w:t>
      </w:r>
    </w:p>
    <w:p w:rsidR="00075033" w:rsidRPr="0004452A" w:rsidRDefault="00075033" w:rsidP="00075033">
      <w:pPr>
        <w:rPr>
          <w:rFonts w:ascii="Arial" w:hAnsi="Arial" w:cs="Arial"/>
          <w:lang w:eastAsia="en-US"/>
        </w:rPr>
      </w:pPr>
    </w:p>
    <w:p w:rsidR="00B575CD" w:rsidRPr="0004452A" w:rsidRDefault="00B575CD" w:rsidP="00075033">
      <w:pPr>
        <w:pStyle w:val="Ttulo7"/>
        <w:jc w:val="center"/>
        <w:rPr>
          <w:rFonts w:ascii="Arial" w:hAnsi="Arial" w:cs="Arial"/>
          <w:b/>
          <w:i w:val="0"/>
          <w:color w:val="000000" w:themeColor="text1"/>
          <w:sz w:val="24"/>
          <w:szCs w:val="24"/>
        </w:rPr>
      </w:pPr>
      <w:r w:rsidRPr="0004452A">
        <w:rPr>
          <w:rFonts w:ascii="Arial" w:hAnsi="Arial" w:cs="Arial"/>
          <w:b/>
          <w:i w:val="0"/>
          <w:color w:val="000000" w:themeColor="text1"/>
          <w:sz w:val="24"/>
          <w:szCs w:val="24"/>
        </w:rPr>
        <w:t>TITULO  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CONTRIBUCION POR LOS SERVICIOS DE INSPECCION GENERAL E HIGIENE QUE INCIDE SOBRE LAS ACTIVIDADES COMERCIALES, INDUSTRIALES Y DE SERVICIOS</w:t>
      </w:r>
    </w:p>
    <w:p w:rsidR="00B575CD" w:rsidRPr="0004452A" w:rsidRDefault="00B575CD" w:rsidP="00B575CD">
      <w:pPr>
        <w:rPr>
          <w:rFonts w:ascii="Arial" w:hAnsi="Arial" w:cs="Arial"/>
          <w:b/>
        </w:rPr>
      </w:pPr>
    </w:p>
    <w:p w:rsidR="00B575CD" w:rsidRPr="0004452A" w:rsidRDefault="00B575CD" w:rsidP="005E2AB6">
      <w:pPr>
        <w:jc w:val="center"/>
        <w:rPr>
          <w:rFonts w:ascii="Arial" w:hAnsi="Arial" w:cs="Arial"/>
          <w:b/>
        </w:rPr>
      </w:pPr>
      <w:r w:rsidRPr="0004452A">
        <w:rPr>
          <w:rFonts w:ascii="Arial" w:hAnsi="Arial" w:cs="Arial"/>
          <w:b/>
        </w:rPr>
        <w:t>CAPITULO  I</w:t>
      </w:r>
    </w:p>
    <w:p w:rsidR="00B575CD" w:rsidRPr="0004452A" w:rsidRDefault="00B575CD" w:rsidP="0057111B">
      <w:pPr>
        <w:rPr>
          <w:rFonts w:ascii="Arial" w:hAnsi="Arial" w:cs="Arial"/>
          <w:b/>
          <w:color w:val="000000" w:themeColor="text1"/>
        </w:rPr>
      </w:pPr>
      <w:bookmarkStart w:id="83" w:name="_Toc47009736"/>
      <w:r w:rsidRPr="0004452A">
        <w:rPr>
          <w:rFonts w:ascii="Arial" w:hAnsi="Arial" w:cs="Arial"/>
          <w:b/>
          <w:color w:val="000000" w:themeColor="text1"/>
        </w:rPr>
        <w:t>DETERMINACION DE LA OBLIGACION</w:t>
      </w:r>
      <w:bookmarkEnd w:id="83"/>
    </w:p>
    <w:p w:rsidR="00B575CD" w:rsidRPr="0004452A" w:rsidRDefault="00B575CD" w:rsidP="00B575CD">
      <w:pPr>
        <w:jc w:val="center"/>
        <w:rPr>
          <w:rFonts w:ascii="Arial" w:hAnsi="Arial" w:cs="Arial"/>
        </w:rPr>
      </w:pPr>
    </w:p>
    <w:p w:rsidR="00B575CD" w:rsidRPr="0004452A" w:rsidRDefault="00B575CD" w:rsidP="00B575CD">
      <w:pPr>
        <w:jc w:val="both"/>
        <w:rPr>
          <w:rFonts w:ascii="Arial" w:hAnsi="Arial" w:cs="Arial"/>
          <w:b/>
        </w:rPr>
      </w:pPr>
      <w:r w:rsidRPr="0004452A">
        <w:rPr>
          <w:rFonts w:ascii="Arial" w:hAnsi="Arial" w:cs="Arial"/>
          <w:b/>
        </w:rPr>
        <w:t>Artículo 6º.-</w:t>
      </w:r>
      <w:r w:rsidRPr="0004452A">
        <w:rPr>
          <w:rFonts w:ascii="Arial" w:hAnsi="Arial" w:cs="Arial"/>
        </w:rPr>
        <w:t xml:space="preserve">  De acuerdo a lo establecido en el artículo 85º de la Ordenanza General Impositiva vigente, fíjase en el cinco por mil (5 %o) la alícuota general que se aplicará a todas las actividades, con excepción de las que tengan alícuotas asignadas en el </w:t>
      </w:r>
      <w:r w:rsidRPr="0004452A">
        <w:rPr>
          <w:rFonts w:ascii="Arial" w:hAnsi="Arial" w:cs="Arial"/>
          <w:b/>
        </w:rPr>
        <w:t>Artículo 7</w:t>
      </w:r>
      <w:r w:rsidRPr="0004452A">
        <w:rPr>
          <w:rFonts w:ascii="Arial" w:hAnsi="Arial" w:cs="Arial"/>
        </w:rPr>
        <w:t xml:space="preserve"> y lo dispuesto en los </w:t>
      </w:r>
      <w:r w:rsidRPr="0004452A">
        <w:rPr>
          <w:rFonts w:ascii="Arial" w:hAnsi="Arial" w:cs="Arial"/>
          <w:b/>
        </w:rPr>
        <w:t>Artículos 10 y 11.-</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b/>
        </w:rPr>
      </w:pPr>
      <w:r w:rsidRPr="0004452A">
        <w:rPr>
          <w:rFonts w:ascii="Arial" w:hAnsi="Arial" w:cs="Arial"/>
          <w:b/>
        </w:rPr>
        <w:t>Artículo 7º.-</w:t>
      </w:r>
      <w:r w:rsidRPr="0004452A">
        <w:rPr>
          <w:rFonts w:ascii="Arial" w:hAnsi="Arial" w:cs="Arial"/>
        </w:rPr>
        <w:t xml:space="preserve"> Las actividades comprendidas en la obligación tributaria se especifican en planilla anexa Nº 2, de la presente Ordenanza, determinando en cada caso la alícuota correspondiente, cuando ésta no es la que fija el </w:t>
      </w:r>
      <w:r w:rsidRPr="0004452A">
        <w:rPr>
          <w:rFonts w:ascii="Arial" w:hAnsi="Arial" w:cs="Arial"/>
          <w:b/>
        </w:rPr>
        <w:t>Artículo 6.</w:t>
      </w:r>
      <w:r w:rsidRPr="0004452A">
        <w:rPr>
          <w:rFonts w:ascii="Arial" w:hAnsi="Arial" w:cs="Arial"/>
        </w:rPr>
        <w:t>Para la inscripción de Comercios e Industrias, a partir del 1 de Enero de 2020, se encuadrarán en las actividades especificadas en Planilla Anexa Nº 2, la que coincide con la Codificación prevista en el nuevo Nomenclador de Actividades Económicas del Sistema Federal de Recaudación (NAES) aprobado por Resolución General  (CA) N° 7/2017 y su modificatoria de la Comisión Arbitral, con la posterior ratificación por parte de la Legislatura Provincial. Los Comercios e Industrias que se encuentren habilitados anteriormente al 31 de Diciembre de 2018, se re-empadronarán de acuerdo al procedimiento que especifique el Departamento Ejecutivo Municipal.-</w:t>
      </w:r>
    </w:p>
    <w:p w:rsidR="00B575CD" w:rsidRPr="0004452A" w:rsidRDefault="00B575CD" w:rsidP="00B575CD">
      <w:pPr>
        <w:jc w:val="both"/>
        <w:rPr>
          <w:rFonts w:ascii="Arial" w:hAnsi="Arial" w:cs="Arial"/>
          <w:b/>
          <w:sz w:val="22"/>
        </w:rPr>
      </w:pPr>
    </w:p>
    <w:p w:rsidR="00B575CD" w:rsidRPr="0004452A" w:rsidRDefault="00B575CD" w:rsidP="00B575CD">
      <w:pPr>
        <w:jc w:val="both"/>
        <w:rPr>
          <w:rFonts w:ascii="Arial" w:hAnsi="Arial" w:cs="Arial"/>
        </w:rPr>
      </w:pPr>
      <w:r w:rsidRPr="0004452A">
        <w:rPr>
          <w:rFonts w:ascii="Arial" w:hAnsi="Arial" w:cs="Arial"/>
          <w:b/>
        </w:rPr>
        <w:t>Artículo 8°:</w:t>
      </w:r>
      <w:r w:rsidRPr="0004452A">
        <w:rPr>
          <w:rFonts w:ascii="Arial" w:hAnsi="Arial" w:cs="Arial"/>
        </w:rPr>
        <w:t xml:space="preserve"> Para determinar el tributo, conforme a los artículos 6 y 7, se aplicará la alícuota que se establece en el artículo 6 (5 %o) o superior sobre la base imponible declarada.- </w:t>
      </w:r>
    </w:p>
    <w:p w:rsidR="00B575CD" w:rsidRPr="0004452A" w:rsidRDefault="00B575CD" w:rsidP="00B575CD">
      <w:pPr>
        <w:jc w:val="both"/>
        <w:rPr>
          <w:rFonts w:ascii="Arial" w:hAnsi="Arial" w:cs="Arial"/>
          <w:b/>
          <w:sz w:val="22"/>
          <w:szCs w:val="22"/>
        </w:rPr>
      </w:pPr>
    </w:p>
    <w:p w:rsidR="00B575CD" w:rsidRPr="0004452A" w:rsidRDefault="00B575CD" w:rsidP="00B575CD">
      <w:pPr>
        <w:jc w:val="both"/>
        <w:rPr>
          <w:rFonts w:ascii="Arial" w:hAnsi="Arial" w:cs="Arial"/>
        </w:rPr>
      </w:pPr>
      <w:r w:rsidRPr="0004452A">
        <w:rPr>
          <w:rFonts w:ascii="Arial" w:hAnsi="Arial" w:cs="Arial"/>
          <w:b/>
        </w:rPr>
        <w:t>Artículo 9º.-</w:t>
      </w:r>
      <w:r w:rsidRPr="0004452A">
        <w:rPr>
          <w:rFonts w:ascii="Arial" w:hAnsi="Arial" w:cs="Arial"/>
        </w:rPr>
        <w:t xml:space="preserve"> La contribución mínima mensual será la siguiente:</w:t>
      </w:r>
    </w:p>
    <w:p w:rsidR="00B575CD" w:rsidRPr="0004452A" w:rsidRDefault="00B575CD" w:rsidP="00B575CD">
      <w:pPr>
        <w:jc w:val="both"/>
        <w:rPr>
          <w:rFonts w:ascii="Arial" w:hAnsi="Arial" w:cs="Arial"/>
        </w:rPr>
      </w:pPr>
    </w:p>
    <w:tbl>
      <w:tblPr>
        <w:tblW w:w="0" w:type="auto"/>
        <w:tblLayout w:type="fixed"/>
        <w:tblCellMar>
          <w:left w:w="70" w:type="dxa"/>
          <w:right w:w="70" w:type="dxa"/>
        </w:tblCellMar>
        <w:tblLook w:val="00A0" w:firstRow="1" w:lastRow="0" w:firstColumn="1" w:lastColumn="0" w:noHBand="0" w:noVBand="0"/>
      </w:tblPr>
      <w:tblGrid>
        <w:gridCol w:w="5386"/>
        <w:gridCol w:w="1418"/>
      </w:tblGrid>
      <w:tr w:rsidR="00B575CD" w:rsidRPr="0004452A" w:rsidTr="00B575CD">
        <w:tc>
          <w:tcPr>
            <w:tcW w:w="5386" w:type="dxa"/>
          </w:tcPr>
          <w:p w:rsidR="00B575CD" w:rsidRPr="0004452A" w:rsidRDefault="00B575CD" w:rsidP="00B575CD">
            <w:pPr>
              <w:jc w:val="both"/>
              <w:rPr>
                <w:rFonts w:ascii="Arial" w:hAnsi="Arial" w:cs="Arial"/>
              </w:rPr>
            </w:pPr>
            <w:r w:rsidRPr="0004452A">
              <w:rPr>
                <w:rFonts w:ascii="Arial" w:hAnsi="Arial" w:cs="Arial"/>
                <w:b/>
              </w:rPr>
              <w:t>a)</w:t>
            </w:r>
            <w:r w:rsidRPr="0004452A">
              <w:rPr>
                <w:rFonts w:ascii="Arial" w:hAnsi="Arial" w:cs="Arial"/>
              </w:rPr>
              <w:t xml:space="preserve">  Actividades con alícuota general o inferior al 5%</w:t>
            </w:r>
            <w:r w:rsidR="00F55251" w:rsidRPr="0004452A">
              <w:rPr>
                <w:rFonts w:ascii="Arial" w:hAnsi="Arial" w:cs="Arial"/>
              </w:rPr>
              <w:t xml:space="preserve"> </w:t>
            </w:r>
            <w:r w:rsidRPr="0004452A">
              <w:rPr>
                <w:rFonts w:ascii="Arial" w:hAnsi="Arial" w:cs="Arial"/>
              </w:rPr>
              <w:t>o</w:t>
            </w:r>
          </w:p>
        </w:tc>
        <w:tc>
          <w:tcPr>
            <w:tcW w:w="1418" w:type="dxa"/>
          </w:tcPr>
          <w:p w:rsidR="00B575CD" w:rsidRPr="0004452A" w:rsidRDefault="00B575CD" w:rsidP="00B575CD">
            <w:pPr>
              <w:jc w:val="right"/>
              <w:rPr>
                <w:rFonts w:ascii="Arial" w:hAnsi="Arial" w:cs="Arial"/>
              </w:rPr>
            </w:pPr>
            <w:r w:rsidRPr="0004452A">
              <w:rPr>
                <w:rFonts w:ascii="Arial" w:hAnsi="Arial" w:cs="Arial"/>
              </w:rPr>
              <w:t>$ 750,00.-</w:t>
            </w:r>
          </w:p>
        </w:tc>
      </w:tr>
      <w:tr w:rsidR="00B575CD" w:rsidRPr="0004452A" w:rsidTr="00B575CD">
        <w:tc>
          <w:tcPr>
            <w:tcW w:w="5386" w:type="dxa"/>
          </w:tcPr>
          <w:p w:rsidR="00B575CD" w:rsidRPr="0004452A" w:rsidRDefault="00B575CD" w:rsidP="00B575CD">
            <w:pPr>
              <w:jc w:val="both"/>
              <w:rPr>
                <w:rFonts w:ascii="Arial" w:hAnsi="Arial" w:cs="Arial"/>
                <w:b/>
              </w:rPr>
            </w:pPr>
          </w:p>
        </w:tc>
        <w:tc>
          <w:tcPr>
            <w:tcW w:w="1418" w:type="dxa"/>
          </w:tcPr>
          <w:p w:rsidR="00B575CD" w:rsidRPr="0004452A" w:rsidRDefault="00B575CD" w:rsidP="00B575CD">
            <w:pPr>
              <w:jc w:val="right"/>
              <w:rPr>
                <w:rFonts w:ascii="Arial" w:hAnsi="Arial" w:cs="Arial"/>
              </w:rPr>
            </w:pPr>
          </w:p>
        </w:tc>
      </w:tr>
      <w:tr w:rsidR="00B575CD" w:rsidRPr="0004452A" w:rsidTr="00B575CD">
        <w:tc>
          <w:tcPr>
            <w:tcW w:w="5386" w:type="dxa"/>
          </w:tcPr>
          <w:p w:rsidR="00B575CD" w:rsidRPr="0004452A" w:rsidRDefault="00B575CD" w:rsidP="00B575CD">
            <w:pPr>
              <w:jc w:val="both"/>
              <w:rPr>
                <w:rFonts w:ascii="Arial" w:hAnsi="Arial" w:cs="Arial"/>
              </w:rPr>
            </w:pPr>
            <w:r w:rsidRPr="0004452A">
              <w:rPr>
                <w:rFonts w:ascii="Arial" w:hAnsi="Arial" w:cs="Arial"/>
                <w:b/>
              </w:rPr>
              <w:t>b)</w:t>
            </w:r>
            <w:r w:rsidRPr="0004452A">
              <w:rPr>
                <w:rFonts w:ascii="Arial" w:hAnsi="Arial" w:cs="Arial"/>
              </w:rPr>
              <w:t xml:space="preserve">  Actividades con alícuota superior a la general</w:t>
            </w:r>
          </w:p>
        </w:tc>
        <w:tc>
          <w:tcPr>
            <w:tcW w:w="1418" w:type="dxa"/>
          </w:tcPr>
          <w:p w:rsidR="00B575CD" w:rsidRPr="0004452A" w:rsidRDefault="00F55251" w:rsidP="00F55251">
            <w:pPr>
              <w:rPr>
                <w:rFonts w:ascii="Arial" w:hAnsi="Arial" w:cs="Arial"/>
              </w:rPr>
            </w:pPr>
            <w:r w:rsidRPr="0004452A">
              <w:rPr>
                <w:rFonts w:ascii="Arial" w:hAnsi="Arial" w:cs="Arial"/>
              </w:rPr>
              <w:t xml:space="preserve"> </w:t>
            </w:r>
            <w:r w:rsidR="00B575CD" w:rsidRPr="0004452A">
              <w:rPr>
                <w:rFonts w:ascii="Arial" w:hAnsi="Arial" w:cs="Arial"/>
              </w:rPr>
              <w:t>1.150,00.-</w:t>
            </w:r>
          </w:p>
        </w:tc>
      </w:tr>
      <w:tr w:rsidR="00B575CD" w:rsidRPr="0004452A" w:rsidTr="00B575CD">
        <w:tc>
          <w:tcPr>
            <w:tcW w:w="5386" w:type="dxa"/>
          </w:tcPr>
          <w:p w:rsidR="00B575CD" w:rsidRPr="0004452A" w:rsidRDefault="00B575CD" w:rsidP="00B575CD">
            <w:pPr>
              <w:jc w:val="both"/>
              <w:rPr>
                <w:rFonts w:ascii="Arial" w:hAnsi="Arial" w:cs="Arial"/>
                <w:b/>
              </w:rPr>
            </w:pPr>
          </w:p>
        </w:tc>
        <w:tc>
          <w:tcPr>
            <w:tcW w:w="1418" w:type="dxa"/>
          </w:tcPr>
          <w:p w:rsidR="00B575CD" w:rsidRPr="0004452A" w:rsidRDefault="00B575CD" w:rsidP="00B575CD">
            <w:pPr>
              <w:jc w:val="right"/>
              <w:rPr>
                <w:rFonts w:ascii="Arial" w:hAnsi="Arial" w:cs="Arial"/>
              </w:rPr>
            </w:pPr>
          </w:p>
        </w:tc>
      </w:tr>
    </w:tbl>
    <w:p w:rsidR="00B575CD" w:rsidRPr="0004452A" w:rsidRDefault="00B575CD" w:rsidP="00F55251">
      <w:pPr>
        <w:ind w:firstLine="708"/>
        <w:jc w:val="both"/>
        <w:rPr>
          <w:rFonts w:ascii="Arial" w:hAnsi="Arial" w:cs="Arial"/>
        </w:rPr>
      </w:pPr>
      <w:r w:rsidRPr="0004452A">
        <w:rPr>
          <w:rFonts w:ascii="Arial" w:hAnsi="Arial" w:cs="Arial"/>
        </w:rPr>
        <w:t>Estos mínimos se aplicarán cuando el contribuyente, en el ejercicio de sus actividades, explote un sólo rubro, o varios sometidos a la misma alícuota. Si el contribuyente explota dos o más rubros sometidos a distintas alícuotas, tributará como mínimo, conforme los incisos a) y b), lo que corresponda para el rubro de mayor base imponible, siempre que el mismo no sea inferior a la suma de los productos de las bases imponibles por la alícuota de la actividad.</w:t>
      </w:r>
    </w:p>
    <w:p w:rsidR="00B575CD" w:rsidRPr="0004452A" w:rsidRDefault="00B575CD" w:rsidP="00075033">
      <w:pPr>
        <w:ind w:firstLine="708"/>
        <w:jc w:val="both"/>
        <w:rPr>
          <w:rFonts w:ascii="Arial" w:hAnsi="Arial" w:cs="Arial"/>
        </w:rPr>
      </w:pPr>
      <w:r w:rsidRPr="0004452A">
        <w:rPr>
          <w:rFonts w:ascii="Arial" w:hAnsi="Arial" w:cs="Arial"/>
        </w:rPr>
        <w:t>Si el contribuyente tiene habilitado más de un local de venta, estos mínimos serán de aplicación a cada uno de ellos.</w:t>
      </w:r>
    </w:p>
    <w:p w:rsidR="00B575CD" w:rsidRPr="0004452A" w:rsidRDefault="00B575CD" w:rsidP="00075033">
      <w:pPr>
        <w:ind w:firstLine="708"/>
        <w:jc w:val="both"/>
        <w:rPr>
          <w:rFonts w:ascii="Arial" w:hAnsi="Arial" w:cs="Arial"/>
        </w:rPr>
      </w:pPr>
      <w:r w:rsidRPr="0004452A">
        <w:rPr>
          <w:rFonts w:ascii="Arial" w:hAnsi="Arial" w:cs="Arial"/>
        </w:rPr>
        <w:t>La Municipalidad podrá prestar el servicio de recolección de residuos a los contribuyentes de éste título que paguen, por lo menos, el importe de dos (2) mínimos de la tasa, que por su actividad le corresponda, y cuyas actividades se desarrollen fuera de los límites de la zona A3 o C, determinada para prestaciones en la contribución sobre los inmuebles.</w:t>
      </w:r>
    </w:p>
    <w:p w:rsidR="00B575CD" w:rsidRPr="0004452A" w:rsidRDefault="00B575CD" w:rsidP="00B575CD">
      <w:pPr>
        <w:jc w:val="both"/>
        <w:rPr>
          <w:rFonts w:ascii="Arial" w:hAnsi="Arial" w:cs="Arial"/>
          <w:b/>
        </w:rPr>
      </w:pPr>
    </w:p>
    <w:p w:rsidR="00B575CD" w:rsidRPr="0004452A" w:rsidRDefault="00B575CD" w:rsidP="00B575CD">
      <w:pPr>
        <w:spacing w:after="120"/>
        <w:jc w:val="both"/>
        <w:rPr>
          <w:rFonts w:ascii="Arial" w:hAnsi="Arial" w:cs="Arial"/>
        </w:rPr>
      </w:pPr>
      <w:r w:rsidRPr="0004452A">
        <w:rPr>
          <w:rFonts w:ascii="Arial" w:hAnsi="Arial" w:cs="Arial"/>
          <w:b/>
        </w:rPr>
        <w:t>Artículo 10º.-</w:t>
      </w:r>
      <w:r w:rsidRPr="0004452A">
        <w:rPr>
          <w:rFonts w:ascii="Arial" w:hAnsi="Arial" w:cs="Arial"/>
        </w:rPr>
        <w:t>Los contribuyentes del régimen simplificado de la Contribución que incide sobre la actividad Comercial, Industrial y de Servicios, en el marco de lo establecido en los artículos 1 y siguientes de la Ordenanza General Impositiva deben ingresar mensualmente el importe que se dispone a continuación para la categoría que le corresponde en el Régimen Simplificado para Pequeños Contribuyentes (RS) Monotributo -Anexo de la Ley Nacional Nº 24977 y sus modificatorias:</w:t>
      </w:r>
    </w:p>
    <w:p w:rsidR="00F55251" w:rsidRDefault="00F55251" w:rsidP="00B575CD">
      <w:pPr>
        <w:spacing w:after="120"/>
        <w:jc w:val="both"/>
        <w:rPr>
          <w:rFonts w:ascii="Arial" w:hAnsi="Arial" w:cs="Arial"/>
        </w:rPr>
      </w:pPr>
    </w:p>
    <w:tbl>
      <w:tblPr>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3"/>
        <w:gridCol w:w="2127"/>
      </w:tblGrid>
      <w:tr w:rsidR="00B575CD" w:rsidRPr="0004452A" w:rsidTr="00B575CD">
        <w:trPr>
          <w:trHeight w:val="450"/>
          <w:jc w:val="center"/>
        </w:trPr>
        <w:tc>
          <w:tcPr>
            <w:tcW w:w="4410" w:type="dxa"/>
            <w:gridSpan w:val="2"/>
            <w:shd w:val="clear" w:color="auto" w:fill="auto"/>
            <w:noWrap/>
            <w:vAlign w:val="center"/>
            <w:hideMark/>
          </w:tcPr>
          <w:p w:rsidR="00B575CD" w:rsidRPr="0004452A" w:rsidRDefault="00B575CD" w:rsidP="00B575CD">
            <w:pPr>
              <w:jc w:val="center"/>
              <w:rPr>
                <w:rFonts w:ascii="Arial" w:hAnsi="Arial" w:cs="Arial"/>
                <w:b/>
                <w:bCs/>
                <w:color w:val="000000"/>
                <w:lang w:eastAsia="es-AR"/>
              </w:rPr>
            </w:pPr>
            <w:r w:rsidRPr="0004452A">
              <w:rPr>
                <w:rFonts w:ascii="Arial" w:hAnsi="Arial" w:cs="Arial"/>
                <w:b/>
                <w:bCs/>
                <w:color w:val="000000"/>
                <w:lang w:eastAsia="es-AR"/>
              </w:rPr>
              <w:t>Componente municipal</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A</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xml:space="preserve">$ </w:t>
            </w:r>
            <w:r w:rsidRPr="0004452A">
              <w:rPr>
                <w:rFonts w:ascii="Arial" w:hAnsi="Arial" w:cs="Arial"/>
                <w:iCs/>
                <w:color w:val="000000"/>
                <w:shd w:val="clear" w:color="auto" w:fill="FFFFFF"/>
              </w:rPr>
              <w:t>260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B</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$ 400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C</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$ 530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D</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$ 600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E</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$ 650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F</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$ 720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G</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$ 790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H</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$ 860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I</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$ 1100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J</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$ 1270</w:t>
            </w:r>
          </w:p>
        </w:tc>
      </w:tr>
      <w:tr w:rsidR="00B575CD" w:rsidRPr="0004452A" w:rsidTr="00B575CD">
        <w:trPr>
          <w:trHeight w:val="300"/>
          <w:jc w:val="center"/>
        </w:trPr>
        <w:tc>
          <w:tcPr>
            <w:tcW w:w="2283"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K</w:t>
            </w:r>
          </w:p>
        </w:tc>
        <w:tc>
          <w:tcPr>
            <w:tcW w:w="2127" w:type="dxa"/>
            <w:shd w:val="clear" w:color="auto" w:fill="auto"/>
            <w:noWrap/>
            <w:vAlign w:val="center"/>
            <w:hideMark/>
          </w:tcPr>
          <w:p w:rsidR="00B575CD" w:rsidRPr="0004452A" w:rsidRDefault="00B575CD" w:rsidP="00B575CD">
            <w:pPr>
              <w:jc w:val="center"/>
              <w:rPr>
                <w:rFonts w:ascii="Arial" w:hAnsi="Arial" w:cs="Arial"/>
                <w:color w:val="000000"/>
                <w:lang w:eastAsia="es-AR"/>
              </w:rPr>
            </w:pPr>
            <w:r w:rsidRPr="0004452A">
              <w:rPr>
                <w:rFonts w:ascii="Arial" w:hAnsi="Arial" w:cs="Arial"/>
                <w:color w:val="000000"/>
                <w:lang w:eastAsia="es-AR"/>
              </w:rPr>
              <w:t>$ 1440</w:t>
            </w:r>
          </w:p>
        </w:tc>
      </w:tr>
    </w:tbl>
    <w:p w:rsidR="005E2AB6" w:rsidRDefault="005E2AB6"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11º.-</w:t>
      </w:r>
      <w:r w:rsidRPr="0004452A">
        <w:rPr>
          <w:rFonts w:ascii="Arial" w:hAnsi="Arial" w:cs="Arial"/>
        </w:rPr>
        <w:t>Se establece para las Empresas que se detallan a continuación los importes a tributar mensualmente,  conforme a lo establecido en el artículo 5:</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w:t>
      </w:r>
      <w:r w:rsidRPr="0004452A">
        <w:rPr>
          <w:rFonts w:ascii="Arial" w:hAnsi="Arial" w:cs="Arial"/>
        </w:rPr>
        <w:t xml:space="preserve">  Cooperativa de Obras, Servicios Públicos y Crédito de Monte Cristo Ltda.:</w:t>
      </w:r>
    </w:p>
    <w:p w:rsidR="00B575CD" w:rsidRPr="0004452A" w:rsidRDefault="00B575CD" w:rsidP="00B575CD">
      <w:pPr>
        <w:jc w:val="both"/>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7655"/>
        <w:gridCol w:w="1417"/>
      </w:tblGrid>
      <w:tr w:rsidR="00B575CD" w:rsidRPr="0004452A" w:rsidTr="00B575CD">
        <w:tc>
          <w:tcPr>
            <w:tcW w:w="7655" w:type="dxa"/>
          </w:tcPr>
          <w:p w:rsidR="00B575CD" w:rsidRPr="0004452A" w:rsidRDefault="00B575CD" w:rsidP="00B575CD">
            <w:pPr>
              <w:jc w:val="both"/>
              <w:rPr>
                <w:rFonts w:ascii="Arial" w:hAnsi="Arial" w:cs="Arial"/>
              </w:rPr>
            </w:pPr>
            <w:r w:rsidRPr="0004452A">
              <w:rPr>
                <w:rFonts w:ascii="Arial" w:hAnsi="Arial" w:cs="Arial"/>
                <w:b/>
                <w:bCs/>
              </w:rPr>
              <w:t>I)</w:t>
            </w:r>
            <w:r w:rsidRPr="0004452A">
              <w:rPr>
                <w:rFonts w:ascii="Arial" w:hAnsi="Arial" w:cs="Arial"/>
              </w:rPr>
              <w:t xml:space="preserve">  Por mil kilovatios facturado a usuario final, incluido alumbrado público en jurisdicción municipal</w:t>
            </w:r>
          </w:p>
          <w:p w:rsidR="00B575CD" w:rsidRPr="0004452A" w:rsidRDefault="00B575CD" w:rsidP="00B575CD">
            <w:pPr>
              <w:jc w:val="both"/>
              <w:rPr>
                <w:rFonts w:ascii="Arial" w:hAnsi="Arial" w:cs="Arial"/>
              </w:rPr>
            </w:pPr>
          </w:p>
        </w:tc>
        <w:tc>
          <w:tcPr>
            <w:tcW w:w="1417" w:type="dxa"/>
          </w:tcPr>
          <w:p w:rsidR="00B575CD" w:rsidRPr="0004452A" w:rsidRDefault="00B575CD" w:rsidP="00B575CD">
            <w:pPr>
              <w:jc w:val="both"/>
              <w:rPr>
                <w:rFonts w:ascii="Arial" w:hAnsi="Arial" w:cs="Arial"/>
              </w:rPr>
            </w:pPr>
          </w:p>
          <w:p w:rsidR="00B575CD" w:rsidRPr="0004452A" w:rsidRDefault="00B575CD" w:rsidP="00F55251">
            <w:pPr>
              <w:rPr>
                <w:rFonts w:ascii="Arial" w:hAnsi="Arial" w:cs="Arial"/>
              </w:rPr>
            </w:pPr>
            <w:r w:rsidRPr="0004452A">
              <w:rPr>
                <w:rFonts w:ascii="Arial" w:hAnsi="Arial" w:cs="Arial"/>
              </w:rPr>
              <w:t>$7,20.-</w:t>
            </w:r>
          </w:p>
        </w:tc>
      </w:tr>
      <w:tr w:rsidR="00B575CD" w:rsidRPr="0004452A" w:rsidTr="00B575CD">
        <w:tc>
          <w:tcPr>
            <w:tcW w:w="7655" w:type="dxa"/>
          </w:tcPr>
          <w:p w:rsidR="00B575CD" w:rsidRPr="0004452A" w:rsidRDefault="00B575CD" w:rsidP="00B575CD">
            <w:pPr>
              <w:jc w:val="both"/>
              <w:rPr>
                <w:rFonts w:ascii="Arial" w:hAnsi="Arial" w:cs="Arial"/>
              </w:rPr>
            </w:pPr>
            <w:r w:rsidRPr="0004452A">
              <w:rPr>
                <w:rFonts w:ascii="Arial" w:hAnsi="Arial" w:cs="Arial"/>
                <w:b/>
                <w:bCs/>
              </w:rPr>
              <w:lastRenderedPageBreak/>
              <w:t>II)</w:t>
            </w:r>
            <w:r w:rsidRPr="0004452A">
              <w:rPr>
                <w:rFonts w:ascii="Arial" w:hAnsi="Arial" w:cs="Arial"/>
              </w:rPr>
              <w:t xml:space="preserve">  Por cada abonado habilitado al servicio telefónico o telex en jurisdicción municipal</w:t>
            </w:r>
          </w:p>
        </w:tc>
        <w:tc>
          <w:tcPr>
            <w:tcW w:w="1417" w:type="dxa"/>
          </w:tcPr>
          <w:p w:rsidR="00F55251" w:rsidRPr="0004452A" w:rsidRDefault="00F55251" w:rsidP="00F55251">
            <w:pPr>
              <w:rPr>
                <w:rFonts w:ascii="Arial" w:hAnsi="Arial" w:cs="Arial"/>
              </w:rPr>
            </w:pPr>
          </w:p>
          <w:p w:rsidR="00B575CD" w:rsidRPr="0004452A" w:rsidRDefault="00B575CD" w:rsidP="00F55251">
            <w:pPr>
              <w:rPr>
                <w:rFonts w:ascii="Arial" w:hAnsi="Arial" w:cs="Arial"/>
              </w:rPr>
            </w:pPr>
            <w:r w:rsidRPr="0004452A">
              <w:rPr>
                <w:rFonts w:ascii="Arial" w:hAnsi="Arial" w:cs="Arial"/>
              </w:rPr>
              <w:t>$9,60.-</w:t>
            </w:r>
          </w:p>
        </w:tc>
      </w:tr>
    </w:tbl>
    <w:p w:rsidR="00B575CD" w:rsidRPr="0004452A" w:rsidRDefault="00B575CD" w:rsidP="00B575CD">
      <w:pPr>
        <w:jc w:val="both"/>
        <w:rPr>
          <w:rFonts w:ascii="Arial" w:hAnsi="Arial" w:cs="Arial"/>
        </w:rPr>
      </w:pPr>
    </w:p>
    <w:p w:rsidR="00B575CD" w:rsidRPr="0004452A" w:rsidRDefault="00B575CD" w:rsidP="006C0F0B">
      <w:pPr>
        <w:numPr>
          <w:ilvl w:val="0"/>
          <w:numId w:val="10"/>
        </w:numPr>
        <w:jc w:val="both"/>
        <w:rPr>
          <w:rFonts w:ascii="Arial" w:hAnsi="Arial" w:cs="Arial"/>
        </w:rPr>
      </w:pPr>
      <w:r w:rsidRPr="0004452A">
        <w:rPr>
          <w:rFonts w:ascii="Arial" w:hAnsi="Arial" w:cs="Arial"/>
        </w:rPr>
        <w:t>Entidades  Bancarias y/o financieras.</w:t>
      </w:r>
    </w:p>
    <w:p w:rsidR="00B575CD" w:rsidRPr="0004452A" w:rsidRDefault="00B575CD" w:rsidP="00B575CD">
      <w:pPr>
        <w:ind w:left="360"/>
        <w:jc w:val="both"/>
        <w:rPr>
          <w:rFonts w:ascii="Arial" w:hAnsi="Arial" w:cs="Arial"/>
        </w:rPr>
      </w:pPr>
    </w:p>
    <w:tbl>
      <w:tblPr>
        <w:tblW w:w="9072" w:type="dxa"/>
        <w:tblInd w:w="70" w:type="dxa"/>
        <w:tblLayout w:type="fixed"/>
        <w:tblCellMar>
          <w:left w:w="70" w:type="dxa"/>
          <w:right w:w="70" w:type="dxa"/>
        </w:tblCellMar>
        <w:tblLook w:val="00A0" w:firstRow="1" w:lastRow="0" w:firstColumn="1" w:lastColumn="0" w:noHBand="0" w:noVBand="0"/>
      </w:tblPr>
      <w:tblGrid>
        <w:gridCol w:w="7655"/>
        <w:gridCol w:w="1417"/>
      </w:tblGrid>
      <w:tr w:rsidR="00B575CD" w:rsidRPr="0004452A" w:rsidTr="00B575CD">
        <w:tc>
          <w:tcPr>
            <w:tcW w:w="7655" w:type="dxa"/>
          </w:tcPr>
          <w:p w:rsidR="00B575CD" w:rsidRPr="005E2AB6" w:rsidRDefault="00B575CD" w:rsidP="006C0F0B">
            <w:pPr>
              <w:pStyle w:val="Prrafodelista"/>
              <w:numPr>
                <w:ilvl w:val="0"/>
                <w:numId w:val="20"/>
              </w:numPr>
              <w:spacing w:after="0" w:line="240" w:lineRule="auto"/>
              <w:jc w:val="both"/>
              <w:rPr>
                <w:rFonts w:ascii="Arial" w:hAnsi="Arial" w:cs="Arial"/>
                <w:sz w:val="24"/>
                <w:szCs w:val="24"/>
              </w:rPr>
            </w:pPr>
            <w:r w:rsidRPr="005E2AB6">
              <w:rPr>
                <w:rFonts w:ascii="Arial" w:hAnsi="Arial" w:cs="Arial"/>
                <w:sz w:val="24"/>
                <w:szCs w:val="24"/>
              </w:rPr>
              <w:t>Monto fijo mensual </w:t>
            </w:r>
          </w:p>
          <w:p w:rsidR="00B575CD" w:rsidRPr="0004452A" w:rsidRDefault="00B575CD" w:rsidP="00B575CD">
            <w:pPr>
              <w:jc w:val="both"/>
              <w:rPr>
                <w:rFonts w:ascii="Arial" w:hAnsi="Arial" w:cs="Arial"/>
              </w:rPr>
            </w:pPr>
          </w:p>
        </w:tc>
        <w:tc>
          <w:tcPr>
            <w:tcW w:w="1417" w:type="dxa"/>
          </w:tcPr>
          <w:p w:rsidR="00B575CD" w:rsidRPr="0004452A" w:rsidRDefault="00B575CD" w:rsidP="00F55251">
            <w:pPr>
              <w:rPr>
                <w:rFonts w:ascii="Arial" w:hAnsi="Arial" w:cs="Arial"/>
              </w:rPr>
            </w:pPr>
            <w:r w:rsidRPr="0004452A">
              <w:rPr>
                <w:rFonts w:ascii="Arial" w:hAnsi="Arial" w:cs="Arial"/>
              </w:rPr>
              <w:t>$10.000,0-</w:t>
            </w:r>
          </w:p>
        </w:tc>
      </w:tr>
    </w:tbl>
    <w:p w:rsidR="00B575CD" w:rsidRPr="0004452A" w:rsidRDefault="00B575CD" w:rsidP="00075033">
      <w:pPr>
        <w:jc w:val="both"/>
        <w:rPr>
          <w:rFonts w:ascii="Arial" w:hAnsi="Arial" w:cs="Arial"/>
        </w:rPr>
      </w:pPr>
    </w:p>
    <w:p w:rsidR="00B575CD" w:rsidRPr="0004452A" w:rsidRDefault="00B575CD" w:rsidP="006C0F0B">
      <w:pPr>
        <w:numPr>
          <w:ilvl w:val="0"/>
          <w:numId w:val="10"/>
        </w:numPr>
        <w:jc w:val="both"/>
        <w:rPr>
          <w:rFonts w:ascii="Arial" w:hAnsi="Arial" w:cs="Arial"/>
        </w:rPr>
      </w:pPr>
      <w:r w:rsidRPr="0004452A">
        <w:rPr>
          <w:rFonts w:ascii="Arial" w:hAnsi="Arial" w:cs="Arial"/>
        </w:rPr>
        <w:t>Expendio de Gas</w:t>
      </w:r>
    </w:p>
    <w:p w:rsidR="00B575CD" w:rsidRPr="0004452A" w:rsidRDefault="00B575CD" w:rsidP="00B575CD">
      <w:pPr>
        <w:jc w:val="both"/>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7655"/>
        <w:gridCol w:w="1417"/>
      </w:tblGrid>
      <w:tr w:rsidR="00B575CD" w:rsidRPr="0004452A" w:rsidTr="00B575CD">
        <w:tc>
          <w:tcPr>
            <w:tcW w:w="7655" w:type="dxa"/>
          </w:tcPr>
          <w:p w:rsidR="00B575CD" w:rsidRPr="0004452A" w:rsidRDefault="00B575CD" w:rsidP="00B575CD">
            <w:pPr>
              <w:jc w:val="both"/>
              <w:rPr>
                <w:rFonts w:ascii="Arial" w:hAnsi="Arial" w:cs="Arial"/>
              </w:rPr>
            </w:pPr>
            <w:r w:rsidRPr="0004452A">
              <w:rPr>
                <w:rFonts w:ascii="Arial" w:hAnsi="Arial" w:cs="Arial"/>
                <w:b/>
                <w:bCs/>
              </w:rPr>
              <w:t>I)</w:t>
            </w:r>
            <w:r w:rsidRPr="0004452A">
              <w:rPr>
                <w:rFonts w:ascii="Arial" w:hAnsi="Arial" w:cs="Arial"/>
              </w:rPr>
              <w:t xml:space="preserve">  Por 1.000 m3 o fracción de gas facturado</w:t>
            </w:r>
          </w:p>
        </w:tc>
        <w:tc>
          <w:tcPr>
            <w:tcW w:w="1417" w:type="dxa"/>
          </w:tcPr>
          <w:p w:rsidR="00B575CD" w:rsidRPr="0004452A" w:rsidRDefault="005E2AB6" w:rsidP="005E2AB6">
            <w:pPr>
              <w:rPr>
                <w:rFonts w:ascii="Arial" w:hAnsi="Arial" w:cs="Arial"/>
              </w:rPr>
            </w:pPr>
            <w:r>
              <w:rPr>
                <w:rFonts w:ascii="Arial" w:hAnsi="Arial" w:cs="Arial"/>
              </w:rPr>
              <w:t xml:space="preserve"> </w:t>
            </w:r>
            <w:r w:rsidR="00B575CD" w:rsidRPr="0004452A">
              <w:rPr>
                <w:rFonts w:ascii="Arial" w:hAnsi="Arial" w:cs="Arial"/>
              </w:rPr>
              <w:t>$6,30.-</w:t>
            </w:r>
          </w:p>
        </w:tc>
      </w:tr>
    </w:tbl>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d)</w:t>
      </w:r>
      <w:r w:rsidRPr="0004452A">
        <w:rPr>
          <w:rFonts w:ascii="Arial" w:hAnsi="Arial" w:cs="Arial"/>
        </w:rPr>
        <w:t xml:space="preserve">  En todos los casos el mínimo por mes no podrá ser inferior a </w:t>
      </w:r>
      <w:r w:rsidR="005E2AB6">
        <w:rPr>
          <w:rFonts w:ascii="Arial" w:hAnsi="Arial" w:cs="Arial"/>
        </w:rPr>
        <w:t xml:space="preserve">               </w:t>
      </w:r>
      <w:r w:rsidRPr="0004452A">
        <w:rPr>
          <w:rFonts w:ascii="Arial" w:hAnsi="Arial" w:cs="Arial"/>
        </w:rPr>
        <w:t>$870,00.-</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12º.-</w:t>
      </w:r>
      <w:r w:rsidRPr="0004452A">
        <w:rPr>
          <w:rFonts w:ascii="Arial" w:hAnsi="Arial" w:cs="Arial"/>
        </w:rPr>
        <w:t>Sin perjuicio de lo establecido en el artículo precedente, cuando se exploten los siguientes rubros, se deberá abonar una contribución mínima:</w:t>
      </w:r>
    </w:p>
    <w:p w:rsidR="00B575CD" w:rsidRPr="0004452A" w:rsidRDefault="00B575CD" w:rsidP="00B575CD">
      <w:pPr>
        <w:jc w:val="both"/>
        <w:rPr>
          <w:rFonts w:ascii="Arial" w:hAnsi="Arial" w:cs="Arial"/>
        </w:rPr>
      </w:pPr>
    </w:p>
    <w:p w:rsidR="0004452A" w:rsidRPr="0004452A" w:rsidRDefault="0004452A" w:rsidP="00B575CD">
      <w:pPr>
        <w:jc w:val="both"/>
        <w:rPr>
          <w:rFonts w:ascii="Arial" w:hAnsi="Arial" w:cs="Arial"/>
        </w:rPr>
      </w:pPr>
    </w:p>
    <w:p w:rsidR="0004452A" w:rsidRPr="0004452A" w:rsidRDefault="0004452A" w:rsidP="00B575CD">
      <w:pPr>
        <w:jc w:val="both"/>
        <w:rPr>
          <w:rFonts w:ascii="Arial" w:hAnsi="Arial" w:cs="Arial"/>
        </w:rPr>
      </w:pPr>
    </w:p>
    <w:tbl>
      <w:tblPr>
        <w:tblW w:w="0" w:type="auto"/>
        <w:tblLayout w:type="fixed"/>
        <w:tblCellMar>
          <w:left w:w="70" w:type="dxa"/>
          <w:right w:w="70" w:type="dxa"/>
        </w:tblCellMar>
        <w:tblLook w:val="00A0" w:firstRow="1" w:lastRow="0" w:firstColumn="1" w:lastColumn="0" w:noHBand="0" w:noVBand="0"/>
      </w:tblPr>
      <w:tblGrid>
        <w:gridCol w:w="6307"/>
        <w:gridCol w:w="1276"/>
        <w:gridCol w:w="1393"/>
      </w:tblGrid>
      <w:tr w:rsidR="00B575CD" w:rsidRPr="0004452A" w:rsidTr="00B575CD">
        <w:tc>
          <w:tcPr>
            <w:tcW w:w="6307" w:type="dxa"/>
          </w:tcPr>
          <w:p w:rsidR="00B575CD" w:rsidRPr="0004452A" w:rsidRDefault="00B575CD" w:rsidP="00B575CD">
            <w:pPr>
              <w:jc w:val="center"/>
              <w:rPr>
                <w:rFonts w:ascii="Arial" w:hAnsi="Arial" w:cs="Arial"/>
                <w:b/>
                <w:bCs/>
              </w:rPr>
            </w:pPr>
          </w:p>
        </w:tc>
        <w:tc>
          <w:tcPr>
            <w:tcW w:w="1276" w:type="dxa"/>
          </w:tcPr>
          <w:p w:rsidR="00B575CD" w:rsidRPr="0004452A" w:rsidRDefault="00F55251" w:rsidP="00B575CD">
            <w:pPr>
              <w:jc w:val="center"/>
              <w:rPr>
                <w:rFonts w:ascii="Arial" w:hAnsi="Arial" w:cs="Arial"/>
                <w:b/>
                <w:bCs/>
              </w:rPr>
            </w:pPr>
            <w:r w:rsidRPr="0004452A">
              <w:rPr>
                <w:rFonts w:ascii="Arial" w:hAnsi="Arial" w:cs="Arial"/>
                <w:b/>
                <w:bCs/>
              </w:rPr>
              <w:t xml:space="preserve"> </w:t>
            </w:r>
            <w:r w:rsidR="00B575CD" w:rsidRPr="0004452A">
              <w:rPr>
                <w:rFonts w:ascii="Arial" w:hAnsi="Arial" w:cs="Arial"/>
                <w:b/>
                <w:bCs/>
              </w:rPr>
              <w:t>Mensual</w:t>
            </w:r>
          </w:p>
        </w:tc>
        <w:tc>
          <w:tcPr>
            <w:tcW w:w="1393" w:type="dxa"/>
          </w:tcPr>
          <w:p w:rsidR="00B575CD" w:rsidRPr="0004452A" w:rsidRDefault="00B575CD" w:rsidP="00B575CD">
            <w:pPr>
              <w:jc w:val="center"/>
              <w:rPr>
                <w:rFonts w:ascii="Arial" w:hAnsi="Arial" w:cs="Arial"/>
                <w:b/>
                <w:bCs/>
              </w:rPr>
            </w:pPr>
            <w:r w:rsidRPr="0004452A">
              <w:rPr>
                <w:rFonts w:ascii="Arial" w:hAnsi="Arial" w:cs="Arial"/>
                <w:b/>
                <w:bCs/>
              </w:rPr>
              <w:t>Anual</w:t>
            </w:r>
          </w:p>
        </w:tc>
      </w:tr>
      <w:tr w:rsidR="00B575CD" w:rsidRPr="0004452A" w:rsidTr="00B575CD">
        <w:tc>
          <w:tcPr>
            <w:tcW w:w="6307"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Casas amuebladas o de alojamiento por hora, por pieza habilitada, al finalizar el año calendario inmediato anterior, o al inicio de las actividades</w:t>
            </w:r>
          </w:p>
        </w:tc>
        <w:tc>
          <w:tcPr>
            <w:tcW w:w="1276" w:type="dxa"/>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p>
          <w:p w:rsidR="00B575CD" w:rsidRPr="0004452A" w:rsidRDefault="00F55251" w:rsidP="00F55251">
            <w:pPr>
              <w:rPr>
                <w:rFonts w:ascii="Arial" w:hAnsi="Arial" w:cs="Arial"/>
              </w:rPr>
            </w:pPr>
            <w:r w:rsidRPr="0004452A">
              <w:rPr>
                <w:rFonts w:ascii="Arial" w:hAnsi="Arial" w:cs="Arial"/>
              </w:rPr>
              <w:t xml:space="preserve"> </w:t>
            </w:r>
            <w:r w:rsidR="00B575CD" w:rsidRPr="0004452A">
              <w:rPr>
                <w:rFonts w:ascii="Arial" w:hAnsi="Arial" w:cs="Arial"/>
              </w:rPr>
              <w:t>$430,00.-</w:t>
            </w:r>
          </w:p>
        </w:tc>
        <w:tc>
          <w:tcPr>
            <w:tcW w:w="1393" w:type="dxa"/>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p>
          <w:p w:rsidR="00B575CD" w:rsidRPr="0004452A" w:rsidRDefault="00B575CD" w:rsidP="00F55251">
            <w:pPr>
              <w:rPr>
                <w:rFonts w:ascii="Arial" w:hAnsi="Arial" w:cs="Arial"/>
              </w:rPr>
            </w:pPr>
            <w:r w:rsidRPr="0004452A">
              <w:rPr>
                <w:rFonts w:ascii="Arial" w:hAnsi="Arial" w:cs="Arial"/>
              </w:rPr>
              <w:t>$3.750,00.-</w:t>
            </w:r>
          </w:p>
        </w:tc>
      </w:tr>
      <w:tr w:rsidR="00B575CD" w:rsidRPr="0004452A" w:rsidTr="00B575CD">
        <w:tc>
          <w:tcPr>
            <w:tcW w:w="6307" w:type="dxa"/>
          </w:tcPr>
          <w:p w:rsidR="00B575CD" w:rsidRPr="0004452A" w:rsidRDefault="00B575CD" w:rsidP="00B575CD">
            <w:pPr>
              <w:jc w:val="both"/>
              <w:rPr>
                <w:rFonts w:ascii="Arial" w:hAnsi="Arial" w:cs="Arial"/>
              </w:rPr>
            </w:pPr>
          </w:p>
        </w:tc>
        <w:tc>
          <w:tcPr>
            <w:tcW w:w="1276" w:type="dxa"/>
          </w:tcPr>
          <w:p w:rsidR="00B575CD" w:rsidRPr="0004452A" w:rsidRDefault="00B575CD" w:rsidP="00B575CD">
            <w:pPr>
              <w:jc w:val="right"/>
              <w:rPr>
                <w:rFonts w:ascii="Arial" w:hAnsi="Arial" w:cs="Arial"/>
              </w:rPr>
            </w:pPr>
          </w:p>
        </w:tc>
        <w:tc>
          <w:tcPr>
            <w:tcW w:w="1393" w:type="dxa"/>
          </w:tcPr>
          <w:p w:rsidR="00B575CD" w:rsidRPr="0004452A" w:rsidRDefault="00B575CD" w:rsidP="00B575CD">
            <w:pPr>
              <w:jc w:val="right"/>
              <w:rPr>
                <w:rFonts w:ascii="Arial" w:hAnsi="Arial" w:cs="Arial"/>
              </w:rPr>
            </w:pPr>
          </w:p>
        </w:tc>
      </w:tr>
      <w:tr w:rsidR="00B575CD" w:rsidRPr="0004452A" w:rsidTr="00B575CD">
        <w:tc>
          <w:tcPr>
            <w:tcW w:w="6307"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Taxímetro y auto remis, por coche</w:t>
            </w:r>
          </w:p>
        </w:tc>
        <w:tc>
          <w:tcPr>
            <w:tcW w:w="1276" w:type="dxa"/>
          </w:tcPr>
          <w:p w:rsidR="00B575CD" w:rsidRPr="0004452A" w:rsidRDefault="00F55251" w:rsidP="00F55251">
            <w:pPr>
              <w:rPr>
                <w:rFonts w:ascii="Arial" w:hAnsi="Arial" w:cs="Arial"/>
              </w:rPr>
            </w:pPr>
            <w:r w:rsidRPr="0004452A">
              <w:rPr>
                <w:rFonts w:ascii="Arial" w:hAnsi="Arial" w:cs="Arial"/>
              </w:rPr>
              <w:t xml:space="preserve"> </w:t>
            </w:r>
            <w:r w:rsidR="00B575CD" w:rsidRPr="0004452A">
              <w:rPr>
                <w:rFonts w:ascii="Arial" w:hAnsi="Arial" w:cs="Arial"/>
              </w:rPr>
              <w:t>$120,00.-</w:t>
            </w:r>
          </w:p>
        </w:tc>
        <w:tc>
          <w:tcPr>
            <w:tcW w:w="1393" w:type="dxa"/>
          </w:tcPr>
          <w:p w:rsidR="00B575CD" w:rsidRPr="0004452A" w:rsidRDefault="00B575CD" w:rsidP="00F55251">
            <w:pPr>
              <w:rPr>
                <w:rFonts w:ascii="Arial" w:hAnsi="Arial" w:cs="Arial"/>
              </w:rPr>
            </w:pPr>
            <w:r w:rsidRPr="0004452A">
              <w:rPr>
                <w:rFonts w:ascii="Arial" w:hAnsi="Arial" w:cs="Arial"/>
              </w:rPr>
              <w:t>$1.260,00.-</w:t>
            </w:r>
          </w:p>
        </w:tc>
      </w:tr>
    </w:tbl>
    <w:p w:rsidR="00B575CD" w:rsidRDefault="00B575CD" w:rsidP="00B575CD">
      <w:pPr>
        <w:jc w:val="both"/>
        <w:rPr>
          <w:rFonts w:ascii="Arial" w:hAnsi="Arial" w:cs="Arial"/>
        </w:rPr>
      </w:pPr>
    </w:p>
    <w:p w:rsidR="00B575CD" w:rsidRPr="0004452A" w:rsidRDefault="00B575CD" w:rsidP="00B575CD">
      <w:pPr>
        <w:jc w:val="center"/>
        <w:rPr>
          <w:rFonts w:ascii="Arial" w:hAnsi="Arial" w:cs="Arial"/>
          <w:b/>
        </w:rPr>
      </w:pPr>
      <w:r w:rsidRPr="0004452A">
        <w:rPr>
          <w:rFonts w:ascii="Arial" w:hAnsi="Arial" w:cs="Arial"/>
          <w:b/>
        </w:rPr>
        <w:t>CAPITULO  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rPr>
      </w:pPr>
      <w:r w:rsidRPr="0004452A">
        <w:rPr>
          <w:rFonts w:ascii="Arial" w:hAnsi="Arial" w:cs="Arial"/>
          <w:b/>
        </w:rPr>
        <w:t>DE  LA  PRESENTACION  DE LA  DECLARACIÓN  JURADA</w:t>
      </w:r>
    </w:p>
    <w:p w:rsidR="00B575CD" w:rsidRPr="0004452A" w:rsidRDefault="00B575CD" w:rsidP="00B575CD">
      <w:pPr>
        <w:jc w:val="center"/>
        <w:rPr>
          <w:rFonts w:ascii="Arial" w:hAnsi="Arial" w:cs="Arial"/>
        </w:rPr>
      </w:pPr>
    </w:p>
    <w:p w:rsidR="00B575CD" w:rsidRPr="00361B2C" w:rsidRDefault="00B575CD" w:rsidP="00361B2C">
      <w:pPr>
        <w:jc w:val="both"/>
        <w:rPr>
          <w:rFonts w:ascii="Arial" w:hAnsi="Arial" w:cs="Arial"/>
        </w:rPr>
      </w:pPr>
      <w:r w:rsidRPr="0004452A">
        <w:rPr>
          <w:rFonts w:ascii="Arial" w:hAnsi="Arial" w:cs="Arial"/>
          <w:b/>
        </w:rPr>
        <w:t>Artículo 13º.-</w:t>
      </w:r>
      <w:r w:rsidRPr="0004452A">
        <w:rPr>
          <w:rFonts w:ascii="Arial" w:hAnsi="Arial" w:cs="Arial"/>
        </w:rPr>
        <w:t xml:space="preserve">  La declaración jurada a que se refiere el artículo 100º de la Ordenanza General Impositiva vigente deberá presentarse mensualmente hasta  las fechas de vencimiento que se establecen en el Artículo 14º.- </w:t>
      </w:r>
    </w:p>
    <w:p w:rsidR="00F55251" w:rsidRPr="0004452A" w:rsidRDefault="00F55251"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CAPITULO  III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rPr>
      </w:pPr>
      <w:r w:rsidRPr="0004452A">
        <w:rPr>
          <w:rFonts w:ascii="Arial" w:hAnsi="Arial" w:cs="Arial"/>
          <w:b/>
        </w:rPr>
        <w:t>FORMA  DE  PAGO</w:t>
      </w:r>
    </w:p>
    <w:p w:rsidR="00B575CD" w:rsidRPr="0004452A" w:rsidRDefault="00B575CD" w:rsidP="00B575CD">
      <w:pPr>
        <w:jc w:val="center"/>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14º.-</w:t>
      </w:r>
      <w:r w:rsidRPr="0004452A">
        <w:rPr>
          <w:rFonts w:ascii="Arial" w:hAnsi="Arial" w:cs="Arial"/>
        </w:rPr>
        <w:t xml:space="preserve">  La contribución que establece el presente título, deberá abonarse en forma mensual, calculada conforme surge de las Declaraciones Juradas  presentadas  mensualmente, operando los  vencimientos de acuerdo al siguiente detalle y teniendo en cuenta las actividades desarrolladas en los meses de:</w:t>
      </w:r>
    </w:p>
    <w:tbl>
      <w:tblPr>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44"/>
        <w:gridCol w:w="1450"/>
      </w:tblGrid>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Enero</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28/02/2020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Febrero</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03/04/2020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Marzo</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30/04/2020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Abril</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31/05/2020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Mayo</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01/07/2020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Junio</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31/07/2020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Julio</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02/09/2020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Agosto</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30/09/2020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Septiembre</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31/10/2020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Octubre</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02/12/2020</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lastRenderedPageBreak/>
              <w:t>Noviembre</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02/01/2021</w:t>
            </w:r>
          </w:p>
        </w:tc>
      </w:tr>
      <w:tr w:rsidR="00B575CD" w:rsidRPr="0004452A" w:rsidTr="00B575CD">
        <w:tc>
          <w:tcPr>
            <w:tcW w:w="2944"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Diciembre</w:t>
            </w:r>
          </w:p>
        </w:tc>
        <w:tc>
          <w:tcPr>
            <w:tcW w:w="1450"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rPr>
              <w:t>31/01/2021</w:t>
            </w:r>
          </w:p>
        </w:tc>
      </w:tr>
    </w:tbl>
    <w:p w:rsidR="00075033" w:rsidRDefault="00075033" w:rsidP="00B575CD">
      <w:pPr>
        <w:jc w:val="center"/>
        <w:rPr>
          <w:rFonts w:ascii="Arial" w:hAnsi="Arial" w:cs="Arial"/>
          <w:b/>
        </w:rPr>
      </w:pPr>
    </w:p>
    <w:p w:rsidR="00075033" w:rsidRPr="0004452A" w:rsidRDefault="00075033"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TITULO  III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CONTRIBUCION  QUE  INCIDE  SOBRE  LOS  ESPECTACULOS  Y  DIVERSIONES  PUBLICAS</w:t>
      </w:r>
    </w:p>
    <w:p w:rsidR="00361B2C" w:rsidRPr="0004452A" w:rsidRDefault="00361B2C"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CAPITULO  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rPr>
      </w:pPr>
      <w:r w:rsidRPr="0004452A">
        <w:rPr>
          <w:rFonts w:ascii="Arial" w:hAnsi="Arial" w:cs="Arial"/>
          <w:b/>
        </w:rPr>
        <w:t>CINEMATOGRAFOS</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15º.-</w:t>
      </w:r>
      <w:r w:rsidRPr="0004452A">
        <w:rPr>
          <w:rFonts w:ascii="Arial" w:hAnsi="Arial" w:cs="Arial"/>
        </w:rPr>
        <w:t>Las proyecciones cinematográficas y/o  de empresas ambulantes se autorizarán a más de diez (10) cuadras de los cinematógrafos establecidos, y las exhibiciones cinematográficas en la vía pública abonarán por cada proyección pesos un mil quinientos ($ 1.500,00).</w:t>
      </w:r>
    </w:p>
    <w:p w:rsidR="00361B2C" w:rsidRDefault="00361B2C"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CAPITULO  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CIRCOS  Y  AFINES</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16º.-</w:t>
      </w:r>
      <w:r w:rsidRPr="0004452A">
        <w:rPr>
          <w:rFonts w:ascii="Arial" w:hAnsi="Arial" w:cs="Arial"/>
        </w:rPr>
        <w:t>Las empresas circenses y afines que se instalen en el ejido municipal, abonarán por funciónpesosdiez mil ($ 10.000,00).</w:t>
      </w:r>
    </w:p>
    <w:p w:rsidR="00B575CD" w:rsidRDefault="00B575CD" w:rsidP="00B575CD">
      <w:pPr>
        <w:jc w:val="both"/>
        <w:rPr>
          <w:rFonts w:ascii="Arial" w:hAnsi="Arial" w:cs="Arial"/>
        </w:rPr>
      </w:pPr>
    </w:p>
    <w:p w:rsidR="00361B2C" w:rsidRPr="0004452A" w:rsidRDefault="00361B2C" w:rsidP="00B575CD">
      <w:pPr>
        <w:jc w:val="both"/>
        <w:rPr>
          <w:rFonts w:ascii="Arial" w:hAnsi="Arial" w:cs="Arial"/>
        </w:rPr>
      </w:pPr>
    </w:p>
    <w:p w:rsidR="00B575CD" w:rsidRPr="0004452A" w:rsidRDefault="00B575CD" w:rsidP="00B575CD">
      <w:pPr>
        <w:jc w:val="center"/>
        <w:rPr>
          <w:rFonts w:ascii="Arial" w:hAnsi="Arial" w:cs="Arial"/>
          <w:b/>
        </w:rPr>
      </w:pPr>
      <w:r w:rsidRPr="0004452A">
        <w:rPr>
          <w:rFonts w:ascii="Arial" w:hAnsi="Arial" w:cs="Arial"/>
          <w:b/>
        </w:rPr>
        <w:t>CAPITULO  III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BAILES</w:t>
      </w:r>
    </w:p>
    <w:p w:rsidR="00B575CD" w:rsidRPr="0004452A" w:rsidRDefault="00B575CD" w:rsidP="00B575CD">
      <w:pPr>
        <w:jc w:val="center"/>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17º.-</w:t>
      </w:r>
      <w:r w:rsidRPr="0004452A">
        <w:rPr>
          <w:rFonts w:ascii="Arial" w:hAnsi="Arial" w:cs="Arial"/>
        </w:rPr>
        <w:t>Las reuniones bailables o bailes y matinée danzante, abonarán cada vez que se realicen:</w:t>
      </w:r>
    </w:p>
    <w:p w:rsidR="00B575CD" w:rsidRPr="0004452A" w:rsidRDefault="00B575CD" w:rsidP="00B575CD">
      <w:pPr>
        <w:jc w:val="both"/>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7230"/>
        <w:gridCol w:w="1842"/>
      </w:tblGrid>
      <w:tr w:rsidR="00B575CD" w:rsidRPr="0004452A" w:rsidTr="00B575CD">
        <w:tc>
          <w:tcPr>
            <w:tcW w:w="7230"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Entidades no comerciales con personería jurídica</w:t>
            </w:r>
          </w:p>
        </w:tc>
        <w:tc>
          <w:tcPr>
            <w:tcW w:w="1842" w:type="dxa"/>
          </w:tcPr>
          <w:p w:rsidR="00B575CD" w:rsidRPr="0004452A" w:rsidRDefault="00B575CD" w:rsidP="00B575CD">
            <w:pPr>
              <w:jc w:val="right"/>
              <w:rPr>
                <w:rFonts w:ascii="Arial" w:hAnsi="Arial" w:cs="Arial"/>
              </w:rPr>
            </w:pPr>
            <w:r w:rsidRPr="0004452A">
              <w:rPr>
                <w:rFonts w:ascii="Arial" w:hAnsi="Arial" w:cs="Arial"/>
              </w:rPr>
              <w:t>$1.000,00.-</w:t>
            </w: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Entidades no comerciales sin personería jurídica</w:t>
            </w:r>
          </w:p>
        </w:tc>
        <w:tc>
          <w:tcPr>
            <w:tcW w:w="1842" w:type="dxa"/>
          </w:tcPr>
          <w:p w:rsidR="00B575CD" w:rsidRPr="0004452A" w:rsidRDefault="00B575CD" w:rsidP="00B575CD">
            <w:pPr>
              <w:jc w:val="right"/>
              <w:rPr>
                <w:rFonts w:ascii="Arial" w:hAnsi="Arial" w:cs="Arial"/>
              </w:rPr>
            </w:pPr>
            <w:r w:rsidRPr="0004452A">
              <w:rPr>
                <w:rFonts w:ascii="Arial" w:hAnsi="Arial" w:cs="Arial"/>
              </w:rPr>
              <w:t>$1.500,00.-</w:t>
            </w: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ind w:left="356" w:hanging="356"/>
              <w:jc w:val="both"/>
              <w:rPr>
                <w:rFonts w:ascii="Arial" w:hAnsi="Arial" w:cs="Arial"/>
              </w:rPr>
            </w:pPr>
            <w:r w:rsidRPr="0004452A">
              <w:rPr>
                <w:rFonts w:ascii="Arial" w:hAnsi="Arial" w:cs="Arial"/>
                <w:b/>
                <w:bCs/>
              </w:rPr>
              <w:t>c)</w:t>
            </w:r>
            <w:r w:rsidRPr="0004452A">
              <w:rPr>
                <w:rFonts w:ascii="Arial" w:hAnsi="Arial" w:cs="Arial"/>
              </w:rPr>
              <w:t xml:space="preserve"> Espectáculos, café concert, bar nocturno, disco bar, tanguerías, peñas, y todo local de negocio con música y/o baile sin expendio de bebidas alcohólicas, abonarán por día de funcionamiento  por plaza habilitada.                                                    </w:t>
            </w:r>
          </w:p>
        </w:tc>
        <w:tc>
          <w:tcPr>
            <w:tcW w:w="1842" w:type="dxa"/>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r w:rsidRPr="0004452A">
              <w:rPr>
                <w:rFonts w:ascii="Arial" w:hAnsi="Arial" w:cs="Arial"/>
              </w:rPr>
              <w:t>$23,00-</w:t>
            </w: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ind w:left="356" w:hanging="356"/>
              <w:jc w:val="both"/>
              <w:rPr>
                <w:rFonts w:ascii="Arial" w:hAnsi="Arial" w:cs="Arial"/>
              </w:rPr>
            </w:pPr>
            <w:r w:rsidRPr="0004452A">
              <w:rPr>
                <w:rFonts w:ascii="Arial" w:hAnsi="Arial" w:cs="Arial"/>
                <w:b/>
                <w:bCs/>
              </w:rPr>
              <w:t>d)</w:t>
            </w:r>
            <w:r w:rsidRPr="0004452A">
              <w:rPr>
                <w:rFonts w:ascii="Arial" w:hAnsi="Arial" w:cs="Arial"/>
              </w:rPr>
              <w:t xml:space="preserve"> Salones de Fiestas habilitados para uso comercial, por la realización de reuniones sociales de todo tipo, se establece la tributación                        por mes</w:t>
            </w:r>
          </w:p>
        </w:tc>
        <w:tc>
          <w:tcPr>
            <w:tcW w:w="1842" w:type="dxa"/>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r w:rsidRPr="0004452A">
              <w:rPr>
                <w:rFonts w:ascii="Arial" w:hAnsi="Arial" w:cs="Arial"/>
              </w:rPr>
              <w:t>$2.150,00.-</w:t>
            </w: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ind w:left="356" w:hanging="356"/>
              <w:jc w:val="both"/>
              <w:rPr>
                <w:rFonts w:ascii="Arial" w:hAnsi="Arial" w:cs="Arial"/>
              </w:rPr>
            </w:pPr>
            <w:r w:rsidRPr="0004452A">
              <w:rPr>
                <w:rFonts w:ascii="Arial" w:hAnsi="Arial" w:cs="Arial"/>
                <w:b/>
                <w:bCs/>
              </w:rPr>
              <w:t>e)</w:t>
            </w:r>
            <w:r w:rsidRPr="0004452A">
              <w:rPr>
                <w:rFonts w:ascii="Arial" w:hAnsi="Arial" w:cs="Arial"/>
              </w:rPr>
              <w:t>Espectáculos, café concert, bar nocturno, disco bar,  tanguerías, peñas y todo local con música y/o baile (pub) con expendio de bebidas alcohólicas y  realizado dentro del local y/o  al aire libre, por mes</w:t>
            </w:r>
          </w:p>
        </w:tc>
        <w:tc>
          <w:tcPr>
            <w:tcW w:w="1842" w:type="dxa"/>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r w:rsidRPr="0004452A">
              <w:rPr>
                <w:rFonts w:ascii="Arial" w:hAnsi="Arial" w:cs="Arial"/>
              </w:rPr>
              <w:t>$3.000,00.-</w:t>
            </w: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jc w:val="both"/>
              <w:rPr>
                <w:rFonts w:ascii="Arial" w:hAnsi="Arial" w:cs="Arial"/>
              </w:rPr>
            </w:pPr>
            <w:r w:rsidRPr="0004452A">
              <w:rPr>
                <w:rFonts w:ascii="Arial" w:hAnsi="Arial" w:cs="Arial"/>
              </w:rPr>
              <w:t xml:space="preserve">Las plazas o capacidad de los locales será establecido por Organismo competente de la Municipalidad, al habilitarse con </w:t>
            </w:r>
            <w:r w:rsidRPr="0004452A">
              <w:rPr>
                <w:rFonts w:ascii="Arial" w:hAnsi="Arial" w:cs="Arial"/>
              </w:rPr>
              <w:lastRenderedPageBreak/>
              <w:t>planos aprobados el o los locales y/o sus modificaciones o ampliaciones y verificado periódicamente por inspección que la misma realizará.</w:t>
            </w:r>
          </w:p>
        </w:tc>
        <w:tc>
          <w:tcPr>
            <w:tcW w:w="1842" w:type="dxa"/>
          </w:tcPr>
          <w:p w:rsidR="00B575CD" w:rsidRPr="0004452A" w:rsidRDefault="00B575CD" w:rsidP="00B575CD">
            <w:pPr>
              <w:jc w:val="both"/>
              <w:rPr>
                <w:rFonts w:ascii="Arial" w:hAnsi="Arial" w:cs="Arial"/>
              </w:rPr>
            </w:pP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b/>
        </w:rPr>
      </w:pPr>
      <w:r w:rsidRPr="0004452A">
        <w:rPr>
          <w:rFonts w:ascii="Arial" w:hAnsi="Arial" w:cs="Arial"/>
          <w:b/>
        </w:rPr>
        <w:t>Artículo 18º.-</w:t>
      </w:r>
      <w:r w:rsidRPr="0004452A">
        <w:rPr>
          <w:rFonts w:ascii="Arial" w:hAnsi="Arial" w:cs="Arial"/>
        </w:rPr>
        <w:t>Estarán exceptuados de esta contribución la Parroquia, las cooperadoras escolares y las organizaciones estudiantiles pro-viajes de estudios y clubes.-</w:t>
      </w:r>
    </w:p>
    <w:p w:rsidR="00B575CD" w:rsidRPr="0004452A" w:rsidRDefault="00B575CD" w:rsidP="00B575CD">
      <w:pPr>
        <w:jc w:val="both"/>
        <w:rPr>
          <w:rFonts w:ascii="Arial" w:hAnsi="Arial" w:cs="Arial"/>
          <w:b/>
        </w:rPr>
      </w:pP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CAPÍTULO  IV</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DEPORTES</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19º.-</w:t>
      </w:r>
      <w:r w:rsidRPr="0004452A">
        <w:rPr>
          <w:rFonts w:ascii="Arial" w:hAnsi="Arial" w:cs="Arial"/>
        </w:rPr>
        <w:t>Los espectáculos de box, catch y similares abonarán:</w:t>
      </w:r>
    </w:p>
    <w:p w:rsidR="00B575CD" w:rsidRPr="0004452A" w:rsidRDefault="00B575CD" w:rsidP="00B575CD">
      <w:pPr>
        <w:jc w:val="both"/>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7230"/>
        <w:gridCol w:w="1842"/>
      </w:tblGrid>
      <w:tr w:rsidR="00B575CD" w:rsidRPr="0004452A" w:rsidTr="00B575CD">
        <w:tc>
          <w:tcPr>
            <w:tcW w:w="7230"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Por autorización de la velada</w:t>
            </w:r>
          </w:p>
        </w:tc>
        <w:tc>
          <w:tcPr>
            <w:tcW w:w="1842" w:type="dxa"/>
          </w:tcPr>
          <w:p w:rsidR="00B575CD" w:rsidRPr="0004452A" w:rsidRDefault="00B575CD" w:rsidP="00B575CD">
            <w:pPr>
              <w:jc w:val="right"/>
              <w:rPr>
                <w:rFonts w:ascii="Arial" w:hAnsi="Arial" w:cs="Arial"/>
              </w:rPr>
            </w:pPr>
            <w:r w:rsidRPr="0004452A">
              <w:rPr>
                <w:rFonts w:ascii="Arial" w:hAnsi="Arial" w:cs="Arial"/>
              </w:rPr>
              <w:t>$1.260,00.-</w:t>
            </w: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ind w:left="356" w:hanging="356"/>
              <w:jc w:val="both"/>
              <w:rPr>
                <w:rFonts w:ascii="Arial" w:hAnsi="Arial" w:cs="Arial"/>
              </w:rPr>
            </w:pPr>
            <w:r w:rsidRPr="0004452A">
              <w:rPr>
                <w:rFonts w:ascii="Arial" w:hAnsi="Arial" w:cs="Arial"/>
                <w:b/>
                <w:bCs/>
              </w:rPr>
              <w:t>b)</w:t>
            </w:r>
            <w:r w:rsidRPr="0004452A">
              <w:rPr>
                <w:rFonts w:ascii="Arial" w:hAnsi="Arial" w:cs="Arial"/>
              </w:rPr>
              <w:t>El quince por ciento (15%) de las entradas brutas, si intervienen profesionales, con un mínimo no inferior a pesos un mil quinientos ($ 1.500,00)</w:t>
            </w: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jc w:val="both"/>
              <w:rPr>
                <w:rFonts w:ascii="Arial" w:hAnsi="Arial" w:cs="Arial"/>
              </w:rPr>
            </w:pPr>
          </w:p>
        </w:tc>
        <w:tc>
          <w:tcPr>
            <w:tcW w:w="1842" w:type="dxa"/>
          </w:tcPr>
          <w:p w:rsidR="00B575CD" w:rsidRPr="0004452A" w:rsidRDefault="00B575CD" w:rsidP="00B575CD">
            <w:pPr>
              <w:jc w:val="right"/>
              <w:rPr>
                <w:rFonts w:ascii="Arial" w:hAnsi="Arial" w:cs="Arial"/>
              </w:rPr>
            </w:pPr>
          </w:p>
        </w:tc>
      </w:tr>
      <w:tr w:rsidR="00B575CD" w:rsidRPr="0004452A" w:rsidTr="00B575CD">
        <w:tc>
          <w:tcPr>
            <w:tcW w:w="7230" w:type="dxa"/>
          </w:tcPr>
          <w:p w:rsidR="00B575CD" w:rsidRPr="0004452A" w:rsidRDefault="00B575CD" w:rsidP="00B575CD">
            <w:pPr>
              <w:ind w:left="356" w:hanging="356"/>
              <w:jc w:val="both"/>
              <w:rPr>
                <w:rFonts w:ascii="Arial" w:hAnsi="Arial" w:cs="Arial"/>
              </w:rPr>
            </w:pPr>
            <w:r w:rsidRPr="0004452A">
              <w:rPr>
                <w:rFonts w:ascii="Arial" w:hAnsi="Arial" w:cs="Arial"/>
                <w:b/>
                <w:bCs/>
              </w:rPr>
              <w:t>c)</w:t>
            </w:r>
            <w:r w:rsidRPr="0004452A">
              <w:rPr>
                <w:rFonts w:ascii="Arial" w:hAnsi="Arial" w:cs="Arial"/>
              </w:rPr>
              <w:t xml:space="preserve"> El ocho por ciento (8%) de las entradas brutas, si intervienen aficionados, con un mínimo no inferior a pesos un mil quinientos ($ 1.500,00)</w:t>
            </w:r>
          </w:p>
        </w:tc>
        <w:tc>
          <w:tcPr>
            <w:tcW w:w="1842" w:type="dxa"/>
          </w:tcPr>
          <w:p w:rsidR="00B575CD" w:rsidRPr="0004452A" w:rsidRDefault="00B575CD" w:rsidP="00B575CD">
            <w:pPr>
              <w:jc w:val="right"/>
              <w:rPr>
                <w:rFonts w:ascii="Arial" w:hAnsi="Arial" w:cs="Arial"/>
              </w:rPr>
            </w:pPr>
          </w:p>
        </w:tc>
      </w:tr>
    </w:tbl>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20º.-</w:t>
      </w:r>
      <w:r w:rsidRPr="0004452A">
        <w:rPr>
          <w:rFonts w:ascii="Arial" w:hAnsi="Arial" w:cs="Arial"/>
        </w:rPr>
        <w:t>Las carreras de automóviles, motocicletas y/o gokart, abonarán por cada reunión, pesosun mil quinientos($ 1.500,00).-</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21º.-</w:t>
      </w:r>
      <w:r w:rsidRPr="0004452A">
        <w:rPr>
          <w:rFonts w:ascii="Arial" w:hAnsi="Arial" w:cs="Arial"/>
        </w:rPr>
        <w:t>Instalaciones específicas y privadas para tenis, padle y/o frontón, y/o futbol por mes, pesos ochocientos cincuenta ($ 850,00)ó el valor que surja de su actividad en el Régimen Simplificado Monotributo.-</w:t>
      </w:r>
    </w:p>
    <w:p w:rsidR="00075033" w:rsidRPr="0004452A" w:rsidRDefault="00075033" w:rsidP="00F55251">
      <w:pP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CAPITULO  V</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FESTIVALES  DIVERSOS</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22º.-</w:t>
      </w:r>
      <w:r w:rsidRPr="0004452A">
        <w:rPr>
          <w:rFonts w:ascii="Arial" w:hAnsi="Arial" w:cs="Arial"/>
        </w:rPr>
        <w:t>Los festivales organizados por clubes y entidades similares, abonarán por cada festival, pesosun mil ciento cincuenta ($ 1.150,00).-</w:t>
      </w:r>
    </w:p>
    <w:p w:rsidR="00B575CD" w:rsidRPr="0004452A" w:rsidRDefault="00B575CD" w:rsidP="00B575CD">
      <w:pPr>
        <w:jc w:val="both"/>
        <w:rPr>
          <w:rFonts w:ascii="Arial" w:hAnsi="Arial" w:cs="Arial"/>
        </w:rPr>
      </w:pPr>
      <w:r w:rsidRPr="0004452A">
        <w:rPr>
          <w:rFonts w:ascii="Arial" w:hAnsi="Arial" w:cs="Arial"/>
          <w:b/>
        </w:rPr>
        <w:t>Artículo 23º.-</w:t>
      </w:r>
      <w:r w:rsidRPr="0004452A">
        <w:rPr>
          <w:rFonts w:ascii="Arial" w:hAnsi="Arial" w:cs="Arial"/>
        </w:rPr>
        <w:t>Los desfiles de moda, abonarán por día y por adelantado, pesos un mil ($ 1.000,00).-</w:t>
      </w:r>
    </w:p>
    <w:p w:rsidR="00B575CD" w:rsidRPr="0004452A" w:rsidRDefault="00B575CD" w:rsidP="00B575CD">
      <w:pPr>
        <w:jc w:val="both"/>
        <w:rPr>
          <w:rFonts w:ascii="Arial" w:hAnsi="Arial" w:cs="Arial"/>
        </w:rPr>
      </w:pPr>
    </w:p>
    <w:p w:rsidR="00B575CD" w:rsidRDefault="00B575CD" w:rsidP="00B575CD">
      <w:pPr>
        <w:jc w:val="both"/>
        <w:rPr>
          <w:rFonts w:ascii="Arial" w:hAnsi="Arial" w:cs="Arial"/>
        </w:rPr>
      </w:pPr>
      <w:r w:rsidRPr="0004452A">
        <w:rPr>
          <w:rFonts w:ascii="Arial" w:hAnsi="Arial" w:cs="Arial"/>
          <w:b/>
        </w:rPr>
        <w:t>Artículo 24º.-</w:t>
      </w:r>
      <w:r w:rsidRPr="0004452A">
        <w:rPr>
          <w:rFonts w:ascii="Arial" w:hAnsi="Arial" w:cs="Arial"/>
        </w:rPr>
        <w:t xml:space="preserve"> Las cooperadoras escolares, las organizaciones estudiantiles pro-viajes de estudios, la parroquia y clubes estarán exceptuadas de las contribuciones contenidas en este capítulo.-</w:t>
      </w:r>
    </w:p>
    <w:p w:rsidR="00361B2C" w:rsidRPr="0004452A" w:rsidRDefault="00361B2C" w:rsidP="00B575CD">
      <w:pPr>
        <w:jc w:val="both"/>
        <w:rPr>
          <w:rFonts w:ascii="Arial" w:hAnsi="Arial" w:cs="Arial"/>
        </w:rPr>
      </w:pPr>
    </w:p>
    <w:p w:rsidR="00B575CD" w:rsidRPr="0004452A" w:rsidRDefault="00B575CD" w:rsidP="00B575CD">
      <w:pPr>
        <w:jc w:val="center"/>
        <w:rPr>
          <w:rFonts w:ascii="Arial" w:hAnsi="Arial" w:cs="Arial"/>
          <w:b/>
        </w:rPr>
      </w:pPr>
      <w:r w:rsidRPr="0004452A">
        <w:rPr>
          <w:rFonts w:ascii="Arial" w:hAnsi="Arial" w:cs="Arial"/>
          <w:b/>
        </w:rPr>
        <w:t>CAPITULO  VI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PARQUE  DE  DIVERSIONES</w:t>
      </w:r>
    </w:p>
    <w:p w:rsidR="00B575CD" w:rsidRPr="0004452A" w:rsidRDefault="00B575CD" w:rsidP="00B575CD">
      <w:pPr>
        <w:jc w:val="both"/>
        <w:rPr>
          <w:rFonts w:ascii="Arial" w:hAnsi="Arial" w:cs="Arial"/>
          <w:b/>
        </w:rPr>
      </w:pPr>
    </w:p>
    <w:p w:rsidR="00F55251" w:rsidRDefault="00B575CD" w:rsidP="00F55251">
      <w:pPr>
        <w:jc w:val="both"/>
        <w:rPr>
          <w:rFonts w:ascii="Arial" w:hAnsi="Arial" w:cs="Arial"/>
        </w:rPr>
      </w:pPr>
      <w:r w:rsidRPr="0004452A">
        <w:rPr>
          <w:rFonts w:ascii="Arial" w:hAnsi="Arial" w:cs="Arial"/>
          <w:b/>
        </w:rPr>
        <w:t>Artículo 25º.-</w:t>
      </w:r>
      <w:r w:rsidRPr="0004452A">
        <w:rPr>
          <w:rFonts w:ascii="Arial" w:hAnsi="Arial" w:cs="Arial"/>
        </w:rPr>
        <w:t>Los parques de diversiones y/o similares que se instalen en el ejido municipal, abonarán por día pesos diez mil ($ 10.000,00).</w:t>
      </w:r>
    </w:p>
    <w:p w:rsidR="00361B2C" w:rsidRPr="0004452A" w:rsidRDefault="00361B2C" w:rsidP="00F55251">
      <w:pPr>
        <w:jc w:val="both"/>
        <w:rPr>
          <w:rFonts w:ascii="Arial" w:hAnsi="Arial" w:cs="Arial"/>
        </w:rPr>
      </w:pPr>
    </w:p>
    <w:p w:rsidR="00B575CD" w:rsidRPr="0004452A" w:rsidRDefault="00B575CD" w:rsidP="00F55251">
      <w:pPr>
        <w:jc w:val="center"/>
        <w:rPr>
          <w:rFonts w:ascii="Arial" w:hAnsi="Arial" w:cs="Arial"/>
        </w:rPr>
      </w:pPr>
      <w:r w:rsidRPr="0004452A">
        <w:rPr>
          <w:rFonts w:ascii="Arial" w:hAnsi="Arial" w:cs="Arial"/>
          <w:b/>
        </w:rPr>
        <w:t>CAPÍTULO  VII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BILLARES  Y  JUEGOS  MECÁNICOS</w:t>
      </w:r>
    </w:p>
    <w:p w:rsidR="00B575CD" w:rsidRPr="0004452A" w:rsidRDefault="00B575CD" w:rsidP="00B575CD">
      <w:pPr>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26º.-</w:t>
      </w:r>
      <w:r w:rsidRPr="0004452A">
        <w:rPr>
          <w:rFonts w:ascii="Arial" w:hAnsi="Arial" w:cs="Arial"/>
        </w:rPr>
        <w:t xml:space="preserve"> Los negocios con mesas de billar o similares y/o juegos mecánicos o electrónicos instalados, abonarán por cada uno de ellos y por año:</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 Por cada mesa de billar y/o similar, por juego mecánico, electrónico y/o similares, la cantidad de Pesos ochocientos cincuenta ($ 850,00).-</w:t>
      </w:r>
    </w:p>
    <w:p w:rsidR="00B575CD" w:rsidRPr="0004452A" w:rsidRDefault="00B575CD" w:rsidP="00075033">
      <w:pP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TÍTULO  IV</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CONTRIBUCION  QUE  INCIDE  SOBRE  LA  OCUPACIÓN  Y  COMERCIO  EN  LA  VÍA  PÚBLICA</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27º.-</w:t>
      </w:r>
      <w:r w:rsidRPr="0004452A">
        <w:rPr>
          <w:rFonts w:ascii="Arial" w:hAnsi="Arial" w:cs="Arial"/>
        </w:rPr>
        <w:t>Por ocupación de la vía pública, a los efectos de comerciar o ejercer algún oficio, se deberá abonar,  por adelantado:</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Venta de mercaderías y servicios diversos:</w:t>
      </w:r>
    </w:p>
    <w:p w:rsidR="00B575CD" w:rsidRPr="0004452A" w:rsidRDefault="00B575CD" w:rsidP="00B575CD">
      <w:pPr>
        <w:jc w:val="both"/>
        <w:rPr>
          <w:rFonts w:ascii="Arial" w:hAnsi="Arial" w:cs="Arial"/>
        </w:rPr>
      </w:pPr>
    </w:p>
    <w:tbl>
      <w:tblPr>
        <w:tblW w:w="9570" w:type="dxa"/>
        <w:tblInd w:w="637" w:type="dxa"/>
        <w:tblLayout w:type="fixed"/>
        <w:tblCellMar>
          <w:left w:w="70" w:type="dxa"/>
          <w:right w:w="70" w:type="dxa"/>
        </w:tblCellMar>
        <w:tblLook w:val="00A0" w:firstRow="1" w:lastRow="0" w:firstColumn="1" w:lastColumn="0" w:noHBand="0" w:noVBand="0"/>
      </w:tblPr>
      <w:tblGrid>
        <w:gridCol w:w="6946"/>
        <w:gridCol w:w="1915"/>
        <w:gridCol w:w="70"/>
        <w:gridCol w:w="639"/>
      </w:tblGrid>
      <w:tr w:rsidR="00F55251" w:rsidRPr="0004452A" w:rsidTr="00F55251">
        <w:tc>
          <w:tcPr>
            <w:tcW w:w="6946" w:type="dxa"/>
          </w:tcPr>
          <w:p w:rsidR="00B575CD" w:rsidRPr="0004452A" w:rsidRDefault="00B575CD" w:rsidP="00B575CD">
            <w:pPr>
              <w:jc w:val="both"/>
              <w:rPr>
                <w:rFonts w:ascii="Arial" w:hAnsi="Arial" w:cs="Arial"/>
              </w:rPr>
            </w:pPr>
            <w:r w:rsidRPr="0004452A">
              <w:rPr>
                <w:rFonts w:ascii="Arial" w:hAnsi="Arial" w:cs="Arial"/>
                <w:b/>
                <w:bCs/>
              </w:rPr>
              <w:t>I)</w:t>
            </w:r>
            <w:r w:rsidRPr="0004452A">
              <w:rPr>
                <w:rFonts w:ascii="Arial" w:hAnsi="Arial" w:cs="Arial"/>
              </w:rPr>
              <w:t xml:space="preserve"> Desde vehículo automotor o traccionados por automotor por día</w:t>
            </w:r>
          </w:p>
        </w:tc>
        <w:tc>
          <w:tcPr>
            <w:tcW w:w="2624" w:type="dxa"/>
            <w:gridSpan w:val="3"/>
          </w:tcPr>
          <w:p w:rsidR="00B575CD" w:rsidRPr="0004452A" w:rsidRDefault="00B575CD" w:rsidP="00F55251">
            <w:pPr>
              <w:ind w:left="710" w:right="-852"/>
              <w:rPr>
                <w:rFonts w:ascii="Arial" w:hAnsi="Arial" w:cs="Arial"/>
              </w:rPr>
            </w:pPr>
            <w:r w:rsidRPr="0004452A">
              <w:rPr>
                <w:rFonts w:ascii="Arial" w:hAnsi="Arial" w:cs="Arial"/>
              </w:rPr>
              <w:t>$1.250,0-</w:t>
            </w:r>
          </w:p>
        </w:tc>
      </w:tr>
      <w:tr w:rsidR="00B575CD" w:rsidRPr="0004452A" w:rsidTr="00F55251">
        <w:trPr>
          <w:gridAfter w:val="1"/>
          <w:wAfter w:w="639" w:type="dxa"/>
        </w:trPr>
        <w:tc>
          <w:tcPr>
            <w:tcW w:w="6946" w:type="dxa"/>
          </w:tcPr>
          <w:p w:rsidR="00B575CD" w:rsidRPr="0004452A" w:rsidRDefault="00B575CD" w:rsidP="00B575CD">
            <w:pPr>
              <w:jc w:val="both"/>
              <w:rPr>
                <w:rFonts w:ascii="Arial" w:hAnsi="Arial" w:cs="Arial"/>
                <w:b/>
                <w:bCs/>
              </w:rPr>
            </w:pPr>
          </w:p>
        </w:tc>
        <w:tc>
          <w:tcPr>
            <w:tcW w:w="1985" w:type="dxa"/>
            <w:gridSpan w:val="2"/>
          </w:tcPr>
          <w:p w:rsidR="00B575CD" w:rsidRPr="0004452A" w:rsidRDefault="00B575CD" w:rsidP="00B575CD">
            <w:pPr>
              <w:jc w:val="right"/>
              <w:rPr>
                <w:rFonts w:ascii="Arial" w:hAnsi="Arial" w:cs="Arial"/>
              </w:rPr>
            </w:pPr>
          </w:p>
        </w:tc>
      </w:tr>
      <w:tr w:rsidR="00B575CD" w:rsidRPr="0004452A" w:rsidTr="00F55251">
        <w:trPr>
          <w:gridAfter w:val="2"/>
          <w:wAfter w:w="709" w:type="dxa"/>
        </w:trPr>
        <w:tc>
          <w:tcPr>
            <w:tcW w:w="6946" w:type="dxa"/>
          </w:tcPr>
          <w:p w:rsidR="00B575CD" w:rsidRPr="0004452A" w:rsidRDefault="00B575CD" w:rsidP="00B575CD">
            <w:pPr>
              <w:jc w:val="both"/>
              <w:rPr>
                <w:rFonts w:ascii="Arial" w:hAnsi="Arial" w:cs="Arial"/>
              </w:rPr>
            </w:pPr>
            <w:r w:rsidRPr="0004452A">
              <w:rPr>
                <w:rFonts w:ascii="Arial" w:hAnsi="Arial" w:cs="Arial"/>
                <w:b/>
                <w:bCs/>
              </w:rPr>
              <w:t>II)</w:t>
            </w:r>
            <w:r w:rsidRPr="0004452A">
              <w:rPr>
                <w:rFonts w:ascii="Arial" w:hAnsi="Arial" w:cs="Arial"/>
              </w:rPr>
              <w:t xml:space="preserve"> Desde otro tipo de vehículo y/o a pié por día</w:t>
            </w:r>
          </w:p>
        </w:tc>
        <w:tc>
          <w:tcPr>
            <w:tcW w:w="1915" w:type="dxa"/>
          </w:tcPr>
          <w:p w:rsidR="00B575CD" w:rsidRPr="0004452A" w:rsidRDefault="00B575CD" w:rsidP="00B575CD">
            <w:pPr>
              <w:jc w:val="right"/>
              <w:rPr>
                <w:rFonts w:ascii="Arial" w:hAnsi="Arial" w:cs="Arial"/>
              </w:rPr>
            </w:pPr>
            <w:r w:rsidRPr="0004452A">
              <w:rPr>
                <w:rFonts w:ascii="Arial" w:hAnsi="Arial" w:cs="Arial"/>
              </w:rPr>
              <w:t>$950,00.-</w:t>
            </w: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Quiosco fijo por día para venta de productos alimenticios – Titular c/domicilio </w:t>
      </w:r>
    </w:p>
    <w:p w:rsidR="00B575CD" w:rsidRPr="0004452A" w:rsidRDefault="00B575CD" w:rsidP="00B575CD">
      <w:pPr>
        <w:jc w:val="both"/>
        <w:rPr>
          <w:rFonts w:ascii="Arial" w:hAnsi="Arial" w:cs="Arial"/>
        </w:rPr>
      </w:pPr>
      <w:r w:rsidRPr="0004452A">
        <w:rPr>
          <w:rFonts w:ascii="Arial" w:hAnsi="Arial" w:cs="Arial"/>
        </w:rPr>
        <w:t>en Monte Cristo</w:t>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t>$800,00.-</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Quiosco fijo por día para venta de productos alimenticios – Titular s/domicilio </w:t>
      </w:r>
    </w:p>
    <w:p w:rsidR="00B575CD" w:rsidRPr="0004452A" w:rsidRDefault="00B575CD" w:rsidP="00B575CD">
      <w:pPr>
        <w:jc w:val="both"/>
        <w:rPr>
          <w:rFonts w:ascii="Arial" w:hAnsi="Arial" w:cs="Arial"/>
        </w:rPr>
      </w:pPr>
      <w:r w:rsidRPr="0004452A">
        <w:rPr>
          <w:rFonts w:ascii="Arial" w:hAnsi="Arial" w:cs="Arial"/>
        </w:rPr>
        <w:t>en Monte Cristo</w:t>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Pr="0004452A">
        <w:rPr>
          <w:rFonts w:ascii="Arial" w:hAnsi="Arial" w:cs="Arial"/>
        </w:rPr>
        <w:tab/>
      </w:r>
      <w:r w:rsidR="00F55251" w:rsidRPr="0004452A">
        <w:rPr>
          <w:rFonts w:ascii="Arial" w:hAnsi="Arial" w:cs="Arial"/>
        </w:rPr>
        <w:t xml:space="preserve">         </w:t>
      </w:r>
      <w:r w:rsidRPr="0004452A">
        <w:rPr>
          <w:rFonts w:ascii="Arial" w:hAnsi="Arial" w:cs="Arial"/>
        </w:rPr>
        <w:t>$1.250,00.-</w:t>
      </w:r>
    </w:p>
    <w:p w:rsidR="00B575CD" w:rsidRPr="0004452A" w:rsidRDefault="00B575CD" w:rsidP="00B575CD">
      <w:pPr>
        <w:jc w:val="both"/>
        <w:rPr>
          <w:rFonts w:ascii="Arial" w:hAnsi="Arial" w:cs="Arial"/>
        </w:rPr>
      </w:pPr>
    </w:p>
    <w:p w:rsidR="00B575CD" w:rsidRPr="0004452A" w:rsidRDefault="00B575CD" w:rsidP="00B575CD">
      <w:pPr>
        <w:pStyle w:val="Sangra2detindependiente"/>
        <w:ind w:left="0"/>
        <w:rPr>
          <w:rFonts w:ascii="Arial" w:hAnsi="Arial" w:cs="Arial"/>
          <w:sz w:val="24"/>
          <w:szCs w:val="24"/>
        </w:rPr>
      </w:pPr>
      <w:r w:rsidRPr="0004452A">
        <w:rPr>
          <w:rFonts w:ascii="Arial" w:hAnsi="Arial" w:cs="Arial"/>
          <w:b/>
          <w:bCs/>
          <w:sz w:val="24"/>
          <w:szCs w:val="24"/>
        </w:rPr>
        <w:t>d)</w:t>
      </w:r>
      <w:r w:rsidRPr="0004452A">
        <w:rPr>
          <w:rFonts w:ascii="Arial" w:hAnsi="Arial" w:cs="Arial"/>
          <w:sz w:val="24"/>
          <w:szCs w:val="24"/>
        </w:rPr>
        <w:t>Quiosco fijo para ventas y/o promoción de cualquier servicio y/u productos no alimenticios, por día</w:t>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00F55251" w:rsidRPr="0004452A">
        <w:rPr>
          <w:rFonts w:ascii="Arial" w:hAnsi="Arial" w:cs="Arial"/>
          <w:sz w:val="24"/>
          <w:szCs w:val="24"/>
        </w:rPr>
        <w:t xml:space="preserve">           </w:t>
      </w:r>
      <w:r w:rsidR="00361B2C">
        <w:rPr>
          <w:rFonts w:ascii="Arial" w:hAnsi="Arial" w:cs="Arial"/>
          <w:sz w:val="24"/>
          <w:szCs w:val="24"/>
        </w:rPr>
        <w:t xml:space="preserve">                              </w:t>
      </w:r>
      <w:r w:rsidRPr="0004452A">
        <w:rPr>
          <w:rFonts w:ascii="Arial" w:hAnsi="Arial" w:cs="Arial"/>
          <w:sz w:val="24"/>
          <w:szCs w:val="24"/>
        </w:rPr>
        <w:t>$800,00.-</w:t>
      </w:r>
    </w:p>
    <w:p w:rsidR="00B575CD" w:rsidRPr="0004452A" w:rsidRDefault="00B575CD" w:rsidP="00B575CD">
      <w:pPr>
        <w:jc w:val="both"/>
        <w:rPr>
          <w:rFonts w:ascii="Arial" w:hAnsi="Arial" w:cs="Arial"/>
        </w:rPr>
      </w:pPr>
      <w:r w:rsidRPr="0004452A">
        <w:rPr>
          <w:rFonts w:ascii="Arial" w:hAnsi="Arial" w:cs="Arial"/>
          <w:b/>
          <w:bCs/>
        </w:rPr>
        <w:t>e)</w:t>
      </w:r>
      <w:r w:rsidRPr="0004452A">
        <w:rPr>
          <w:rFonts w:ascii="Arial" w:hAnsi="Arial" w:cs="Arial"/>
        </w:rPr>
        <w:t xml:space="preserve"> Quiosco fijo por mes para venta de productos alimenticios  </w:t>
      </w:r>
      <w:r w:rsidRPr="0004452A">
        <w:rPr>
          <w:rFonts w:ascii="Arial" w:hAnsi="Arial" w:cs="Arial"/>
        </w:rPr>
        <w:tab/>
      </w:r>
      <w:r w:rsidRPr="0004452A">
        <w:rPr>
          <w:rFonts w:ascii="Arial" w:hAnsi="Arial" w:cs="Arial"/>
        </w:rPr>
        <w:tab/>
      </w:r>
      <w:r w:rsidR="00361B2C">
        <w:rPr>
          <w:rFonts w:ascii="Arial" w:hAnsi="Arial" w:cs="Arial"/>
        </w:rPr>
        <w:t xml:space="preserve">         </w:t>
      </w:r>
      <w:r w:rsidRPr="0004452A">
        <w:rPr>
          <w:rFonts w:ascii="Arial" w:hAnsi="Arial" w:cs="Arial"/>
        </w:rPr>
        <w:t>$2.800,00.-</w:t>
      </w:r>
    </w:p>
    <w:p w:rsidR="00B575CD" w:rsidRPr="0004452A" w:rsidRDefault="00B575CD" w:rsidP="00B575CD">
      <w:pPr>
        <w:jc w:val="both"/>
        <w:rPr>
          <w:rFonts w:ascii="Arial" w:hAnsi="Arial" w:cs="Arial"/>
        </w:rPr>
      </w:pPr>
    </w:p>
    <w:p w:rsidR="008E3A92" w:rsidRPr="00361B2C" w:rsidRDefault="00B575CD" w:rsidP="00361B2C">
      <w:pPr>
        <w:pStyle w:val="Sangra2detindependiente"/>
        <w:ind w:left="0"/>
        <w:rPr>
          <w:rFonts w:ascii="Arial" w:hAnsi="Arial" w:cs="Arial"/>
          <w:sz w:val="24"/>
          <w:szCs w:val="24"/>
        </w:rPr>
      </w:pPr>
      <w:r w:rsidRPr="0004452A">
        <w:rPr>
          <w:rFonts w:ascii="Arial" w:hAnsi="Arial" w:cs="Arial"/>
          <w:b/>
          <w:bCs/>
          <w:sz w:val="24"/>
          <w:szCs w:val="24"/>
        </w:rPr>
        <w:t>f)</w:t>
      </w:r>
      <w:r w:rsidRPr="0004452A">
        <w:rPr>
          <w:rFonts w:ascii="Arial" w:hAnsi="Arial" w:cs="Arial"/>
          <w:sz w:val="24"/>
          <w:szCs w:val="24"/>
        </w:rPr>
        <w:t xml:space="preserve"> Quiosco fijo para ventas y/o promoción de cualquier servicio y/o productos no alimenticios, por mes</w:t>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Pr="0004452A">
        <w:rPr>
          <w:rFonts w:ascii="Arial" w:hAnsi="Arial" w:cs="Arial"/>
          <w:sz w:val="24"/>
          <w:szCs w:val="24"/>
        </w:rPr>
        <w:tab/>
      </w:r>
      <w:r w:rsidR="00361B2C">
        <w:rPr>
          <w:rFonts w:ascii="Arial" w:hAnsi="Arial" w:cs="Arial"/>
          <w:sz w:val="24"/>
          <w:szCs w:val="24"/>
        </w:rPr>
        <w:t xml:space="preserve">                                         </w:t>
      </w:r>
      <w:r w:rsidRPr="0004452A">
        <w:rPr>
          <w:rFonts w:ascii="Arial" w:hAnsi="Arial" w:cs="Arial"/>
          <w:sz w:val="24"/>
          <w:szCs w:val="24"/>
        </w:rPr>
        <w:t>$3.150,00.-</w:t>
      </w:r>
    </w:p>
    <w:p w:rsidR="008E3A92" w:rsidRDefault="008E3A92"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TÍTULO  V</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CONTRIBUCIÓN  QUE  INCIDE  SOBRE  FERIAS  Y  REMATES  DE  HACIENDA</w:t>
      </w:r>
    </w:p>
    <w:p w:rsidR="00B575CD" w:rsidRPr="0004452A" w:rsidRDefault="00B575CD" w:rsidP="0004452A">
      <w:pPr>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28º.-</w:t>
      </w:r>
      <w:r w:rsidRPr="0004452A">
        <w:rPr>
          <w:rFonts w:ascii="Arial" w:hAnsi="Arial" w:cs="Arial"/>
        </w:rPr>
        <w:t>Las ferias y remates de hacienda que se realicen en jurisdicción municipal, estarán sujetas a la tasa o contribución de Inspección Sanitaria y desinfección de corrales que se legisla en este Título.</w:t>
      </w:r>
    </w:p>
    <w:p w:rsidR="00B575CD" w:rsidRPr="0004452A" w:rsidRDefault="00B575CD" w:rsidP="00B575CD">
      <w:pPr>
        <w:jc w:val="both"/>
        <w:rPr>
          <w:rFonts w:ascii="Arial" w:hAnsi="Arial" w:cs="Arial"/>
        </w:rPr>
      </w:pPr>
      <w:r w:rsidRPr="0004452A">
        <w:rPr>
          <w:rFonts w:ascii="Arial" w:hAnsi="Arial" w:cs="Arial"/>
        </w:rPr>
        <w:t>Los importes establecidos se actualizarán mensualmente de acuerdo a lo convenido con el Ente Intercomunal del Departamento Río Primero, a partir del día 16 de cada mes.-</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lastRenderedPageBreak/>
        <w:t>Artículo 29º.-</w:t>
      </w:r>
      <w:r w:rsidRPr="0004452A">
        <w:rPr>
          <w:rFonts w:ascii="Arial" w:hAnsi="Arial" w:cs="Arial"/>
        </w:rPr>
        <w:t xml:space="preserve"> El pago de este derecho podrá efectuarlo directamente el vendedor, cuando solicite la Guía de Consignación para la feria de la propia jurisdicción municipal. En su defecto, el consignatario, mediante Declaración Jurada, como agente de retención, deberá abonar dicho derecho dentro de los treinta días posteriores al mes de realización de la feria y/o remate de hacienda, conforme a lo dispuesto por la Ordenanza General Impositiva Nro. 1/81 y sus modificatorias.</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Si el contribuyente hubiere abonado el arancel, conforme se establece en el primer párrafo del presente artículo, la firma consignataria no deberá proceder al descuento del mismo, al mencionado contribuyente.-</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De acuerdo a lo establecido por la Ordenanza General Impositiva vigente, los importes a abonar por el derecho que se dispone, son los que se especifican a continuación:</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w:t>
      </w:r>
      <w:r w:rsidRPr="0004452A">
        <w:rPr>
          <w:rFonts w:ascii="Arial" w:hAnsi="Arial" w:cs="Arial"/>
        </w:rPr>
        <w:t xml:space="preserve">  Por ganado mayor, por cabeza ...............................................................    $     40,00.-</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b)</w:t>
      </w:r>
      <w:r w:rsidRPr="0004452A">
        <w:rPr>
          <w:rFonts w:ascii="Arial" w:hAnsi="Arial" w:cs="Arial"/>
        </w:rPr>
        <w:t xml:space="preserve">  Por ganado menor, por cabeza ...............................................................    $     20,00.-</w:t>
      </w:r>
    </w:p>
    <w:p w:rsidR="008E3A92" w:rsidRDefault="008E3A92" w:rsidP="008E3A92">
      <w:pPr>
        <w:jc w:val="center"/>
        <w:rPr>
          <w:rFonts w:ascii="Arial" w:hAnsi="Arial" w:cs="Arial"/>
          <w:b/>
        </w:rPr>
      </w:pPr>
    </w:p>
    <w:p w:rsidR="008E3A92" w:rsidRDefault="008E3A92" w:rsidP="008E3A92">
      <w:pPr>
        <w:jc w:val="center"/>
        <w:rPr>
          <w:rFonts w:ascii="Arial" w:hAnsi="Arial" w:cs="Arial"/>
          <w:b/>
        </w:rPr>
      </w:pPr>
    </w:p>
    <w:p w:rsidR="00B575CD" w:rsidRPr="0004452A" w:rsidRDefault="00B575CD" w:rsidP="008E3A92">
      <w:pPr>
        <w:jc w:val="center"/>
        <w:rPr>
          <w:rFonts w:ascii="Arial" w:hAnsi="Arial" w:cs="Arial"/>
          <w:b/>
        </w:rPr>
      </w:pPr>
      <w:r w:rsidRPr="0004452A">
        <w:rPr>
          <w:rFonts w:ascii="Arial" w:hAnsi="Arial" w:cs="Arial"/>
          <w:b/>
        </w:rPr>
        <w:t>TÍTULO  VI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rPr>
      </w:pPr>
      <w:r w:rsidRPr="0004452A">
        <w:rPr>
          <w:rFonts w:ascii="Arial" w:hAnsi="Arial" w:cs="Arial"/>
          <w:b/>
        </w:rPr>
        <w:t>CONTRIBUCIÓN QUE INCIDE SOBRE LOS CEMENTERIOS</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30º.-</w:t>
      </w:r>
      <w:r w:rsidRPr="0004452A">
        <w:rPr>
          <w:rFonts w:ascii="Arial" w:hAnsi="Arial" w:cs="Arial"/>
        </w:rPr>
        <w:t>Fíjase los derechos por inhumaciones y servicios fúnebres:</w:t>
      </w:r>
    </w:p>
    <w:p w:rsidR="00B575CD" w:rsidRPr="0004452A" w:rsidRDefault="00B575CD" w:rsidP="00B575CD">
      <w:pPr>
        <w:jc w:val="both"/>
        <w:rPr>
          <w:rFonts w:ascii="Arial" w:hAnsi="Arial" w:cs="Arial"/>
        </w:rPr>
      </w:pPr>
    </w:p>
    <w:tbl>
      <w:tblPr>
        <w:tblW w:w="0" w:type="auto"/>
        <w:tblInd w:w="1204" w:type="dxa"/>
        <w:tblLayout w:type="fixed"/>
        <w:tblCellMar>
          <w:left w:w="70" w:type="dxa"/>
          <w:right w:w="70" w:type="dxa"/>
        </w:tblCellMar>
        <w:tblLook w:val="00A0" w:firstRow="1" w:lastRow="0" w:firstColumn="1" w:lastColumn="0" w:noHBand="0" w:noVBand="0"/>
      </w:tblPr>
      <w:tblGrid>
        <w:gridCol w:w="4962"/>
        <w:gridCol w:w="1701"/>
      </w:tblGrid>
      <w:tr w:rsidR="00B575CD" w:rsidRPr="0004452A" w:rsidTr="00B575CD">
        <w:tc>
          <w:tcPr>
            <w:tcW w:w="4962"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Panteón Familiar</w:t>
            </w:r>
          </w:p>
        </w:tc>
        <w:tc>
          <w:tcPr>
            <w:tcW w:w="1701" w:type="dxa"/>
          </w:tcPr>
          <w:p w:rsidR="00B575CD" w:rsidRPr="0004452A" w:rsidRDefault="00B575CD" w:rsidP="00B575CD">
            <w:pPr>
              <w:jc w:val="right"/>
              <w:rPr>
                <w:rFonts w:ascii="Arial" w:hAnsi="Arial" w:cs="Arial"/>
              </w:rPr>
            </w:pPr>
            <w:r w:rsidRPr="0004452A">
              <w:rPr>
                <w:rFonts w:ascii="Arial" w:hAnsi="Arial" w:cs="Arial"/>
              </w:rPr>
              <w:t>$  1.150,00.-</w:t>
            </w:r>
          </w:p>
        </w:tc>
      </w:tr>
      <w:tr w:rsidR="00B575CD" w:rsidRPr="0004452A" w:rsidTr="00B575CD">
        <w:tc>
          <w:tcPr>
            <w:tcW w:w="4962"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4962"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Nicho</w:t>
            </w:r>
          </w:p>
        </w:tc>
        <w:tc>
          <w:tcPr>
            <w:tcW w:w="1701" w:type="dxa"/>
          </w:tcPr>
          <w:p w:rsidR="00B575CD" w:rsidRPr="0004452A" w:rsidRDefault="00B575CD" w:rsidP="00B575CD">
            <w:pPr>
              <w:jc w:val="right"/>
              <w:rPr>
                <w:rFonts w:ascii="Arial" w:hAnsi="Arial" w:cs="Arial"/>
              </w:rPr>
            </w:pPr>
            <w:r w:rsidRPr="0004452A">
              <w:rPr>
                <w:rFonts w:ascii="Arial" w:hAnsi="Arial" w:cs="Arial"/>
              </w:rPr>
              <w:t>$  650,00.-</w:t>
            </w:r>
          </w:p>
        </w:tc>
      </w:tr>
      <w:tr w:rsidR="00B575CD" w:rsidRPr="0004452A" w:rsidTr="00B575CD">
        <w:tc>
          <w:tcPr>
            <w:tcW w:w="4962"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4962" w:type="dxa"/>
          </w:tcPr>
          <w:p w:rsidR="00B575CD" w:rsidRPr="0004452A" w:rsidRDefault="00B575CD" w:rsidP="00B575CD">
            <w:pPr>
              <w:jc w:val="both"/>
              <w:rPr>
                <w:rFonts w:ascii="Arial" w:hAnsi="Arial" w:cs="Arial"/>
              </w:rPr>
            </w:pPr>
            <w:r w:rsidRPr="0004452A">
              <w:rPr>
                <w:rFonts w:ascii="Arial" w:hAnsi="Arial" w:cs="Arial"/>
              </w:rPr>
              <w:t>Pobres de solemnidad :</w:t>
            </w:r>
          </w:p>
        </w:tc>
        <w:tc>
          <w:tcPr>
            <w:tcW w:w="1701" w:type="dxa"/>
          </w:tcPr>
          <w:p w:rsidR="00B575CD" w:rsidRPr="0004452A" w:rsidRDefault="00B575CD" w:rsidP="00B575CD">
            <w:pPr>
              <w:jc w:val="right"/>
              <w:rPr>
                <w:rFonts w:ascii="Arial" w:hAnsi="Arial" w:cs="Arial"/>
              </w:rPr>
            </w:pPr>
            <w:r w:rsidRPr="0004452A">
              <w:rPr>
                <w:rFonts w:ascii="Arial" w:hAnsi="Arial" w:cs="Arial"/>
              </w:rPr>
              <w:t>Exentos</w:t>
            </w: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31º.-</w:t>
      </w:r>
      <w:r w:rsidRPr="0004452A">
        <w:rPr>
          <w:rFonts w:ascii="Arial" w:hAnsi="Arial" w:cs="Arial"/>
        </w:rPr>
        <w:t>Fíjase los derechos de traslado:</w:t>
      </w:r>
    </w:p>
    <w:p w:rsidR="00B575CD" w:rsidRPr="0004452A" w:rsidRDefault="00B575CD" w:rsidP="00B575CD">
      <w:pPr>
        <w:jc w:val="both"/>
        <w:rPr>
          <w:rFonts w:ascii="Arial" w:hAnsi="Arial" w:cs="Arial"/>
        </w:rPr>
      </w:pPr>
    </w:p>
    <w:tbl>
      <w:tblPr>
        <w:tblW w:w="0" w:type="auto"/>
        <w:tblInd w:w="1204" w:type="dxa"/>
        <w:tblLayout w:type="fixed"/>
        <w:tblCellMar>
          <w:left w:w="70" w:type="dxa"/>
          <w:right w:w="70" w:type="dxa"/>
        </w:tblCellMar>
        <w:tblLook w:val="00A0" w:firstRow="1" w:lastRow="0" w:firstColumn="1" w:lastColumn="0" w:noHBand="0" w:noVBand="0"/>
      </w:tblPr>
      <w:tblGrid>
        <w:gridCol w:w="4962"/>
        <w:gridCol w:w="1701"/>
      </w:tblGrid>
      <w:tr w:rsidR="00B575CD" w:rsidRPr="0004452A" w:rsidTr="00B575CD">
        <w:tc>
          <w:tcPr>
            <w:tcW w:w="4962"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Dentro del cementerio</w:t>
            </w:r>
          </w:p>
        </w:tc>
        <w:tc>
          <w:tcPr>
            <w:tcW w:w="1701" w:type="dxa"/>
          </w:tcPr>
          <w:p w:rsidR="00B575CD" w:rsidRPr="0004452A" w:rsidRDefault="00B575CD" w:rsidP="00B575CD">
            <w:pPr>
              <w:jc w:val="right"/>
              <w:rPr>
                <w:rFonts w:ascii="Arial" w:hAnsi="Arial" w:cs="Arial"/>
              </w:rPr>
            </w:pPr>
            <w:r w:rsidRPr="0004452A">
              <w:rPr>
                <w:rFonts w:ascii="Arial" w:hAnsi="Arial" w:cs="Arial"/>
              </w:rPr>
              <w:t>$  350,00.-</w:t>
            </w:r>
          </w:p>
        </w:tc>
      </w:tr>
      <w:tr w:rsidR="00B575CD" w:rsidRPr="0004452A" w:rsidTr="00B575CD">
        <w:tc>
          <w:tcPr>
            <w:tcW w:w="4962"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4962"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Ingreso de urnas y/o ataúdes</w:t>
            </w:r>
          </w:p>
        </w:tc>
        <w:tc>
          <w:tcPr>
            <w:tcW w:w="1701" w:type="dxa"/>
          </w:tcPr>
          <w:p w:rsidR="00B575CD" w:rsidRPr="0004452A" w:rsidRDefault="00B575CD" w:rsidP="00B575CD">
            <w:pPr>
              <w:jc w:val="right"/>
              <w:rPr>
                <w:rFonts w:ascii="Arial" w:hAnsi="Arial" w:cs="Arial"/>
              </w:rPr>
            </w:pPr>
            <w:r w:rsidRPr="0004452A">
              <w:rPr>
                <w:rFonts w:ascii="Arial" w:hAnsi="Arial" w:cs="Arial"/>
              </w:rPr>
              <w:t>$  600,00.-</w:t>
            </w: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center"/>
        <w:rPr>
          <w:rFonts w:ascii="Arial" w:hAnsi="Arial" w:cs="Arial"/>
          <w:b/>
        </w:rPr>
      </w:pPr>
      <w:r w:rsidRPr="0004452A">
        <w:rPr>
          <w:rFonts w:ascii="Arial" w:hAnsi="Arial" w:cs="Arial"/>
          <w:b/>
        </w:rPr>
        <w:t>TÍTULO  VII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rPr>
      </w:pPr>
      <w:r w:rsidRPr="0004452A">
        <w:rPr>
          <w:rFonts w:ascii="Arial" w:hAnsi="Arial" w:cs="Arial"/>
          <w:b/>
        </w:rPr>
        <w:t>CONTRIBUCIÓN  POR  CIRCULACIÓN  DE  VALORES  SORTEABLES,  RIFAS  Y  TOMBOLAS</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32º.-</w:t>
      </w:r>
      <w:r w:rsidRPr="0004452A">
        <w:rPr>
          <w:rFonts w:ascii="Arial" w:hAnsi="Arial" w:cs="Arial"/>
        </w:rPr>
        <w:t>Fíjase como índice el valor de la boleta en su totalidad (excepto impuesto), a los fines de la aplicación de los aranceles que deberán abonar, de conformidad al Artículo 163º de la Ordenanza General Impositiva vigente.-</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33º.-</w:t>
      </w:r>
      <w:r w:rsidRPr="0004452A">
        <w:rPr>
          <w:rFonts w:ascii="Arial" w:hAnsi="Arial" w:cs="Arial"/>
        </w:rPr>
        <w:t xml:space="preserve"> De acuerdo al índice establecido en el artículo anterior se deberá abonar el quince por ciento (15%) de los valores sorteables, comprendidos en el Artículo 161º de la ordenanza </w:t>
      </w:r>
      <w:r w:rsidRPr="0004452A">
        <w:rPr>
          <w:rFonts w:ascii="Arial" w:hAnsi="Arial" w:cs="Arial"/>
        </w:rPr>
        <w:lastRenderedPageBreak/>
        <w:t>General Impositiva vigente, que tengan carácter local  y circulen en el Municipio, excepto las emitidas por Cooperadoras escolares, organizaciones estudiantiles pro-viaje de estudios, la Parroquia y Clubes.-</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34º.-</w:t>
      </w:r>
      <w:r w:rsidRPr="0004452A">
        <w:rPr>
          <w:rFonts w:ascii="Arial" w:hAnsi="Arial" w:cs="Arial"/>
        </w:rPr>
        <w:t>Los derechos precedentemente establecidos, deberán abonarse por adelantado, en forma simultánea a la presentación de la solicitud, y con carácter de garantía.-</w:t>
      </w:r>
    </w:p>
    <w:p w:rsidR="00B575CD" w:rsidRPr="0004452A" w:rsidRDefault="00B575CD" w:rsidP="00B575CD">
      <w:pPr>
        <w:jc w:val="both"/>
        <w:rPr>
          <w:rFonts w:ascii="Arial" w:hAnsi="Arial" w:cs="Arial"/>
        </w:rPr>
      </w:pPr>
    </w:p>
    <w:p w:rsidR="008E3A92" w:rsidRDefault="00B575CD" w:rsidP="008E3A92">
      <w:pPr>
        <w:jc w:val="both"/>
        <w:rPr>
          <w:rFonts w:ascii="Arial" w:hAnsi="Arial" w:cs="Arial"/>
        </w:rPr>
      </w:pPr>
      <w:r w:rsidRPr="0004452A">
        <w:rPr>
          <w:rFonts w:ascii="Arial" w:hAnsi="Arial" w:cs="Arial"/>
          <w:b/>
        </w:rPr>
        <w:t>Artículo 35º.-</w:t>
      </w:r>
      <w:r w:rsidRPr="0004452A">
        <w:rPr>
          <w:rFonts w:ascii="Arial" w:hAnsi="Arial" w:cs="Arial"/>
        </w:rPr>
        <w:t xml:space="preserve"> Las excepciones, a todos sus efectos, se regirán por lo dispuesto en el Artículo 166 de la Ordenanza General Impositiva vigente.-</w:t>
      </w:r>
    </w:p>
    <w:p w:rsidR="008E3A92" w:rsidRDefault="008E3A92" w:rsidP="008E3A92">
      <w:pPr>
        <w:jc w:val="both"/>
        <w:rPr>
          <w:rFonts w:ascii="Arial" w:hAnsi="Arial" w:cs="Arial"/>
          <w:b/>
        </w:rPr>
      </w:pPr>
    </w:p>
    <w:p w:rsidR="008E3A92" w:rsidRDefault="008E3A92" w:rsidP="008E3A92">
      <w:pPr>
        <w:jc w:val="both"/>
        <w:rPr>
          <w:rFonts w:ascii="Arial" w:hAnsi="Arial" w:cs="Arial"/>
          <w:b/>
        </w:rPr>
      </w:pPr>
    </w:p>
    <w:p w:rsidR="00B575CD" w:rsidRPr="0004452A" w:rsidRDefault="00B575CD" w:rsidP="008E3A92">
      <w:pPr>
        <w:jc w:val="center"/>
        <w:rPr>
          <w:rFonts w:ascii="Arial" w:hAnsi="Arial" w:cs="Arial"/>
          <w:b/>
        </w:rPr>
      </w:pPr>
      <w:r w:rsidRPr="0004452A">
        <w:rPr>
          <w:rFonts w:ascii="Arial" w:hAnsi="Arial" w:cs="Arial"/>
          <w:b/>
        </w:rPr>
        <w:t>TÍTULO  VIII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CONTRIBUCIÓN  QUE  INCIDE  SOBRE  LA  PUBLICIDAD  Y  PROPAGANDA</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CAPÍTULO  I</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36º.-</w:t>
      </w:r>
      <w:r w:rsidRPr="0004452A">
        <w:rPr>
          <w:rFonts w:ascii="Arial" w:hAnsi="Arial" w:cs="Arial"/>
        </w:rPr>
        <w:t>Los letreros denominados de comercios, industrias, negocios, oficios, profesionales, donde se ejerza una actividad con fines de lucro, los que se refieran al ramo a que se dedican, anuncien marcas o productos determinados, colocados en los mismos establecimientos, se abonará por cada letrero, por metro cuadrado y por año, el siguiente arancel, excepto los de menos de 50 dm2.-</w:t>
      </w:r>
    </w:p>
    <w:p w:rsidR="00B575CD" w:rsidRPr="0004452A" w:rsidRDefault="00B575CD" w:rsidP="00B575CD">
      <w:pPr>
        <w:jc w:val="both"/>
        <w:rPr>
          <w:rFonts w:ascii="Arial" w:hAnsi="Arial" w:cs="Arial"/>
        </w:rPr>
      </w:pPr>
    </w:p>
    <w:tbl>
      <w:tblPr>
        <w:tblW w:w="0" w:type="auto"/>
        <w:tblInd w:w="637" w:type="dxa"/>
        <w:tblLayout w:type="fixed"/>
        <w:tblCellMar>
          <w:left w:w="70" w:type="dxa"/>
          <w:right w:w="70" w:type="dxa"/>
        </w:tblCellMar>
        <w:tblLook w:val="00A0" w:firstRow="1" w:lastRow="0" w:firstColumn="1" w:lastColumn="0" w:noHBand="0" w:noVBand="0"/>
      </w:tblPr>
      <w:tblGrid>
        <w:gridCol w:w="6946"/>
        <w:gridCol w:w="1418"/>
      </w:tblGrid>
      <w:tr w:rsidR="00B575CD" w:rsidRPr="0004452A" w:rsidTr="00B575CD">
        <w:tc>
          <w:tcPr>
            <w:tcW w:w="6946"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Frontales, pintados en vidrieras o exhibidos en el interior de éstas</w:t>
            </w:r>
          </w:p>
        </w:tc>
        <w:tc>
          <w:tcPr>
            <w:tcW w:w="1418" w:type="dxa"/>
          </w:tcPr>
          <w:p w:rsidR="00B575CD" w:rsidRPr="0004452A" w:rsidRDefault="00B575CD" w:rsidP="00B575CD">
            <w:pPr>
              <w:jc w:val="right"/>
              <w:rPr>
                <w:rFonts w:ascii="Arial" w:hAnsi="Arial" w:cs="Arial"/>
              </w:rPr>
            </w:pPr>
            <w:r w:rsidRPr="0004452A">
              <w:rPr>
                <w:rFonts w:ascii="Arial" w:hAnsi="Arial" w:cs="Arial"/>
              </w:rPr>
              <w:t>$  375,00.-</w:t>
            </w:r>
          </w:p>
        </w:tc>
      </w:tr>
      <w:tr w:rsidR="00B575CD" w:rsidRPr="0004452A" w:rsidTr="00B575CD">
        <w:tc>
          <w:tcPr>
            <w:tcW w:w="6946" w:type="dxa"/>
          </w:tcPr>
          <w:p w:rsidR="00B575CD" w:rsidRPr="0004452A" w:rsidRDefault="00B575CD" w:rsidP="00B575CD">
            <w:pPr>
              <w:jc w:val="both"/>
              <w:rPr>
                <w:rFonts w:ascii="Arial" w:hAnsi="Arial" w:cs="Arial"/>
              </w:rPr>
            </w:pPr>
          </w:p>
        </w:tc>
        <w:tc>
          <w:tcPr>
            <w:tcW w:w="1418" w:type="dxa"/>
          </w:tcPr>
          <w:p w:rsidR="00B575CD" w:rsidRPr="0004452A" w:rsidRDefault="00B575CD" w:rsidP="00B575CD">
            <w:pPr>
              <w:jc w:val="right"/>
              <w:rPr>
                <w:rFonts w:ascii="Arial" w:hAnsi="Arial" w:cs="Arial"/>
              </w:rPr>
            </w:pPr>
          </w:p>
        </w:tc>
      </w:tr>
      <w:tr w:rsidR="00B575CD" w:rsidRPr="0004452A" w:rsidTr="00B575CD">
        <w:tc>
          <w:tcPr>
            <w:tcW w:w="6946"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Salientes, que se apartan de la línea de edificación.</w:t>
            </w:r>
          </w:p>
        </w:tc>
        <w:tc>
          <w:tcPr>
            <w:tcW w:w="1418" w:type="dxa"/>
          </w:tcPr>
          <w:p w:rsidR="00B575CD" w:rsidRPr="0004452A" w:rsidRDefault="00B575CD" w:rsidP="00B575CD">
            <w:pPr>
              <w:jc w:val="right"/>
              <w:rPr>
                <w:rFonts w:ascii="Arial" w:hAnsi="Arial" w:cs="Arial"/>
              </w:rPr>
            </w:pPr>
            <w:r w:rsidRPr="0004452A">
              <w:rPr>
                <w:rFonts w:ascii="Arial" w:hAnsi="Arial" w:cs="Arial"/>
              </w:rPr>
              <w:t>$  450,00.-</w:t>
            </w: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37º.-</w:t>
      </w:r>
      <w:r w:rsidRPr="0004452A">
        <w:rPr>
          <w:rFonts w:ascii="Arial" w:hAnsi="Arial" w:cs="Arial"/>
        </w:rPr>
        <w:t>Los letreros clasificados en el Artículo 42º, pero luminosos, estarán eximidos de esta contribución.</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center"/>
        <w:rPr>
          <w:rFonts w:ascii="Arial" w:hAnsi="Arial" w:cs="Arial"/>
          <w:b/>
        </w:rPr>
      </w:pPr>
      <w:r w:rsidRPr="0004452A">
        <w:rPr>
          <w:rFonts w:ascii="Arial" w:hAnsi="Arial" w:cs="Arial"/>
          <w:b/>
        </w:rPr>
        <w:t>CAPÍTULO  II</w:t>
      </w:r>
    </w:p>
    <w:p w:rsidR="00B575CD" w:rsidRPr="0004452A" w:rsidRDefault="00B575CD" w:rsidP="00B575CD">
      <w:pPr>
        <w:jc w:val="both"/>
        <w:rPr>
          <w:rFonts w:ascii="Arial" w:hAnsi="Arial" w:cs="Arial"/>
          <w:b/>
        </w:rPr>
      </w:pPr>
    </w:p>
    <w:p w:rsidR="00B575CD" w:rsidRDefault="00B575CD" w:rsidP="00B575CD">
      <w:pPr>
        <w:jc w:val="both"/>
        <w:rPr>
          <w:rFonts w:ascii="Arial" w:hAnsi="Arial" w:cs="Arial"/>
        </w:rPr>
      </w:pPr>
      <w:r w:rsidRPr="0004452A">
        <w:rPr>
          <w:rFonts w:ascii="Arial" w:hAnsi="Arial" w:cs="Arial"/>
          <w:b/>
        </w:rPr>
        <w:t>Artículo 38º.-</w:t>
      </w:r>
      <w:r w:rsidRPr="0004452A">
        <w:rPr>
          <w:rFonts w:ascii="Arial" w:hAnsi="Arial" w:cs="Arial"/>
        </w:rPr>
        <w:t>Los letreros y carteles, iluminados y luminosos, de propaganda de cualquier índole, abonarán conforme al siguiente detalle, excepto los de menos de 50 dm2:</w:t>
      </w:r>
    </w:p>
    <w:p w:rsidR="008E3A92" w:rsidRPr="0004452A" w:rsidRDefault="008E3A92" w:rsidP="00B575CD">
      <w:pPr>
        <w:jc w:val="both"/>
        <w:rPr>
          <w:rFonts w:ascii="Arial" w:hAnsi="Arial" w:cs="Arial"/>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946"/>
        <w:gridCol w:w="1418"/>
      </w:tblGrid>
      <w:tr w:rsidR="00B575CD" w:rsidRPr="0004452A" w:rsidTr="00B575CD">
        <w:tc>
          <w:tcPr>
            <w:tcW w:w="6946"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Con textos fijos, instalados en la vía pública o visibles desde ella, en caminos, campos de deportes, etc. no luminosos, por metro cuadrado y por año</w:t>
            </w:r>
          </w:p>
        </w:tc>
        <w:tc>
          <w:tcPr>
            <w:tcW w:w="1418" w:type="dxa"/>
            <w:tcBorders>
              <w:top w:val="nil"/>
              <w:left w:val="nil"/>
              <w:bottom w:val="nil"/>
              <w:right w:val="nil"/>
            </w:tcBorders>
          </w:tcPr>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$480,00.-</w:t>
            </w:r>
          </w:p>
        </w:tc>
      </w:tr>
      <w:tr w:rsidR="00B575CD" w:rsidRPr="0004452A" w:rsidTr="00B575CD">
        <w:tc>
          <w:tcPr>
            <w:tcW w:w="6946" w:type="dxa"/>
            <w:tcBorders>
              <w:top w:val="nil"/>
              <w:left w:val="nil"/>
              <w:bottom w:val="nil"/>
              <w:right w:val="nil"/>
            </w:tcBorders>
          </w:tcPr>
          <w:p w:rsidR="00B575CD" w:rsidRPr="0004452A" w:rsidRDefault="00B575CD" w:rsidP="00B575CD">
            <w:pPr>
              <w:jc w:val="both"/>
              <w:rPr>
                <w:rFonts w:ascii="Arial" w:hAnsi="Arial" w:cs="Arial"/>
                <w:b/>
                <w:bCs/>
              </w:rPr>
            </w:pPr>
          </w:p>
        </w:tc>
        <w:tc>
          <w:tcPr>
            <w:tcW w:w="1418" w:type="dxa"/>
            <w:tcBorders>
              <w:top w:val="nil"/>
              <w:left w:val="nil"/>
              <w:bottom w:val="nil"/>
              <w:right w:val="nil"/>
            </w:tcBorders>
          </w:tcPr>
          <w:p w:rsidR="00B575CD" w:rsidRPr="0004452A" w:rsidRDefault="00B575CD" w:rsidP="00B575CD">
            <w:pPr>
              <w:jc w:val="both"/>
              <w:rPr>
                <w:rFonts w:ascii="Arial" w:hAnsi="Arial" w:cs="Arial"/>
              </w:rPr>
            </w:pPr>
          </w:p>
        </w:tc>
      </w:tr>
      <w:tr w:rsidR="00B575CD" w:rsidRPr="0004452A" w:rsidTr="00B575CD">
        <w:tc>
          <w:tcPr>
            <w:tcW w:w="6946"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Los instalados en edificios en construcción o de-</w:t>
            </w:r>
          </w:p>
          <w:p w:rsidR="00B575CD" w:rsidRPr="0004452A" w:rsidRDefault="00B575CD" w:rsidP="00B575CD">
            <w:pPr>
              <w:jc w:val="both"/>
              <w:rPr>
                <w:rFonts w:ascii="Arial" w:hAnsi="Arial" w:cs="Arial"/>
              </w:rPr>
            </w:pPr>
            <w:r w:rsidRPr="0004452A">
              <w:rPr>
                <w:rFonts w:ascii="Arial" w:hAnsi="Arial" w:cs="Arial"/>
              </w:rPr>
              <w:t>molición, etc. con propaganda comercial, industrial</w:t>
            </w:r>
          </w:p>
          <w:p w:rsidR="00B575CD" w:rsidRPr="0004452A" w:rsidRDefault="00B575CD" w:rsidP="00B575CD">
            <w:pPr>
              <w:jc w:val="both"/>
              <w:rPr>
                <w:rFonts w:ascii="Arial" w:hAnsi="Arial" w:cs="Arial"/>
              </w:rPr>
            </w:pPr>
            <w:r w:rsidRPr="0004452A">
              <w:rPr>
                <w:rFonts w:ascii="Arial" w:hAnsi="Arial" w:cs="Arial"/>
              </w:rPr>
              <w:t>o profesional, por metro cuadrado y por año.</w:t>
            </w:r>
          </w:p>
        </w:tc>
        <w:tc>
          <w:tcPr>
            <w:tcW w:w="1418" w:type="dxa"/>
            <w:tcBorders>
              <w:top w:val="nil"/>
              <w:left w:val="nil"/>
              <w:bottom w:val="nil"/>
              <w:right w:val="nil"/>
            </w:tcBorders>
          </w:tcPr>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$180,00.-</w:t>
            </w:r>
          </w:p>
        </w:tc>
      </w:tr>
      <w:tr w:rsidR="00B575CD" w:rsidRPr="0004452A" w:rsidTr="00B575CD">
        <w:tc>
          <w:tcPr>
            <w:tcW w:w="6946" w:type="dxa"/>
            <w:tcBorders>
              <w:top w:val="nil"/>
              <w:left w:val="nil"/>
              <w:bottom w:val="nil"/>
              <w:right w:val="nil"/>
            </w:tcBorders>
          </w:tcPr>
          <w:p w:rsidR="00B575CD" w:rsidRPr="0004452A" w:rsidRDefault="00B575CD" w:rsidP="00B575CD">
            <w:pPr>
              <w:jc w:val="both"/>
              <w:rPr>
                <w:rFonts w:ascii="Arial" w:hAnsi="Arial" w:cs="Arial"/>
                <w:b/>
                <w:bCs/>
              </w:rPr>
            </w:pPr>
          </w:p>
        </w:tc>
        <w:tc>
          <w:tcPr>
            <w:tcW w:w="1418" w:type="dxa"/>
            <w:tcBorders>
              <w:top w:val="nil"/>
              <w:left w:val="nil"/>
              <w:bottom w:val="nil"/>
              <w:right w:val="nil"/>
            </w:tcBorders>
          </w:tcPr>
          <w:p w:rsidR="00B575CD" w:rsidRPr="0004452A" w:rsidRDefault="00B575CD" w:rsidP="00B575CD">
            <w:pPr>
              <w:jc w:val="both"/>
              <w:rPr>
                <w:rFonts w:ascii="Arial" w:hAnsi="Arial" w:cs="Arial"/>
              </w:rPr>
            </w:pPr>
          </w:p>
        </w:tc>
      </w:tr>
      <w:tr w:rsidR="00B575CD" w:rsidRPr="0004452A" w:rsidTr="00B575CD">
        <w:tc>
          <w:tcPr>
            <w:tcW w:w="6946"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Los colocados en estaciones ferroviarias o terminales de ómnibus, en cualquier lugar donde se exhiban, aclarando empresas usuarias ; los carteles simples, exhibidos en salas o locales de espectáculos públicos, para cuyo acceso se cobre entrada, por metro cuadrado, excepto los de menos de 50 dm2 y por año.</w:t>
            </w:r>
          </w:p>
        </w:tc>
        <w:tc>
          <w:tcPr>
            <w:tcW w:w="1418" w:type="dxa"/>
            <w:tcBorders>
              <w:top w:val="nil"/>
              <w:left w:val="nil"/>
              <w:bottom w:val="nil"/>
              <w:right w:val="nil"/>
            </w:tcBorders>
          </w:tcPr>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8E3A92" w:rsidP="00B575CD">
            <w:pPr>
              <w:jc w:val="both"/>
              <w:rPr>
                <w:rFonts w:ascii="Arial" w:hAnsi="Arial" w:cs="Arial"/>
              </w:rPr>
            </w:pPr>
            <w:r>
              <w:rPr>
                <w:rFonts w:ascii="Arial" w:hAnsi="Arial" w:cs="Arial"/>
              </w:rPr>
              <w:t xml:space="preserve"> </w:t>
            </w:r>
            <w:r w:rsidR="00B575CD" w:rsidRPr="0004452A">
              <w:rPr>
                <w:rFonts w:ascii="Arial" w:hAnsi="Arial" w:cs="Arial"/>
              </w:rPr>
              <w:t>$420,00.-</w:t>
            </w:r>
          </w:p>
        </w:tc>
      </w:tr>
      <w:tr w:rsidR="00B575CD" w:rsidRPr="0004452A" w:rsidTr="00B575CD">
        <w:tc>
          <w:tcPr>
            <w:tcW w:w="6946" w:type="dxa"/>
            <w:tcBorders>
              <w:top w:val="nil"/>
              <w:left w:val="nil"/>
              <w:bottom w:val="nil"/>
              <w:right w:val="nil"/>
            </w:tcBorders>
          </w:tcPr>
          <w:p w:rsidR="00B575CD" w:rsidRPr="0004452A" w:rsidRDefault="00B575CD" w:rsidP="00B575CD">
            <w:pPr>
              <w:jc w:val="both"/>
              <w:rPr>
                <w:rFonts w:ascii="Arial" w:hAnsi="Arial" w:cs="Arial"/>
                <w:b/>
                <w:bCs/>
              </w:rPr>
            </w:pPr>
          </w:p>
        </w:tc>
        <w:tc>
          <w:tcPr>
            <w:tcW w:w="1418" w:type="dxa"/>
            <w:tcBorders>
              <w:top w:val="nil"/>
              <w:left w:val="nil"/>
              <w:bottom w:val="nil"/>
              <w:right w:val="nil"/>
            </w:tcBorders>
          </w:tcPr>
          <w:p w:rsidR="00B575CD" w:rsidRPr="0004452A" w:rsidRDefault="00B575CD" w:rsidP="00B575CD">
            <w:pPr>
              <w:jc w:val="both"/>
              <w:rPr>
                <w:rFonts w:ascii="Arial" w:hAnsi="Arial" w:cs="Arial"/>
              </w:rPr>
            </w:pPr>
          </w:p>
        </w:tc>
      </w:tr>
      <w:tr w:rsidR="00B575CD" w:rsidRPr="0004452A" w:rsidTr="00B575CD">
        <w:tc>
          <w:tcPr>
            <w:tcW w:w="6946"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lastRenderedPageBreak/>
              <w:t>d)</w:t>
            </w:r>
            <w:r w:rsidRPr="0004452A">
              <w:rPr>
                <w:rFonts w:ascii="Arial" w:hAnsi="Arial" w:cs="Arial"/>
              </w:rPr>
              <w:t xml:space="preserve"> Los carteles fijados en carteleras de propiedad municipal, sujetos a concesión o no, sin perjuicios de lo que ésta establezca, abonará cada uno y por año.</w:t>
            </w:r>
          </w:p>
        </w:tc>
        <w:tc>
          <w:tcPr>
            <w:tcW w:w="1418" w:type="dxa"/>
            <w:tcBorders>
              <w:top w:val="nil"/>
              <w:left w:val="nil"/>
              <w:bottom w:val="nil"/>
              <w:right w:val="nil"/>
            </w:tcBorders>
          </w:tcPr>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8E3A92" w:rsidP="00B575CD">
            <w:pPr>
              <w:jc w:val="both"/>
              <w:rPr>
                <w:rFonts w:ascii="Arial" w:hAnsi="Arial" w:cs="Arial"/>
              </w:rPr>
            </w:pPr>
            <w:r>
              <w:rPr>
                <w:rFonts w:ascii="Arial" w:hAnsi="Arial" w:cs="Arial"/>
              </w:rPr>
              <w:t xml:space="preserve">  </w:t>
            </w:r>
            <w:r w:rsidR="00B575CD" w:rsidRPr="0004452A">
              <w:rPr>
                <w:rFonts w:ascii="Arial" w:hAnsi="Arial" w:cs="Arial"/>
              </w:rPr>
              <w:t>$235,00.-</w:t>
            </w:r>
          </w:p>
        </w:tc>
      </w:tr>
    </w:tbl>
    <w:p w:rsidR="00B575CD" w:rsidRPr="0004452A" w:rsidRDefault="00B575CD" w:rsidP="00B575CD">
      <w:pPr>
        <w:rPr>
          <w:rFonts w:ascii="Arial" w:hAnsi="Arial" w:cs="Arial"/>
          <w:b/>
        </w:rPr>
      </w:pPr>
    </w:p>
    <w:p w:rsidR="00B575CD" w:rsidRPr="0004452A" w:rsidRDefault="00B575CD" w:rsidP="00B575CD">
      <w:pP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CAPÍTULO  III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ANUNCIO DE REMATE</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39º.-</w:t>
      </w:r>
      <w:r w:rsidRPr="0004452A">
        <w:rPr>
          <w:rFonts w:ascii="Arial" w:hAnsi="Arial" w:cs="Arial"/>
        </w:rPr>
        <w:t>Letreros y carteles, cualquiera sean sus características, anunciando ventas y/o remates:</w:t>
      </w:r>
    </w:p>
    <w:p w:rsidR="00B575CD" w:rsidRPr="0004452A" w:rsidRDefault="00B575CD" w:rsidP="00B575CD">
      <w:pPr>
        <w:jc w:val="both"/>
        <w:rPr>
          <w:rFonts w:ascii="Arial" w:hAnsi="Arial" w:cs="Arial"/>
        </w:rPr>
      </w:pPr>
    </w:p>
    <w:p w:rsidR="00B575CD" w:rsidRPr="0004452A" w:rsidRDefault="00B575CD" w:rsidP="00B575CD">
      <w:pPr>
        <w:ind w:left="284" w:hanging="284"/>
        <w:jc w:val="both"/>
        <w:rPr>
          <w:rFonts w:ascii="Arial" w:hAnsi="Arial" w:cs="Arial"/>
        </w:rPr>
      </w:pPr>
      <w:r w:rsidRPr="0004452A">
        <w:rPr>
          <w:rFonts w:ascii="Arial" w:hAnsi="Arial" w:cs="Arial"/>
          <w:b/>
          <w:bCs/>
        </w:rPr>
        <w:t>a)</w:t>
      </w:r>
      <w:r w:rsidRPr="0004452A">
        <w:rPr>
          <w:rFonts w:ascii="Arial" w:hAnsi="Arial" w:cs="Arial"/>
        </w:rPr>
        <w:t xml:space="preserve"> Propiedades, bienes raíces, loteos y/o urbanizaciones, mercaderías, muebles, útiles, etc. y exhibidos en el mismo lugar de remate o venta o fuera de él, abonarán cada uno y por año, la suma de pesos seiscientos cincuenta ($ 650,00).-</w:t>
      </w:r>
    </w:p>
    <w:p w:rsidR="00B575CD" w:rsidRPr="0004452A" w:rsidRDefault="00B575CD" w:rsidP="00B575CD">
      <w:pPr>
        <w:ind w:left="284" w:hanging="284"/>
        <w:jc w:val="both"/>
        <w:rPr>
          <w:rFonts w:ascii="Arial" w:hAnsi="Arial" w:cs="Arial"/>
        </w:rPr>
      </w:pPr>
    </w:p>
    <w:p w:rsidR="00B575CD" w:rsidRPr="0004452A" w:rsidRDefault="00B575CD" w:rsidP="00B575CD">
      <w:pPr>
        <w:ind w:left="284" w:hanging="284"/>
        <w:jc w:val="both"/>
        <w:rPr>
          <w:rFonts w:ascii="Arial" w:hAnsi="Arial" w:cs="Arial"/>
        </w:rPr>
      </w:pPr>
      <w:r w:rsidRPr="0004452A">
        <w:rPr>
          <w:rFonts w:ascii="Arial" w:hAnsi="Arial" w:cs="Arial"/>
          <w:b/>
          <w:bCs/>
        </w:rPr>
        <w:t>b)</w:t>
      </w:r>
      <w:r w:rsidRPr="0004452A">
        <w:rPr>
          <w:rFonts w:ascii="Arial" w:hAnsi="Arial" w:cs="Arial"/>
        </w:rPr>
        <w:t xml:space="preserve"> Si los remates estuvieren a cargo de martilleros judiciales, se abonará el cincuenta por ciento (50%) del arancel fijado en el inciso </w:t>
      </w:r>
      <w:r w:rsidRPr="0004452A">
        <w:rPr>
          <w:rFonts w:ascii="Arial" w:hAnsi="Arial" w:cs="Arial"/>
          <w:b/>
        </w:rPr>
        <w:t>a)</w:t>
      </w:r>
      <w:r w:rsidRPr="0004452A">
        <w:rPr>
          <w:rFonts w:ascii="Arial" w:hAnsi="Arial" w:cs="Arial"/>
        </w:rPr>
        <w:t>.-</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center"/>
        <w:rPr>
          <w:rFonts w:ascii="Arial" w:hAnsi="Arial" w:cs="Arial"/>
          <w:b/>
        </w:rPr>
      </w:pPr>
      <w:r w:rsidRPr="0004452A">
        <w:rPr>
          <w:rFonts w:ascii="Arial" w:hAnsi="Arial" w:cs="Arial"/>
          <w:b/>
        </w:rPr>
        <w:t>CAPÍTULO  IV</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rPr>
      </w:pPr>
      <w:r w:rsidRPr="0004452A">
        <w:rPr>
          <w:rFonts w:ascii="Arial" w:hAnsi="Arial" w:cs="Arial"/>
          <w:b/>
        </w:rPr>
        <w:t>VEHÍCULO  DE  PROPAGANDA</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40º.-</w:t>
      </w:r>
      <w:r w:rsidRPr="0004452A">
        <w:rPr>
          <w:rFonts w:ascii="Arial" w:hAnsi="Arial" w:cs="Arial"/>
        </w:rPr>
        <w:t>El vehículo dedicado a propaganda y avisos comerciales o de espectáculos, en la vía pública, con equipos transmisores o parlantes, deberá abonar:</w:t>
      </w:r>
    </w:p>
    <w:p w:rsidR="00B575CD" w:rsidRPr="0004452A" w:rsidRDefault="00B575CD" w:rsidP="00B575CD">
      <w:pPr>
        <w:jc w:val="both"/>
        <w:rPr>
          <w:rFonts w:ascii="Arial" w:hAnsi="Arial" w:cs="Arial"/>
        </w:rPr>
      </w:pPr>
    </w:p>
    <w:tbl>
      <w:tblPr>
        <w:tblW w:w="0" w:type="auto"/>
        <w:tblInd w:w="1204" w:type="dxa"/>
        <w:tblLayout w:type="fixed"/>
        <w:tblCellMar>
          <w:left w:w="70" w:type="dxa"/>
          <w:right w:w="70" w:type="dxa"/>
        </w:tblCellMar>
        <w:tblLook w:val="00A0" w:firstRow="1" w:lastRow="0" w:firstColumn="1" w:lastColumn="0" w:noHBand="0" w:noVBand="0"/>
      </w:tblPr>
      <w:tblGrid>
        <w:gridCol w:w="5103"/>
        <w:gridCol w:w="1276"/>
      </w:tblGrid>
      <w:tr w:rsidR="00B575CD" w:rsidRPr="0004452A" w:rsidTr="00B575CD">
        <w:tc>
          <w:tcPr>
            <w:tcW w:w="5103"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Por día</w:t>
            </w:r>
          </w:p>
        </w:tc>
        <w:tc>
          <w:tcPr>
            <w:tcW w:w="1276" w:type="dxa"/>
          </w:tcPr>
          <w:p w:rsidR="00B575CD" w:rsidRPr="0004452A" w:rsidRDefault="00B575CD" w:rsidP="00B575CD">
            <w:pPr>
              <w:jc w:val="right"/>
              <w:rPr>
                <w:rFonts w:ascii="Arial" w:hAnsi="Arial" w:cs="Arial"/>
              </w:rPr>
            </w:pPr>
            <w:r w:rsidRPr="0004452A">
              <w:rPr>
                <w:rFonts w:ascii="Arial" w:hAnsi="Arial" w:cs="Arial"/>
              </w:rPr>
              <w:t>$310,00.-</w:t>
            </w:r>
          </w:p>
        </w:tc>
      </w:tr>
      <w:tr w:rsidR="00B575CD" w:rsidRPr="0004452A" w:rsidTr="00B575CD">
        <w:tc>
          <w:tcPr>
            <w:tcW w:w="5103" w:type="dxa"/>
          </w:tcPr>
          <w:p w:rsidR="00B575CD" w:rsidRPr="0004452A" w:rsidRDefault="00B575CD" w:rsidP="00B575CD">
            <w:pPr>
              <w:jc w:val="both"/>
              <w:rPr>
                <w:rFonts w:ascii="Arial" w:hAnsi="Arial" w:cs="Arial"/>
              </w:rPr>
            </w:pPr>
          </w:p>
        </w:tc>
        <w:tc>
          <w:tcPr>
            <w:tcW w:w="1276" w:type="dxa"/>
          </w:tcPr>
          <w:p w:rsidR="00B575CD" w:rsidRPr="0004452A" w:rsidRDefault="00B575CD" w:rsidP="00B575CD">
            <w:pPr>
              <w:jc w:val="right"/>
              <w:rPr>
                <w:rFonts w:ascii="Arial" w:hAnsi="Arial" w:cs="Arial"/>
              </w:rPr>
            </w:pPr>
          </w:p>
        </w:tc>
      </w:tr>
      <w:tr w:rsidR="00B575CD" w:rsidRPr="0004452A" w:rsidTr="00B575CD">
        <w:tc>
          <w:tcPr>
            <w:tcW w:w="5103"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Por quince (15) días</w:t>
            </w:r>
          </w:p>
        </w:tc>
        <w:tc>
          <w:tcPr>
            <w:tcW w:w="1276" w:type="dxa"/>
          </w:tcPr>
          <w:p w:rsidR="00B575CD" w:rsidRPr="0004452A" w:rsidRDefault="00B575CD" w:rsidP="00B575CD">
            <w:pPr>
              <w:jc w:val="right"/>
              <w:rPr>
                <w:rFonts w:ascii="Arial" w:hAnsi="Arial" w:cs="Arial"/>
              </w:rPr>
            </w:pPr>
            <w:r w:rsidRPr="0004452A">
              <w:rPr>
                <w:rFonts w:ascii="Arial" w:hAnsi="Arial" w:cs="Arial"/>
              </w:rPr>
              <w:t>$1.500,0</w:t>
            </w:r>
            <w:r w:rsidR="008E3A92">
              <w:rPr>
                <w:rFonts w:ascii="Arial" w:hAnsi="Arial" w:cs="Arial"/>
              </w:rPr>
              <w:t>.</w:t>
            </w:r>
            <w:r w:rsidRPr="0004452A">
              <w:rPr>
                <w:rFonts w:ascii="Arial" w:hAnsi="Arial" w:cs="Arial"/>
              </w:rPr>
              <w:t>-</w:t>
            </w:r>
          </w:p>
        </w:tc>
      </w:tr>
      <w:tr w:rsidR="00B575CD" w:rsidRPr="0004452A" w:rsidTr="00B575CD">
        <w:tc>
          <w:tcPr>
            <w:tcW w:w="5103" w:type="dxa"/>
          </w:tcPr>
          <w:p w:rsidR="00B575CD" w:rsidRPr="0004452A" w:rsidRDefault="00B575CD" w:rsidP="00B575CD">
            <w:pPr>
              <w:jc w:val="both"/>
              <w:rPr>
                <w:rFonts w:ascii="Arial" w:hAnsi="Arial" w:cs="Arial"/>
              </w:rPr>
            </w:pPr>
          </w:p>
        </w:tc>
        <w:tc>
          <w:tcPr>
            <w:tcW w:w="1276" w:type="dxa"/>
          </w:tcPr>
          <w:p w:rsidR="00B575CD" w:rsidRPr="0004452A" w:rsidRDefault="00B575CD" w:rsidP="00B575CD">
            <w:pPr>
              <w:jc w:val="right"/>
              <w:rPr>
                <w:rFonts w:ascii="Arial" w:hAnsi="Arial" w:cs="Arial"/>
              </w:rPr>
            </w:pPr>
          </w:p>
        </w:tc>
      </w:tr>
      <w:tr w:rsidR="00B575CD" w:rsidRPr="0004452A" w:rsidTr="00B575CD">
        <w:tc>
          <w:tcPr>
            <w:tcW w:w="5103" w:type="dxa"/>
          </w:tcPr>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Por treinta (30) días</w:t>
            </w:r>
          </w:p>
        </w:tc>
        <w:tc>
          <w:tcPr>
            <w:tcW w:w="1276" w:type="dxa"/>
          </w:tcPr>
          <w:p w:rsidR="00B575CD" w:rsidRPr="0004452A" w:rsidRDefault="00B575CD" w:rsidP="00B575CD">
            <w:pPr>
              <w:jc w:val="right"/>
              <w:rPr>
                <w:rFonts w:ascii="Arial" w:hAnsi="Arial" w:cs="Arial"/>
              </w:rPr>
            </w:pPr>
            <w:r w:rsidRPr="0004452A">
              <w:rPr>
                <w:rFonts w:ascii="Arial" w:hAnsi="Arial" w:cs="Arial"/>
              </w:rPr>
              <w:t>$2.500,0</w:t>
            </w:r>
            <w:r w:rsidR="008E3A92">
              <w:rPr>
                <w:rFonts w:ascii="Arial" w:hAnsi="Arial" w:cs="Arial"/>
              </w:rPr>
              <w:t>.</w:t>
            </w:r>
            <w:r w:rsidRPr="0004452A">
              <w:rPr>
                <w:rFonts w:ascii="Arial" w:hAnsi="Arial" w:cs="Arial"/>
              </w:rPr>
              <w:t>-</w:t>
            </w:r>
          </w:p>
        </w:tc>
      </w:tr>
    </w:tbl>
    <w:p w:rsidR="002511A7" w:rsidRDefault="002511A7" w:rsidP="00B575CD">
      <w:pPr>
        <w:jc w:val="center"/>
        <w:rPr>
          <w:rFonts w:ascii="Arial" w:hAnsi="Arial" w:cs="Arial"/>
          <w:b/>
        </w:rPr>
      </w:pPr>
    </w:p>
    <w:p w:rsidR="002511A7" w:rsidRDefault="002511A7"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TITULO  IX</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CONTRIBUCIÓN  QUE  INCIDE  SOBRE  LA  CONSTRUCCIÓN  DE  OBRAS  PRIVADAS</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CAPÍTULO  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DERECHO  MUNICIPAL  DE  APROBACIÓN  DE  PLANO  PARA  CONSTRUCCIÓN</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41º.-</w:t>
      </w:r>
      <w:r w:rsidRPr="0004452A">
        <w:rPr>
          <w:rFonts w:ascii="Arial" w:hAnsi="Arial" w:cs="Arial"/>
        </w:rPr>
        <w:t>Fíjase los derechos por estudio de proyecto, documentos e inspección, por construcción de obras privadas, nuevas, de cualquier tipo, en seis por mil (6 %o) del monto de obra, o su actualización, cuando ello correspondiere, establecido por el Concejo Profesional de la Ingeniería y Arquitectura o el Colegio de Arquitectos de la Provincia de Córdoba.-</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El derecho mínimo a abonar queda establecido en..........................................</w:t>
      </w:r>
      <w:r w:rsidRPr="0004452A">
        <w:rPr>
          <w:rFonts w:ascii="Arial" w:hAnsi="Arial" w:cs="Arial"/>
        </w:rPr>
        <w:tab/>
        <w:t>$    650,00.-</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42º.-</w:t>
      </w:r>
      <w:r w:rsidRPr="0004452A">
        <w:rPr>
          <w:rFonts w:ascii="Arial" w:hAnsi="Arial" w:cs="Arial"/>
        </w:rPr>
        <w:t xml:space="preserve">Fíjase los derechos por estudio de documentos y planos de relevamiento, inspecciones, por cualquier tipo de construcción privada existente, sobre el monto de obra, o su </w:t>
      </w:r>
      <w:r w:rsidRPr="0004452A">
        <w:rPr>
          <w:rFonts w:ascii="Arial" w:hAnsi="Arial" w:cs="Arial"/>
        </w:rPr>
        <w:lastRenderedPageBreak/>
        <w:t>actualización, si correspondiere, que establece el Concejo Profesional de la Ingeniería y Arquitectura o el Colegio de Arquitectos de la Provincia de Córdoba, según el siguiente detalle :</w:t>
      </w:r>
    </w:p>
    <w:p w:rsidR="00B575CD" w:rsidRPr="0004452A" w:rsidRDefault="00B575CD" w:rsidP="00B575CD">
      <w:pPr>
        <w:jc w:val="both"/>
        <w:rPr>
          <w:rFonts w:ascii="Arial" w:hAnsi="Arial" w:cs="Arial"/>
        </w:rPr>
      </w:pPr>
    </w:p>
    <w:p w:rsidR="00B575CD" w:rsidRPr="0004452A" w:rsidRDefault="00B575CD" w:rsidP="006C0F0B">
      <w:pPr>
        <w:numPr>
          <w:ilvl w:val="0"/>
          <w:numId w:val="11"/>
        </w:numPr>
        <w:jc w:val="both"/>
        <w:rPr>
          <w:rFonts w:ascii="Arial" w:hAnsi="Arial" w:cs="Arial"/>
        </w:rPr>
      </w:pPr>
      <w:r w:rsidRPr="0004452A">
        <w:rPr>
          <w:rFonts w:ascii="Arial" w:hAnsi="Arial" w:cs="Arial"/>
        </w:rPr>
        <w:t>Relevamiento de construcciones con antigüedad mayor a 10 años, el ocho por mil (8%o).</w:t>
      </w:r>
    </w:p>
    <w:p w:rsidR="00B575CD" w:rsidRPr="0004452A" w:rsidRDefault="00B575CD" w:rsidP="00B575CD">
      <w:pPr>
        <w:jc w:val="both"/>
        <w:rPr>
          <w:rFonts w:ascii="Arial" w:hAnsi="Arial" w:cs="Arial"/>
        </w:rPr>
      </w:pPr>
    </w:p>
    <w:p w:rsidR="00B575CD" w:rsidRPr="0004452A" w:rsidRDefault="00B575CD" w:rsidP="006C0F0B">
      <w:pPr>
        <w:numPr>
          <w:ilvl w:val="0"/>
          <w:numId w:val="11"/>
        </w:numPr>
        <w:jc w:val="both"/>
        <w:rPr>
          <w:rFonts w:ascii="Arial" w:hAnsi="Arial" w:cs="Arial"/>
        </w:rPr>
      </w:pPr>
      <w:r w:rsidRPr="0004452A">
        <w:rPr>
          <w:rFonts w:ascii="Arial" w:hAnsi="Arial" w:cs="Arial"/>
        </w:rPr>
        <w:t>Relevamiento de construcciones  con antigüedad menor a 10 años, uno con cinco décimos por ciento (1,5%).-</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El derecho mínimo a abonar queda establecido en:</w:t>
      </w:r>
    </w:p>
    <w:p w:rsidR="00B575CD" w:rsidRPr="0004452A" w:rsidRDefault="00B575CD" w:rsidP="00B575CD">
      <w:pPr>
        <w:jc w:val="both"/>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379"/>
        <w:gridCol w:w="1701"/>
      </w:tblGrid>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Para el caso del índice a) </w:t>
            </w:r>
          </w:p>
        </w:tc>
        <w:tc>
          <w:tcPr>
            <w:tcW w:w="1701" w:type="dxa"/>
          </w:tcPr>
          <w:p w:rsidR="00B575CD" w:rsidRPr="0004452A" w:rsidRDefault="00B575CD" w:rsidP="00B575CD">
            <w:pPr>
              <w:jc w:val="right"/>
              <w:rPr>
                <w:rFonts w:ascii="Arial" w:hAnsi="Arial" w:cs="Arial"/>
              </w:rPr>
            </w:pPr>
            <w:r w:rsidRPr="0004452A">
              <w:rPr>
                <w:rFonts w:ascii="Arial" w:hAnsi="Arial" w:cs="Arial"/>
              </w:rPr>
              <w:t>$  650,00.-</w:t>
            </w:r>
          </w:p>
        </w:tc>
      </w:tr>
      <w:tr w:rsidR="00B575CD" w:rsidRPr="0004452A" w:rsidTr="00B575CD">
        <w:tc>
          <w:tcPr>
            <w:tcW w:w="6379"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d)</w:t>
            </w:r>
            <w:r w:rsidRPr="0004452A">
              <w:rPr>
                <w:rFonts w:ascii="Arial" w:hAnsi="Arial" w:cs="Arial"/>
              </w:rPr>
              <w:t xml:space="preserve">  Para el caso del inciso b) </w:t>
            </w:r>
          </w:p>
        </w:tc>
        <w:tc>
          <w:tcPr>
            <w:tcW w:w="1701" w:type="dxa"/>
          </w:tcPr>
          <w:p w:rsidR="00B575CD" w:rsidRPr="0004452A" w:rsidRDefault="00B575CD" w:rsidP="00B575CD">
            <w:pPr>
              <w:jc w:val="right"/>
              <w:rPr>
                <w:rFonts w:ascii="Arial" w:hAnsi="Arial" w:cs="Arial"/>
              </w:rPr>
            </w:pPr>
            <w:r w:rsidRPr="0004452A">
              <w:rPr>
                <w:rFonts w:ascii="Arial" w:hAnsi="Arial" w:cs="Arial"/>
              </w:rPr>
              <w:t>$  900,00.-</w:t>
            </w: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43º.-</w:t>
      </w:r>
      <w:r w:rsidRPr="0004452A">
        <w:rPr>
          <w:rFonts w:ascii="Arial" w:hAnsi="Arial" w:cs="Arial"/>
        </w:rPr>
        <w:t>Establécese que las obras nuevas o relevamientos no denunciados y detectados por la autoridad municipal, encuadrados en la presente Ordenanza, abonará en concepto de derecho el cien por cien (100%) de lo que fija el inciso b) del Artículo 42, o su mínimo si correspondiere, previo emplazamiento por el término de sesenta (60) días y nota de descargo, sin perjuicio del cumplimiento de los derechos formales establecidos.-</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44º.-</w:t>
      </w:r>
      <w:r w:rsidRPr="0004452A">
        <w:rPr>
          <w:rFonts w:ascii="Arial" w:hAnsi="Arial" w:cs="Arial"/>
        </w:rPr>
        <w:t>Fíjase para la extensión de certificados o solicitudes, referidos a la construcción de obras y/o relevamientos privados, los siguientes derechos:</w:t>
      </w:r>
    </w:p>
    <w:p w:rsidR="00B575CD" w:rsidRPr="0004452A" w:rsidRDefault="00B575CD" w:rsidP="00B575CD">
      <w:pPr>
        <w:jc w:val="both"/>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379"/>
        <w:gridCol w:w="1701"/>
      </w:tblGrid>
      <w:tr w:rsidR="00B575CD" w:rsidRPr="0004452A" w:rsidTr="00B575CD">
        <w:tc>
          <w:tcPr>
            <w:tcW w:w="6379" w:type="dxa"/>
          </w:tcPr>
          <w:p w:rsidR="00B575CD" w:rsidRPr="0004452A" w:rsidRDefault="00B575CD" w:rsidP="00B575CD">
            <w:pPr>
              <w:jc w:val="both"/>
              <w:rPr>
                <w:rFonts w:ascii="Arial" w:hAnsi="Arial" w:cs="Arial"/>
                <w:b/>
                <w:bCs/>
              </w:rPr>
            </w:pPr>
            <w:r w:rsidRPr="0004452A">
              <w:rPr>
                <w:rFonts w:ascii="Arial" w:hAnsi="Arial" w:cs="Arial"/>
                <w:b/>
                <w:bCs/>
              </w:rPr>
              <w:t>a)</w:t>
            </w:r>
            <w:r w:rsidRPr="0004452A">
              <w:rPr>
                <w:rFonts w:ascii="Arial" w:hAnsi="Arial" w:cs="Arial"/>
              </w:rPr>
              <w:t xml:space="preserve"> Solicitud Previa presentación Plano de Arquitectura (Proyecto o Relevamiento</w:t>
            </w:r>
          </w:p>
        </w:tc>
        <w:tc>
          <w:tcPr>
            <w:tcW w:w="1701" w:type="dxa"/>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r w:rsidRPr="0004452A">
              <w:rPr>
                <w:rFonts w:ascii="Arial" w:hAnsi="Arial" w:cs="Arial"/>
              </w:rPr>
              <w:t>$  750,00.-</w:t>
            </w:r>
          </w:p>
        </w:tc>
      </w:tr>
      <w:tr w:rsidR="00B575CD" w:rsidRPr="0004452A" w:rsidTr="00B575CD">
        <w:tc>
          <w:tcPr>
            <w:tcW w:w="6379" w:type="dxa"/>
          </w:tcPr>
          <w:p w:rsidR="00B575CD" w:rsidRPr="0004452A" w:rsidRDefault="00B575CD" w:rsidP="00B575CD">
            <w:pPr>
              <w:jc w:val="both"/>
              <w:rPr>
                <w:rFonts w:ascii="Arial" w:hAnsi="Arial" w:cs="Arial"/>
                <w:b/>
                <w:bCs/>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Final de obra </w:t>
            </w:r>
          </w:p>
        </w:tc>
        <w:tc>
          <w:tcPr>
            <w:tcW w:w="1701" w:type="dxa"/>
          </w:tcPr>
          <w:p w:rsidR="00B575CD" w:rsidRPr="0004452A" w:rsidRDefault="00B575CD" w:rsidP="00B575CD">
            <w:pPr>
              <w:jc w:val="right"/>
              <w:rPr>
                <w:rFonts w:ascii="Arial" w:hAnsi="Arial" w:cs="Arial"/>
              </w:rPr>
            </w:pPr>
            <w:r w:rsidRPr="0004452A">
              <w:rPr>
                <w:rFonts w:ascii="Arial" w:hAnsi="Arial" w:cs="Arial"/>
              </w:rPr>
              <w:t>$  975,00.-</w:t>
            </w:r>
          </w:p>
        </w:tc>
      </w:tr>
      <w:tr w:rsidR="00B575CD" w:rsidRPr="0004452A" w:rsidTr="00B575CD">
        <w:tc>
          <w:tcPr>
            <w:tcW w:w="6379"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Final de obra parcial </w:t>
            </w:r>
          </w:p>
        </w:tc>
        <w:tc>
          <w:tcPr>
            <w:tcW w:w="1701" w:type="dxa"/>
          </w:tcPr>
          <w:p w:rsidR="00B575CD" w:rsidRPr="0004452A" w:rsidRDefault="00B575CD" w:rsidP="00B575CD">
            <w:pPr>
              <w:jc w:val="right"/>
              <w:rPr>
                <w:rFonts w:ascii="Arial" w:hAnsi="Arial" w:cs="Arial"/>
              </w:rPr>
            </w:pPr>
            <w:r w:rsidRPr="0004452A">
              <w:rPr>
                <w:rFonts w:ascii="Arial" w:hAnsi="Arial" w:cs="Arial"/>
              </w:rPr>
              <w:t>$  975,00.-</w:t>
            </w:r>
          </w:p>
        </w:tc>
      </w:tr>
      <w:tr w:rsidR="00B575CD" w:rsidRPr="0004452A" w:rsidTr="00B575CD">
        <w:tc>
          <w:tcPr>
            <w:tcW w:w="6379"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d)</w:t>
            </w:r>
            <w:r w:rsidRPr="0004452A">
              <w:rPr>
                <w:rFonts w:ascii="Arial" w:hAnsi="Arial" w:cs="Arial"/>
              </w:rPr>
              <w:t xml:space="preserve"> Duplicados, incisos b) y c) </w:t>
            </w:r>
          </w:p>
        </w:tc>
        <w:tc>
          <w:tcPr>
            <w:tcW w:w="1701" w:type="dxa"/>
          </w:tcPr>
          <w:p w:rsidR="00B575CD" w:rsidRPr="0004452A" w:rsidRDefault="00B575CD" w:rsidP="00B575CD">
            <w:pPr>
              <w:jc w:val="right"/>
              <w:rPr>
                <w:rFonts w:ascii="Arial" w:hAnsi="Arial" w:cs="Arial"/>
              </w:rPr>
            </w:pPr>
            <w:r w:rsidRPr="0004452A">
              <w:rPr>
                <w:rFonts w:ascii="Arial" w:hAnsi="Arial" w:cs="Arial"/>
              </w:rPr>
              <w:t>$  975,00.-</w:t>
            </w:r>
          </w:p>
        </w:tc>
      </w:tr>
      <w:tr w:rsidR="00B575CD" w:rsidRPr="0004452A" w:rsidTr="00B575CD">
        <w:tc>
          <w:tcPr>
            <w:tcW w:w="6379"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d)</w:t>
            </w:r>
            <w:r w:rsidRPr="0004452A">
              <w:rPr>
                <w:rFonts w:ascii="Arial" w:hAnsi="Arial" w:cs="Arial"/>
              </w:rPr>
              <w:t xml:space="preserve"> Solicitud segunda inspección </w:t>
            </w:r>
          </w:p>
        </w:tc>
        <w:tc>
          <w:tcPr>
            <w:tcW w:w="1701" w:type="dxa"/>
          </w:tcPr>
          <w:p w:rsidR="00B575CD" w:rsidRPr="0004452A" w:rsidRDefault="00B575CD" w:rsidP="00B575CD">
            <w:pPr>
              <w:jc w:val="right"/>
              <w:rPr>
                <w:rFonts w:ascii="Arial" w:hAnsi="Arial" w:cs="Arial"/>
              </w:rPr>
            </w:pPr>
            <w:r w:rsidRPr="0004452A">
              <w:rPr>
                <w:rFonts w:ascii="Arial" w:hAnsi="Arial" w:cs="Arial"/>
              </w:rPr>
              <w:t>$  975,00.-</w:t>
            </w:r>
          </w:p>
        </w:tc>
      </w:tr>
    </w:tbl>
    <w:p w:rsidR="00B575CD" w:rsidRPr="0004452A" w:rsidRDefault="00B575CD" w:rsidP="008E3A92">
      <w:pPr>
        <w:rPr>
          <w:rFonts w:ascii="Arial" w:hAnsi="Arial" w:cs="Arial"/>
          <w:b/>
        </w:rPr>
      </w:pP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CAPÍTULO  II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DERECHO MUNICIPAL  POR  APROBACIÓN  DE  PLANO  CATASTRAL</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45º.-</w:t>
      </w:r>
      <w:r w:rsidRPr="0004452A">
        <w:rPr>
          <w:rFonts w:ascii="Arial" w:hAnsi="Arial" w:cs="Arial"/>
        </w:rPr>
        <w:t>Fíjase los derechos de estudios de documentos, proyectos y planos referidos al catastro municipal, de acuerdo a los importes que se detallan:</w:t>
      </w:r>
    </w:p>
    <w:p w:rsidR="00B575CD" w:rsidRPr="0004452A" w:rsidRDefault="00B575CD" w:rsidP="00B575CD">
      <w:pPr>
        <w:jc w:val="both"/>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379"/>
        <w:gridCol w:w="1701"/>
      </w:tblGrid>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Aprobación de plano de mensura.</w:t>
            </w:r>
          </w:p>
        </w:tc>
        <w:tc>
          <w:tcPr>
            <w:tcW w:w="1701" w:type="dxa"/>
          </w:tcPr>
          <w:p w:rsidR="00B575CD" w:rsidRPr="0004452A" w:rsidRDefault="00B575CD" w:rsidP="00B575CD">
            <w:pPr>
              <w:jc w:val="right"/>
              <w:rPr>
                <w:rFonts w:ascii="Arial" w:hAnsi="Arial" w:cs="Arial"/>
              </w:rPr>
            </w:pPr>
            <w:r w:rsidRPr="0004452A">
              <w:rPr>
                <w:rFonts w:ascii="Arial" w:hAnsi="Arial" w:cs="Arial"/>
              </w:rPr>
              <w:t>$  750,00.-</w:t>
            </w:r>
          </w:p>
        </w:tc>
      </w:tr>
      <w:tr w:rsidR="00B575CD" w:rsidRPr="0004452A" w:rsidTr="00B575CD">
        <w:tc>
          <w:tcPr>
            <w:tcW w:w="6379"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Aprobación de plano de unión.</w:t>
            </w:r>
          </w:p>
        </w:tc>
        <w:tc>
          <w:tcPr>
            <w:tcW w:w="1701" w:type="dxa"/>
          </w:tcPr>
          <w:p w:rsidR="00B575CD" w:rsidRPr="0004452A" w:rsidRDefault="00B575CD" w:rsidP="00B575CD">
            <w:pPr>
              <w:jc w:val="right"/>
              <w:rPr>
                <w:rFonts w:ascii="Arial" w:hAnsi="Arial" w:cs="Arial"/>
              </w:rPr>
            </w:pPr>
            <w:r w:rsidRPr="0004452A">
              <w:rPr>
                <w:rFonts w:ascii="Arial" w:hAnsi="Arial" w:cs="Arial"/>
              </w:rPr>
              <w:t>$  750,00.-</w:t>
            </w:r>
          </w:p>
        </w:tc>
      </w:tr>
      <w:tr w:rsidR="00B575CD" w:rsidRPr="0004452A" w:rsidTr="00B575CD">
        <w:tc>
          <w:tcPr>
            <w:tcW w:w="6379"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6379" w:type="dxa"/>
          </w:tcPr>
          <w:p w:rsidR="00B575CD" w:rsidRPr="0004452A" w:rsidRDefault="00B575CD" w:rsidP="00B575CD">
            <w:pPr>
              <w:ind w:left="355" w:hanging="355"/>
              <w:jc w:val="both"/>
              <w:rPr>
                <w:rFonts w:ascii="Arial" w:hAnsi="Arial" w:cs="Arial"/>
              </w:rPr>
            </w:pPr>
            <w:r w:rsidRPr="0004452A">
              <w:rPr>
                <w:rFonts w:ascii="Arial" w:hAnsi="Arial" w:cs="Arial"/>
                <w:b/>
                <w:bCs/>
              </w:rPr>
              <w:t>c)</w:t>
            </w:r>
            <w:r w:rsidRPr="0004452A">
              <w:rPr>
                <w:rFonts w:ascii="Arial" w:hAnsi="Arial" w:cs="Arial"/>
              </w:rPr>
              <w:t xml:space="preserve"> Aprobación de plano de subdivisión y/o por cada parcela resultante.</w:t>
            </w:r>
          </w:p>
        </w:tc>
        <w:tc>
          <w:tcPr>
            <w:tcW w:w="1701" w:type="dxa"/>
          </w:tcPr>
          <w:p w:rsidR="00B575CD" w:rsidRPr="0004452A" w:rsidRDefault="00B575CD" w:rsidP="00B575CD">
            <w:pPr>
              <w:jc w:val="right"/>
              <w:rPr>
                <w:rFonts w:ascii="Arial" w:hAnsi="Arial" w:cs="Arial"/>
              </w:rPr>
            </w:pPr>
            <w:r w:rsidRPr="0004452A">
              <w:rPr>
                <w:rFonts w:ascii="Arial" w:hAnsi="Arial" w:cs="Arial"/>
              </w:rPr>
              <w:t>$  225,00.-</w:t>
            </w:r>
          </w:p>
        </w:tc>
      </w:tr>
      <w:tr w:rsidR="00B575CD" w:rsidRPr="0004452A" w:rsidTr="00B575CD">
        <w:tc>
          <w:tcPr>
            <w:tcW w:w="6379" w:type="dxa"/>
          </w:tcPr>
          <w:p w:rsidR="00B575CD" w:rsidRPr="0004452A" w:rsidRDefault="00B575CD" w:rsidP="00B575CD">
            <w:pPr>
              <w:jc w:val="both"/>
              <w:rPr>
                <w:rFonts w:ascii="Arial" w:hAnsi="Arial" w:cs="Arial"/>
              </w:rPr>
            </w:pPr>
          </w:p>
        </w:tc>
        <w:tc>
          <w:tcPr>
            <w:tcW w:w="1701" w:type="dxa"/>
          </w:tcPr>
          <w:p w:rsidR="00B575CD" w:rsidRPr="0004452A" w:rsidRDefault="00B575CD" w:rsidP="00B575CD">
            <w:pPr>
              <w:jc w:val="right"/>
              <w:rPr>
                <w:rFonts w:ascii="Arial" w:hAnsi="Arial" w:cs="Arial"/>
              </w:rPr>
            </w:pPr>
          </w:p>
        </w:tc>
      </w:tr>
      <w:tr w:rsidR="00B575CD" w:rsidRPr="0004452A" w:rsidTr="00B575CD">
        <w:tc>
          <w:tcPr>
            <w:tcW w:w="6379" w:type="dxa"/>
          </w:tcPr>
          <w:p w:rsidR="00B575CD" w:rsidRPr="0004452A" w:rsidRDefault="00B575CD" w:rsidP="00B575CD">
            <w:pPr>
              <w:jc w:val="both"/>
              <w:rPr>
                <w:rFonts w:ascii="Arial" w:hAnsi="Arial" w:cs="Arial"/>
              </w:rPr>
            </w:pPr>
            <w:r w:rsidRPr="0004452A">
              <w:rPr>
                <w:rFonts w:ascii="Arial" w:hAnsi="Arial" w:cs="Arial"/>
                <w:b/>
                <w:bCs/>
              </w:rPr>
              <w:t>d)</w:t>
            </w:r>
            <w:r w:rsidRPr="0004452A">
              <w:rPr>
                <w:rFonts w:ascii="Arial" w:hAnsi="Arial" w:cs="Arial"/>
              </w:rPr>
              <w:t xml:space="preserve"> Por metro cuadrado de superficie cubierta.</w:t>
            </w:r>
          </w:p>
        </w:tc>
        <w:tc>
          <w:tcPr>
            <w:tcW w:w="1701" w:type="dxa"/>
          </w:tcPr>
          <w:p w:rsidR="00B575CD" w:rsidRPr="0004452A" w:rsidRDefault="00B575CD" w:rsidP="00B575CD">
            <w:pPr>
              <w:jc w:val="right"/>
              <w:rPr>
                <w:rFonts w:ascii="Arial" w:hAnsi="Arial" w:cs="Arial"/>
              </w:rPr>
            </w:pPr>
            <w:r w:rsidRPr="0004452A">
              <w:rPr>
                <w:rFonts w:ascii="Arial" w:hAnsi="Arial" w:cs="Arial"/>
              </w:rPr>
              <w:t>$  7,50.-</w:t>
            </w: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lastRenderedPageBreak/>
        <w:t>Artículo 46º.-</w:t>
      </w:r>
      <w:r w:rsidRPr="0004452A">
        <w:rPr>
          <w:rFonts w:ascii="Arial" w:hAnsi="Arial" w:cs="Arial"/>
        </w:rPr>
        <w:t xml:space="preserve"> Si la subdivisión se realiza por el sistema establecido por ley 13512 (propiedad horizontal), los derechos quedarán fijados como sigue:</w:t>
      </w:r>
    </w:p>
    <w:p w:rsidR="00B575CD" w:rsidRPr="0004452A" w:rsidRDefault="00B575CD" w:rsidP="00B575CD">
      <w:pPr>
        <w:jc w:val="both"/>
        <w:rPr>
          <w:rFonts w:ascii="Arial" w:hAnsi="Arial" w:cs="Arial"/>
        </w:rPr>
      </w:pP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9"/>
        <w:gridCol w:w="1701"/>
      </w:tblGrid>
      <w:tr w:rsidR="00B575CD" w:rsidRPr="0004452A" w:rsidTr="00B575CD">
        <w:tc>
          <w:tcPr>
            <w:tcW w:w="6379"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Hasta dos (2) unidades, cada una.</w:t>
            </w:r>
          </w:p>
        </w:tc>
        <w:tc>
          <w:tcPr>
            <w:tcW w:w="1701" w:type="dxa"/>
            <w:tcBorders>
              <w:top w:val="nil"/>
              <w:left w:val="nil"/>
              <w:bottom w:val="nil"/>
              <w:right w:val="nil"/>
            </w:tcBorders>
          </w:tcPr>
          <w:p w:rsidR="00B575CD" w:rsidRPr="0004452A" w:rsidRDefault="00B575CD" w:rsidP="00B575CD">
            <w:pPr>
              <w:jc w:val="right"/>
              <w:rPr>
                <w:rFonts w:ascii="Arial" w:hAnsi="Arial" w:cs="Arial"/>
              </w:rPr>
            </w:pPr>
            <w:r w:rsidRPr="0004452A">
              <w:rPr>
                <w:rFonts w:ascii="Arial" w:hAnsi="Arial" w:cs="Arial"/>
              </w:rPr>
              <w:t>$  750,00.-</w:t>
            </w:r>
          </w:p>
        </w:tc>
      </w:tr>
      <w:tr w:rsidR="00B575CD" w:rsidRPr="0004452A" w:rsidTr="00B575CD">
        <w:tc>
          <w:tcPr>
            <w:tcW w:w="6379" w:type="dxa"/>
            <w:tcBorders>
              <w:top w:val="nil"/>
              <w:left w:val="nil"/>
              <w:bottom w:val="nil"/>
              <w:right w:val="nil"/>
            </w:tcBorders>
          </w:tcPr>
          <w:p w:rsidR="00B575CD" w:rsidRPr="0004452A" w:rsidRDefault="00B575CD" w:rsidP="00B575CD">
            <w:pPr>
              <w:jc w:val="both"/>
              <w:rPr>
                <w:rFonts w:ascii="Arial" w:hAnsi="Arial" w:cs="Arial"/>
              </w:rPr>
            </w:pPr>
          </w:p>
        </w:tc>
        <w:tc>
          <w:tcPr>
            <w:tcW w:w="1701" w:type="dxa"/>
            <w:tcBorders>
              <w:top w:val="nil"/>
              <w:left w:val="nil"/>
              <w:bottom w:val="nil"/>
              <w:right w:val="nil"/>
            </w:tcBorders>
          </w:tcPr>
          <w:p w:rsidR="00B575CD" w:rsidRPr="0004452A" w:rsidRDefault="00B575CD" w:rsidP="00B575CD">
            <w:pPr>
              <w:jc w:val="right"/>
              <w:rPr>
                <w:rFonts w:ascii="Arial" w:hAnsi="Arial" w:cs="Arial"/>
              </w:rPr>
            </w:pPr>
          </w:p>
        </w:tc>
      </w:tr>
      <w:tr w:rsidR="00B575CD" w:rsidRPr="0004452A" w:rsidTr="00B575CD">
        <w:tc>
          <w:tcPr>
            <w:tcW w:w="6379"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Hasta cinco (5) unidades, cada una.</w:t>
            </w:r>
          </w:p>
        </w:tc>
        <w:tc>
          <w:tcPr>
            <w:tcW w:w="1701" w:type="dxa"/>
            <w:tcBorders>
              <w:top w:val="nil"/>
              <w:left w:val="nil"/>
              <w:bottom w:val="nil"/>
              <w:right w:val="nil"/>
            </w:tcBorders>
          </w:tcPr>
          <w:p w:rsidR="00B575CD" w:rsidRPr="0004452A" w:rsidRDefault="00B575CD" w:rsidP="00B575CD">
            <w:pPr>
              <w:jc w:val="right"/>
              <w:rPr>
                <w:rFonts w:ascii="Arial" w:hAnsi="Arial" w:cs="Arial"/>
              </w:rPr>
            </w:pPr>
            <w:r w:rsidRPr="0004452A">
              <w:rPr>
                <w:rFonts w:ascii="Arial" w:hAnsi="Arial" w:cs="Arial"/>
              </w:rPr>
              <w:t>$  1.275,00.-</w:t>
            </w:r>
          </w:p>
        </w:tc>
      </w:tr>
      <w:tr w:rsidR="00B575CD" w:rsidRPr="0004452A" w:rsidTr="00B575CD">
        <w:tc>
          <w:tcPr>
            <w:tcW w:w="6379" w:type="dxa"/>
            <w:tcBorders>
              <w:top w:val="nil"/>
              <w:left w:val="nil"/>
              <w:bottom w:val="nil"/>
              <w:right w:val="nil"/>
            </w:tcBorders>
          </w:tcPr>
          <w:p w:rsidR="00B575CD" w:rsidRPr="0004452A" w:rsidRDefault="00B575CD" w:rsidP="00B575CD">
            <w:pPr>
              <w:jc w:val="both"/>
              <w:rPr>
                <w:rFonts w:ascii="Arial" w:hAnsi="Arial" w:cs="Arial"/>
              </w:rPr>
            </w:pPr>
          </w:p>
        </w:tc>
        <w:tc>
          <w:tcPr>
            <w:tcW w:w="1701" w:type="dxa"/>
            <w:tcBorders>
              <w:top w:val="nil"/>
              <w:left w:val="nil"/>
              <w:bottom w:val="nil"/>
              <w:right w:val="nil"/>
            </w:tcBorders>
          </w:tcPr>
          <w:p w:rsidR="00B575CD" w:rsidRPr="0004452A" w:rsidRDefault="00B575CD" w:rsidP="00B575CD">
            <w:pPr>
              <w:jc w:val="right"/>
              <w:rPr>
                <w:rFonts w:ascii="Arial" w:hAnsi="Arial" w:cs="Arial"/>
              </w:rPr>
            </w:pPr>
          </w:p>
        </w:tc>
      </w:tr>
      <w:tr w:rsidR="00B575CD" w:rsidRPr="0004452A" w:rsidTr="00B575CD">
        <w:tc>
          <w:tcPr>
            <w:tcW w:w="6379"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Hasta diez (10) o más unidades, cada una.</w:t>
            </w:r>
          </w:p>
        </w:tc>
        <w:tc>
          <w:tcPr>
            <w:tcW w:w="1701" w:type="dxa"/>
            <w:tcBorders>
              <w:top w:val="nil"/>
              <w:left w:val="nil"/>
              <w:bottom w:val="nil"/>
              <w:right w:val="nil"/>
            </w:tcBorders>
          </w:tcPr>
          <w:p w:rsidR="00B575CD" w:rsidRPr="0004452A" w:rsidRDefault="00B575CD" w:rsidP="00B575CD">
            <w:pPr>
              <w:jc w:val="right"/>
              <w:rPr>
                <w:rFonts w:ascii="Arial" w:hAnsi="Arial" w:cs="Arial"/>
              </w:rPr>
            </w:pPr>
            <w:r w:rsidRPr="0004452A">
              <w:rPr>
                <w:rFonts w:ascii="Arial" w:hAnsi="Arial" w:cs="Arial"/>
              </w:rPr>
              <w:t>$  1.950,00.-</w:t>
            </w:r>
          </w:p>
        </w:tc>
      </w:tr>
      <w:tr w:rsidR="00B575CD" w:rsidRPr="0004452A" w:rsidTr="00B575CD">
        <w:tc>
          <w:tcPr>
            <w:tcW w:w="6379" w:type="dxa"/>
            <w:tcBorders>
              <w:top w:val="nil"/>
              <w:left w:val="nil"/>
              <w:bottom w:val="nil"/>
              <w:right w:val="nil"/>
            </w:tcBorders>
          </w:tcPr>
          <w:p w:rsidR="00B575CD" w:rsidRPr="0004452A" w:rsidRDefault="00B575CD" w:rsidP="00B575CD">
            <w:pPr>
              <w:jc w:val="both"/>
              <w:rPr>
                <w:rFonts w:ascii="Arial" w:hAnsi="Arial" w:cs="Arial"/>
              </w:rPr>
            </w:pPr>
          </w:p>
        </w:tc>
        <w:tc>
          <w:tcPr>
            <w:tcW w:w="1701" w:type="dxa"/>
            <w:tcBorders>
              <w:top w:val="nil"/>
              <w:left w:val="nil"/>
              <w:bottom w:val="nil"/>
              <w:right w:val="nil"/>
            </w:tcBorders>
          </w:tcPr>
          <w:p w:rsidR="00B575CD" w:rsidRPr="0004452A" w:rsidRDefault="00B575CD" w:rsidP="00B575CD">
            <w:pPr>
              <w:jc w:val="right"/>
              <w:rPr>
                <w:rFonts w:ascii="Arial" w:hAnsi="Arial" w:cs="Arial"/>
              </w:rPr>
            </w:pPr>
          </w:p>
        </w:tc>
      </w:tr>
      <w:tr w:rsidR="00B575CD" w:rsidRPr="0004452A" w:rsidTr="00B575CD">
        <w:tc>
          <w:tcPr>
            <w:tcW w:w="6379"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d)</w:t>
            </w:r>
            <w:r w:rsidRPr="0004452A">
              <w:rPr>
                <w:rFonts w:ascii="Arial" w:hAnsi="Arial" w:cs="Arial"/>
              </w:rPr>
              <w:t xml:space="preserve"> Por metro cuadrado de superficie cubierta. </w:t>
            </w:r>
          </w:p>
        </w:tc>
        <w:tc>
          <w:tcPr>
            <w:tcW w:w="1701" w:type="dxa"/>
            <w:tcBorders>
              <w:top w:val="nil"/>
              <w:left w:val="nil"/>
              <w:bottom w:val="nil"/>
              <w:right w:val="nil"/>
            </w:tcBorders>
          </w:tcPr>
          <w:p w:rsidR="00B575CD" w:rsidRPr="0004452A" w:rsidRDefault="00B575CD" w:rsidP="00B575CD">
            <w:pPr>
              <w:jc w:val="right"/>
              <w:rPr>
                <w:rFonts w:ascii="Arial" w:hAnsi="Arial" w:cs="Arial"/>
              </w:rPr>
            </w:pPr>
            <w:r w:rsidRPr="0004452A">
              <w:rPr>
                <w:rFonts w:ascii="Arial" w:hAnsi="Arial" w:cs="Arial"/>
              </w:rPr>
              <w:t>$  7,50.-</w:t>
            </w:r>
          </w:p>
        </w:tc>
      </w:tr>
    </w:tbl>
    <w:p w:rsidR="008E3A92" w:rsidRDefault="008E3A92" w:rsidP="00B575CD">
      <w:pPr>
        <w:jc w:val="center"/>
        <w:rPr>
          <w:rFonts w:ascii="Arial" w:hAnsi="Arial" w:cs="Arial"/>
          <w:b/>
        </w:rPr>
      </w:pPr>
    </w:p>
    <w:p w:rsidR="008E3A92" w:rsidRDefault="008E3A92"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TÍTULO  X</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 xml:space="preserve">CONTRIBUCIÓN  POR  INSPECCIÓN  ELECTRICA  Y  MECÁNICA  Y  SUMINISTRO  DE  </w:t>
      </w:r>
    </w:p>
    <w:p w:rsidR="00B575CD" w:rsidRPr="0004452A" w:rsidRDefault="00B575CD" w:rsidP="00B575CD">
      <w:pPr>
        <w:jc w:val="center"/>
        <w:rPr>
          <w:rFonts w:ascii="Arial" w:hAnsi="Arial" w:cs="Arial"/>
          <w:b/>
        </w:rPr>
      </w:pPr>
      <w:r w:rsidRPr="0004452A">
        <w:rPr>
          <w:rFonts w:ascii="Arial" w:hAnsi="Arial" w:cs="Arial"/>
          <w:b/>
        </w:rPr>
        <w:t>ENERGÍA  ELÉCTRICA</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CAPÍTULO  I</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47º.-</w:t>
      </w:r>
      <w:r w:rsidRPr="0004452A">
        <w:rPr>
          <w:rFonts w:ascii="Arial" w:hAnsi="Arial" w:cs="Arial"/>
        </w:rPr>
        <w:t>Para la instalación de motores, cualquiera sea su fuente de alimentación, tipo o destino, de uso industrial o similar, deberá abonarse la cantidad de pesos cincuenta y cinco ($ 55,00.-).</w:t>
      </w:r>
    </w:p>
    <w:p w:rsidR="00B575CD" w:rsidRPr="0004452A" w:rsidRDefault="00B575CD" w:rsidP="00B575CD">
      <w:pPr>
        <w:jc w:val="both"/>
        <w:rPr>
          <w:rFonts w:ascii="Arial" w:hAnsi="Arial" w:cs="Arial"/>
        </w:rPr>
      </w:pPr>
      <w:r w:rsidRPr="0004452A">
        <w:rPr>
          <w:rFonts w:ascii="Arial" w:hAnsi="Arial" w:cs="Arial"/>
        </w:rPr>
        <w:t>Anualmente se efectuarán inspecciones de instalación de motores, compresores, calderas, etc. Si al efectuarse las mismas, se encontraren instalaciones subrepticias, sin haber abonado el correspondiente derecho, serán consideradas como nuevas, con más el cien por cien (100%) de recargo.-</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b/>
        </w:rPr>
        <w:t>Artículo 48º.-</w:t>
      </w:r>
      <w:r w:rsidRPr="0004452A">
        <w:rPr>
          <w:rFonts w:ascii="Arial" w:hAnsi="Arial" w:cs="Arial"/>
        </w:rPr>
        <w:t>Para la instalación y/o traslado de artefactos que a continuación se detalla, deberá abonarse:</w:t>
      </w:r>
    </w:p>
    <w:p w:rsidR="00B575CD" w:rsidRPr="0004452A" w:rsidRDefault="00B575CD" w:rsidP="00B575CD">
      <w:pPr>
        <w:jc w:val="both"/>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095"/>
        <w:gridCol w:w="1560"/>
      </w:tblGrid>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Líneas trifásicas, pararrayos, generadores de compresores de aire, calderas, portero eléctrico y equipos de aire acondicionado.</w:t>
            </w:r>
          </w:p>
        </w:tc>
        <w:tc>
          <w:tcPr>
            <w:tcW w:w="1560" w:type="dxa"/>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r w:rsidRPr="0004452A">
              <w:rPr>
                <w:rFonts w:ascii="Arial" w:hAnsi="Arial" w:cs="Arial"/>
              </w:rPr>
              <w:t>$   90,00.-</w:t>
            </w:r>
          </w:p>
        </w:tc>
      </w:tr>
      <w:tr w:rsidR="00B575CD" w:rsidRPr="0004452A" w:rsidTr="00B575CD">
        <w:tc>
          <w:tcPr>
            <w:tcW w:w="6095" w:type="dxa"/>
          </w:tcPr>
          <w:p w:rsidR="00B575CD" w:rsidRPr="0004452A" w:rsidRDefault="00B575CD" w:rsidP="00B575CD">
            <w:pPr>
              <w:jc w:val="both"/>
              <w:rPr>
                <w:rFonts w:ascii="Arial" w:hAnsi="Arial" w:cs="Arial"/>
                <w:b/>
                <w:bCs/>
              </w:rPr>
            </w:pPr>
          </w:p>
        </w:tc>
        <w:tc>
          <w:tcPr>
            <w:tcW w:w="1560" w:type="dxa"/>
          </w:tcPr>
          <w:p w:rsidR="00B575CD" w:rsidRPr="0004452A" w:rsidRDefault="00B575CD" w:rsidP="00B575CD">
            <w:pPr>
              <w:jc w:val="right"/>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Surtidores de combustibles.</w:t>
            </w:r>
          </w:p>
        </w:tc>
        <w:tc>
          <w:tcPr>
            <w:tcW w:w="1560" w:type="dxa"/>
          </w:tcPr>
          <w:p w:rsidR="00B575CD" w:rsidRPr="0004452A" w:rsidRDefault="00B575CD" w:rsidP="00B575CD">
            <w:pPr>
              <w:jc w:val="right"/>
              <w:rPr>
                <w:rFonts w:ascii="Arial" w:hAnsi="Arial" w:cs="Arial"/>
              </w:rPr>
            </w:pPr>
            <w:r w:rsidRPr="0004452A">
              <w:rPr>
                <w:rFonts w:ascii="Arial" w:hAnsi="Arial" w:cs="Arial"/>
              </w:rPr>
              <w:t>$   225,00.-</w:t>
            </w:r>
          </w:p>
        </w:tc>
      </w:tr>
      <w:tr w:rsidR="00B575CD" w:rsidRPr="0004452A" w:rsidTr="00B575CD">
        <w:tc>
          <w:tcPr>
            <w:tcW w:w="6095" w:type="dxa"/>
          </w:tcPr>
          <w:p w:rsidR="00B575CD" w:rsidRPr="0004452A" w:rsidRDefault="00B575CD" w:rsidP="00B575CD">
            <w:pPr>
              <w:jc w:val="both"/>
              <w:rPr>
                <w:rFonts w:ascii="Arial" w:hAnsi="Arial" w:cs="Arial"/>
                <w:b/>
                <w:bCs/>
              </w:rPr>
            </w:pPr>
          </w:p>
        </w:tc>
        <w:tc>
          <w:tcPr>
            <w:tcW w:w="1560" w:type="dxa"/>
          </w:tcPr>
          <w:p w:rsidR="00B575CD" w:rsidRPr="0004452A" w:rsidRDefault="00B575CD" w:rsidP="00B575CD">
            <w:pPr>
              <w:jc w:val="right"/>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Generador de equipos de rayos X.</w:t>
            </w:r>
          </w:p>
        </w:tc>
        <w:tc>
          <w:tcPr>
            <w:tcW w:w="1560" w:type="dxa"/>
          </w:tcPr>
          <w:p w:rsidR="00B575CD" w:rsidRPr="0004452A" w:rsidRDefault="00B575CD" w:rsidP="00B575CD">
            <w:pPr>
              <w:jc w:val="right"/>
              <w:rPr>
                <w:rFonts w:ascii="Arial" w:hAnsi="Arial" w:cs="Arial"/>
              </w:rPr>
            </w:pPr>
            <w:r w:rsidRPr="0004452A">
              <w:rPr>
                <w:rFonts w:ascii="Arial" w:hAnsi="Arial" w:cs="Arial"/>
              </w:rPr>
              <w:t>$   225,00.-</w:t>
            </w:r>
          </w:p>
        </w:tc>
      </w:tr>
      <w:tr w:rsidR="00B575CD" w:rsidRPr="0004452A" w:rsidTr="00B575CD">
        <w:tc>
          <w:tcPr>
            <w:tcW w:w="6095" w:type="dxa"/>
          </w:tcPr>
          <w:p w:rsidR="00B575CD" w:rsidRPr="0004452A" w:rsidRDefault="00B575CD" w:rsidP="00B575CD">
            <w:pPr>
              <w:jc w:val="both"/>
              <w:rPr>
                <w:rFonts w:ascii="Arial" w:hAnsi="Arial" w:cs="Arial"/>
                <w:b/>
                <w:bCs/>
              </w:rPr>
            </w:pPr>
          </w:p>
        </w:tc>
        <w:tc>
          <w:tcPr>
            <w:tcW w:w="1560" w:type="dxa"/>
          </w:tcPr>
          <w:p w:rsidR="00B575CD" w:rsidRPr="0004452A" w:rsidRDefault="00B575CD" w:rsidP="00B575CD">
            <w:pPr>
              <w:jc w:val="right"/>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d)</w:t>
            </w:r>
            <w:r w:rsidRPr="0004452A">
              <w:rPr>
                <w:rFonts w:ascii="Arial" w:hAnsi="Arial" w:cs="Arial"/>
              </w:rPr>
              <w:t xml:space="preserve"> Boca de interruptor y/o tomacorriente.</w:t>
            </w:r>
          </w:p>
        </w:tc>
        <w:tc>
          <w:tcPr>
            <w:tcW w:w="1560" w:type="dxa"/>
          </w:tcPr>
          <w:p w:rsidR="00B575CD" w:rsidRPr="0004452A" w:rsidRDefault="00B575CD" w:rsidP="00B575CD">
            <w:pPr>
              <w:jc w:val="right"/>
              <w:rPr>
                <w:rFonts w:ascii="Arial" w:hAnsi="Arial" w:cs="Arial"/>
              </w:rPr>
            </w:pPr>
            <w:r w:rsidRPr="0004452A">
              <w:rPr>
                <w:rFonts w:ascii="Arial" w:hAnsi="Arial" w:cs="Arial"/>
              </w:rPr>
              <w:t>$   40,00.-</w:t>
            </w:r>
          </w:p>
        </w:tc>
      </w:tr>
    </w:tbl>
    <w:p w:rsidR="00B575CD" w:rsidRPr="008E3A92" w:rsidRDefault="00B575CD" w:rsidP="00B575CD">
      <w:pPr>
        <w:jc w:val="both"/>
        <w:rPr>
          <w:rFonts w:ascii="Arial" w:hAnsi="Arial" w:cs="Arial"/>
        </w:rPr>
      </w:pPr>
    </w:p>
    <w:p w:rsidR="00B575CD" w:rsidRPr="008E3A92" w:rsidRDefault="00B575CD" w:rsidP="008E3A92">
      <w:pPr>
        <w:pStyle w:val="Textoindependiente2"/>
        <w:rPr>
          <w:rFonts w:ascii="Arial" w:hAnsi="Arial" w:cs="Arial"/>
          <w:sz w:val="20"/>
          <w:szCs w:val="20"/>
        </w:rPr>
      </w:pPr>
      <w:r w:rsidRPr="008E3A92">
        <w:rPr>
          <w:rFonts w:ascii="Arial" w:hAnsi="Arial" w:cs="Arial"/>
          <w:sz w:val="20"/>
          <w:szCs w:val="20"/>
        </w:rPr>
        <w:t>Si la instalación y/o traslado de aparatos que se indica en el inciso a), se hubiere realizado sin el correspondiente permiso, se deberá abonar con el cien por cien (100%) de recargo.-</w:t>
      </w:r>
    </w:p>
    <w:p w:rsidR="00B575CD" w:rsidRPr="0004452A" w:rsidRDefault="00B575CD" w:rsidP="00B575CD">
      <w:pPr>
        <w:jc w:val="both"/>
        <w:rPr>
          <w:rFonts w:ascii="Arial" w:hAnsi="Arial" w:cs="Arial"/>
        </w:rPr>
      </w:pPr>
      <w:r w:rsidRPr="0004452A">
        <w:rPr>
          <w:rFonts w:ascii="Arial" w:hAnsi="Arial" w:cs="Arial"/>
          <w:b/>
        </w:rPr>
        <w:t>Artículo 49º.-</w:t>
      </w:r>
      <w:r w:rsidRPr="0004452A">
        <w:rPr>
          <w:rFonts w:ascii="Arial" w:hAnsi="Arial" w:cs="Arial"/>
        </w:rPr>
        <w:t>Los circos y parques de diversiones deberán abonar en concepto de inspección eléctrica, la cantidad de pesosquinientos veinte (520,00).-</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p>
    <w:p w:rsidR="00B575CD" w:rsidRPr="0004452A" w:rsidRDefault="00B575CD" w:rsidP="00B575CD">
      <w:pPr>
        <w:jc w:val="center"/>
        <w:rPr>
          <w:rFonts w:ascii="Arial" w:hAnsi="Arial" w:cs="Arial"/>
          <w:b/>
        </w:rPr>
      </w:pPr>
      <w:r w:rsidRPr="0004452A">
        <w:rPr>
          <w:rFonts w:ascii="Arial" w:hAnsi="Arial" w:cs="Arial"/>
          <w:b/>
        </w:rPr>
        <w:t>CAPÍTULO  II</w:t>
      </w:r>
    </w:p>
    <w:p w:rsidR="00B575CD" w:rsidRPr="0004452A" w:rsidRDefault="00B575CD" w:rsidP="00B575CD">
      <w:pPr>
        <w:jc w:val="both"/>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50º.-</w:t>
      </w:r>
      <w:r w:rsidRPr="0004452A">
        <w:rPr>
          <w:rFonts w:ascii="Arial" w:hAnsi="Arial" w:cs="Arial"/>
        </w:rPr>
        <w:t>Los pedidos de reconexión de línea, monofásica o trifásica, o cambio de nombre, deberán abonar:</w:t>
      </w:r>
    </w:p>
    <w:p w:rsidR="00B575CD" w:rsidRPr="0004452A" w:rsidRDefault="00B575CD" w:rsidP="00B575CD">
      <w:pPr>
        <w:jc w:val="both"/>
        <w:rPr>
          <w:rFonts w:ascii="Arial" w:hAnsi="Arial" w:cs="Arial"/>
        </w:rPr>
      </w:pP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095"/>
        <w:gridCol w:w="1560"/>
      </w:tblGrid>
      <w:tr w:rsidR="00B575CD" w:rsidRPr="0004452A" w:rsidTr="00B575CD">
        <w:tc>
          <w:tcPr>
            <w:tcW w:w="6095"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Por reconexión de líneas monofásicas :</w:t>
            </w:r>
          </w:p>
          <w:p w:rsidR="00B575CD" w:rsidRPr="0004452A" w:rsidRDefault="00B575CD" w:rsidP="00B575CD">
            <w:pPr>
              <w:jc w:val="both"/>
              <w:rPr>
                <w:rFonts w:ascii="Arial" w:hAnsi="Arial" w:cs="Arial"/>
              </w:rPr>
            </w:pPr>
            <w:r w:rsidRPr="0004452A">
              <w:rPr>
                <w:rFonts w:ascii="Arial" w:hAnsi="Arial" w:cs="Arial"/>
                <w:b/>
                <w:bCs/>
              </w:rPr>
              <w:t>I)</w:t>
            </w:r>
            <w:r w:rsidRPr="0004452A">
              <w:rPr>
                <w:rFonts w:ascii="Arial" w:hAnsi="Arial" w:cs="Arial"/>
              </w:rPr>
              <w:t xml:space="preserve">  Familiar</w:t>
            </w:r>
          </w:p>
          <w:p w:rsidR="00B575CD" w:rsidRPr="0004452A" w:rsidRDefault="00B575CD" w:rsidP="00B575CD">
            <w:pPr>
              <w:jc w:val="both"/>
              <w:rPr>
                <w:rFonts w:ascii="Arial" w:hAnsi="Arial" w:cs="Arial"/>
              </w:rPr>
            </w:pPr>
            <w:r w:rsidRPr="0004452A">
              <w:rPr>
                <w:rFonts w:ascii="Arial" w:hAnsi="Arial" w:cs="Arial"/>
                <w:b/>
                <w:bCs/>
              </w:rPr>
              <w:t xml:space="preserve">    II)</w:t>
            </w:r>
            <w:r w:rsidRPr="0004452A">
              <w:rPr>
                <w:rFonts w:ascii="Arial" w:hAnsi="Arial" w:cs="Arial"/>
              </w:rPr>
              <w:t xml:space="preserve">  Industrial y/o comercial</w:t>
            </w:r>
          </w:p>
        </w:tc>
        <w:tc>
          <w:tcPr>
            <w:tcW w:w="1560" w:type="dxa"/>
            <w:tcBorders>
              <w:top w:val="nil"/>
              <w:left w:val="nil"/>
              <w:bottom w:val="nil"/>
              <w:right w:val="nil"/>
            </w:tcBorders>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r w:rsidRPr="0004452A">
              <w:rPr>
                <w:rFonts w:ascii="Arial" w:hAnsi="Arial" w:cs="Arial"/>
              </w:rPr>
              <w:t>$500,00.-</w:t>
            </w:r>
          </w:p>
          <w:p w:rsidR="00B575CD" w:rsidRPr="0004452A" w:rsidRDefault="00B575CD" w:rsidP="00B575CD">
            <w:pPr>
              <w:jc w:val="right"/>
              <w:rPr>
                <w:rFonts w:ascii="Arial" w:hAnsi="Arial" w:cs="Arial"/>
              </w:rPr>
            </w:pPr>
            <w:r w:rsidRPr="0004452A">
              <w:rPr>
                <w:rFonts w:ascii="Arial" w:hAnsi="Arial" w:cs="Arial"/>
              </w:rPr>
              <w:t>$4.500,00.-</w:t>
            </w:r>
          </w:p>
        </w:tc>
      </w:tr>
      <w:tr w:rsidR="00B575CD" w:rsidRPr="0004452A" w:rsidTr="00B575CD">
        <w:tc>
          <w:tcPr>
            <w:tcW w:w="6095" w:type="dxa"/>
            <w:tcBorders>
              <w:top w:val="nil"/>
              <w:left w:val="nil"/>
              <w:bottom w:val="nil"/>
              <w:right w:val="nil"/>
            </w:tcBorders>
          </w:tcPr>
          <w:p w:rsidR="00B575CD" w:rsidRPr="0004452A" w:rsidRDefault="00B575CD" w:rsidP="00B575CD">
            <w:pPr>
              <w:jc w:val="both"/>
              <w:rPr>
                <w:rFonts w:ascii="Arial" w:hAnsi="Arial" w:cs="Arial"/>
                <w:b/>
                <w:bCs/>
              </w:rPr>
            </w:pPr>
          </w:p>
        </w:tc>
        <w:tc>
          <w:tcPr>
            <w:tcW w:w="1560" w:type="dxa"/>
            <w:tcBorders>
              <w:top w:val="nil"/>
              <w:left w:val="nil"/>
              <w:bottom w:val="nil"/>
              <w:right w:val="nil"/>
            </w:tcBorders>
          </w:tcPr>
          <w:p w:rsidR="00B575CD" w:rsidRPr="0004452A" w:rsidRDefault="00B575CD" w:rsidP="00B575CD">
            <w:pPr>
              <w:jc w:val="right"/>
              <w:rPr>
                <w:rFonts w:ascii="Arial" w:hAnsi="Arial" w:cs="Arial"/>
              </w:rPr>
            </w:pPr>
          </w:p>
        </w:tc>
      </w:tr>
      <w:tr w:rsidR="00B575CD" w:rsidRPr="0004452A" w:rsidTr="00B575CD">
        <w:tc>
          <w:tcPr>
            <w:tcW w:w="6095"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b)</w:t>
            </w:r>
            <w:r w:rsidRPr="0004452A">
              <w:rPr>
                <w:rFonts w:ascii="Arial" w:hAnsi="Arial" w:cs="Arial"/>
              </w:rPr>
              <w:t xml:space="preserve"> Por reconexión trifásica :</w:t>
            </w:r>
          </w:p>
          <w:p w:rsidR="00B575CD" w:rsidRPr="0004452A" w:rsidRDefault="00B575CD" w:rsidP="00B575CD">
            <w:pPr>
              <w:jc w:val="both"/>
              <w:rPr>
                <w:rFonts w:ascii="Arial" w:hAnsi="Arial" w:cs="Arial"/>
              </w:rPr>
            </w:pPr>
            <w:r w:rsidRPr="0004452A">
              <w:rPr>
                <w:rFonts w:ascii="Arial" w:hAnsi="Arial" w:cs="Arial"/>
                <w:b/>
                <w:bCs/>
              </w:rPr>
              <w:t xml:space="preserve">    I)</w:t>
            </w:r>
            <w:r w:rsidRPr="0004452A">
              <w:rPr>
                <w:rFonts w:ascii="Arial" w:hAnsi="Arial" w:cs="Arial"/>
              </w:rPr>
              <w:t xml:space="preserve">  Familiar</w:t>
            </w:r>
          </w:p>
          <w:p w:rsidR="00B575CD" w:rsidRPr="0004452A" w:rsidRDefault="00B575CD" w:rsidP="00B575CD">
            <w:pPr>
              <w:jc w:val="both"/>
              <w:rPr>
                <w:rFonts w:ascii="Arial" w:hAnsi="Arial" w:cs="Arial"/>
              </w:rPr>
            </w:pPr>
            <w:r w:rsidRPr="0004452A">
              <w:rPr>
                <w:rFonts w:ascii="Arial" w:hAnsi="Arial" w:cs="Arial"/>
                <w:b/>
                <w:bCs/>
              </w:rPr>
              <w:t xml:space="preserve">    II)</w:t>
            </w:r>
            <w:r w:rsidRPr="0004452A">
              <w:rPr>
                <w:rFonts w:ascii="Arial" w:hAnsi="Arial" w:cs="Arial"/>
              </w:rPr>
              <w:t xml:space="preserve">  Industrial y/o comercial</w:t>
            </w:r>
          </w:p>
        </w:tc>
        <w:tc>
          <w:tcPr>
            <w:tcW w:w="1560" w:type="dxa"/>
            <w:tcBorders>
              <w:top w:val="nil"/>
              <w:left w:val="nil"/>
              <w:bottom w:val="nil"/>
              <w:right w:val="nil"/>
            </w:tcBorders>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r w:rsidRPr="0004452A">
              <w:rPr>
                <w:rFonts w:ascii="Arial" w:hAnsi="Arial" w:cs="Arial"/>
              </w:rPr>
              <w:t>$6.000,00.-</w:t>
            </w:r>
          </w:p>
          <w:p w:rsidR="00B575CD" w:rsidRPr="0004452A" w:rsidRDefault="00B575CD" w:rsidP="00B575CD">
            <w:pPr>
              <w:jc w:val="right"/>
              <w:rPr>
                <w:rFonts w:ascii="Arial" w:hAnsi="Arial" w:cs="Arial"/>
              </w:rPr>
            </w:pPr>
            <w:r w:rsidRPr="0004452A">
              <w:rPr>
                <w:rFonts w:ascii="Arial" w:hAnsi="Arial" w:cs="Arial"/>
              </w:rPr>
              <w:t>$7.500,00.-</w:t>
            </w:r>
          </w:p>
        </w:tc>
      </w:tr>
      <w:tr w:rsidR="00B575CD" w:rsidRPr="0004452A" w:rsidTr="00B575CD">
        <w:tc>
          <w:tcPr>
            <w:tcW w:w="6095" w:type="dxa"/>
            <w:tcBorders>
              <w:top w:val="nil"/>
              <w:left w:val="nil"/>
              <w:bottom w:val="nil"/>
              <w:right w:val="nil"/>
            </w:tcBorders>
          </w:tcPr>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Cambio de nombre :</w:t>
            </w:r>
          </w:p>
          <w:p w:rsidR="00B575CD" w:rsidRPr="0004452A" w:rsidRDefault="00B575CD" w:rsidP="00B575CD">
            <w:pPr>
              <w:jc w:val="both"/>
              <w:rPr>
                <w:rFonts w:ascii="Arial" w:hAnsi="Arial" w:cs="Arial"/>
              </w:rPr>
            </w:pPr>
            <w:r w:rsidRPr="0004452A">
              <w:rPr>
                <w:rFonts w:ascii="Arial" w:hAnsi="Arial" w:cs="Arial"/>
                <w:b/>
                <w:bCs/>
              </w:rPr>
              <w:t xml:space="preserve">     I)</w:t>
            </w:r>
            <w:r w:rsidRPr="0004452A">
              <w:rPr>
                <w:rFonts w:ascii="Arial" w:hAnsi="Arial" w:cs="Arial"/>
              </w:rPr>
              <w:t xml:space="preserve">  Familiar</w:t>
            </w:r>
          </w:p>
          <w:p w:rsidR="00B575CD" w:rsidRPr="0004452A" w:rsidRDefault="00B575CD" w:rsidP="00B575CD">
            <w:pPr>
              <w:jc w:val="both"/>
              <w:rPr>
                <w:rFonts w:ascii="Arial" w:hAnsi="Arial" w:cs="Arial"/>
              </w:rPr>
            </w:pPr>
            <w:r w:rsidRPr="0004452A">
              <w:rPr>
                <w:rFonts w:ascii="Arial" w:hAnsi="Arial" w:cs="Arial"/>
                <w:b/>
                <w:bCs/>
              </w:rPr>
              <w:t xml:space="preserve">     II)</w:t>
            </w:r>
            <w:r w:rsidRPr="0004452A">
              <w:rPr>
                <w:rFonts w:ascii="Arial" w:hAnsi="Arial" w:cs="Arial"/>
              </w:rPr>
              <w:t xml:space="preserve">  Industrial y/o comercial</w:t>
            </w:r>
          </w:p>
        </w:tc>
        <w:tc>
          <w:tcPr>
            <w:tcW w:w="1560" w:type="dxa"/>
            <w:tcBorders>
              <w:top w:val="nil"/>
              <w:left w:val="nil"/>
              <w:bottom w:val="nil"/>
              <w:right w:val="nil"/>
            </w:tcBorders>
          </w:tcPr>
          <w:p w:rsidR="00B575CD" w:rsidRPr="0004452A" w:rsidRDefault="00B575CD" w:rsidP="00B575CD">
            <w:pPr>
              <w:jc w:val="right"/>
              <w:rPr>
                <w:rFonts w:ascii="Arial" w:hAnsi="Arial" w:cs="Arial"/>
              </w:rPr>
            </w:pPr>
          </w:p>
          <w:p w:rsidR="00B575CD" w:rsidRPr="0004452A" w:rsidRDefault="00B575CD" w:rsidP="00B575CD">
            <w:pPr>
              <w:jc w:val="right"/>
              <w:rPr>
                <w:rFonts w:ascii="Arial" w:hAnsi="Arial" w:cs="Arial"/>
              </w:rPr>
            </w:pPr>
            <w:r w:rsidRPr="0004452A">
              <w:rPr>
                <w:rFonts w:ascii="Arial" w:hAnsi="Arial" w:cs="Arial"/>
              </w:rPr>
              <w:t>$500,00.-</w:t>
            </w:r>
          </w:p>
          <w:p w:rsidR="00B575CD" w:rsidRPr="0004452A" w:rsidRDefault="00B575CD" w:rsidP="00B575CD">
            <w:pPr>
              <w:jc w:val="right"/>
              <w:rPr>
                <w:rFonts w:ascii="Arial" w:hAnsi="Arial" w:cs="Arial"/>
              </w:rPr>
            </w:pPr>
            <w:r w:rsidRPr="0004452A">
              <w:rPr>
                <w:rFonts w:ascii="Arial" w:hAnsi="Arial" w:cs="Arial"/>
              </w:rPr>
              <w:t>$1.500,00.-</w:t>
            </w:r>
          </w:p>
        </w:tc>
      </w:tr>
    </w:tbl>
    <w:p w:rsidR="00B575CD" w:rsidRPr="0004452A" w:rsidRDefault="00B575CD" w:rsidP="008E3A92">
      <w:pPr>
        <w:rPr>
          <w:rFonts w:ascii="Arial" w:hAnsi="Arial" w:cs="Arial"/>
          <w:b/>
        </w:rPr>
      </w:pPr>
    </w:p>
    <w:p w:rsidR="00B575CD" w:rsidRPr="0004452A" w:rsidRDefault="00B575CD" w:rsidP="00B575CD">
      <w:pPr>
        <w:jc w:val="center"/>
        <w:rPr>
          <w:rFonts w:ascii="Arial" w:hAnsi="Arial" w:cs="Arial"/>
          <w:b/>
        </w:rPr>
      </w:pPr>
    </w:p>
    <w:p w:rsidR="00B575CD" w:rsidRDefault="00B575CD" w:rsidP="00B575CD">
      <w:pPr>
        <w:jc w:val="center"/>
        <w:rPr>
          <w:rFonts w:ascii="Arial" w:hAnsi="Arial" w:cs="Arial"/>
          <w:b/>
        </w:rPr>
      </w:pPr>
      <w:r w:rsidRPr="0004452A">
        <w:rPr>
          <w:rFonts w:ascii="Arial" w:hAnsi="Arial" w:cs="Arial"/>
          <w:b/>
        </w:rPr>
        <w:t>CAPÍTULO  III</w:t>
      </w:r>
    </w:p>
    <w:p w:rsidR="008E3A92" w:rsidRPr="0004452A" w:rsidRDefault="008E3A92" w:rsidP="008E3A92">
      <w:pPr>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Artículo 51º.-</w:t>
      </w:r>
      <w:r w:rsidRPr="0004452A">
        <w:rPr>
          <w:rFonts w:ascii="Arial" w:hAnsi="Arial" w:cs="Arial"/>
        </w:rPr>
        <w:t>Fíjase un derecho porcentual sobre el total facturado por la Cooperativa de Obras, Servicios Públicos y Créditos de Monte Cristo Limitada, prestataria del servicio de alumbrado público, conforme a las categorías tarifarias que se detallan a continuación:</w:t>
      </w:r>
    </w:p>
    <w:p w:rsidR="00B575CD" w:rsidRPr="0004452A" w:rsidRDefault="00B575CD" w:rsidP="00B575CD">
      <w:pPr>
        <w:jc w:val="both"/>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095"/>
        <w:gridCol w:w="1560"/>
      </w:tblGrid>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a)</w:t>
            </w:r>
            <w:r w:rsidRPr="0004452A">
              <w:rPr>
                <w:rFonts w:ascii="Arial" w:hAnsi="Arial" w:cs="Arial"/>
              </w:rPr>
              <w:t xml:space="preserve"> Residencial (familiar)</w:t>
            </w:r>
          </w:p>
        </w:tc>
        <w:tc>
          <w:tcPr>
            <w:tcW w:w="1560" w:type="dxa"/>
          </w:tcPr>
          <w:p w:rsidR="00B575CD" w:rsidRPr="0004452A" w:rsidRDefault="00B575CD" w:rsidP="00B575CD">
            <w:pPr>
              <w:jc w:val="center"/>
              <w:rPr>
                <w:rFonts w:ascii="Arial" w:hAnsi="Arial" w:cs="Arial"/>
              </w:rPr>
            </w:pPr>
            <w:r w:rsidRPr="0004452A">
              <w:rPr>
                <w:rFonts w:ascii="Arial" w:hAnsi="Arial" w:cs="Arial"/>
              </w:rPr>
              <w:t>10 %</w:t>
            </w:r>
          </w:p>
        </w:tc>
      </w:tr>
      <w:tr w:rsidR="00B575CD" w:rsidRPr="0004452A" w:rsidTr="00B575CD">
        <w:tc>
          <w:tcPr>
            <w:tcW w:w="6095" w:type="dxa"/>
          </w:tcPr>
          <w:p w:rsidR="00B575CD" w:rsidRPr="0004452A" w:rsidRDefault="00B575CD" w:rsidP="00B575CD">
            <w:pPr>
              <w:jc w:val="both"/>
              <w:rPr>
                <w:rFonts w:ascii="Arial" w:hAnsi="Arial" w:cs="Arial"/>
              </w:rPr>
            </w:pPr>
          </w:p>
        </w:tc>
        <w:tc>
          <w:tcPr>
            <w:tcW w:w="1560" w:type="dxa"/>
          </w:tcPr>
          <w:p w:rsidR="00B575CD" w:rsidRPr="0004452A" w:rsidRDefault="00B575CD" w:rsidP="00B575CD">
            <w:pPr>
              <w:jc w:val="center"/>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lang w:val="en-US"/>
              </w:rPr>
            </w:pPr>
            <w:r w:rsidRPr="0004452A">
              <w:rPr>
                <w:rFonts w:ascii="Arial" w:hAnsi="Arial" w:cs="Arial"/>
                <w:b/>
                <w:bCs/>
                <w:lang w:val="en-US"/>
              </w:rPr>
              <w:t>b)</w:t>
            </w:r>
            <w:r w:rsidRPr="0004452A">
              <w:rPr>
                <w:rFonts w:ascii="Arial" w:hAnsi="Arial" w:cs="Arial"/>
                <w:lang w:val="en-US"/>
              </w:rPr>
              <w:t>Residencial (Rural)</w:t>
            </w:r>
          </w:p>
        </w:tc>
        <w:tc>
          <w:tcPr>
            <w:tcW w:w="1560" w:type="dxa"/>
          </w:tcPr>
          <w:p w:rsidR="00B575CD" w:rsidRPr="0004452A" w:rsidRDefault="00B575CD" w:rsidP="00B575CD">
            <w:pPr>
              <w:jc w:val="center"/>
              <w:rPr>
                <w:rFonts w:ascii="Arial" w:hAnsi="Arial" w:cs="Arial"/>
              </w:rPr>
            </w:pPr>
            <w:r w:rsidRPr="0004452A">
              <w:rPr>
                <w:rFonts w:ascii="Arial" w:hAnsi="Arial" w:cs="Arial"/>
              </w:rPr>
              <w:t>0 %</w:t>
            </w:r>
          </w:p>
        </w:tc>
      </w:tr>
      <w:tr w:rsidR="00B575CD" w:rsidRPr="0004452A" w:rsidTr="00B575CD">
        <w:tc>
          <w:tcPr>
            <w:tcW w:w="6095" w:type="dxa"/>
          </w:tcPr>
          <w:p w:rsidR="00B575CD" w:rsidRPr="0004452A" w:rsidRDefault="00B575CD" w:rsidP="00B575CD">
            <w:pPr>
              <w:jc w:val="both"/>
              <w:rPr>
                <w:rFonts w:ascii="Arial" w:hAnsi="Arial" w:cs="Arial"/>
              </w:rPr>
            </w:pPr>
          </w:p>
        </w:tc>
        <w:tc>
          <w:tcPr>
            <w:tcW w:w="1560" w:type="dxa"/>
          </w:tcPr>
          <w:p w:rsidR="00B575CD" w:rsidRPr="0004452A" w:rsidRDefault="00B575CD" w:rsidP="00B575CD">
            <w:pPr>
              <w:jc w:val="center"/>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c)</w:t>
            </w:r>
            <w:r w:rsidRPr="0004452A">
              <w:rPr>
                <w:rFonts w:ascii="Arial" w:hAnsi="Arial" w:cs="Arial"/>
              </w:rPr>
              <w:t xml:space="preserve"> Comercial </w:t>
            </w:r>
          </w:p>
        </w:tc>
        <w:tc>
          <w:tcPr>
            <w:tcW w:w="1560" w:type="dxa"/>
          </w:tcPr>
          <w:p w:rsidR="00B575CD" w:rsidRPr="0004452A" w:rsidRDefault="00B575CD" w:rsidP="00B575CD">
            <w:pPr>
              <w:jc w:val="center"/>
              <w:rPr>
                <w:rFonts w:ascii="Arial" w:hAnsi="Arial" w:cs="Arial"/>
              </w:rPr>
            </w:pPr>
            <w:r w:rsidRPr="0004452A">
              <w:rPr>
                <w:rFonts w:ascii="Arial" w:hAnsi="Arial" w:cs="Arial"/>
              </w:rPr>
              <w:t>10 %</w:t>
            </w:r>
          </w:p>
        </w:tc>
      </w:tr>
      <w:tr w:rsidR="00B575CD" w:rsidRPr="0004452A" w:rsidTr="00B575CD">
        <w:tc>
          <w:tcPr>
            <w:tcW w:w="6095" w:type="dxa"/>
          </w:tcPr>
          <w:p w:rsidR="00B575CD" w:rsidRPr="0004452A" w:rsidRDefault="00B575CD" w:rsidP="00B575CD">
            <w:pPr>
              <w:jc w:val="both"/>
              <w:rPr>
                <w:rFonts w:ascii="Arial" w:hAnsi="Arial" w:cs="Arial"/>
                <w:b/>
                <w:bCs/>
              </w:rPr>
            </w:pPr>
          </w:p>
        </w:tc>
        <w:tc>
          <w:tcPr>
            <w:tcW w:w="1560" w:type="dxa"/>
          </w:tcPr>
          <w:p w:rsidR="00B575CD" w:rsidRPr="0004452A" w:rsidRDefault="00B575CD" w:rsidP="00B575CD">
            <w:pPr>
              <w:jc w:val="center"/>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lang w:val="en-US"/>
              </w:rPr>
            </w:pPr>
            <w:r w:rsidRPr="0004452A">
              <w:rPr>
                <w:rFonts w:ascii="Arial" w:hAnsi="Arial" w:cs="Arial"/>
                <w:b/>
                <w:bCs/>
                <w:lang w:val="en-US"/>
              </w:rPr>
              <w:t xml:space="preserve">d) </w:t>
            </w:r>
            <w:r w:rsidRPr="0004452A">
              <w:rPr>
                <w:rFonts w:ascii="Arial" w:hAnsi="Arial" w:cs="Arial"/>
                <w:lang w:val="en-US"/>
              </w:rPr>
              <w:t>Comercial Rural</w:t>
            </w:r>
          </w:p>
        </w:tc>
        <w:tc>
          <w:tcPr>
            <w:tcW w:w="1560" w:type="dxa"/>
          </w:tcPr>
          <w:p w:rsidR="00B575CD" w:rsidRPr="0004452A" w:rsidRDefault="00B575CD" w:rsidP="00B575CD">
            <w:pPr>
              <w:jc w:val="center"/>
              <w:rPr>
                <w:rFonts w:ascii="Arial" w:hAnsi="Arial" w:cs="Arial"/>
                <w:lang w:val="en-US"/>
              </w:rPr>
            </w:pPr>
            <w:r w:rsidRPr="0004452A">
              <w:rPr>
                <w:rFonts w:ascii="Arial" w:hAnsi="Arial" w:cs="Arial"/>
                <w:lang w:val="en-US"/>
              </w:rPr>
              <w:t>0 %</w:t>
            </w:r>
          </w:p>
        </w:tc>
      </w:tr>
      <w:tr w:rsidR="00B575CD" w:rsidRPr="0004452A" w:rsidTr="00B575CD">
        <w:tc>
          <w:tcPr>
            <w:tcW w:w="6095" w:type="dxa"/>
          </w:tcPr>
          <w:p w:rsidR="00B575CD" w:rsidRPr="0004452A" w:rsidRDefault="00B575CD" w:rsidP="00B575CD">
            <w:pPr>
              <w:jc w:val="both"/>
              <w:rPr>
                <w:rFonts w:ascii="Arial" w:hAnsi="Arial" w:cs="Arial"/>
                <w:b/>
                <w:bCs/>
                <w:lang w:val="en-US"/>
              </w:rPr>
            </w:pPr>
          </w:p>
        </w:tc>
        <w:tc>
          <w:tcPr>
            <w:tcW w:w="1560" w:type="dxa"/>
          </w:tcPr>
          <w:p w:rsidR="00B575CD" w:rsidRPr="0004452A" w:rsidRDefault="00B575CD" w:rsidP="00B575CD">
            <w:pPr>
              <w:jc w:val="center"/>
              <w:rPr>
                <w:rFonts w:ascii="Arial" w:hAnsi="Arial" w:cs="Arial"/>
                <w:lang w:val="en-US"/>
              </w:rPr>
            </w:pPr>
          </w:p>
        </w:tc>
      </w:tr>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 xml:space="preserve">e) </w:t>
            </w:r>
            <w:r w:rsidRPr="0004452A">
              <w:rPr>
                <w:rFonts w:ascii="Arial" w:hAnsi="Arial" w:cs="Arial"/>
              </w:rPr>
              <w:t>Alumbrado Público</w:t>
            </w:r>
          </w:p>
        </w:tc>
        <w:tc>
          <w:tcPr>
            <w:tcW w:w="1560" w:type="dxa"/>
          </w:tcPr>
          <w:p w:rsidR="00B575CD" w:rsidRPr="0004452A" w:rsidRDefault="00B575CD" w:rsidP="00B575CD">
            <w:pPr>
              <w:jc w:val="center"/>
              <w:rPr>
                <w:rFonts w:ascii="Arial" w:hAnsi="Arial" w:cs="Arial"/>
              </w:rPr>
            </w:pPr>
            <w:r w:rsidRPr="0004452A">
              <w:rPr>
                <w:rFonts w:ascii="Arial" w:hAnsi="Arial" w:cs="Arial"/>
              </w:rPr>
              <w:t>0 %</w:t>
            </w:r>
          </w:p>
        </w:tc>
      </w:tr>
      <w:tr w:rsidR="00B575CD" w:rsidRPr="0004452A" w:rsidTr="00B575CD">
        <w:tc>
          <w:tcPr>
            <w:tcW w:w="6095" w:type="dxa"/>
          </w:tcPr>
          <w:p w:rsidR="00B575CD" w:rsidRPr="0004452A" w:rsidRDefault="00B575CD" w:rsidP="00B575CD">
            <w:pPr>
              <w:jc w:val="both"/>
              <w:rPr>
                <w:rFonts w:ascii="Arial" w:hAnsi="Arial" w:cs="Arial"/>
                <w:b/>
                <w:bCs/>
              </w:rPr>
            </w:pPr>
          </w:p>
        </w:tc>
        <w:tc>
          <w:tcPr>
            <w:tcW w:w="1560" w:type="dxa"/>
          </w:tcPr>
          <w:p w:rsidR="00B575CD" w:rsidRPr="0004452A" w:rsidRDefault="00B575CD" w:rsidP="00B575CD">
            <w:pPr>
              <w:jc w:val="center"/>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 xml:space="preserve">f) </w:t>
            </w:r>
            <w:r w:rsidRPr="0004452A">
              <w:rPr>
                <w:rFonts w:ascii="Arial" w:hAnsi="Arial" w:cs="Arial"/>
              </w:rPr>
              <w:t>Combinada (Familiar-Comercial)</w:t>
            </w:r>
          </w:p>
        </w:tc>
        <w:tc>
          <w:tcPr>
            <w:tcW w:w="1560" w:type="dxa"/>
          </w:tcPr>
          <w:p w:rsidR="00B575CD" w:rsidRPr="0004452A" w:rsidRDefault="00B575CD" w:rsidP="00B575CD">
            <w:pPr>
              <w:jc w:val="center"/>
              <w:rPr>
                <w:rFonts w:ascii="Arial" w:hAnsi="Arial" w:cs="Arial"/>
              </w:rPr>
            </w:pPr>
            <w:r w:rsidRPr="0004452A">
              <w:rPr>
                <w:rFonts w:ascii="Arial" w:hAnsi="Arial" w:cs="Arial"/>
              </w:rPr>
              <w:t>10 %</w:t>
            </w:r>
          </w:p>
        </w:tc>
      </w:tr>
      <w:tr w:rsidR="00B575CD" w:rsidRPr="0004452A" w:rsidTr="00B575CD">
        <w:tc>
          <w:tcPr>
            <w:tcW w:w="6095" w:type="dxa"/>
          </w:tcPr>
          <w:p w:rsidR="00B575CD" w:rsidRPr="0004452A" w:rsidRDefault="00B575CD" w:rsidP="00B575CD">
            <w:pPr>
              <w:jc w:val="both"/>
              <w:rPr>
                <w:rFonts w:ascii="Arial" w:hAnsi="Arial" w:cs="Arial"/>
                <w:b/>
                <w:bCs/>
              </w:rPr>
            </w:pPr>
          </w:p>
        </w:tc>
        <w:tc>
          <w:tcPr>
            <w:tcW w:w="1560" w:type="dxa"/>
          </w:tcPr>
          <w:p w:rsidR="00B575CD" w:rsidRPr="0004452A" w:rsidRDefault="00B575CD" w:rsidP="00B575CD">
            <w:pPr>
              <w:jc w:val="center"/>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lang w:val="en-US"/>
              </w:rPr>
            </w:pPr>
            <w:r w:rsidRPr="0004452A">
              <w:rPr>
                <w:rFonts w:ascii="Arial" w:hAnsi="Arial" w:cs="Arial"/>
                <w:b/>
                <w:bCs/>
                <w:lang w:val="en-US"/>
              </w:rPr>
              <w:t xml:space="preserve">g) </w:t>
            </w:r>
            <w:r w:rsidRPr="0004452A">
              <w:rPr>
                <w:rFonts w:ascii="Arial" w:hAnsi="Arial" w:cs="Arial"/>
                <w:lang w:val="en-US"/>
              </w:rPr>
              <w:t>Industrial</w:t>
            </w:r>
          </w:p>
        </w:tc>
        <w:tc>
          <w:tcPr>
            <w:tcW w:w="1560" w:type="dxa"/>
          </w:tcPr>
          <w:p w:rsidR="00B575CD" w:rsidRPr="0004452A" w:rsidRDefault="00B575CD" w:rsidP="00B575CD">
            <w:pPr>
              <w:jc w:val="center"/>
              <w:rPr>
                <w:rFonts w:ascii="Arial" w:hAnsi="Arial" w:cs="Arial"/>
              </w:rPr>
            </w:pPr>
            <w:r w:rsidRPr="0004452A">
              <w:rPr>
                <w:rFonts w:ascii="Arial" w:hAnsi="Arial" w:cs="Arial"/>
              </w:rPr>
              <w:t>10 %</w:t>
            </w:r>
          </w:p>
        </w:tc>
      </w:tr>
      <w:tr w:rsidR="00B575CD" w:rsidRPr="0004452A" w:rsidTr="00B575CD">
        <w:tc>
          <w:tcPr>
            <w:tcW w:w="6095" w:type="dxa"/>
          </w:tcPr>
          <w:p w:rsidR="00B575CD" w:rsidRPr="0004452A" w:rsidRDefault="00B575CD" w:rsidP="00B575CD">
            <w:pPr>
              <w:jc w:val="both"/>
              <w:rPr>
                <w:rFonts w:ascii="Arial" w:hAnsi="Arial" w:cs="Arial"/>
                <w:b/>
                <w:bCs/>
              </w:rPr>
            </w:pPr>
          </w:p>
        </w:tc>
        <w:tc>
          <w:tcPr>
            <w:tcW w:w="1560" w:type="dxa"/>
          </w:tcPr>
          <w:p w:rsidR="00B575CD" w:rsidRPr="0004452A" w:rsidRDefault="00B575CD" w:rsidP="00B575CD">
            <w:pPr>
              <w:jc w:val="center"/>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rPr>
            </w:pPr>
            <w:r w:rsidRPr="0004452A">
              <w:rPr>
                <w:rFonts w:ascii="Arial" w:hAnsi="Arial" w:cs="Arial"/>
                <w:b/>
                <w:bCs/>
              </w:rPr>
              <w:t xml:space="preserve">h) </w:t>
            </w:r>
            <w:r w:rsidRPr="0004452A">
              <w:rPr>
                <w:rFonts w:ascii="Arial" w:hAnsi="Arial" w:cs="Arial"/>
              </w:rPr>
              <w:t>Combinada Rural (Familiar-Comercial)</w:t>
            </w:r>
          </w:p>
        </w:tc>
        <w:tc>
          <w:tcPr>
            <w:tcW w:w="1560" w:type="dxa"/>
          </w:tcPr>
          <w:p w:rsidR="00B575CD" w:rsidRPr="0004452A" w:rsidRDefault="00B575CD" w:rsidP="00B575CD">
            <w:pPr>
              <w:jc w:val="center"/>
              <w:rPr>
                <w:rFonts w:ascii="Arial" w:hAnsi="Arial" w:cs="Arial"/>
              </w:rPr>
            </w:pPr>
            <w:r w:rsidRPr="0004452A">
              <w:rPr>
                <w:rFonts w:ascii="Arial" w:hAnsi="Arial" w:cs="Arial"/>
              </w:rPr>
              <w:t>0 %</w:t>
            </w:r>
          </w:p>
        </w:tc>
      </w:tr>
      <w:tr w:rsidR="00B575CD" w:rsidRPr="0004452A" w:rsidTr="00B575CD">
        <w:tc>
          <w:tcPr>
            <w:tcW w:w="6095" w:type="dxa"/>
          </w:tcPr>
          <w:p w:rsidR="00B575CD" w:rsidRPr="0004452A" w:rsidRDefault="00B575CD" w:rsidP="00B575CD">
            <w:pPr>
              <w:jc w:val="both"/>
              <w:rPr>
                <w:rFonts w:ascii="Arial" w:hAnsi="Arial" w:cs="Arial"/>
                <w:b/>
                <w:bCs/>
              </w:rPr>
            </w:pPr>
          </w:p>
        </w:tc>
        <w:tc>
          <w:tcPr>
            <w:tcW w:w="1560" w:type="dxa"/>
          </w:tcPr>
          <w:p w:rsidR="00B575CD" w:rsidRPr="0004452A" w:rsidRDefault="00B575CD" w:rsidP="00B575CD">
            <w:pPr>
              <w:jc w:val="center"/>
              <w:rPr>
                <w:rFonts w:ascii="Arial" w:hAnsi="Arial" w:cs="Arial"/>
              </w:rPr>
            </w:pPr>
          </w:p>
        </w:tc>
      </w:tr>
      <w:tr w:rsidR="00B575CD" w:rsidRPr="0004452A" w:rsidTr="00B575CD">
        <w:tc>
          <w:tcPr>
            <w:tcW w:w="6095" w:type="dxa"/>
          </w:tcPr>
          <w:p w:rsidR="00B575CD" w:rsidRPr="0004452A" w:rsidRDefault="00B575CD" w:rsidP="00B575CD">
            <w:pPr>
              <w:jc w:val="both"/>
              <w:rPr>
                <w:rFonts w:ascii="Arial" w:hAnsi="Arial" w:cs="Arial"/>
                <w:b/>
                <w:bCs/>
              </w:rPr>
            </w:pPr>
            <w:r w:rsidRPr="0004452A">
              <w:rPr>
                <w:rFonts w:ascii="Arial" w:hAnsi="Arial" w:cs="Arial"/>
                <w:b/>
                <w:bCs/>
              </w:rPr>
              <w:t xml:space="preserve">i) </w:t>
            </w:r>
            <w:r w:rsidRPr="0004452A">
              <w:rPr>
                <w:rFonts w:ascii="Arial" w:hAnsi="Arial" w:cs="Arial"/>
              </w:rPr>
              <w:t>Grandes consumos</w:t>
            </w:r>
          </w:p>
        </w:tc>
        <w:tc>
          <w:tcPr>
            <w:tcW w:w="1560" w:type="dxa"/>
          </w:tcPr>
          <w:p w:rsidR="00B575CD" w:rsidRPr="0004452A" w:rsidRDefault="00B575CD" w:rsidP="00B575CD">
            <w:pPr>
              <w:jc w:val="center"/>
              <w:rPr>
                <w:rFonts w:ascii="Arial" w:hAnsi="Arial" w:cs="Arial"/>
              </w:rPr>
            </w:pPr>
            <w:r w:rsidRPr="0004452A">
              <w:rPr>
                <w:rFonts w:ascii="Arial" w:hAnsi="Arial" w:cs="Arial"/>
              </w:rPr>
              <w:t>10 %</w:t>
            </w: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Estos importes deberán hacerse efectivos por intermedio de la citada Cooperativa, la cuál tiene a su cargo el suministro de energía eléctrica, que a su vez liquidará a la Municipalidad los montos correspondientes dentro de los diez (10) días hábiles posteriores al mes de su facturación.-</w:t>
      </w:r>
    </w:p>
    <w:p w:rsidR="008E3A92" w:rsidRDefault="00B575CD" w:rsidP="008E3A92">
      <w:pPr>
        <w:jc w:val="both"/>
        <w:rPr>
          <w:rFonts w:ascii="Arial" w:hAnsi="Arial" w:cs="Arial"/>
        </w:rPr>
      </w:pPr>
      <w:r w:rsidRPr="0004452A">
        <w:rPr>
          <w:rFonts w:ascii="Arial" w:hAnsi="Arial" w:cs="Arial"/>
        </w:rPr>
        <w:t>Toda mora en la liquidación generará en favor de la Municipalidad los recargos y multas establecidas en el artículo 26 y subsiguientes de la Ordenanza General Impositiva vigente.-</w:t>
      </w:r>
    </w:p>
    <w:p w:rsidR="008E3A92" w:rsidRDefault="008E3A92" w:rsidP="008E3A92">
      <w:pPr>
        <w:jc w:val="both"/>
        <w:rPr>
          <w:rFonts w:ascii="Arial" w:hAnsi="Arial" w:cs="Arial"/>
          <w:b/>
        </w:rPr>
      </w:pPr>
    </w:p>
    <w:p w:rsidR="008E3A92" w:rsidRPr="0004452A" w:rsidRDefault="008E3A92" w:rsidP="008E3A92">
      <w:pPr>
        <w:jc w:val="both"/>
        <w:rPr>
          <w:rFonts w:ascii="Arial" w:hAnsi="Arial" w:cs="Arial"/>
          <w:b/>
        </w:rPr>
      </w:pPr>
      <w:r w:rsidRPr="0004452A">
        <w:rPr>
          <w:rFonts w:ascii="Arial" w:hAnsi="Arial" w:cs="Arial"/>
          <w:b/>
        </w:rPr>
        <w:t xml:space="preserve"> </w:t>
      </w:r>
    </w:p>
    <w:p w:rsidR="00B575CD" w:rsidRPr="0004452A" w:rsidRDefault="00B575CD" w:rsidP="00B575CD">
      <w:pPr>
        <w:jc w:val="center"/>
        <w:rPr>
          <w:rFonts w:ascii="Arial" w:hAnsi="Arial" w:cs="Arial"/>
          <w:b/>
        </w:rPr>
      </w:pPr>
      <w:r w:rsidRPr="0004452A">
        <w:rPr>
          <w:rFonts w:ascii="Arial" w:hAnsi="Arial" w:cs="Arial"/>
          <w:b/>
        </w:rPr>
        <w:t>TÍTULO  XI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DERECHOS  DE  OFICINA</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CAPÍTULO  I</w:t>
      </w:r>
    </w:p>
    <w:p w:rsidR="00B575CD" w:rsidRPr="0004452A" w:rsidRDefault="00B575CD" w:rsidP="00B575CD">
      <w:pPr>
        <w:jc w:val="center"/>
        <w:rPr>
          <w:rFonts w:ascii="Arial" w:hAnsi="Arial" w:cs="Arial"/>
          <w:b/>
        </w:rPr>
      </w:pPr>
    </w:p>
    <w:p w:rsidR="00B575CD" w:rsidRPr="0004452A" w:rsidRDefault="00B575CD" w:rsidP="00B575CD">
      <w:pPr>
        <w:jc w:val="center"/>
        <w:rPr>
          <w:rFonts w:ascii="Arial" w:hAnsi="Arial" w:cs="Arial"/>
          <w:b/>
        </w:rPr>
      </w:pPr>
      <w:r w:rsidRPr="0004452A">
        <w:rPr>
          <w:rFonts w:ascii="Arial" w:hAnsi="Arial" w:cs="Arial"/>
          <w:b/>
        </w:rPr>
        <w:t>DERECHOS  GENERALES</w:t>
      </w:r>
    </w:p>
    <w:p w:rsidR="00B575CD" w:rsidRPr="0004452A" w:rsidRDefault="00B575CD" w:rsidP="00B575CD">
      <w:pPr>
        <w:jc w:val="both"/>
        <w:rPr>
          <w:rFonts w:ascii="Arial" w:hAnsi="Arial" w:cs="Arial"/>
          <w:b/>
        </w:rPr>
      </w:pPr>
    </w:p>
    <w:p w:rsidR="00B575CD" w:rsidRPr="002511A7" w:rsidRDefault="00B575CD" w:rsidP="00B575CD">
      <w:pPr>
        <w:jc w:val="both"/>
        <w:rPr>
          <w:rFonts w:ascii="Arial" w:hAnsi="Arial" w:cs="Arial"/>
        </w:rPr>
      </w:pPr>
      <w:r w:rsidRPr="002511A7">
        <w:rPr>
          <w:rFonts w:ascii="Arial" w:hAnsi="Arial" w:cs="Arial"/>
          <w:b/>
        </w:rPr>
        <w:lastRenderedPageBreak/>
        <w:t>Artículo 52º.-</w:t>
      </w:r>
      <w:r w:rsidRPr="002511A7">
        <w:rPr>
          <w:rFonts w:ascii="Arial" w:hAnsi="Arial" w:cs="Arial"/>
        </w:rPr>
        <w:t>Todo trámite ante la municipalidad está sometido a un derecho de oficina, el cuál se fija en los siguientes importes:</w:t>
      </w:r>
    </w:p>
    <w:p w:rsidR="00B575CD" w:rsidRPr="002511A7" w:rsidRDefault="00B575CD" w:rsidP="00B575CD">
      <w:pPr>
        <w:jc w:val="both"/>
        <w:rPr>
          <w:rFonts w:ascii="Arial" w:hAnsi="Arial" w:cs="Arial"/>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9"/>
        <w:gridCol w:w="1559"/>
      </w:tblGrid>
      <w:tr w:rsidR="00B575CD" w:rsidRPr="002511A7" w:rsidTr="00B575CD">
        <w:tc>
          <w:tcPr>
            <w:tcW w:w="6379" w:type="dxa"/>
            <w:tcBorders>
              <w:top w:val="nil"/>
              <w:left w:val="nil"/>
              <w:bottom w:val="nil"/>
              <w:right w:val="nil"/>
            </w:tcBorders>
          </w:tcPr>
          <w:p w:rsidR="00B575CD" w:rsidRPr="002511A7" w:rsidRDefault="00B575CD" w:rsidP="00B575CD">
            <w:pPr>
              <w:ind w:left="356" w:hanging="356"/>
              <w:jc w:val="both"/>
              <w:rPr>
                <w:rFonts w:ascii="Arial" w:hAnsi="Arial" w:cs="Arial"/>
              </w:rPr>
            </w:pPr>
            <w:r w:rsidRPr="002511A7">
              <w:rPr>
                <w:rFonts w:ascii="Arial" w:hAnsi="Arial" w:cs="Arial"/>
                <w:b/>
                <w:bCs/>
              </w:rPr>
              <w:t>a)</w:t>
            </w:r>
            <w:r w:rsidRPr="002511A7">
              <w:rPr>
                <w:rFonts w:ascii="Arial" w:hAnsi="Arial" w:cs="Arial"/>
              </w:rPr>
              <w:t xml:space="preserve"> Certificaciones generales y Solicitudes de acogimiento a planes de pagos de deudas, tasas y/o impuestos municipales.</w:t>
            </w:r>
          </w:p>
        </w:tc>
        <w:tc>
          <w:tcPr>
            <w:tcW w:w="1559" w:type="dxa"/>
            <w:tcBorders>
              <w:top w:val="nil"/>
              <w:left w:val="nil"/>
              <w:bottom w:val="nil"/>
              <w:right w:val="nil"/>
            </w:tcBorders>
          </w:tcPr>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200,00.-</w:t>
            </w: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p>
        </w:tc>
        <w:tc>
          <w:tcPr>
            <w:tcW w:w="1559" w:type="dxa"/>
            <w:tcBorders>
              <w:top w:val="nil"/>
              <w:left w:val="nil"/>
              <w:bottom w:val="nil"/>
              <w:right w:val="nil"/>
            </w:tcBorders>
          </w:tcPr>
          <w:p w:rsidR="00B575CD" w:rsidRPr="002511A7" w:rsidRDefault="00B575CD" w:rsidP="00B575CD">
            <w:pPr>
              <w:jc w:val="right"/>
              <w:rPr>
                <w:rFonts w:ascii="Arial" w:hAnsi="Arial" w:cs="Arial"/>
              </w:rPr>
            </w:pP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r w:rsidRPr="002511A7">
              <w:rPr>
                <w:rFonts w:ascii="Arial" w:hAnsi="Arial" w:cs="Arial"/>
                <w:b/>
                <w:bCs/>
              </w:rPr>
              <w:t>b)</w:t>
            </w:r>
            <w:r w:rsidRPr="002511A7">
              <w:rPr>
                <w:rFonts w:ascii="Arial" w:hAnsi="Arial" w:cs="Arial"/>
              </w:rPr>
              <w:t xml:space="preserve"> Derechos de oficina referidos a inmuebles :</w:t>
            </w:r>
          </w:p>
          <w:p w:rsidR="00B575CD" w:rsidRPr="002511A7" w:rsidRDefault="00B575CD" w:rsidP="00B575CD">
            <w:pPr>
              <w:jc w:val="both"/>
              <w:rPr>
                <w:rFonts w:ascii="Arial" w:hAnsi="Arial" w:cs="Arial"/>
              </w:rPr>
            </w:pPr>
            <w:r w:rsidRPr="002511A7">
              <w:rPr>
                <w:rFonts w:ascii="Arial" w:hAnsi="Arial" w:cs="Arial"/>
                <w:b/>
                <w:bCs/>
              </w:rPr>
              <w:t>I)</w:t>
            </w:r>
            <w:r w:rsidRPr="002511A7">
              <w:rPr>
                <w:rFonts w:ascii="Arial" w:hAnsi="Arial" w:cs="Arial"/>
              </w:rPr>
              <w:t xml:space="preserve">  Transferencias.</w:t>
            </w:r>
          </w:p>
          <w:p w:rsidR="00B575CD" w:rsidRPr="002511A7" w:rsidRDefault="00B575CD" w:rsidP="00B575CD">
            <w:pPr>
              <w:jc w:val="both"/>
              <w:rPr>
                <w:rFonts w:ascii="Arial" w:hAnsi="Arial" w:cs="Arial"/>
              </w:rPr>
            </w:pPr>
            <w:r w:rsidRPr="002511A7">
              <w:rPr>
                <w:rFonts w:ascii="Arial" w:hAnsi="Arial" w:cs="Arial"/>
                <w:b/>
                <w:bCs/>
              </w:rPr>
              <w:t xml:space="preserve">    II)</w:t>
            </w:r>
            <w:r w:rsidRPr="002511A7">
              <w:rPr>
                <w:rFonts w:ascii="Arial" w:hAnsi="Arial" w:cs="Arial"/>
              </w:rPr>
              <w:t xml:space="preserve"> Solicitud de libre deuda, de inspección o declaración de inhabilitación de inmuebles, solicitud de revisión de evaluación.</w:t>
            </w:r>
          </w:p>
        </w:tc>
        <w:tc>
          <w:tcPr>
            <w:tcW w:w="1559" w:type="dxa"/>
            <w:tcBorders>
              <w:top w:val="nil"/>
              <w:left w:val="nil"/>
              <w:bottom w:val="nil"/>
              <w:right w:val="nil"/>
            </w:tcBorders>
          </w:tcPr>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500,00.-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400,00.-</w:t>
            </w: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r w:rsidRPr="002511A7">
              <w:rPr>
                <w:rFonts w:ascii="Arial" w:hAnsi="Arial" w:cs="Arial"/>
                <w:b/>
                <w:bCs/>
              </w:rPr>
              <w:t>III)</w:t>
            </w:r>
            <w:r w:rsidRPr="002511A7">
              <w:rPr>
                <w:rFonts w:ascii="Arial" w:hAnsi="Arial" w:cs="Arial"/>
              </w:rPr>
              <w:t xml:space="preserve"> Libre Deuda para Obra: Gas</w:t>
            </w:r>
          </w:p>
          <w:p w:rsidR="00B575CD" w:rsidRPr="002511A7" w:rsidRDefault="00B575CD" w:rsidP="00B575CD">
            <w:pPr>
              <w:ind w:left="923" w:hanging="923"/>
              <w:jc w:val="both"/>
              <w:rPr>
                <w:rFonts w:ascii="Arial" w:hAnsi="Arial" w:cs="Arial"/>
              </w:rPr>
            </w:pPr>
            <w:r w:rsidRPr="002511A7">
              <w:rPr>
                <w:rFonts w:ascii="Arial" w:hAnsi="Arial" w:cs="Arial"/>
                <w:b/>
                <w:bCs/>
              </w:rPr>
              <w:t xml:space="preserve">   IV)</w:t>
            </w:r>
            <w:r w:rsidRPr="002511A7">
              <w:rPr>
                <w:rFonts w:ascii="Arial" w:hAnsi="Arial" w:cs="Arial"/>
              </w:rPr>
              <w:t xml:space="preserve"> Transferencia Deuda Obra Gas (a Dist. de Gas del Centro)           </w:t>
            </w:r>
          </w:p>
          <w:p w:rsidR="00B575CD" w:rsidRPr="002511A7" w:rsidRDefault="00B575CD" w:rsidP="00B575CD">
            <w:pPr>
              <w:ind w:left="356" w:hanging="356"/>
              <w:jc w:val="both"/>
              <w:rPr>
                <w:rFonts w:ascii="Arial" w:hAnsi="Arial" w:cs="Arial"/>
                <w:b/>
                <w:bCs/>
              </w:rPr>
            </w:pPr>
          </w:p>
          <w:p w:rsidR="00B575CD" w:rsidRPr="002511A7" w:rsidRDefault="00B575CD" w:rsidP="00B575CD">
            <w:pPr>
              <w:ind w:left="356" w:hanging="356"/>
              <w:jc w:val="both"/>
              <w:rPr>
                <w:rFonts w:ascii="Arial" w:hAnsi="Arial" w:cs="Arial"/>
              </w:rPr>
            </w:pPr>
            <w:r w:rsidRPr="002511A7">
              <w:rPr>
                <w:rFonts w:ascii="Arial" w:hAnsi="Arial" w:cs="Arial"/>
                <w:b/>
                <w:bCs/>
              </w:rPr>
              <w:t>c)</w:t>
            </w:r>
            <w:r w:rsidRPr="002511A7">
              <w:rPr>
                <w:rFonts w:ascii="Arial" w:hAnsi="Arial" w:cs="Arial"/>
              </w:rPr>
              <w:t xml:space="preserve"> Derechos de oficina referidos a comercios, industrias o similares :</w:t>
            </w:r>
          </w:p>
          <w:p w:rsidR="00B575CD" w:rsidRPr="002511A7" w:rsidRDefault="00B575CD" w:rsidP="00B575CD">
            <w:pPr>
              <w:pStyle w:val="Sangradetextonormal"/>
              <w:ind w:left="639" w:hanging="639"/>
              <w:rPr>
                <w:rFonts w:ascii="Arial" w:hAnsi="Arial" w:cs="Arial"/>
                <w:sz w:val="24"/>
                <w:szCs w:val="24"/>
              </w:rPr>
            </w:pPr>
            <w:r w:rsidRPr="002511A7">
              <w:rPr>
                <w:rFonts w:ascii="Arial" w:hAnsi="Arial" w:cs="Arial"/>
                <w:b/>
                <w:bCs/>
                <w:sz w:val="24"/>
                <w:szCs w:val="24"/>
              </w:rPr>
              <w:t xml:space="preserve">      I)</w:t>
            </w:r>
            <w:r w:rsidRPr="002511A7">
              <w:rPr>
                <w:rFonts w:ascii="Arial" w:hAnsi="Arial" w:cs="Arial"/>
                <w:sz w:val="24"/>
                <w:szCs w:val="24"/>
              </w:rPr>
              <w:t xml:space="preserve"> Solicitud de inscripción, habilitaciones bromatológicas, transferencia, exención de contribución o casa de negocios                                                                                                       </w:t>
            </w:r>
          </w:p>
        </w:tc>
        <w:tc>
          <w:tcPr>
            <w:tcW w:w="1559" w:type="dxa"/>
            <w:tcBorders>
              <w:top w:val="nil"/>
              <w:left w:val="nil"/>
              <w:bottom w:val="nil"/>
              <w:right w:val="nil"/>
            </w:tcBorders>
          </w:tcPr>
          <w:p w:rsidR="00B575CD" w:rsidRPr="002511A7" w:rsidRDefault="00B575CD" w:rsidP="00B575CD">
            <w:pPr>
              <w:jc w:val="right"/>
              <w:rPr>
                <w:rFonts w:ascii="Arial" w:hAnsi="Arial" w:cs="Arial"/>
              </w:rPr>
            </w:pPr>
            <w:r w:rsidRPr="002511A7">
              <w:rPr>
                <w:rFonts w:ascii="Arial" w:hAnsi="Arial" w:cs="Arial"/>
              </w:rPr>
              <w:t>$  700,00.-</w:t>
            </w:r>
          </w:p>
          <w:p w:rsidR="00B575CD" w:rsidRPr="002511A7" w:rsidRDefault="00B575CD" w:rsidP="00B575CD">
            <w:pPr>
              <w:jc w:val="right"/>
              <w:rPr>
                <w:rFonts w:ascii="Arial" w:hAnsi="Arial" w:cs="Arial"/>
              </w:rPr>
            </w:pPr>
            <w:r w:rsidRPr="002511A7">
              <w:rPr>
                <w:rFonts w:ascii="Arial" w:hAnsi="Arial" w:cs="Arial"/>
              </w:rPr>
              <w:t>$  700,00.-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1.400,00.-</w:t>
            </w: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p>
        </w:tc>
        <w:tc>
          <w:tcPr>
            <w:tcW w:w="1559" w:type="dxa"/>
            <w:tcBorders>
              <w:top w:val="nil"/>
              <w:left w:val="nil"/>
              <w:bottom w:val="nil"/>
              <w:right w:val="nil"/>
            </w:tcBorders>
          </w:tcPr>
          <w:p w:rsidR="00B575CD" w:rsidRPr="002511A7" w:rsidRDefault="00B575CD" w:rsidP="00B575CD">
            <w:pPr>
              <w:jc w:val="right"/>
              <w:rPr>
                <w:rFonts w:ascii="Arial" w:hAnsi="Arial" w:cs="Arial"/>
              </w:rPr>
            </w:pP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r w:rsidRPr="002511A7">
              <w:rPr>
                <w:rFonts w:ascii="Arial" w:hAnsi="Arial" w:cs="Arial"/>
                <w:b/>
                <w:bCs/>
              </w:rPr>
              <w:t>d)</w:t>
            </w:r>
            <w:r w:rsidRPr="002511A7">
              <w:rPr>
                <w:rFonts w:ascii="Arial" w:hAnsi="Arial" w:cs="Arial"/>
              </w:rPr>
              <w:t xml:space="preserve">  Derechos de oficina referidos a vehículos :</w:t>
            </w:r>
          </w:p>
          <w:p w:rsidR="00B575CD" w:rsidRPr="002511A7" w:rsidRDefault="00B575CD" w:rsidP="00B575CD">
            <w:pPr>
              <w:pStyle w:val="Sangra3detindependiente"/>
              <w:ind w:left="781"/>
              <w:rPr>
                <w:sz w:val="24"/>
                <w:szCs w:val="24"/>
              </w:rPr>
            </w:pPr>
            <w:r w:rsidRPr="002511A7">
              <w:rPr>
                <w:b/>
                <w:bCs/>
                <w:sz w:val="24"/>
                <w:szCs w:val="24"/>
              </w:rPr>
              <w:t>I)</w:t>
            </w:r>
            <w:r w:rsidRPr="002511A7">
              <w:rPr>
                <w:sz w:val="24"/>
                <w:szCs w:val="24"/>
              </w:rPr>
              <w:t xml:space="preserve"> Certificado de habilitación para taxímetros, Remises, transportes escolares y similares.</w:t>
            </w:r>
          </w:p>
          <w:p w:rsidR="00B575CD" w:rsidRPr="002511A7" w:rsidRDefault="00B575CD" w:rsidP="00B575CD">
            <w:pPr>
              <w:ind w:left="781" w:hanging="639"/>
              <w:jc w:val="both"/>
              <w:rPr>
                <w:rFonts w:ascii="Arial" w:hAnsi="Arial" w:cs="Arial"/>
              </w:rPr>
            </w:pPr>
            <w:r w:rsidRPr="002511A7">
              <w:rPr>
                <w:rFonts w:ascii="Arial" w:hAnsi="Arial" w:cs="Arial"/>
                <w:b/>
                <w:bCs/>
              </w:rPr>
              <w:t xml:space="preserve">   II)</w:t>
            </w:r>
            <w:r w:rsidRPr="002511A7">
              <w:rPr>
                <w:rFonts w:ascii="Arial" w:hAnsi="Arial" w:cs="Arial"/>
              </w:rPr>
              <w:t xml:space="preserve"> Cambio de unidad para taxis, transporte escolar y similares.</w:t>
            </w:r>
          </w:p>
          <w:p w:rsidR="00B575CD" w:rsidRPr="002511A7" w:rsidRDefault="00B575CD" w:rsidP="00B575CD">
            <w:pPr>
              <w:ind w:left="639" w:hanging="567"/>
              <w:jc w:val="both"/>
              <w:rPr>
                <w:rFonts w:ascii="Arial" w:hAnsi="Arial" w:cs="Arial"/>
              </w:rPr>
            </w:pPr>
            <w:r w:rsidRPr="002511A7">
              <w:rPr>
                <w:rFonts w:ascii="Arial" w:hAnsi="Arial" w:cs="Arial"/>
                <w:b/>
                <w:bCs/>
              </w:rPr>
              <w:t xml:space="preserve">   III)</w:t>
            </w:r>
            <w:r w:rsidRPr="002511A7">
              <w:rPr>
                <w:rFonts w:ascii="Arial" w:hAnsi="Arial" w:cs="Arial"/>
              </w:rPr>
              <w:t xml:space="preserve"> Transferencia en forma total o parcial de licencias (chapas) en los servicios especificados en el inciso anterior.</w:t>
            </w:r>
          </w:p>
          <w:p w:rsidR="00B575CD" w:rsidRPr="002511A7" w:rsidRDefault="00B575CD" w:rsidP="00B575CD">
            <w:pPr>
              <w:jc w:val="both"/>
              <w:rPr>
                <w:rFonts w:ascii="Arial" w:hAnsi="Arial" w:cs="Arial"/>
              </w:rPr>
            </w:pPr>
            <w:r w:rsidRPr="002511A7">
              <w:rPr>
                <w:rFonts w:ascii="Arial" w:hAnsi="Arial" w:cs="Arial"/>
                <w:b/>
                <w:bCs/>
              </w:rPr>
              <w:t xml:space="preserve">   IV)</w:t>
            </w:r>
            <w:r w:rsidRPr="002511A7">
              <w:rPr>
                <w:rFonts w:ascii="Arial" w:hAnsi="Arial" w:cs="Arial"/>
              </w:rPr>
              <w:t xml:space="preserve"> Copias de documentos archivados en la repartición.</w:t>
            </w:r>
          </w:p>
          <w:p w:rsidR="00B575CD" w:rsidRPr="002511A7" w:rsidRDefault="00B575CD" w:rsidP="00B575CD">
            <w:pPr>
              <w:jc w:val="both"/>
              <w:rPr>
                <w:rFonts w:ascii="Arial" w:hAnsi="Arial" w:cs="Arial"/>
              </w:rPr>
            </w:pPr>
            <w:r w:rsidRPr="002511A7">
              <w:rPr>
                <w:rFonts w:ascii="Arial" w:hAnsi="Arial" w:cs="Arial"/>
                <w:b/>
                <w:bCs/>
              </w:rPr>
              <w:t>V)</w:t>
            </w:r>
            <w:r w:rsidRPr="002511A7">
              <w:rPr>
                <w:rFonts w:ascii="Arial" w:hAnsi="Arial" w:cs="Arial"/>
              </w:rPr>
              <w:t xml:space="preserve"> Certificación de documentos.</w:t>
            </w:r>
          </w:p>
          <w:p w:rsidR="00B575CD" w:rsidRPr="002511A7" w:rsidRDefault="00B575CD" w:rsidP="00B575CD">
            <w:pPr>
              <w:ind w:left="639" w:hanging="639"/>
              <w:jc w:val="both"/>
              <w:rPr>
                <w:rFonts w:ascii="Arial" w:hAnsi="Arial" w:cs="Arial"/>
              </w:rPr>
            </w:pPr>
            <w:r w:rsidRPr="002511A7">
              <w:rPr>
                <w:rFonts w:ascii="Arial" w:hAnsi="Arial" w:cs="Arial"/>
                <w:b/>
                <w:bCs/>
              </w:rPr>
              <w:t>VI)</w:t>
            </w:r>
            <w:r w:rsidRPr="002511A7">
              <w:rPr>
                <w:rFonts w:ascii="Arial" w:hAnsi="Arial" w:cs="Arial"/>
              </w:rPr>
              <w:t xml:space="preserve"> Inscripción de vehículos radicados en el  Registro Nacional de la Propiedad del Automotor.</w:t>
            </w:r>
          </w:p>
          <w:p w:rsidR="00B575CD" w:rsidRPr="002511A7" w:rsidRDefault="00B575CD" w:rsidP="00B575CD">
            <w:pPr>
              <w:ind w:left="639" w:hanging="639"/>
              <w:jc w:val="both"/>
              <w:rPr>
                <w:rFonts w:ascii="Arial" w:hAnsi="Arial" w:cs="Arial"/>
              </w:rPr>
            </w:pPr>
            <w:r w:rsidRPr="002511A7">
              <w:rPr>
                <w:rFonts w:ascii="Arial" w:hAnsi="Arial" w:cs="Arial"/>
                <w:b/>
                <w:bCs/>
              </w:rPr>
              <w:t xml:space="preserve">   VII)</w:t>
            </w:r>
            <w:r w:rsidRPr="002511A7">
              <w:rPr>
                <w:rFonts w:ascii="Arial" w:hAnsi="Arial" w:cs="Arial"/>
              </w:rPr>
              <w:t xml:space="preserve"> Por la transferencia de titularidad de vehículos radicados en el Registro Nacional de la Propiedad del Automotor, sin cambio de radicación, se abonará un importe equivalente al seis por ciento (6%) del Impuesto Anual a los Automotores que le corresponda tributar sin considerar la exención por modelo.  El monto a tributar no será inferior a :         </w:t>
            </w:r>
          </w:p>
          <w:p w:rsidR="00B575CD" w:rsidRPr="002511A7" w:rsidRDefault="00B575CD" w:rsidP="00B575CD">
            <w:pPr>
              <w:ind w:left="781" w:hanging="781"/>
              <w:jc w:val="both"/>
              <w:rPr>
                <w:rFonts w:ascii="Arial" w:hAnsi="Arial" w:cs="Arial"/>
              </w:rPr>
            </w:pPr>
            <w:r w:rsidRPr="002511A7">
              <w:rPr>
                <w:rFonts w:ascii="Arial" w:hAnsi="Arial" w:cs="Arial"/>
                <w:b/>
                <w:bCs/>
              </w:rPr>
              <w:t>VIII)</w:t>
            </w:r>
            <w:r w:rsidRPr="002511A7">
              <w:rPr>
                <w:rFonts w:ascii="Arial" w:hAnsi="Arial" w:cs="Arial"/>
              </w:rPr>
              <w:t xml:space="preserve"> Por la expedición de certificado de libre deuda para cambio de radicación, transferencia de dominio y/o bajas de vehículos inscriptos en el Registro Nacional de la Propiedad del Automotor, se abonará un importe equivalente al quince por ciento (15%) del Impuesto Anual a los Automotores que le corresponde tributar sin considerar la exención por modelo. El monto a tributar no será inferior a :</w:t>
            </w:r>
          </w:p>
          <w:p w:rsidR="00B575CD" w:rsidRPr="002511A7" w:rsidRDefault="00B575CD" w:rsidP="00B575CD">
            <w:pPr>
              <w:ind w:left="781" w:hanging="781"/>
              <w:jc w:val="both"/>
              <w:rPr>
                <w:rFonts w:ascii="Arial" w:hAnsi="Arial" w:cs="Arial"/>
              </w:rPr>
            </w:pPr>
            <w:r w:rsidRPr="002511A7">
              <w:rPr>
                <w:rFonts w:ascii="Arial" w:hAnsi="Arial" w:cs="Arial"/>
                <w:b/>
                <w:bCs/>
              </w:rPr>
              <w:t>IX)</w:t>
            </w:r>
            <w:r w:rsidRPr="002511A7">
              <w:rPr>
                <w:rFonts w:ascii="Arial" w:hAnsi="Arial" w:cs="Arial"/>
              </w:rPr>
              <w:t xml:space="preserve"> Por inscripción, transferencia y/o libre deuda de motocicletas y motonetas :</w:t>
            </w:r>
          </w:p>
          <w:p w:rsidR="00B575CD" w:rsidRPr="002511A7" w:rsidRDefault="00B575CD" w:rsidP="006C0F0B">
            <w:pPr>
              <w:numPr>
                <w:ilvl w:val="0"/>
                <w:numId w:val="12"/>
              </w:numPr>
              <w:jc w:val="both"/>
              <w:rPr>
                <w:rFonts w:ascii="Arial" w:hAnsi="Arial" w:cs="Arial"/>
              </w:rPr>
            </w:pPr>
            <w:r w:rsidRPr="002511A7">
              <w:rPr>
                <w:rFonts w:ascii="Arial" w:hAnsi="Arial" w:cs="Arial"/>
              </w:rPr>
              <w:lastRenderedPageBreak/>
              <w:t>Hasta 50 cc mínimo.</w:t>
            </w:r>
          </w:p>
          <w:p w:rsidR="00B575CD" w:rsidRPr="002511A7" w:rsidRDefault="00B575CD" w:rsidP="006C0F0B">
            <w:pPr>
              <w:numPr>
                <w:ilvl w:val="0"/>
                <w:numId w:val="12"/>
              </w:numPr>
              <w:jc w:val="both"/>
              <w:rPr>
                <w:rFonts w:ascii="Arial" w:hAnsi="Arial" w:cs="Arial"/>
              </w:rPr>
            </w:pPr>
            <w:r w:rsidRPr="002511A7">
              <w:rPr>
                <w:rFonts w:ascii="Arial" w:hAnsi="Arial" w:cs="Arial"/>
              </w:rPr>
              <w:t>Desde 51 cc hasta 240 cc</w:t>
            </w:r>
          </w:p>
          <w:p w:rsidR="00B575CD" w:rsidRPr="002511A7" w:rsidRDefault="00B575CD" w:rsidP="006C0F0B">
            <w:pPr>
              <w:numPr>
                <w:ilvl w:val="0"/>
                <w:numId w:val="12"/>
              </w:numPr>
              <w:jc w:val="both"/>
              <w:rPr>
                <w:rFonts w:ascii="Arial" w:hAnsi="Arial" w:cs="Arial"/>
              </w:rPr>
            </w:pPr>
            <w:r w:rsidRPr="002511A7">
              <w:rPr>
                <w:rFonts w:ascii="Arial" w:hAnsi="Arial" w:cs="Arial"/>
              </w:rPr>
              <w:t>Mas de 240 cc</w:t>
            </w:r>
          </w:p>
          <w:p w:rsidR="00B575CD" w:rsidRPr="002511A7" w:rsidRDefault="00B575CD" w:rsidP="00B575CD">
            <w:pPr>
              <w:ind w:left="639" w:hanging="639"/>
              <w:jc w:val="both"/>
              <w:rPr>
                <w:rFonts w:ascii="Arial" w:hAnsi="Arial" w:cs="Arial"/>
              </w:rPr>
            </w:pPr>
            <w:r w:rsidRPr="002511A7">
              <w:rPr>
                <w:rFonts w:ascii="Arial" w:hAnsi="Arial" w:cs="Arial"/>
                <w:b/>
                <w:bCs/>
              </w:rPr>
              <w:t>X)</w:t>
            </w:r>
            <w:r w:rsidRPr="002511A7">
              <w:rPr>
                <w:rFonts w:ascii="Arial" w:hAnsi="Arial" w:cs="Arial"/>
              </w:rPr>
              <w:t xml:space="preserve"> Adjudicación y transferencia de patentes de taxímetros, remis y ómnibus</w:t>
            </w:r>
          </w:p>
          <w:p w:rsidR="00B575CD" w:rsidRPr="002511A7" w:rsidRDefault="00B575CD" w:rsidP="00B575CD">
            <w:pPr>
              <w:ind w:left="639" w:hanging="639"/>
              <w:jc w:val="both"/>
              <w:rPr>
                <w:rFonts w:ascii="Arial" w:hAnsi="Arial" w:cs="Arial"/>
                <w:b/>
                <w:bCs/>
              </w:rPr>
            </w:pPr>
          </w:p>
          <w:p w:rsidR="00B575CD" w:rsidRPr="002511A7" w:rsidRDefault="00B575CD" w:rsidP="00B575CD">
            <w:pPr>
              <w:ind w:left="639" w:hanging="639"/>
              <w:jc w:val="both"/>
              <w:rPr>
                <w:rFonts w:ascii="Arial" w:hAnsi="Arial" w:cs="Arial"/>
                <w:bCs/>
              </w:rPr>
            </w:pPr>
            <w:r w:rsidRPr="002511A7">
              <w:rPr>
                <w:rFonts w:ascii="Arial" w:hAnsi="Arial" w:cs="Arial"/>
                <w:b/>
                <w:bCs/>
              </w:rPr>
              <w:t xml:space="preserve">XI) </w:t>
            </w:r>
            <w:r w:rsidRPr="002511A7">
              <w:rPr>
                <w:rFonts w:ascii="Arial" w:hAnsi="Arial" w:cs="Arial"/>
                <w:bCs/>
              </w:rPr>
              <w:t xml:space="preserve">Emisión de Constancia de Exención para vehículos exentos por modelo (Excepto Motocicletas, Triciclos, Cuatriciclos, motonetas con o sin sidecar, motofurgones  y ciclomotores  </w:t>
            </w:r>
          </w:p>
          <w:p w:rsidR="00B575CD" w:rsidRPr="002511A7" w:rsidRDefault="00B575CD" w:rsidP="00B575CD">
            <w:pPr>
              <w:ind w:left="639" w:hanging="639"/>
              <w:jc w:val="both"/>
              <w:rPr>
                <w:rFonts w:ascii="Arial" w:hAnsi="Arial" w:cs="Arial"/>
                <w:bCs/>
              </w:rPr>
            </w:pPr>
          </w:p>
          <w:p w:rsidR="00B575CD" w:rsidRPr="002511A7" w:rsidRDefault="00B575CD" w:rsidP="00B575CD">
            <w:pPr>
              <w:ind w:left="639" w:hanging="639"/>
              <w:jc w:val="both"/>
              <w:rPr>
                <w:rFonts w:ascii="Arial" w:hAnsi="Arial" w:cs="Arial"/>
              </w:rPr>
            </w:pPr>
            <w:r w:rsidRPr="002511A7">
              <w:rPr>
                <w:rFonts w:ascii="Arial" w:hAnsi="Arial" w:cs="Arial"/>
                <w:bCs/>
              </w:rPr>
              <w:t xml:space="preserve">      Emisión de Constancia de Exención para Motocicletas, Triciclos, Cuatriciclos, motonetas con o sin sidecar, motofurgones  y ciclomotores  </w:t>
            </w:r>
          </w:p>
        </w:tc>
        <w:tc>
          <w:tcPr>
            <w:tcW w:w="1559" w:type="dxa"/>
            <w:tcBorders>
              <w:top w:val="nil"/>
              <w:left w:val="nil"/>
              <w:bottom w:val="nil"/>
              <w:right w:val="nil"/>
            </w:tcBorders>
          </w:tcPr>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600,00.-</w:t>
            </w:r>
          </w:p>
          <w:p w:rsidR="00B575CD" w:rsidRPr="002511A7" w:rsidRDefault="00B575CD" w:rsidP="00B575CD">
            <w:pPr>
              <w:jc w:val="right"/>
              <w:rPr>
                <w:rFonts w:ascii="Arial" w:hAnsi="Arial" w:cs="Arial"/>
              </w:rPr>
            </w:pPr>
            <w:r w:rsidRPr="002511A7">
              <w:rPr>
                <w:rFonts w:ascii="Arial" w:hAnsi="Arial" w:cs="Arial"/>
              </w:rPr>
              <w:t>$  300,00.-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500,00.-</w:t>
            </w:r>
          </w:p>
          <w:p w:rsidR="00B575CD" w:rsidRPr="002511A7" w:rsidRDefault="00B575CD" w:rsidP="00B575CD">
            <w:pPr>
              <w:jc w:val="right"/>
              <w:rPr>
                <w:rFonts w:ascii="Arial" w:hAnsi="Arial" w:cs="Arial"/>
              </w:rPr>
            </w:pPr>
            <w:r w:rsidRPr="002511A7">
              <w:rPr>
                <w:rFonts w:ascii="Arial" w:hAnsi="Arial" w:cs="Arial"/>
              </w:rPr>
              <w:t>$250,00.-</w:t>
            </w:r>
          </w:p>
          <w:p w:rsidR="00B575CD" w:rsidRPr="002511A7" w:rsidRDefault="00B575CD" w:rsidP="00B575CD">
            <w:pPr>
              <w:jc w:val="right"/>
              <w:rPr>
                <w:rFonts w:ascii="Arial" w:hAnsi="Arial" w:cs="Arial"/>
              </w:rPr>
            </w:pPr>
            <w:r w:rsidRPr="002511A7">
              <w:rPr>
                <w:rFonts w:ascii="Arial" w:hAnsi="Arial" w:cs="Arial"/>
              </w:rPr>
              <w:t>$250,00.-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750,00.-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750,00.-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xml:space="preserve">        $750,00.-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350,00.-</w:t>
            </w:r>
          </w:p>
          <w:p w:rsidR="00B575CD" w:rsidRPr="002511A7" w:rsidRDefault="00B575CD" w:rsidP="00B575CD">
            <w:pPr>
              <w:jc w:val="right"/>
              <w:rPr>
                <w:rFonts w:ascii="Arial" w:hAnsi="Arial" w:cs="Arial"/>
              </w:rPr>
            </w:pPr>
            <w:r w:rsidRPr="002511A7">
              <w:rPr>
                <w:rFonts w:ascii="Arial" w:hAnsi="Arial" w:cs="Arial"/>
              </w:rPr>
              <w:t>$  600,00.-</w:t>
            </w:r>
          </w:p>
          <w:p w:rsidR="00B575CD" w:rsidRPr="002511A7" w:rsidRDefault="00B575CD" w:rsidP="00B575CD">
            <w:pPr>
              <w:jc w:val="right"/>
              <w:rPr>
                <w:rFonts w:ascii="Arial" w:hAnsi="Arial" w:cs="Arial"/>
              </w:rPr>
            </w:pPr>
            <w:r w:rsidRPr="002511A7">
              <w:rPr>
                <w:rFonts w:ascii="Arial" w:hAnsi="Arial" w:cs="Arial"/>
              </w:rPr>
              <w:t>$  750,00.-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700,00.-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600,00.-</w:t>
            </w:r>
          </w:p>
          <w:p w:rsidR="00B575CD" w:rsidRPr="002511A7" w:rsidRDefault="00B575CD" w:rsidP="00B575CD">
            <w:pPr>
              <w:jc w:val="right"/>
              <w:rPr>
                <w:rFonts w:ascii="Arial" w:hAnsi="Arial" w:cs="Arial"/>
                <w:highlight w:val="yellow"/>
              </w:rPr>
            </w:pPr>
          </w:p>
          <w:p w:rsidR="00B575CD" w:rsidRPr="002511A7" w:rsidRDefault="00B575CD" w:rsidP="00B575CD">
            <w:pPr>
              <w:jc w:val="right"/>
              <w:rPr>
                <w:rFonts w:ascii="Arial" w:hAnsi="Arial" w:cs="Arial"/>
                <w:highlight w:val="yellow"/>
              </w:rPr>
            </w:pPr>
          </w:p>
          <w:p w:rsidR="00B575CD" w:rsidRPr="002511A7" w:rsidRDefault="00B575CD" w:rsidP="00B575CD">
            <w:pPr>
              <w:jc w:val="right"/>
              <w:rPr>
                <w:rFonts w:ascii="Arial" w:hAnsi="Arial" w:cs="Arial"/>
                <w:highlight w:val="yellow"/>
              </w:rPr>
            </w:pPr>
          </w:p>
          <w:p w:rsidR="00B575CD" w:rsidRPr="002511A7" w:rsidRDefault="00B575CD" w:rsidP="00B575CD">
            <w:pPr>
              <w:jc w:val="right"/>
              <w:rPr>
                <w:rFonts w:ascii="Arial" w:hAnsi="Arial" w:cs="Arial"/>
              </w:rPr>
            </w:pPr>
            <w:r w:rsidRPr="002511A7">
              <w:rPr>
                <w:rFonts w:ascii="Arial" w:hAnsi="Arial" w:cs="Arial"/>
              </w:rPr>
              <w:t>$  150,00.-</w:t>
            </w: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p>
        </w:tc>
        <w:tc>
          <w:tcPr>
            <w:tcW w:w="1559" w:type="dxa"/>
            <w:tcBorders>
              <w:top w:val="nil"/>
              <w:left w:val="nil"/>
              <w:bottom w:val="nil"/>
              <w:right w:val="nil"/>
            </w:tcBorders>
          </w:tcPr>
          <w:p w:rsidR="00B575CD" w:rsidRPr="002511A7" w:rsidRDefault="00B575CD" w:rsidP="00B575CD">
            <w:pPr>
              <w:jc w:val="right"/>
              <w:rPr>
                <w:rFonts w:ascii="Arial" w:hAnsi="Arial" w:cs="Arial"/>
              </w:rPr>
            </w:pP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r w:rsidRPr="002511A7">
              <w:rPr>
                <w:rFonts w:ascii="Arial" w:hAnsi="Arial" w:cs="Arial"/>
                <w:b/>
                <w:bCs/>
              </w:rPr>
              <w:t>e)</w:t>
            </w:r>
            <w:r w:rsidRPr="002511A7">
              <w:rPr>
                <w:rFonts w:ascii="Arial" w:hAnsi="Arial" w:cs="Arial"/>
              </w:rPr>
              <w:t xml:space="preserve">  Derechos de oficina referidos a la construcción :</w:t>
            </w:r>
          </w:p>
          <w:p w:rsidR="00B575CD" w:rsidRPr="002511A7" w:rsidRDefault="00B575CD" w:rsidP="00B575CD">
            <w:pPr>
              <w:jc w:val="both"/>
              <w:rPr>
                <w:rFonts w:ascii="Arial" w:hAnsi="Arial" w:cs="Arial"/>
              </w:rPr>
            </w:pPr>
            <w:r w:rsidRPr="002511A7">
              <w:rPr>
                <w:rFonts w:ascii="Arial" w:hAnsi="Arial" w:cs="Arial"/>
              </w:rPr>
              <w:t xml:space="preserve">    Solicitud de permiso definitivo o precario de edificación o demolición, total o parcial, ampliación o modificación.</w:t>
            </w:r>
          </w:p>
        </w:tc>
        <w:tc>
          <w:tcPr>
            <w:tcW w:w="1559" w:type="dxa"/>
            <w:tcBorders>
              <w:top w:val="nil"/>
              <w:left w:val="nil"/>
              <w:bottom w:val="nil"/>
              <w:right w:val="nil"/>
            </w:tcBorders>
          </w:tcPr>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750,00.-</w:t>
            </w: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p>
        </w:tc>
        <w:tc>
          <w:tcPr>
            <w:tcW w:w="1559" w:type="dxa"/>
            <w:tcBorders>
              <w:top w:val="nil"/>
              <w:left w:val="nil"/>
              <w:bottom w:val="nil"/>
              <w:right w:val="nil"/>
            </w:tcBorders>
          </w:tcPr>
          <w:p w:rsidR="00B575CD" w:rsidRPr="002511A7" w:rsidRDefault="00B575CD" w:rsidP="00B575CD">
            <w:pPr>
              <w:jc w:val="right"/>
              <w:rPr>
                <w:rFonts w:ascii="Arial" w:hAnsi="Arial" w:cs="Arial"/>
              </w:rPr>
            </w:pP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r w:rsidRPr="002511A7">
              <w:rPr>
                <w:rFonts w:ascii="Arial" w:hAnsi="Arial" w:cs="Arial"/>
                <w:b/>
                <w:bCs/>
              </w:rPr>
              <w:t>f)</w:t>
            </w:r>
            <w:r w:rsidRPr="002511A7">
              <w:rPr>
                <w:rFonts w:ascii="Arial" w:hAnsi="Arial" w:cs="Arial"/>
              </w:rPr>
              <w:t xml:space="preserve"> Derechos de oficina varios :</w:t>
            </w:r>
          </w:p>
          <w:p w:rsidR="00B575CD" w:rsidRPr="002511A7" w:rsidRDefault="00B575CD" w:rsidP="00B575CD">
            <w:pPr>
              <w:ind w:left="214" w:hanging="214"/>
              <w:jc w:val="both"/>
              <w:rPr>
                <w:rFonts w:ascii="Arial" w:hAnsi="Arial" w:cs="Arial"/>
              </w:rPr>
            </w:pPr>
            <w:r w:rsidRPr="002511A7">
              <w:rPr>
                <w:rFonts w:ascii="Arial" w:hAnsi="Arial" w:cs="Arial"/>
                <w:b/>
                <w:bCs/>
              </w:rPr>
              <w:t>I)</w:t>
            </w:r>
            <w:r w:rsidRPr="002511A7">
              <w:rPr>
                <w:rFonts w:ascii="Arial" w:hAnsi="Arial" w:cs="Arial"/>
              </w:rPr>
              <w:t>Concesión de explotación de servicio público, propuesta de compra o intercambio, para licitación pública, o cualquier otra operación.</w:t>
            </w:r>
          </w:p>
          <w:p w:rsidR="00B575CD" w:rsidRPr="002511A7" w:rsidRDefault="00B575CD" w:rsidP="00B575CD">
            <w:pPr>
              <w:ind w:left="214" w:hanging="214"/>
              <w:jc w:val="both"/>
              <w:rPr>
                <w:rFonts w:ascii="Arial" w:hAnsi="Arial" w:cs="Arial"/>
              </w:rPr>
            </w:pPr>
            <w:r w:rsidRPr="002511A7">
              <w:rPr>
                <w:rFonts w:ascii="Arial" w:hAnsi="Arial" w:cs="Arial"/>
              </w:rPr>
              <w:t>II)Gastos de envío de Cedulón de Contribuciones varias a domicilio del contribuyente: Por cada cedulón, el costo de un envío postal simple en Correo Argentino.-</w:t>
            </w:r>
          </w:p>
        </w:tc>
        <w:tc>
          <w:tcPr>
            <w:tcW w:w="1559" w:type="dxa"/>
            <w:tcBorders>
              <w:top w:val="nil"/>
              <w:left w:val="nil"/>
              <w:bottom w:val="nil"/>
              <w:right w:val="nil"/>
            </w:tcBorders>
          </w:tcPr>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500,00.-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p>
        </w:tc>
        <w:tc>
          <w:tcPr>
            <w:tcW w:w="1559" w:type="dxa"/>
            <w:tcBorders>
              <w:top w:val="nil"/>
              <w:left w:val="nil"/>
              <w:bottom w:val="nil"/>
              <w:right w:val="nil"/>
            </w:tcBorders>
          </w:tcPr>
          <w:p w:rsidR="00B575CD" w:rsidRPr="002511A7" w:rsidRDefault="00B575CD" w:rsidP="00B575CD">
            <w:pPr>
              <w:jc w:val="right"/>
              <w:rPr>
                <w:rFonts w:ascii="Arial" w:hAnsi="Arial" w:cs="Arial"/>
              </w:rPr>
            </w:pPr>
          </w:p>
        </w:tc>
      </w:tr>
      <w:tr w:rsidR="00B575CD" w:rsidRPr="002511A7" w:rsidTr="00B575CD">
        <w:tc>
          <w:tcPr>
            <w:tcW w:w="6379" w:type="dxa"/>
            <w:tcBorders>
              <w:top w:val="nil"/>
              <w:left w:val="nil"/>
              <w:bottom w:val="nil"/>
              <w:right w:val="nil"/>
            </w:tcBorders>
          </w:tcPr>
          <w:p w:rsidR="00B575CD" w:rsidRPr="002511A7" w:rsidRDefault="00B575CD" w:rsidP="00B575CD">
            <w:pPr>
              <w:jc w:val="both"/>
              <w:rPr>
                <w:rFonts w:ascii="Arial" w:hAnsi="Arial" w:cs="Arial"/>
              </w:rPr>
            </w:pPr>
            <w:r w:rsidRPr="002511A7">
              <w:rPr>
                <w:rFonts w:ascii="Arial" w:hAnsi="Arial" w:cs="Arial"/>
                <w:b/>
                <w:bCs/>
              </w:rPr>
              <w:t>g)</w:t>
            </w:r>
            <w:r w:rsidRPr="002511A7">
              <w:rPr>
                <w:rFonts w:ascii="Arial" w:hAnsi="Arial" w:cs="Arial"/>
              </w:rPr>
              <w:t xml:space="preserve"> Derechos de oficina referidos a certificados-guías :</w:t>
            </w:r>
          </w:p>
          <w:p w:rsidR="00B575CD" w:rsidRPr="002511A7" w:rsidRDefault="00B575CD" w:rsidP="00B575CD">
            <w:pPr>
              <w:ind w:left="639" w:hanging="639"/>
              <w:jc w:val="both"/>
              <w:rPr>
                <w:rFonts w:ascii="Arial" w:hAnsi="Arial" w:cs="Arial"/>
              </w:rPr>
            </w:pPr>
            <w:r w:rsidRPr="002511A7">
              <w:rPr>
                <w:rFonts w:ascii="Arial" w:hAnsi="Arial" w:cs="Arial"/>
                <w:b/>
                <w:bCs/>
              </w:rPr>
              <w:t>I)</w:t>
            </w:r>
            <w:r w:rsidRPr="002511A7">
              <w:rPr>
                <w:rFonts w:ascii="Arial" w:hAnsi="Arial" w:cs="Arial"/>
              </w:rPr>
              <w:t xml:space="preserve"> Solicitud de certificados-guías de consignación o transferencia de ganado mayor, por cabeza.</w:t>
            </w:r>
          </w:p>
          <w:p w:rsidR="00B575CD" w:rsidRPr="002511A7" w:rsidRDefault="00B575CD" w:rsidP="00B575CD">
            <w:pPr>
              <w:ind w:left="639" w:hanging="639"/>
              <w:jc w:val="both"/>
              <w:rPr>
                <w:rFonts w:ascii="Arial" w:hAnsi="Arial" w:cs="Arial"/>
              </w:rPr>
            </w:pPr>
            <w:r w:rsidRPr="002511A7">
              <w:rPr>
                <w:rFonts w:ascii="Arial" w:hAnsi="Arial" w:cs="Arial"/>
                <w:b/>
                <w:bCs/>
              </w:rPr>
              <w:t>II)</w:t>
            </w:r>
            <w:r w:rsidRPr="002511A7">
              <w:rPr>
                <w:rFonts w:ascii="Arial" w:hAnsi="Arial" w:cs="Arial"/>
              </w:rPr>
              <w:t xml:space="preserve"> Solicitud de certificados-guías de consignación o transferencia de ganado menor, por cabeza.</w:t>
            </w:r>
          </w:p>
          <w:p w:rsidR="00B575CD" w:rsidRPr="002511A7" w:rsidRDefault="00B575CD" w:rsidP="00B575CD">
            <w:pPr>
              <w:ind w:left="639" w:hanging="639"/>
              <w:jc w:val="both"/>
              <w:rPr>
                <w:rFonts w:ascii="Arial" w:hAnsi="Arial" w:cs="Arial"/>
              </w:rPr>
            </w:pPr>
            <w:r w:rsidRPr="002511A7">
              <w:rPr>
                <w:rFonts w:ascii="Arial" w:hAnsi="Arial" w:cs="Arial"/>
                <w:b/>
                <w:bCs/>
              </w:rPr>
              <w:t xml:space="preserve">    III)</w:t>
            </w:r>
            <w:r w:rsidRPr="002511A7">
              <w:rPr>
                <w:rFonts w:ascii="Arial" w:hAnsi="Arial" w:cs="Arial"/>
              </w:rPr>
              <w:t xml:space="preserve"> Por solicitud de certificado-guía de ganado mayor, de hacienda que previamente ha sido consignada, por cabeza.</w:t>
            </w:r>
          </w:p>
          <w:p w:rsidR="00B575CD" w:rsidRPr="002511A7" w:rsidRDefault="00B575CD" w:rsidP="00B575CD">
            <w:pPr>
              <w:ind w:left="639" w:hanging="639"/>
              <w:jc w:val="both"/>
              <w:rPr>
                <w:rFonts w:ascii="Arial" w:hAnsi="Arial" w:cs="Arial"/>
              </w:rPr>
            </w:pPr>
            <w:r w:rsidRPr="002511A7">
              <w:rPr>
                <w:rFonts w:ascii="Arial" w:hAnsi="Arial" w:cs="Arial"/>
                <w:b/>
                <w:bCs/>
              </w:rPr>
              <w:t xml:space="preserve">    IV)</w:t>
            </w:r>
            <w:r w:rsidRPr="002511A7">
              <w:rPr>
                <w:rFonts w:ascii="Arial" w:hAnsi="Arial" w:cs="Arial"/>
              </w:rPr>
              <w:t xml:space="preserve"> Solicitud de certificado-guía de ganado menor de hacienda que previamente ha sido consignada, por cabeza.</w:t>
            </w:r>
          </w:p>
          <w:p w:rsidR="00B575CD" w:rsidRPr="002511A7" w:rsidRDefault="00B575CD" w:rsidP="00B575CD">
            <w:pPr>
              <w:ind w:left="639" w:hanging="639"/>
              <w:jc w:val="both"/>
              <w:rPr>
                <w:rFonts w:ascii="Arial" w:hAnsi="Arial" w:cs="Arial"/>
              </w:rPr>
            </w:pPr>
            <w:r w:rsidRPr="002511A7">
              <w:rPr>
                <w:rFonts w:ascii="Arial" w:hAnsi="Arial" w:cs="Arial"/>
                <w:b/>
                <w:bCs/>
              </w:rPr>
              <w:t xml:space="preserve">    V) </w:t>
            </w:r>
            <w:r w:rsidRPr="002511A7">
              <w:rPr>
                <w:rFonts w:ascii="Arial" w:hAnsi="Arial" w:cs="Arial"/>
              </w:rPr>
              <w:t>Solicitud de certificados-guías de consignación o transferencia de aves, por cada jaula de transporte.</w:t>
            </w:r>
          </w:p>
          <w:p w:rsidR="00B575CD" w:rsidRPr="002511A7" w:rsidRDefault="00B575CD" w:rsidP="00B575CD">
            <w:pPr>
              <w:ind w:left="639" w:hanging="639"/>
              <w:jc w:val="both"/>
              <w:rPr>
                <w:rFonts w:ascii="Arial" w:hAnsi="Arial" w:cs="Arial"/>
                <w:bCs/>
              </w:rPr>
            </w:pPr>
            <w:r w:rsidRPr="002511A7">
              <w:rPr>
                <w:rFonts w:ascii="Arial" w:hAnsi="Arial" w:cs="Arial"/>
                <w:b/>
                <w:bCs/>
              </w:rPr>
              <w:t xml:space="preserve">    VI)</w:t>
            </w:r>
            <w:r w:rsidRPr="002511A7">
              <w:rPr>
                <w:rFonts w:ascii="Arial" w:hAnsi="Arial" w:cs="Arial"/>
                <w:bCs/>
              </w:rPr>
              <w:t xml:space="preserve"> Solicitud de Confección de DTA para el traslado de cueros, por cada vehículo de transporte.</w:t>
            </w:r>
          </w:p>
          <w:p w:rsidR="00B575CD" w:rsidRPr="002511A7" w:rsidRDefault="00B575CD" w:rsidP="00B575CD">
            <w:pPr>
              <w:ind w:left="639" w:hanging="639"/>
              <w:jc w:val="both"/>
              <w:rPr>
                <w:rFonts w:ascii="Arial" w:hAnsi="Arial" w:cs="Arial"/>
                <w:bCs/>
              </w:rPr>
            </w:pPr>
            <w:r w:rsidRPr="002511A7">
              <w:rPr>
                <w:rFonts w:ascii="Arial" w:hAnsi="Arial" w:cs="Arial"/>
                <w:b/>
                <w:bCs/>
              </w:rPr>
              <w:t xml:space="preserve">    VII)</w:t>
            </w:r>
            <w:r w:rsidRPr="002511A7">
              <w:rPr>
                <w:rFonts w:ascii="Arial" w:hAnsi="Arial" w:cs="Arial"/>
                <w:bCs/>
              </w:rPr>
              <w:t>Recepción / Autorización / Fiscalización recetas fitosanitarias.</w:t>
            </w:r>
          </w:p>
        </w:tc>
        <w:tc>
          <w:tcPr>
            <w:tcW w:w="1559" w:type="dxa"/>
            <w:tcBorders>
              <w:top w:val="nil"/>
              <w:left w:val="nil"/>
              <w:bottom w:val="nil"/>
              <w:right w:val="nil"/>
            </w:tcBorders>
          </w:tcPr>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45,00.-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45,00.-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45,00.-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45,00.-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  550,00.-</w:t>
            </w:r>
          </w:p>
          <w:p w:rsidR="00B575CD" w:rsidRPr="002511A7" w:rsidRDefault="00B575CD" w:rsidP="00B575CD">
            <w:pPr>
              <w:jc w:val="right"/>
              <w:rPr>
                <w:rFonts w:ascii="Arial" w:hAnsi="Arial" w:cs="Arial"/>
              </w:rPr>
            </w:pPr>
          </w:p>
          <w:p w:rsidR="00B575CD" w:rsidRPr="002511A7" w:rsidRDefault="00B575CD" w:rsidP="00B575CD">
            <w:pPr>
              <w:jc w:val="right"/>
              <w:rPr>
                <w:rFonts w:ascii="Arial" w:hAnsi="Arial" w:cs="Arial"/>
              </w:rPr>
            </w:pPr>
            <w:r w:rsidRPr="002511A7">
              <w:rPr>
                <w:rFonts w:ascii="Arial" w:hAnsi="Arial" w:cs="Arial"/>
              </w:rPr>
              <w:t>$</w:t>
            </w:r>
            <w:r w:rsidR="008E3A92" w:rsidRPr="002511A7">
              <w:rPr>
                <w:rFonts w:ascii="Arial" w:hAnsi="Arial" w:cs="Arial"/>
              </w:rPr>
              <w:t xml:space="preserve">  </w:t>
            </w:r>
            <w:r w:rsidRPr="002511A7">
              <w:rPr>
                <w:rFonts w:ascii="Arial" w:hAnsi="Arial" w:cs="Arial"/>
              </w:rPr>
              <w:t>450,00.-</w:t>
            </w:r>
          </w:p>
          <w:p w:rsidR="00B575CD" w:rsidRPr="002511A7" w:rsidRDefault="00B575CD" w:rsidP="00B575CD">
            <w:pPr>
              <w:jc w:val="right"/>
              <w:rPr>
                <w:rFonts w:ascii="Arial" w:hAnsi="Arial" w:cs="Arial"/>
              </w:rPr>
            </w:pPr>
            <w:r w:rsidRPr="002511A7">
              <w:rPr>
                <w:rFonts w:ascii="Arial" w:hAnsi="Arial" w:cs="Arial"/>
              </w:rPr>
              <w:t>$</w:t>
            </w:r>
            <w:r w:rsidR="008E3A92" w:rsidRPr="002511A7">
              <w:rPr>
                <w:rFonts w:ascii="Arial" w:hAnsi="Arial" w:cs="Arial"/>
              </w:rPr>
              <w:t xml:space="preserve">  </w:t>
            </w:r>
            <w:r w:rsidRPr="002511A7">
              <w:rPr>
                <w:rFonts w:ascii="Arial" w:hAnsi="Arial" w:cs="Arial"/>
              </w:rPr>
              <w:t>900,00.-</w:t>
            </w:r>
          </w:p>
        </w:tc>
      </w:tr>
    </w:tbl>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Considérese contribuyente de los importes fijados en los apartados I) y II), al propietario de la hacienda a consignar o transferir; y será considerado contribuyente de los importes fijados en los apartados III) y IV), al comprador de la hacienda que fuera consignada, siendo responsable del cumplimiento, en éste último caso, la firma consignataria interviniente. Los importes por estas solicitudes deberán hacerse efectivos al momento de efectuarse el pedido, para tramitar el respectivo Certificado-Guía.-</w:t>
      </w:r>
    </w:p>
    <w:p w:rsidR="00B575CD" w:rsidRPr="0004452A" w:rsidRDefault="00B575CD" w:rsidP="00B575CD">
      <w:pPr>
        <w:jc w:val="both"/>
        <w:rPr>
          <w:rFonts w:ascii="Arial" w:hAnsi="Arial" w:cs="Arial"/>
        </w:rPr>
      </w:pPr>
    </w:p>
    <w:tbl>
      <w:tblPr>
        <w:tblW w:w="0" w:type="auto"/>
        <w:tblInd w:w="637" w:type="dxa"/>
        <w:tblLayout w:type="fixed"/>
        <w:tblCellMar>
          <w:left w:w="70" w:type="dxa"/>
          <w:right w:w="70" w:type="dxa"/>
        </w:tblCellMar>
        <w:tblLook w:val="00A0" w:firstRow="1" w:lastRow="0" w:firstColumn="1" w:lastColumn="0" w:noHBand="0" w:noVBand="0"/>
      </w:tblPr>
      <w:tblGrid>
        <w:gridCol w:w="6379"/>
        <w:gridCol w:w="1559"/>
      </w:tblGrid>
      <w:tr w:rsidR="00B575CD" w:rsidRPr="0004452A" w:rsidTr="00B575CD">
        <w:tc>
          <w:tcPr>
            <w:tcW w:w="6379" w:type="dxa"/>
          </w:tcPr>
          <w:p w:rsidR="00B575CD" w:rsidRPr="008E3A92" w:rsidRDefault="00B575CD" w:rsidP="00B575CD">
            <w:pPr>
              <w:pStyle w:val="Textoindependiente2"/>
              <w:rPr>
                <w:rFonts w:ascii="Arial" w:hAnsi="Arial" w:cs="Arial"/>
                <w:sz w:val="20"/>
                <w:szCs w:val="20"/>
              </w:rPr>
            </w:pPr>
            <w:r w:rsidRPr="008E3A92">
              <w:rPr>
                <w:rFonts w:ascii="Arial" w:hAnsi="Arial" w:cs="Arial"/>
                <w:b/>
                <w:bCs/>
                <w:sz w:val="20"/>
                <w:szCs w:val="20"/>
              </w:rPr>
              <w:lastRenderedPageBreak/>
              <w:t>h)</w:t>
            </w:r>
            <w:r w:rsidRPr="008E3A92">
              <w:rPr>
                <w:rFonts w:ascii="Arial" w:hAnsi="Arial" w:cs="Arial"/>
                <w:sz w:val="20"/>
                <w:szCs w:val="20"/>
              </w:rPr>
              <w:t xml:space="preserve"> Derechos de oficina referidos al abastecimiento de carne :</w:t>
            </w:r>
          </w:p>
          <w:p w:rsidR="00B575CD" w:rsidRPr="008E3A92" w:rsidRDefault="00B575CD" w:rsidP="00B575CD">
            <w:pPr>
              <w:jc w:val="both"/>
              <w:rPr>
                <w:rFonts w:ascii="Arial" w:hAnsi="Arial" w:cs="Arial"/>
                <w:sz w:val="20"/>
                <w:szCs w:val="20"/>
              </w:rPr>
            </w:pPr>
            <w:r w:rsidRPr="008E3A92">
              <w:rPr>
                <w:rFonts w:ascii="Arial" w:hAnsi="Arial" w:cs="Arial"/>
                <w:b/>
                <w:bCs/>
                <w:sz w:val="20"/>
                <w:szCs w:val="20"/>
              </w:rPr>
              <w:t>I)</w:t>
            </w:r>
            <w:r w:rsidRPr="008E3A92">
              <w:rPr>
                <w:rFonts w:ascii="Arial" w:hAnsi="Arial" w:cs="Arial"/>
                <w:sz w:val="20"/>
                <w:szCs w:val="20"/>
              </w:rPr>
              <w:t xml:space="preserve"> Inscripción como abastecedor</w:t>
            </w:r>
          </w:p>
          <w:p w:rsidR="00B575CD" w:rsidRPr="008E3A92" w:rsidRDefault="00B575CD" w:rsidP="00B575CD">
            <w:pPr>
              <w:jc w:val="both"/>
              <w:rPr>
                <w:rFonts w:ascii="Arial" w:hAnsi="Arial" w:cs="Arial"/>
                <w:sz w:val="20"/>
                <w:szCs w:val="20"/>
              </w:rPr>
            </w:pPr>
            <w:r w:rsidRPr="008E3A92">
              <w:rPr>
                <w:rFonts w:ascii="Arial" w:hAnsi="Arial" w:cs="Arial"/>
                <w:b/>
                <w:bCs/>
                <w:sz w:val="20"/>
                <w:szCs w:val="20"/>
              </w:rPr>
              <w:t>II)</w:t>
            </w:r>
            <w:r w:rsidRPr="008E3A92">
              <w:rPr>
                <w:rFonts w:ascii="Arial" w:hAnsi="Arial" w:cs="Arial"/>
                <w:sz w:val="20"/>
                <w:szCs w:val="20"/>
              </w:rPr>
              <w:t xml:space="preserve"> Renovación anual</w:t>
            </w:r>
          </w:p>
          <w:p w:rsidR="00B575CD" w:rsidRPr="008E3A92" w:rsidRDefault="00B575CD" w:rsidP="00B575CD">
            <w:pPr>
              <w:jc w:val="both"/>
              <w:rPr>
                <w:rFonts w:ascii="Arial" w:hAnsi="Arial" w:cs="Arial"/>
                <w:sz w:val="20"/>
                <w:szCs w:val="20"/>
              </w:rPr>
            </w:pPr>
          </w:p>
        </w:tc>
        <w:tc>
          <w:tcPr>
            <w:tcW w:w="1559" w:type="dxa"/>
          </w:tcPr>
          <w:p w:rsidR="00B575CD" w:rsidRPr="008E3A92" w:rsidRDefault="00B575CD" w:rsidP="00B575CD">
            <w:pPr>
              <w:jc w:val="right"/>
              <w:rPr>
                <w:rFonts w:ascii="Arial" w:hAnsi="Arial" w:cs="Arial"/>
                <w:sz w:val="20"/>
                <w:szCs w:val="20"/>
              </w:rPr>
            </w:pPr>
          </w:p>
          <w:p w:rsidR="00B575CD" w:rsidRPr="008E3A92" w:rsidRDefault="00B575CD" w:rsidP="00B575CD">
            <w:pPr>
              <w:jc w:val="right"/>
              <w:rPr>
                <w:rFonts w:ascii="Arial" w:hAnsi="Arial" w:cs="Arial"/>
                <w:sz w:val="20"/>
                <w:szCs w:val="20"/>
              </w:rPr>
            </w:pPr>
            <w:r w:rsidRPr="008E3A92">
              <w:rPr>
                <w:rFonts w:ascii="Arial" w:hAnsi="Arial" w:cs="Arial"/>
                <w:sz w:val="20"/>
                <w:szCs w:val="20"/>
              </w:rPr>
              <w:t>$1.500,00.-</w:t>
            </w:r>
          </w:p>
          <w:p w:rsidR="00B575CD" w:rsidRPr="008E3A92" w:rsidRDefault="00B575CD" w:rsidP="00B575CD">
            <w:pPr>
              <w:jc w:val="right"/>
              <w:rPr>
                <w:rFonts w:ascii="Arial" w:hAnsi="Arial" w:cs="Arial"/>
                <w:sz w:val="20"/>
                <w:szCs w:val="20"/>
              </w:rPr>
            </w:pPr>
            <w:r w:rsidRPr="008E3A92">
              <w:rPr>
                <w:rFonts w:ascii="Arial" w:hAnsi="Arial" w:cs="Arial"/>
                <w:sz w:val="20"/>
                <w:szCs w:val="20"/>
              </w:rPr>
              <w:t>$  450,00.-</w:t>
            </w:r>
          </w:p>
        </w:tc>
      </w:tr>
      <w:tr w:rsidR="00B575CD" w:rsidRPr="0004452A" w:rsidTr="00B575CD">
        <w:tc>
          <w:tcPr>
            <w:tcW w:w="6379" w:type="dxa"/>
          </w:tcPr>
          <w:p w:rsidR="00B575CD" w:rsidRPr="008E3A92" w:rsidRDefault="00B575CD" w:rsidP="00B575CD">
            <w:pPr>
              <w:pStyle w:val="Textoindependiente2"/>
              <w:rPr>
                <w:rFonts w:ascii="Arial" w:hAnsi="Arial" w:cs="Arial"/>
                <w:bCs/>
                <w:sz w:val="20"/>
                <w:szCs w:val="20"/>
              </w:rPr>
            </w:pPr>
            <w:r w:rsidRPr="008E3A92">
              <w:rPr>
                <w:rFonts w:ascii="Arial" w:hAnsi="Arial" w:cs="Arial"/>
                <w:b/>
                <w:bCs/>
                <w:sz w:val="20"/>
                <w:szCs w:val="20"/>
              </w:rPr>
              <w:t xml:space="preserve">i) </w:t>
            </w:r>
            <w:r w:rsidRPr="008E3A92">
              <w:rPr>
                <w:rFonts w:ascii="Arial" w:hAnsi="Arial" w:cs="Arial"/>
                <w:bCs/>
                <w:sz w:val="20"/>
                <w:szCs w:val="20"/>
              </w:rPr>
              <w:t>Derechos de oficina referidos a la potestad sancionatoria del municipio, ejercida por el Juzgado Administrativo de Faltas de la Municipalidad de Monte Cristo. – Texto ordenando – Ley Provincial Nº 8560 de Tránsito y Seguridad Vial, conforme al siguiente detalle:</w:t>
            </w:r>
          </w:p>
        </w:tc>
        <w:tc>
          <w:tcPr>
            <w:tcW w:w="1559" w:type="dxa"/>
          </w:tcPr>
          <w:p w:rsidR="00B575CD" w:rsidRPr="008E3A92" w:rsidRDefault="00B575CD" w:rsidP="00B575CD">
            <w:pPr>
              <w:jc w:val="right"/>
              <w:rPr>
                <w:rFonts w:ascii="Arial" w:hAnsi="Arial" w:cs="Arial"/>
                <w:sz w:val="20"/>
                <w:szCs w:val="20"/>
              </w:rPr>
            </w:pPr>
          </w:p>
        </w:tc>
      </w:tr>
    </w:tbl>
    <w:p w:rsidR="00B575CD" w:rsidRPr="0004452A" w:rsidRDefault="00B575CD" w:rsidP="00B575CD">
      <w:pPr>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49"/>
        <w:gridCol w:w="1669"/>
        <w:gridCol w:w="1559"/>
        <w:gridCol w:w="1701"/>
      </w:tblGrid>
      <w:tr w:rsidR="00B575CD" w:rsidRPr="008E3A92" w:rsidTr="00B575CD">
        <w:tc>
          <w:tcPr>
            <w:tcW w:w="1560" w:type="dxa"/>
            <w:shd w:val="clear" w:color="auto" w:fill="auto"/>
          </w:tcPr>
          <w:p w:rsidR="00B575CD" w:rsidRPr="0004452A" w:rsidRDefault="00B575CD" w:rsidP="00B575CD">
            <w:pPr>
              <w:jc w:val="center"/>
              <w:rPr>
                <w:rFonts w:ascii="Arial" w:hAnsi="Arial" w:cs="Arial"/>
                <w:b/>
                <w:sz w:val="22"/>
              </w:rPr>
            </w:pPr>
          </w:p>
        </w:tc>
        <w:tc>
          <w:tcPr>
            <w:tcW w:w="1449" w:type="dxa"/>
            <w:shd w:val="clear" w:color="auto" w:fill="auto"/>
            <w:vAlign w:val="center"/>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Pago voluntario</w:t>
            </w:r>
          </w:p>
        </w:tc>
        <w:tc>
          <w:tcPr>
            <w:tcW w:w="1669" w:type="dxa"/>
            <w:shd w:val="clear" w:color="auto" w:fill="auto"/>
            <w:vAlign w:val="center"/>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Primera Notificación</w:t>
            </w:r>
          </w:p>
        </w:tc>
        <w:tc>
          <w:tcPr>
            <w:tcW w:w="1559" w:type="dxa"/>
            <w:shd w:val="clear" w:color="auto" w:fill="auto"/>
            <w:vAlign w:val="center"/>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Segunda Notificación</w:t>
            </w:r>
          </w:p>
        </w:tc>
        <w:tc>
          <w:tcPr>
            <w:tcW w:w="1701" w:type="dxa"/>
            <w:shd w:val="clear" w:color="auto" w:fill="auto"/>
            <w:vAlign w:val="center"/>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Resolución</w:t>
            </w:r>
          </w:p>
        </w:tc>
      </w:tr>
      <w:tr w:rsidR="00B575CD" w:rsidRPr="008E3A92" w:rsidTr="00B575CD">
        <w:tc>
          <w:tcPr>
            <w:tcW w:w="1560" w:type="dxa"/>
            <w:shd w:val="clear" w:color="auto" w:fill="auto"/>
          </w:tcPr>
          <w:p w:rsidR="00B575CD" w:rsidRPr="0004452A" w:rsidRDefault="00B575CD" w:rsidP="00B575CD">
            <w:pPr>
              <w:jc w:val="center"/>
              <w:rPr>
                <w:rFonts w:ascii="Arial" w:hAnsi="Arial" w:cs="Arial"/>
                <w:b/>
                <w:sz w:val="22"/>
              </w:rPr>
            </w:pPr>
            <w:r w:rsidRPr="0004452A">
              <w:rPr>
                <w:rFonts w:ascii="Arial" w:hAnsi="Arial" w:cs="Arial"/>
                <w:b/>
                <w:sz w:val="22"/>
              </w:rPr>
              <w:t>Leves</w:t>
            </w:r>
          </w:p>
        </w:tc>
        <w:tc>
          <w:tcPr>
            <w:tcW w:w="144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570,00</w:t>
            </w:r>
          </w:p>
        </w:tc>
        <w:tc>
          <w:tcPr>
            <w:tcW w:w="166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975,00</w:t>
            </w:r>
          </w:p>
        </w:tc>
        <w:tc>
          <w:tcPr>
            <w:tcW w:w="155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1.060,00</w:t>
            </w:r>
          </w:p>
        </w:tc>
        <w:tc>
          <w:tcPr>
            <w:tcW w:w="1701"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1.385,00</w:t>
            </w:r>
          </w:p>
        </w:tc>
      </w:tr>
      <w:tr w:rsidR="00B575CD" w:rsidRPr="008E3A92" w:rsidTr="00B575CD">
        <w:tc>
          <w:tcPr>
            <w:tcW w:w="1560" w:type="dxa"/>
            <w:shd w:val="clear" w:color="auto" w:fill="auto"/>
          </w:tcPr>
          <w:p w:rsidR="00B575CD" w:rsidRPr="0004452A" w:rsidRDefault="00B575CD" w:rsidP="00B575CD">
            <w:pPr>
              <w:jc w:val="center"/>
              <w:rPr>
                <w:rFonts w:ascii="Arial" w:hAnsi="Arial" w:cs="Arial"/>
                <w:b/>
                <w:sz w:val="22"/>
              </w:rPr>
            </w:pPr>
            <w:r w:rsidRPr="0004452A">
              <w:rPr>
                <w:rFonts w:ascii="Arial" w:hAnsi="Arial" w:cs="Arial"/>
                <w:b/>
                <w:sz w:val="22"/>
              </w:rPr>
              <w:t>Graves</w:t>
            </w:r>
          </w:p>
        </w:tc>
        <w:tc>
          <w:tcPr>
            <w:tcW w:w="144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975,00</w:t>
            </w:r>
          </w:p>
        </w:tc>
        <w:tc>
          <w:tcPr>
            <w:tcW w:w="166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1.385,00</w:t>
            </w:r>
          </w:p>
        </w:tc>
        <w:tc>
          <w:tcPr>
            <w:tcW w:w="155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1.835,00</w:t>
            </w:r>
          </w:p>
        </w:tc>
        <w:tc>
          <w:tcPr>
            <w:tcW w:w="1701"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2.440,00</w:t>
            </w:r>
          </w:p>
        </w:tc>
      </w:tr>
      <w:tr w:rsidR="00B575CD" w:rsidRPr="008E3A92" w:rsidTr="00B575CD">
        <w:tc>
          <w:tcPr>
            <w:tcW w:w="1560" w:type="dxa"/>
            <w:shd w:val="clear" w:color="auto" w:fill="auto"/>
          </w:tcPr>
          <w:p w:rsidR="00B575CD" w:rsidRPr="0004452A" w:rsidRDefault="00B575CD" w:rsidP="00B575CD">
            <w:pPr>
              <w:jc w:val="center"/>
              <w:rPr>
                <w:rFonts w:ascii="Arial" w:hAnsi="Arial" w:cs="Arial"/>
                <w:b/>
                <w:sz w:val="22"/>
              </w:rPr>
            </w:pPr>
            <w:r w:rsidRPr="0004452A">
              <w:rPr>
                <w:rFonts w:ascii="Arial" w:hAnsi="Arial" w:cs="Arial"/>
                <w:b/>
                <w:sz w:val="22"/>
              </w:rPr>
              <w:t>Muy Graves</w:t>
            </w:r>
          </w:p>
        </w:tc>
        <w:tc>
          <w:tcPr>
            <w:tcW w:w="144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1.220,00</w:t>
            </w:r>
          </w:p>
        </w:tc>
        <w:tc>
          <w:tcPr>
            <w:tcW w:w="166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1.545,00</w:t>
            </w:r>
          </w:p>
        </w:tc>
        <w:tc>
          <w:tcPr>
            <w:tcW w:w="1559"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2.035,00</w:t>
            </w:r>
          </w:p>
        </w:tc>
        <w:tc>
          <w:tcPr>
            <w:tcW w:w="1701" w:type="dxa"/>
            <w:shd w:val="clear" w:color="auto" w:fill="auto"/>
            <w:vAlign w:val="bottom"/>
          </w:tcPr>
          <w:p w:rsidR="00B575CD" w:rsidRPr="008E3A92" w:rsidRDefault="00B575CD" w:rsidP="00B575CD">
            <w:pPr>
              <w:jc w:val="right"/>
              <w:rPr>
                <w:rFonts w:ascii="Arial" w:hAnsi="Arial" w:cs="Arial"/>
                <w:color w:val="000000"/>
                <w:sz w:val="20"/>
                <w:szCs w:val="20"/>
              </w:rPr>
            </w:pPr>
            <w:r w:rsidRPr="008E3A92">
              <w:rPr>
                <w:rFonts w:ascii="Arial" w:hAnsi="Arial" w:cs="Arial"/>
                <w:color w:val="000000"/>
                <w:sz w:val="20"/>
                <w:szCs w:val="20"/>
              </w:rPr>
              <w:t>2.845,00</w:t>
            </w:r>
          </w:p>
        </w:tc>
      </w:tr>
    </w:tbl>
    <w:p w:rsidR="008E3A92" w:rsidRDefault="008E3A92" w:rsidP="00B575CD">
      <w:pPr>
        <w:jc w:val="center"/>
        <w:rPr>
          <w:rFonts w:ascii="Arial" w:hAnsi="Arial" w:cs="Arial"/>
          <w:b/>
          <w:sz w:val="22"/>
        </w:rPr>
      </w:pPr>
    </w:p>
    <w:p w:rsidR="008E3A92" w:rsidRDefault="008E3A92" w:rsidP="00B575CD">
      <w:pPr>
        <w:jc w:val="center"/>
        <w:rPr>
          <w:rFonts w:ascii="Arial" w:hAnsi="Arial" w:cs="Arial"/>
          <w:b/>
          <w:sz w:val="22"/>
        </w:rPr>
      </w:pPr>
    </w:p>
    <w:p w:rsidR="00B575CD" w:rsidRPr="0004452A" w:rsidRDefault="00B575CD" w:rsidP="00B575CD">
      <w:pPr>
        <w:jc w:val="center"/>
        <w:rPr>
          <w:rFonts w:ascii="Arial" w:hAnsi="Arial" w:cs="Arial"/>
          <w:b/>
          <w:sz w:val="22"/>
        </w:rPr>
      </w:pPr>
      <w:r w:rsidRPr="0004452A">
        <w:rPr>
          <w:rFonts w:ascii="Arial" w:hAnsi="Arial" w:cs="Arial"/>
          <w:b/>
          <w:sz w:val="22"/>
        </w:rPr>
        <w:t>TITULO XII</w:t>
      </w:r>
    </w:p>
    <w:p w:rsidR="00B575CD" w:rsidRPr="0004452A" w:rsidRDefault="00B575CD" w:rsidP="00B575CD">
      <w:pPr>
        <w:jc w:val="center"/>
        <w:rPr>
          <w:rFonts w:ascii="Arial" w:hAnsi="Arial" w:cs="Arial"/>
          <w:b/>
          <w:sz w:val="22"/>
        </w:rPr>
      </w:pPr>
    </w:p>
    <w:p w:rsidR="00B575CD" w:rsidRPr="0004452A" w:rsidRDefault="00B575CD" w:rsidP="00B575CD">
      <w:pPr>
        <w:jc w:val="center"/>
        <w:rPr>
          <w:rFonts w:ascii="Arial" w:hAnsi="Arial" w:cs="Arial"/>
          <w:b/>
          <w:sz w:val="22"/>
        </w:rPr>
      </w:pPr>
      <w:r w:rsidRPr="0004452A">
        <w:rPr>
          <w:rFonts w:ascii="Arial" w:hAnsi="Arial" w:cs="Arial"/>
          <w:b/>
          <w:sz w:val="22"/>
        </w:rPr>
        <w:t>RENTAS  DIVERSAS</w:t>
      </w:r>
    </w:p>
    <w:p w:rsidR="00B575CD" w:rsidRPr="0004452A" w:rsidRDefault="00B575CD" w:rsidP="00B575CD">
      <w:pPr>
        <w:jc w:val="center"/>
        <w:rPr>
          <w:rFonts w:ascii="Arial" w:hAnsi="Arial" w:cs="Arial"/>
          <w:b/>
          <w:sz w:val="22"/>
        </w:rPr>
      </w:pPr>
    </w:p>
    <w:p w:rsidR="00B575CD" w:rsidRPr="002511A7" w:rsidRDefault="00B575CD" w:rsidP="002511A7">
      <w:pPr>
        <w:jc w:val="center"/>
        <w:rPr>
          <w:rFonts w:ascii="Arial" w:hAnsi="Arial" w:cs="Arial"/>
          <w:b/>
          <w:sz w:val="22"/>
        </w:rPr>
      </w:pPr>
      <w:r w:rsidRPr="0004452A">
        <w:rPr>
          <w:rFonts w:ascii="Arial" w:hAnsi="Arial" w:cs="Arial"/>
          <w:b/>
          <w:sz w:val="22"/>
        </w:rPr>
        <w:t>CAPITULO  I</w:t>
      </w:r>
    </w:p>
    <w:p w:rsidR="00B575CD" w:rsidRPr="0004452A" w:rsidRDefault="00B575CD" w:rsidP="00B575CD">
      <w:pPr>
        <w:jc w:val="both"/>
        <w:rPr>
          <w:rFonts w:ascii="Arial" w:hAnsi="Arial" w:cs="Arial"/>
          <w:sz w:val="22"/>
        </w:rPr>
      </w:pPr>
    </w:p>
    <w:p w:rsidR="00B575CD" w:rsidRPr="008E3A92" w:rsidRDefault="00B575CD" w:rsidP="00B575CD">
      <w:pPr>
        <w:jc w:val="both"/>
        <w:rPr>
          <w:rFonts w:ascii="Arial" w:hAnsi="Arial" w:cs="Arial"/>
        </w:rPr>
      </w:pPr>
      <w:r w:rsidRPr="008E3A92">
        <w:rPr>
          <w:rFonts w:ascii="Arial" w:hAnsi="Arial" w:cs="Arial"/>
          <w:b/>
        </w:rPr>
        <w:t>Artículo 53º.-</w:t>
      </w:r>
      <w:r w:rsidRPr="008E3A92">
        <w:rPr>
          <w:rFonts w:ascii="Arial" w:hAnsi="Arial" w:cs="Arial"/>
        </w:rPr>
        <w:t xml:space="preserve"> Para la provisión de chapa patente, se fijan las siguientes tasas:</w:t>
      </w:r>
    </w:p>
    <w:p w:rsidR="00B575CD" w:rsidRPr="008E3A92" w:rsidRDefault="00B575CD" w:rsidP="00B575CD">
      <w:pPr>
        <w:jc w:val="both"/>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237"/>
        <w:gridCol w:w="1559"/>
      </w:tblGrid>
      <w:tr w:rsidR="00B575CD" w:rsidRPr="008E3A92" w:rsidTr="00B575CD">
        <w:tc>
          <w:tcPr>
            <w:tcW w:w="6237" w:type="dxa"/>
          </w:tcPr>
          <w:p w:rsidR="00B575CD" w:rsidRPr="008E3A92" w:rsidRDefault="00B575CD" w:rsidP="006C0F0B">
            <w:pPr>
              <w:pStyle w:val="Prrafodelista"/>
              <w:numPr>
                <w:ilvl w:val="0"/>
                <w:numId w:val="18"/>
              </w:numPr>
              <w:spacing w:after="0" w:line="240" w:lineRule="auto"/>
              <w:jc w:val="both"/>
              <w:rPr>
                <w:rFonts w:ascii="Arial" w:hAnsi="Arial" w:cs="Arial"/>
                <w:sz w:val="24"/>
                <w:szCs w:val="24"/>
              </w:rPr>
            </w:pPr>
            <w:r w:rsidRPr="008E3A92">
              <w:rPr>
                <w:rFonts w:ascii="Arial" w:hAnsi="Arial" w:cs="Arial"/>
                <w:sz w:val="24"/>
                <w:szCs w:val="24"/>
              </w:rPr>
              <w:t>Remis</w:t>
            </w:r>
          </w:p>
        </w:tc>
        <w:tc>
          <w:tcPr>
            <w:tcW w:w="1559" w:type="dxa"/>
          </w:tcPr>
          <w:p w:rsidR="00B575CD" w:rsidRPr="008E3A92" w:rsidRDefault="00B575CD" w:rsidP="00B575CD">
            <w:pPr>
              <w:jc w:val="right"/>
              <w:rPr>
                <w:rFonts w:ascii="Arial" w:hAnsi="Arial" w:cs="Arial"/>
              </w:rPr>
            </w:pPr>
            <w:r w:rsidRPr="008E3A92">
              <w:rPr>
                <w:rFonts w:ascii="Arial" w:hAnsi="Arial" w:cs="Arial"/>
              </w:rPr>
              <w:t xml:space="preserve">$   5.500,00.- </w:t>
            </w:r>
          </w:p>
        </w:tc>
      </w:tr>
    </w:tbl>
    <w:p w:rsidR="00B575CD" w:rsidRPr="008E3A92" w:rsidRDefault="00B575CD" w:rsidP="00B575CD">
      <w:pPr>
        <w:jc w:val="both"/>
        <w:rPr>
          <w:rFonts w:ascii="Arial" w:hAnsi="Arial" w:cs="Arial"/>
          <w:b/>
          <w:bCs/>
        </w:rPr>
      </w:pPr>
    </w:p>
    <w:p w:rsidR="008E3A92" w:rsidRPr="0004452A" w:rsidRDefault="00B575CD" w:rsidP="008E3A92">
      <w:pPr>
        <w:jc w:val="both"/>
        <w:rPr>
          <w:rFonts w:ascii="Arial" w:hAnsi="Arial" w:cs="Arial"/>
        </w:rPr>
      </w:pPr>
      <w:r w:rsidRPr="008E3A92">
        <w:rPr>
          <w:rFonts w:ascii="Arial" w:hAnsi="Arial" w:cs="Arial"/>
          <w:b/>
          <w:bCs/>
        </w:rPr>
        <w:t>Articulo54</w:t>
      </w:r>
      <w:r w:rsidRPr="008E3A92">
        <w:rPr>
          <w:rFonts w:ascii="Arial" w:hAnsi="Arial" w:cs="Arial"/>
          <w:b/>
        </w:rPr>
        <w:t>º.-</w:t>
      </w:r>
      <w:r w:rsidRPr="008E3A92">
        <w:rPr>
          <w:rFonts w:ascii="Arial" w:hAnsi="Arial" w:cs="Arial"/>
        </w:rPr>
        <w:t>Para la obtención de la Licencia de conducir  se deberá observar lo establecido en los artículos pertinentes de la Ley Nacional de Tránsito Nº 24.449 y sus modificatorias la Ley N° 26.363 y sus modificatorias, los Decretos N° 779 del 20 de Noviembre de 1995 y sus modificatorios</w:t>
      </w:r>
      <w:r w:rsidRPr="0004452A">
        <w:rPr>
          <w:rFonts w:ascii="Arial" w:hAnsi="Arial" w:cs="Arial"/>
        </w:rPr>
        <w:t>, Decreto N° 1388 del 29 de Noviembre de 1996 y sus modificatorios y el Decreto 26 del 07 de Enero de 2019:</w:t>
      </w:r>
    </w:p>
    <w:p w:rsidR="00B575CD" w:rsidRDefault="00B575CD" w:rsidP="00B575CD">
      <w:pPr>
        <w:rPr>
          <w:rFonts w:ascii="Arial" w:hAnsi="Arial" w:cs="Arial"/>
        </w:rPr>
      </w:pPr>
      <w:r w:rsidRPr="008E3A92">
        <w:rPr>
          <w:rFonts w:ascii="Arial" w:hAnsi="Arial" w:cs="Arial"/>
          <w:b/>
        </w:rPr>
        <w:t>Clase A 1:</w:t>
      </w:r>
      <w:r w:rsidRPr="0004452A">
        <w:rPr>
          <w:rFonts w:ascii="Arial" w:hAnsi="Arial" w:cs="Arial"/>
        </w:rPr>
        <w:t xml:space="preserve"> Ciclomotores y Motocicletas. </w:t>
      </w:r>
    </w:p>
    <w:p w:rsidR="008E3A92" w:rsidRPr="0004452A" w:rsidRDefault="008E3A92" w:rsidP="00B575CD">
      <w:pPr>
        <w:rPr>
          <w:rFonts w:ascii="Arial" w:hAnsi="Arial" w:cs="Arial"/>
        </w:rPr>
      </w:pPr>
    </w:p>
    <w:p w:rsidR="00B575CD" w:rsidRDefault="00B575CD" w:rsidP="00B575CD">
      <w:pPr>
        <w:jc w:val="both"/>
        <w:rPr>
          <w:rFonts w:ascii="Arial" w:hAnsi="Arial" w:cs="Arial"/>
        </w:rPr>
      </w:pPr>
      <w:r w:rsidRPr="008E3A92">
        <w:rPr>
          <w:rFonts w:ascii="Arial" w:hAnsi="Arial" w:cs="Arial"/>
          <w:b/>
        </w:rPr>
        <w:t>Clase A 1.1:</w:t>
      </w:r>
      <w:r w:rsidRPr="0004452A">
        <w:rPr>
          <w:rFonts w:ascii="Arial" w:hAnsi="Arial" w:cs="Arial"/>
        </w:rPr>
        <w:t xml:space="preserve"> Ciclomotores hasta CINCUENTA CENTÍMETROS CÚBICOS (50 cc) de cilindrada o CUATRO KILOWATTS (4kw) de potencia máxima continua nominal si se trata de motorización eléctrica. </w:t>
      </w:r>
    </w:p>
    <w:p w:rsidR="008E3A92" w:rsidRPr="0004452A" w:rsidRDefault="008E3A92" w:rsidP="00B575CD">
      <w:pPr>
        <w:jc w:val="both"/>
        <w:rPr>
          <w:rFonts w:ascii="Arial" w:hAnsi="Arial" w:cs="Arial"/>
        </w:rPr>
      </w:pPr>
    </w:p>
    <w:p w:rsidR="00B575CD" w:rsidRDefault="00B575CD" w:rsidP="00B575CD">
      <w:pPr>
        <w:jc w:val="both"/>
        <w:rPr>
          <w:rFonts w:ascii="Arial" w:hAnsi="Arial" w:cs="Arial"/>
        </w:rPr>
      </w:pPr>
      <w:r w:rsidRPr="008E3A92">
        <w:rPr>
          <w:rFonts w:ascii="Arial" w:hAnsi="Arial" w:cs="Arial"/>
          <w:b/>
        </w:rPr>
        <w:t>Clase A 1.2:</w:t>
      </w:r>
      <w:r w:rsidRPr="0004452A">
        <w:rPr>
          <w:rFonts w:ascii="Arial" w:hAnsi="Arial" w:cs="Arial"/>
        </w:rPr>
        <w:t xml:space="preserve"> Motocicletas hasta CIENTO CINCUENTA CENTÍMETROS CÚBICOS (150 cc) de cilindrada u ONCE KILOWATTS (11kw) de potencia máxima continua nominal si se trata de motorización eléctrica. Incluye clase A 1.1. </w:t>
      </w:r>
    </w:p>
    <w:p w:rsidR="008E3A92" w:rsidRPr="0004452A" w:rsidRDefault="008E3A92" w:rsidP="00B575CD">
      <w:pPr>
        <w:jc w:val="both"/>
        <w:rPr>
          <w:rFonts w:ascii="Arial" w:hAnsi="Arial" w:cs="Arial"/>
        </w:rPr>
      </w:pPr>
    </w:p>
    <w:p w:rsidR="00B575CD" w:rsidRDefault="00B575CD" w:rsidP="00B575CD">
      <w:pPr>
        <w:jc w:val="both"/>
        <w:rPr>
          <w:rFonts w:ascii="Arial" w:hAnsi="Arial" w:cs="Arial"/>
        </w:rPr>
      </w:pPr>
      <w:r w:rsidRPr="008E3A92">
        <w:rPr>
          <w:rFonts w:ascii="Arial" w:hAnsi="Arial" w:cs="Arial"/>
          <w:b/>
        </w:rPr>
        <w:t>Clase A 1.3:</w:t>
      </w:r>
      <w:r w:rsidRPr="0004452A">
        <w:rPr>
          <w:rFonts w:ascii="Arial" w:hAnsi="Arial" w:cs="Arial"/>
        </w:rPr>
        <w:t xml:space="preserve"> Motocicletas de más de CIENTO CINCUENTA CENTÍMETROS CÚBICOS (150 cc) y hasta TRESCIENTOS CENTÍMETROS CÚBICOS (300 c.c.) de cilindrada o de más de ONCE KILOWATTS (11 kw) y hasta VEINTE KILOWATTS (20 kw) de potencia máxima continua nominal si se trata de motorización eléctrica. A los efectos de obtener esta clase de licencia se debe acreditar una antigüedad previa de DOS (2) años en la clase A 1.2, excepto los mayores de 21 años de edad. Incluye clase A 1.2. </w:t>
      </w:r>
    </w:p>
    <w:p w:rsidR="008E3A92" w:rsidRPr="0004452A" w:rsidRDefault="008E3A92" w:rsidP="00B575CD">
      <w:pPr>
        <w:jc w:val="both"/>
        <w:rPr>
          <w:rFonts w:ascii="Arial" w:hAnsi="Arial" w:cs="Arial"/>
        </w:rPr>
      </w:pPr>
    </w:p>
    <w:p w:rsidR="00B575CD" w:rsidRPr="0004452A" w:rsidRDefault="00B575CD" w:rsidP="00B575CD">
      <w:pPr>
        <w:jc w:val="both"/>
        <w:rPr>
          <w:rFonts w:ascii="Arial" w:hAnsi="Arial" w:cs="Arial"/>
        </w:rPr>
      </w:pPr>
      <w:r w:rsidRPr="008E3A92">
        <w:rPr>
          <w:rFonts w:ascii="Arial" w:hAnsi="Arial" w:cs="Arial"/>
          <w:b/>
        </w:rPr>
        <w:lastRenderedPageBreak/>
        <w:t>Clase A 1.4:</w:t>
      </w:r>
      <w:r w:rsidRPr="0004452A">
        <w:rPr>
          <w:rFonts w:ascii="Arial" w:hAnsi="Arial" w:cs="Arial"/>
        </w:rPr>
        <w:t xml:space="preserve"> Motocicletas de más de TRESCIENTOS CENTÍMETROS CÚBICOS (300 c.c.) o de más de VEINTE KILOWATTS (20 kw) de potencia máxima continua nominal si se trata de motorización eléctrica. A los efectos de obtener esta clase de licencia se debe acreditar una antigüedad previa de DOS (2) años en la clase A 1.3, excepto los mayores de 21 años de edad que deberán acreditar UN (1) año en motocicletas de cualquier cilindrada. Incluye clase A 1.3. </w:t>
      </w:r>
    </w:p>
    <w:p w:rsidR="00B575CD" w:rsidRDefault="00B575CD" w:rsidP="00B575CD">
      <w:pPr>
        <w:jc w:val="both"/>
        <w:rPr>
          <w:rFonts w:ascii="Arial" w:hAnsi="Arial" w:cs="Arial"/>
        </w:rPr>
      </w:pPr>
      <w:r w:rsidRPr="008E3A92">
        <w:rPr>
          <w:rFonts w:ascii="Arial" w:hAnsi="Arial" w:cs="Arial"/>
          <w:b/>
        </w:rPr>
        <w:t xml:space="preserve">Clase A 2: </w:t>
      </w:r>
      <w:r w:rsidRPr="0004452A">
        <w:rPr>
          <w:rFonts w:ascii="Arial" w:hAnsi="Arial" w:cs="Arial"/>
        </w:rPr>
        <w:t xml:space="preserve">Triciclos y cuatriciclos sin cabina de cualquier cilindrada o kilowatts de potencia máxima continua. </w:t>
      </w:r>
    </w:p>
    <w:p w:rsidR="008E3A92" w:rsidRPr="0004452A" w:rsidRDefault="008E3A92" w:rsidP="00B575CD">
      <w:pPr>
        <w:jc w:val="both"/>
        <w:rPr>
          <w:rFonts w:ascii="Arial" w:hAnsi="Arial" w:cs="Arial"/>
        </w:rPr>
      </w:pPr>
    </w:p>
    <w:p w:rsidR="008E3A92" w:rsidRDefault="00B575CD" w:rsidP="00B575CD">
      <w:pPr>
        <w:jc w:val="both"/>
        <w:rPr>
          <w:rFonts w:ascii="Arial" w:hAnsi="Arial" w:cs="Arial"/>
        </w:rPr>
      </w:pPr>
      <w:r w:rsidRPr="008E3A92">
        <w:rPr>
          <w:rFonts w:ascii="Arial" w:hAnsi="Arial" w:cs="Arial"/>
          <w:b/>
        </w:rPr>
        <w:t>Clase A 2.1</w:t>
      </w:r>
      <w:r w:rsidRPr="0004452A">
        <w:rPr>
          <w:rFonts w:ascii="Arial" w:hAnsi="Arial" w:cs="Arial"/>
        </w:rPr>
        <w:t xml:space="preserve"> Triciclos y cuatriciclos sin cabina de hasta TRESCIENTOS CENTÍMETROS CÚBICOS (300 c.c.) o VEINTE KILOWATTS (20 kw) de potencia máxima continua nominal si se trata de motorización eléctrica con manillar o manubrio direccional.</w:t>
      </w:r>
    </w:p>
    <w:p w:rsidR="00B575CD" w:rsidRPr="0004452A" w:rsidRDefault="00B575CD" w:rsidP="00B575CD">
      <w:pPr>
        <w:jc w:val="both"/>
        <w:rPr>
          <w:rFonts w:ascii="Arial" w:hAnsi="Arial" w:cs="Arial"/>
        </w:rPr>
      </w:pPr>
      <w:r w:rsidRPr="0004452A">
        <w:rPr>
          <w:rFonts w:ascii="Arial" w:hAnsi="Arial" w:cs="Arial"/>
        </w:rPr>
        <w:t xml:space="preserve"> </w:t>
      </w:r>
    </w:p>
    <w:p w:rsidR="00B575CD" w:rsidRDefault="00B575CD" w:rsidP="00B575CD">
      <w:pPr>
        <w:jc w:val="both"/>
        <w:rPr>
          <w:rFonts w:ascii="Arial" w:hAnsi="Arial" w:cs="Arial"/>
        </w:rPr>
      </w:pPr>
      <w:r w:rsidRPr="008E3A92">
        <w:rPr>
          <w:rFonts w:ascii="Arial" w:hAnsi="Arial" w:cs="Arial"/>
          <w:b/>
        </w:rPr>
        <w:t>Clase A 2.2:</w:t>
      </w:r>
      <w:r w:rsidRPr="0004452A">
        <w:rPr>
          <w:rFonts w:ascii="Arial" w:hAnsi="Arial" w:cs="Arial"/>
        </w:rPr>
        <w:t xml:space="preserve"> Triciclos y cuatriciclos sin cabina de más de TRESCIENTOS CENTÍMETROS CÚBICOS (300 c.c.) o VEINTE KILOWATTS (20 kw) de potencia máxima continua nominal si se trata de motorización eléctrica con manillar o manubrio direccional. A los efectos de obtener esta clase de licencia se debe acreditar una antigüedad previa de DOS (2) años en la clase A 2.1, excepto los mayores de 21 años de edad que deberán acreditar UN (1) año en triciclos o cuatriciclos de cualquier cilindrada, según el caso. Incluye clase A 2.1. </w:t>
      </w:r>
    </w:p>
    <w:p w:rsidR="008E3A92" w:rsidRPr="0004452A" w:rsidRDefault="008E3A92" w:rsidP="00B575CD">
      <w:pPr>
        <w:jc w:val="both"/>
        <w:rPr>
          <w:rFonts w:ascii="Arial" w:hAnsi="Arial" w:cs="Arial"/>
        </w:rPr>
      </w:pPr>
    </w:p>
    <w:p w:rsidR="00B575CD" w:rsidRPr="0004452A" w:rsidRDefault="00B575CD" w:rsidP="00B575CD">
      <w:pPr>
        <w:jc w:val="both"/>
        <w:rPr>
          <w:rFonts w:ascii="Arial" w:hAnsi="Arial" w:cs="Arial"/>
        </w:rPr>
      </w:pPr>
      <w:r w:rsidRPr="008E3A92">
        <w:rPr>
          <w:rFonts w:ascii="Arial" w:hAnsi="Arial" w:cs="Arial"/>
          <w:b/>
        </w:rPr>
        <w:t>Clase A 3:</w:t>
      </w:r>
      <w:r w:rsidRPr="0004452A">
        <w:rPr>
          <w:rFonts w:ascii="Arial" w:hAnsi="Arial" w:cs="Arial"/>
        </w:rPr>
        <w:t xml:space="preserve"> Triciclos y cuatricicloscabinados de cualquier cilindrada o kilowatts de potencia máxima continua con volante direccional.</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B 1:</w:t>
      </w:r>
      <w:r w:rsidRPr="00301B90">
        <w:rPr>
          <w:rFonts w:ascii="Arial" w:hAnsi="Arial" w:cs="Arial"/>
        </w:rPr>
        <w:t xml:space="preserve"> Automóviles, utilitarios, camionetas, vans de uso privado y casas rodantes motorizadas hasta TRES MIL QUINIENTOS KILOGRAMOS (3.500 kg) de peso total. Incluye clase A 3. </w:t>
      </w:r>
    </w:p>
    <w:p w:rsidR="00B575CD" w:rsidRPr="00301B90" w:rsidRDefault="00B575CD" w:rsidP="00B575CD">
      <w:pPr>
        <w:jc w:val="both"/>
        <w:rPr>
          <w:rFonts w:ascii="Arial" w:hAnsi="Arial" w:cs="Arial"/>
        </w:rPr>
      </w:pPr>
      <w:r w:rsidRPr="00301B90">
        <w:rPr>
          <w:rFonts w:ascii="Arial" w:hAnsi="Arial" w:cs="Arial"/>
          <w:b/>
        </w:rPr>
        <w:t>Clase B 2:</w:t>
      </w:r>
      <w:r w:rsidRPr="00301B90">
        <w:rPr>
          <w:rFonts w:ascii="Arial" w:hAnsi="Arial" w:cs="Arial"/>
        </w:rPr>
        <w:t xml:space="preserve"> Automóviles, camionetas, vans de uso privado y casas rodantes motorizadas hasta TRES MIL QUINIENTOS KILOGRAMOS (3.500 kg) de peso con un acoplado de hasta SETECIENTOS CINCUENTA KILOGRAMOS (750kg) o casa rodante no motorizada. Para la obtención de la misma se requerirá UN (1) año de antigüedad en la clase B 1. Incluye clase B 1. </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C 1:</w:t>
      </w:r>
      <w:r w:rsidRPr="00301B90">
        <w:rPr>
          <w:rFonts w:ascii="Arial" w:hAnsi="Arial" w:cs="Arial"/>
        </w:rPr>
        <w:t xml:space="preserve"> Camiones sin acoplado, ni semiacoplado, ni articulado y vehículos o casa rodante motorizada de más de TRES MIL QUINIENTOS KILOGRAMOS (3.500 kg) de peso y hasta DOCE MIL KILOGRAMOS (12.000 kg) de peso. Incluye clase B 1. </w:t>
      </w:r>
    </w:p>
    <w:p w:rsidR="008E3A92" w:rsidRPr="00301B90" w:rsidRDefault="008E3A92"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C 2:</w:t>
      </w:r>
      <w:r w:rsidRPr="00301B90">
        <w:rPr>
          <w:rFonts w:ascii="Arial" w:hAnsi="Arial" w:cs="Arial"/>
        </w:rPr>
        <w:t xml:space="preserve"> Camiones sin acoplado, ni semiacoplado, ni articulado y vehículos o casa rodante motorizada de más de DOCE MIL KILOGRAMOS (12.000 kg) de peso y hasta VEINTICUATRO MIL KILOGRAMOS (24.000 kg). Incluye clase C 1. </w:t>
      </w:r>
    </w:p>
    <w:p w:rsidR="00B575CD" w:rsidRPr="00301B90" w:rsidRDefault="00B575CD" w:rsidP="00B575CD">
      <w:pPr>
        <w:jc w:val="both"/>
        <w:rPr>
          <w:rFonts w:ascii="Arial" w:hAnsi="Arial" w:cs="Arial"/>
        </w:rPr>
      </w:pPr>
      <w:r w:rsidRPr="002511A7">
        <w:rPr>
          <w:rFonts w:ascii="Arial" w:hAnsi="Arial" w:cs="Arial"/>
          <w:b/>
        </w:rPr>
        <w:t>Clase C 3:</w:t>
      </w:r>
      <w:r w:rsidRPr="00301B90">
        <w:rPr>
          <w:rFonts w:ascii="Arial" w:hAnsi="Arial" w:cs="Arial"/>
        </w:rPr>
        <w:t xml:space="preserve"> Camiones sin acoplado, ni semiacoplado, ni articulado y vehículos o casa rodante motorizada de más de VEINTICUATRO MIL KILOGRAMOS (24.000 kg) de peso. Incluye clase C 2. </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D 1:</w:t>
      </w:r>
      <w:r w:rsidRPr="00301B90">
        <w:rPr>
          <w:rFonts w:ascii="Arial" w:hAnsi="Arial" w:cs="Arial"/>
        </w:rPr>
        <w:t xml:space="preserve"> Automotores para servicios de transporte de pasajeros hasta OCHO (8) plazas, excluido el conductor. Incluye clase B 1. </w:t>
      </w:r>
    </w:p>
    <w:p w:rsidR="008E3A92" w:rsidRPr="00301B90" w:rsidRDefault="008E3A92"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D 2:</w:t>
      </w:r>
      <w:r w:rsidRPr="00301B90">
        <w:rPr>
          <w:rFonts w:ascii="Arial" w:hAnsi="Arial" w:cs="Arial"/>
        </w:rPr>
        <w:t xml:space="preserve"> Automotores para servicios de transporte de pasajeros de más de OCHO (8) plazas y hasta VEINTE (20) plazas, excluido el conductor. </w:t>
      </w:r>
    </w:p>
    <w:p w:rsidR="008E3A92" w:rsidRPr="00301B90" w:rsidRDefault="008E3A92"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D 3:</w:t>
      </w:r>
      <w:r w:rsidRPr="00301B90">
        <w:rPr>
          <w:rFonts w:ascii="Arial" w:hAnsi="Arial" w:cs="Arial"/>
        </w:rPr>
        <w:t xml:space="preserve"> Automotores para servicios de transporte de pasajeros de más de VEINTE (20) plazas, excluido el conductor. Incluye clase D 2. </w:t>
      </w:r>
    </w:p>
    <w:p w:rsidR="008E3A92" w:rsidRPr="00301B90" w:rsidRDefault="008E3A92"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D 4:</w:t>
      </w:r>
      <w:r w:rsidRPr="00301B90">
        <w:rPr>
          <w:rFonts w:ascii="Arial" w:hAnsi="Arial" w:cs="Arial"/>
        </w:rPr>
        <w:t xml:space="preserve"> Vehículos para servicios de urgencia, emergencia y similares. Esta subclase D.4 deberá encontrarse acompañada de la correspondiente subclase A, B, C, D o E según corresponda. </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lastRenderedPageBreak/>
        <w:t>Clase E 1:</w:t>
      </w:r>
      <w:r w:rsidRPr="00301B90">
        <w:rPr>
          <w:rFonts w:ascii="Arial" w:hAnsi="Arial" w:cs="Arial"/>
        </w:rPr>
        <w:t xml:space="preserve"> Vehículos automotores de clase C y/o D, según el caso, con uno o más remolques y/o articulaciones. Incluye clase B 2. </w:t>
      </w:r>
    </w:p>
    <w:p w:rsidR="008E3A92" w:rsidRPr="00301B90" w:rsidRDefault="008E3A92"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E 2:</w:t>
      </w:r>
      <w:r w:rsidRPr="00301B90">
        <w:rPr>
          <w:rFonts w:ascii="Arial" w:hAnsi="Arial" w:cs="Arial"/>
        </w:rPr>
        <w:t xml:space="preserve"> Maquinaria especial no agrícola. </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F:</w:t>
      </w:r>
      <w:r w:rsidRPr="00301B90">
        <w:rPr>
          <w:rFonts w:ascii="Arial" w:hAnsi="Arial" w:cs="Arial"/>
        </w:rPr>
        <w:t xml:space="preserve"> Vehículo automotor especialmente adaptado a la condición física de su titular. La licencia deberá consignar la descripción de la adaptación que corresponda. Deberá encontrarse acompañada de la correspondiente subclase que corresponda al vehículo que conduzca. </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G 1:</w:t>
      </w:r>
      <w:r w:rsidRPr="00301B90">
        <w:rPr>
          <w:rFonts w:ascii="Arial" w:hAnsi="Arial" w:cs="Arial"/>
        </w:rPr>
        <w:t xml:space="preserve"> Tractores Agrícolas. </w:t>
      </w:r>
    </w:p>
    <w:p w:rsidR="008E3A92" w:rsidRPr="00301B90" w:rsidRDefault="008E3A92"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G 2:</w:t>
      </w:r>
      <w:r w:rsidRPr="00301B90">
        <w:rPr>
          <w:rFonts w:ascii="Arial" w:hAnsi="Arial" w:cs="Arial"/>
        </w:rPr>
        <w:t xml:space="preserve"> Maquinaria Especial Agrícola. </w:t>
      </w:r>
    </w:p>
    <w:p w:rsidR="008E3A92" w:rsidRPr="00301B90" w:rsidRDefault="008E3A92"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Clase G 3:</w:t>
      </w:r>
      <w:r w:rsidRPr="00301B90">
        <w:rPr>
          <w:rFonts w:ascii="Arial" w:hAnsi="Arial" w:cs="Arial"/>
        </w:rPr>
        <w:t xml:space="preserve"> Tren Agrícola, deberá encontrarse acompañada de la subclase B1 o G1 según corresponda y se debe acreditar una antigüedad previa de UN (1) año en la correspondiente subclase.</w:t>
      </w:r>
    </w:p>
    <w:p w:rsidR="008E3A92" w:rsidRPr="00301B90" w:rsidRDefault="008E3A92" w:rsidP="00B575CD">
      <w:pPr>
        <w:jc w:val="both"/>
        <w:rPr>
          <w:rFonts w:ascii="Arial" w:hAnsi="Arial" w:cs="Arial"/>
          <w:b/>
        </w:rPr>
      </w:pPr>
    </w:p>
    <w:p w:rsidR="008E3A92" w:rsidRPr="00301B90" w:rsidRDefault="008E3A92" w:rsidP="00B575CD">
      <w:pPr>
        <w:jc w:val="both"/>
        <w:rPr>
          <w:rFonts w:ascii="Arial" w:hAnsi="Arial" w:cs="Arial"/>
          <w:b/>
        </w:rPr>
      </w:pPr>
    </w:p>
    <w:p w:rsidR="00B575CD" w:rsidRPr="00301B90" w:rsidRDefault="00B575CD" w:rsidP="00B575CD">
      <w:pPr>
        <w:jc w:val="both"/>
        <w:rPr>
          <w:rFonts w:ascii="Arial" w:hAnsi="Arial" w:cs="Arial"/>
          <w:b/>
        </w:rPr>
      </w:pPr>
      <w:r w:rsidRPr="00301B90">
        <w:rPr>
          <w:rFonts w:ascii="Arial" w:hAnsi="Arial" w:cs="Arial"/>
          <w:b/>
        </w:rPr>
        <w:t>Vigencia máxima por categoría</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rPr>
        <w:t>Los montos que siguen corresponden a Licencias de Conducir extendidas por un periodo de uno (1), dos (2), tres (3), cuatro (4) o cinco (5) años:</w:t>
      </w:r>
    </w:p>
    <w:p w:rsidR="00B575CD" w:rsidRDefault="00B575CD" w:rsidP="00B575CD">
      <w:pPr>
        <w:jc w:val="both"/>
        <w:rPr>
          <w:rFonts w:ascii="Arial" w:hAnsi="Arial" w:cs="Arial"/>
        </w:rPr>
      </w:pPr>
    </w:p>
    <w:p w:rsidR="008E3A92" w:rsidRPr="0004452A" w:rsidRDefault="008E3A92" w:rsidP="00B575CD">
      <w:pPr>
        <w:jc w:val="both"/>
        <w:rPr>
          <w:rFonts w:ascii="Arial" w:hAnsi="Arial" w:cs="Arial"/>
        </w:rPr>
      </w:pPr>
    </w:p>
    <w:tbl>
      <w:tblPr>
        <w:tblStyle w:val="Tablaconcuadrcula"/>
        <w:tblW w:w="5000" w:type="pct"/>
        <w:tblLook w:val="04A0" w:firstRow="1" w:lastRow="0" w:firstColumn="1" w:lastColumn="0" w:noHBand="0" w:noVBand="1"/>
      </w:tblPr>
      <w:tblGrid>
        <w:gridCol w:w="1083"/>
        <w:gridCol w:w="803"/>
        <w:gridCol w:w="860"/>
        <w:gridCol w:w="2286"/>
        <w:gridCol w:w="1675"/>
        <w:gridCol w:w="479"/>
        <w:gridCol w:w="1420"/>
        <w:gridCol w:w="1851"/>
      </w:tblGrid>
      <w:tr w:rsidR="00B575CD" w:rsidRPr="0004452A" w:rsidTr="008E3A92">
        <w:tc>
          <w:tcPr>
            <w:tcW w:w="518" w:type="pct"/>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CLASES</w:t>
            </w:r>
          </w:p>
        </w:tc>
        <w:tc>
          <w:tcPr>
            <w:tcW w:w="795" w:type="pct"/>
            <w:gridSpan w:val="2"/>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SUBCLASES</w:t>
            </w:r>
          </w:p>
        </w:tc>
        <w:tc>
          <w:tcPr>
            <w:tcW w:w="1093" w:type="pct"/>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EDAD</w:t>
            </w:r>
          </w:p>
        </w:tc>
        <w:tc>
          <w:tcPr>
            <w:tcW w:w="801" w:type="pct"/>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VIGENCIA MAXIMA</w:t>
            </w:r>
          </w:p>
        </w:tc>
        <w:tc>
          <w:tcPr>
            <w:tcW w:w="908" w:type="pct"/>
            <w:gridSpan w:val="2"/>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COSTO ($)</w:t>
            </w:r>
          </w:p>
        </w:tc>
        <w:tc>
          <w:tcPr>
            <w:tcW w:w="885" w:type="pct"/>
          </w:tcPr>
          <w:p w:rsidR="00B575CD" w:rsidRPr="008E3A92" w:rsidRDefault="00B575CD" w:rsidP="00B575CD">
            <w:pPr>
              <w:jc w:val="center"/>
              <w:rPr>
                <w:rFonts w:ascii="Arial" w:hAnsi="Arial" w:cs="Arial"/>
                <w:b/>
                <w:sz w:val="20"/>
                <w:szCs w:val="20"/>
              </w:rPr>
            </w:pPr>
            <w:r w:rsidRPr="008E3A92">
              <w:rPr>
                <w:rFonts w:ascii="Arial" w:hAnsi="Arial" w:cs="Arial"/>
                <w:b/>
                <w:sz w:val="20"/>
                <w:szCs w:val="20"/>
              </w:rPr>
              <w:t>DUPLICADOS</w:t>
            </w:r>
          </w:p>
        </w:tc>
      </w:tr>
      <w:tr w:rsidR="00B575CD" w:rsidRPr="0004452A" w:rsidTr="008E3A92">
        <w:trPr>
          <w:trHeight w:val="69"/>
        </w:trPr>
        <w:tc>
          <w:tcPr>
            <w:tcW w:w="518" w:type="pct"/>
            <w:vMerge w:val="restart"/>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A</w:t>
            </w:r>
          </w:p>
        </w:tc>
        <w:tc>
          <w:tcPr>
            <w:tcW w:w="384" w:type="pct"/>
            <w:vMerge w:val="restart"/>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A1</w:t>
            </w: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A1.1</w:t>
            </w:r>
          </w:p>
        </w:tc>
        <w:tc>
          <w:tcPr>
            <w:tcW w:w="1093" w:type="pct"/>
            <w:vMerge w:val="restart"/>
          </w:tcPr>
          <w:p w:rsidR="00B575CD" w:rsidRPr="008E3A92" w:rsidRDefault="00B575CD" w:rsidP="00B575CD">
            <w:pPr>
              <w:jc w:val="center"/>
              <w:rPr>
                <w:rFonts w:ascii="Arial" w:hAnsi="Arial" w:cs="Arial"/>
                <w:sz w:val="20"/>
                <w:szCs w:val="20"/>
              </w:rPr>
            </w:pPr>
            <w:r w:rsidRPr="008E3A92">
              <w:rPr>
                <w:rFonts w:ascii="Arial" w:hAnsi="Arial" w:cs="Arial"/>
                <w:sz w:val="20"/>
                <w:szCs w:val="20"/>
              </w:rPr>
              <w:t>16 a 17</w:t>
            </w:r>
          </w:p>
          <w:p w:rsidR="00B575CD" w:rsidRPr="008E3A92" w:rsidRDefault="00B575CD" w:rsidP="00B575CD">
            <w:pPr>
              <w:jc w:val="center"/>
              <w:rPr>
                <w:rFonts w:ascii="Arial" w:hAnsi="Arial" w:cs="Arial"/>
                <w:sz w:val="20"/>
                <w:szCs w:val="20"/>
              </w:rPr>
            </w:pPr>
            <w:r w:rsidRPr="008E3A92">
              <w:rPr>
                <w:rFonts w:ascii="Arial" w:hAnsi="Arial" w:cs="Arial"/>
                <w:sz w:val="20"/>
                <w:szCs w:val="20"/>
              </w:rPr>
              <w:t>18 a 20</w:t>
            </w:r>
          </w:p>
          <w:p w:rsidR="00B575CD" w:rsidRPr="008E3A92" w:rsidRDefault="00B575CD" w:rsidP="00B575CD">
            <w:pPr>
              <w:jc w:val="center"/>
              <w:rPr>
                <w:rFonts w:ascii="Arial" w:hAnsi="Arial" w:cs="Arial"/>
                <w:sz w:val="20"/>
                <w:szCs w:val="20"/>
              </w:rPr>
            </w:pPr>
            <w:r w:rsidRPr="008E3A92">
              <w:rPr>
                <w:rFonts w:ascii="Arial" w:hAnsi="Arial" w:cs="Arial"/>
                <w:sz w:val="20"/>
                <w:szCs w:val="20"/>
              </w:rPr>
              <w:t>21 a 65</w:t>
            </w:r>
          </w:p>
          <w:p w:rsidR="00B575CD" w:rsidRPr="008E3A92" w:rsidRDefault="00B575CD" w:rsidP="00B575CD">
            <w:pPr>
              <w:jc w:val="center"/>
              <w:rPr>
                <w:rFonts w:ascii="Arial" w:hAnsi="Arial" w:cs="Arial"/>
                <w:sz w:val="20"/>
                <w:szCs w:val="20"/>
              </w:rPr>
            </w:pPr>
            <w:r w:rsidRPr="008E3A92">
              <w:rPr>
                <w:rFonts w:ascii="Arial" w:hAnsi="Arial" w:cs="Arial"/>
                <w:sz w:val="20"/>
                <w:szCs w:val="20"/>
              </w:rPr>
              <w:t>66 a 70</w:t>
            </w:r>
          </w:p>
          <w:p w:rsidR="00B575CD" w:rsidRPr="008E3A92" w:rsidRDefault="00B575CD" w:rsidP="00B575CD">
            <w:pPr>
              <w:jc w:val="center"/>
              <w:rPr>
                <w:rFonts w:ascii="Arial" w:hAnsi="Arial" w:cs="Arial"/>
                <w:sz w:val="20"/>
                <w:szCs w:val="20"/>
              </w:rPr>
            </w:pPr>
            <w:r w:rsidRPr="008E3A92">
              <w:rPr>
                <w:rFonts w:ascii="Arial" w:hAnsi="Arial" w:cs="Arial"/>
                <w:sz w:val="20"/>
                <w:szCs w:val="20"/>
              </w:rPr>
              <w:t>71 en adelante</w:t>
            </w:r>
          </w:p>
        </w:tc>
        <w:tc>
          <w:tcPr>
            <w:tcW w:w="801" w:type="pct"/>
            <w:vMerge w:val="restart"/>
          </w:tcPr>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tc>
        <w:tc>
          <w:tcPr>
            <w:tcW w:w="908" w:type="pct"/>
            <w:gridSpan w:val="2"/>
            <w:vMerge w:val="restar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p w:rsidR="00B575CD" w:rsidRPr="008E3A92" w:rsidRDefault="00B575CD" w:rsidP="00B575CD">
            <w:pPr>
              <w:jc w:val="center"/>
              <w:rPr>
                <w:rFonts w:ascii="Arial" w:hAnsi="Arial" w:cs="Arial"/>
                <w:sz w:val="20"/>
                <w:szCs w:val="20"/>
              </w:rPr>
            </w:pPr>
            <w:r w:rsidRPr="008E3A92">
              <w:rPr>
                <w:rFonts w:ascii="Arial" w:hAnsi="Arial" w:cs="Arial"/>
                <w:sz w:val="20"/>
                <w:szCs w:val="20"/>
              </w:rPr>
              <w:t>450</w:t>
            </w: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2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600</w:t>
            </w:r>
          </w:p>
          <w:p w:rsidR="00B575CD" w:rsidRPr="008E3A92" w:rsidRDefault="00B575CD" w:rsidP="00B575CD">
            <w:pP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750</w:t>
            </w: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4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1100</w:t>
            </w:r>
          </w:p>
          <w:p w:rsidR="00B575CD" w:rsidRPr="008E3A92" w:rsidRDefault="00B575CD" w:rsidP="00B575CD">
            <w:pP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1300</w:t>
            </w: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tc>
        <w:tc>
          <w:tcPr>
            <w:tcW w:w="885" w:type="pct"/>
            <w:vMerge w:val="restart"/>
          </w:tcPr>
          <w:p w:rsidR="00B575CD" w:rsidRPr="0004452A" w:rsidRDefault="00B575CD" w:rsidP="00B575CD">
            <w:pPr>
              <w:rPr>
                <w:rFonts w:ascii="Arial" w:hAnsi="Arial" w:cs="Arial"/>
              </w:rPr>
            </w:pPr>
          </w:p>
          <w:p w:rsidR="00B575CD" w:rsidRPr="0004452A" w:rsidRDefault="00B575CD" w:rsidP="00B575CD">
            <w:pPr>
              <w:rPr>
                <w:rFonts w:ascii="Arial" w:hAnsi="Arial" w:cs="Arial"/>
              </w:rPr>
            </w:pPr>
          </w:p>
          <w:p w:rsidR="00B575CD" w:rsidRPr="0004452A" w:rsidRDefault="00B575CD" w:rsidP="00B575CD">
            <w:pPr>
              <w:rPr>
                <w:rFonts w:ascii="Arial" w:hAnsi="Arial" w:cs="Arial"/>
              </w:rPr>
            </w:pPr>
          </w:p>
          <w:p w:rsidR="00B575CD" w:rsidRPr="0004452A" w:rsidRDefault="00B575CD" w:rsidP="00B575CD">
            <w:pPr>
              <w:rPr>
                <w:rFonts w:ascii="Arial" w:hAnsi="Arial" w:cs="Arial"/>
                <w:b/>
                <w:sz w:val="36"/>
                <w:szCs w:val="36"/>
              </w:rPr>
            </w:pPr>
          </w:p>
          <w:p w:rsidR="00B575CD" w:rsidRPr="0004452A" w:rsidRDefault="00B575CD" w:rsidP="00B575CD">
            <w:pPr>
              <w:jc w:val="center"/>
              <w:rPr>
                <w:rFonts w:ascii="Arial" w:hAnsi="Arial" w:cs="Arial"/>
                <w:b/>
                <w:sz w:val="36"/>
                <w:szCs w:val="36"/>
              </w:rPr>
            </w:pPr>
          </w:p>
          <w:p w:rsidR="00B575CD" w:rsidRPr="0004452A" w:rsidRDefault="00B575CD" w:rsidP="00B575CD">
            <w:pPr>
              <w:jc w:val="center"/>
              <w:rPr>
                <w:rFonts w:ascii="Arial" w:hAnsi="Arial" w:cs="Arial"/>
                <w:b/>
                <w:sz w:val="36"/>
                <w:szCs w:val="36"/>
              </w:rPr>
            </w:pPr>
          </w:p>
          <w:p w:rsidR="00B575CD" w:rsidRPr="0004452A" w:rsidRDefault="00B575CD" w:rsidP="00B575CD">
            <w:pPr>
              <w:jc w:val="center"/>
              <w:rPr>
                <w:rFonts w:ascii="Arial" w:hAnsi="Arial" w:cs="Arial"/>
                <w:b/>
                <w:sz w:val="36"/>
                <w:szCs w:val="36"/>
              </w:rPr>
            </w:pPr>
          </w:p>
          <w:p w:rsidR="00B575CD" w:rsidRPr="0004452A" w:rsidRDefault="00B575CD" w:rsidP="00B575CD">
            <w:pPr>
              <w:jc w:val="center"/>
              <w:rPr>
                <w:rFonts w:ascii="Arial" w:hAnsi="Arial" w:cs="Arial"/>
                <w:b/>
                <w:sz w:val="36"/>
                <w:szCs w:val="36"/>
              </w:rPr>
            </w:pPr>
          </w:p>
          <w:p w:rsidR="00B575CD" w:rsidRPr="0004452A" w:rsidRDefault="00B575CD" w:rsidP="00B575CD">
            <w:pPr>
              <w:jc w:val="center"/>
              <w:rPr>
                <w:rFonts w:ascii="Arial" w:hAnsi="Arial" w:cs="Arial"/>
                <w:b/>
                <w:sz w:val="36"/>
                <w:szCs w:val="36"/>
              </w:rPr>
            </w:pPr>
            <w:r w:rsidRPr="0004452A">
              <w:rPr>
                <w:rFonts w:ascii="Arial" w:hAnsi="Arial" w:cs="Arial"/>
                <w:b/>
                <w:sz w:val="36"/>
                <w:szCs w:val="36"/>
              </w:rPr>
              <w:t>50%</w:t>
            </w:r>
          </w:p>
          <w:p w:rsidR="00B575CD" w:rsidRPr="0004452A" w:rsidRDefault="00B575CD" w:rsidP="00B575CD">
            <w:pPr>
              <w:jc w:val="center"/>
              <w:rPr>
                <w:rFonts w:ascii="Arial" w:hAnsi="Arial" w:cs="Arial"/>
                <w:b/>
                <w:sz w:val="36"/>
                <w:szCs w:val="36"/>
              </w:rPr>
            </w:pPr>
          </w:p>
          <w:p w:rsidR="00B575CD" w:rsidRPr="0004452A" w:rsidRDefault="00B575CD" w:rsidP="00B575CD">
            <w:pPr>
              <w:jc w:val="center"/>
              <w:rPr>
                <w:rFonts w:ascii="Arial" w:hAnsi="Arial" w:cs="Arial"/>
                <w:b/>
                <w:sz w:val="36"/>
                <w:szCs w:val="36"/>
              </w:rPr>
            </w:pPr>
            <w:r w:rsidRPr="0004452A">
              <w:rPr>
                <w:rFonts w:ascii="Arial" w:hAnsi="Arial" w:cs="Arial"/>
                <w:b/>
                <w:sz w:val="36"/>
                <w:szCs w:val="36"/>
              </w:rPr>
              <w:t>del</w:t>
            </w:r>
          </w:p>
          <w:p w:rsidR="00B575CD" w:rsidRPr="0004452A" w:rsidRDefault="00B575CD" w:rsidP="00B575CD">
            <w:pPr>
              <w:jc w:val="center"/>
              <w:rPr>
                <w:rFonts w:ascii="Arial" w:hAnsi="Arial" w:cs="Arial"/>
                <w:b/>
                <w:sz w:val="36"/>
                <w:szCs w:val="36"/>
              </w:rPr>
            </w:pPr>
          </w:p>
          <w:p w:rsidR="00B575CD" w:rsidRPr="0004452A" w:rsidRDefault="00B575CD" w:rsidP="00B575CD">
            <w:pPr>
              <w:jc w:val="center"/>
              <w:rPr>
                <w:rFonts w:ascii="Arial" w:hAnsi="Arial" w:cs="Arial"/>
                <w:b/>
                <w:sz w:val="36"/>
                <w:szCs w:val="36"/>
              </w:rPr>
            </w:pPr>
            <w:r w:rsidRPr="0004452A">
              <w:rPr>
                <w:rFonts w:ascii="Arial" w:hAnsi="Arial" w:cs="Arial"/>
                <w:b/>
                <w:sz w:val="36"/>
                <w:szCs w:val="36"/>
              </w:rPr>
              <w:t>valor</w:t>
            </w:r>
          </w:p>
          <w:p w:rsidR="00B575CD" w:rsidRPr="0004452A" w:rsidRDefault="00B575CD" w:rsidP="00B575CD">
            <w:pPr>
              <w:jc w:val="center"/>
              <w:rPr>
                <w:rFonts w:ascii="Arial" w:hAnsi="Arial" w:cs="Arial"/>
                <w:b/>
                <w:sz w:val="36"/>
                <w:szCs w:val="36"/>
              </w:rPr>
            </w:pPr>
          </w:p>
          <w:p w:rsidR="00B575CD" w:rsidRPr="0004452A" w:rsidRDefault="00B575CD" w:rsidP="00B575CD">
            <w:pPr>
              <w:jc w:val="center"/>
              <w:rPr>
                <w:rFonts w:ascii="Arial" w:hAnsi="Arial" w:cs="Arial"/>
                <w:b/>
                <w:sz w:val="36"/>
                <w:szCs w:val="36"/>
              </w:rPr>
            </w:pPr>
            <w:r w:rsidRPr="0004452A">
              <w:rPr>
                <w:rFonts w:ascii="Arial" w:hAnsi="Arial" w:cs="Arial"/>
                <w:b/>
                <w:sz w:val="36"/>
                <w:szCs w:val="36"/>
              </w:rPr>
              <w:t>de la</w:t>
            </w:r>
          </w:p>
          <w:p w:rsidR="00B575CD" w:rsidRPr="0004452A" w:rsidRDefault="00B575CD" w:rsidP="00B575CD">
            <w:pPr>
              <w:jc w:val="center"/>
              <w:rPr>
                <w:rFonts w:ascii="Arial" w:hAnsi="Arial" w:cs="Arial"/>
                <w:b/>
                <w:sz w:val="36"/>
                <w:szCs w:val="36"/>
              </w:rPr>
            </w:pPr>
            <w:r w:rsidRPr="0004452A">
              <w:rPr>
                <w:rFonts w:ascii="Arial" w:hAnsi="Arial" w:cs="Arial"/>
                <w:b/>
                <w:sz w:val="36"/>
                <w:szCs w:val="36"/>
              </w:rPr>
              <w:t xml:space="preserve"> Licencia</w:t>
            </w:r>
          </w:p>
          <w:p w:rsidR="00B575CD" w:rsidRPr="0004452A" w:rsidRDefault="00B575CD" w:rsidP="00B575CD">
            <w:pPr>
              <w:jc w:val="center"/>
              <w:rPr>
                <w:rFonts w:ascii="Arial" w:hAnsi="Arial" w:cs="Arial"/>
                <w:b/>
              </w:rPr>
            </w:pPr>
            <w:r w:rsidRPr="0004452A">
              <w:rPr>
                <w:rFonts w:ascii="Arial" w:hAnsi="Arial" w:cs="Arial"/>
                <w:b/>
                <w:sz w:val="36"/>
                <w:szCs w:val="36"/>
              </w:rPr>
              <w:t xml:space="preserve"> Original</w:t>
            </w:r>
          </w:p>
        </w:tc>
      </w:tr>
      <w:tr w:rsidR="00B575CD" w:rsidRPr="0004452A" w:rsidTr="008E3A92">
        <w:trPr>
          <w:trHeight w:val="67"/>
        </w:trPr>
        <w:tc>
          <w:tcPr>
            <w:tcW w:w="518" w:type="pct"/>
            <w:vMerge/>
          </w:tcPr>
          <w:p w:rsidR="00B575CD" w:rsidRPr="008E3A92" w:rsidRDefault="00B575CD" w:rsidP="00B575CD">
            <w:pPr>
              <w:jc w:val="cente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A1.2</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908" w:type="pct"/>
            <w:gridSpan w:val="2"/>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67"/>
        </w:trPr>
        <w:tc>
          <w:tcPr>
            <w:tcW w:w="518" w:type="pct"/>
            <w:vMerge/>
          </w:tcPr>
          <w:p w:rsidR="00B575CD" w:rsidRPr="008E3A92" w:rsidRDefault="00B575CD" w:rsidP="00B575CD">
            <w:pPr>
              <w:jc w:val="cente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A1.3</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908" w:type="pct"/>
            <w:gridSpan w:val="2"/>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280"/>
        </w:trPr>
        <w:tc>
          <w:tcPr>
            <w:tcW w:w="518" w:type="pct"/>
            <w:vMerge/>
            <w:tcBorders>
              <w:bottom w:val="single" w:sz="4" w:space="0" w:color="000000" w:themeColor="text1"/>
            </w:tcBorders>
          </w:tcPr>
          <w:p w:rsidR="00B575CD" w:rsidRPr="008E3A92" w:rsidRDefault="00B575CD" w:rsidP="00B575CD">
            <w:pPr>
              <w:jc w:val="center"/>
              <w:rPr>
                <w:rFonts w:ascii="Arial" w:hAnsi="Arial" w:cs="Arial"/>
                <w:sz w:val="20"/>
                <w:szCs w:val="20"/>
              </w:rPr>
            </w:pPr>
          </w:p>
        </w:tc>
        <w:tc>
          <w:tcPr>
            <w:tcW w:w="384" w:type="pct"/>
            <w:vMerge/>
            <w:tcBorders>
              <w:bottom w:val="single" w:sz="4" w:space="0" w:color="000000" w:themeColor="text1"/>
            </w:tcBorders>
          </w:tcPr>
          <w:p w:rsidR="00B575CD" w:rsidRPr="008E3A92" w:rsidRDefault="00B575CD" w:rsidP="00B575CD">
            <w:pPr>
              <w:rPr>
                <w:rFonts w:ascii="Arial" w:hAnsi="Arial" w:cs="Arial"/>
                <w:sz w:val="20"/>
                <w:szCs w:val="20"/>
              </w:rPr>
            </w:pPr>
          </w:p>
        </w:tc>
        <w:tc>
          <w:tcPr>
            <w:tcW w:w="411" w:type="pct"/>
            <w:tcBorders>
              <w:bottom w:val="single" w:sz="4" w:space="0" w:color="000000" w:themeColor="text1"/>
            </w:tcBorders>
          </w:tcPr>
          <w:p w:rsidR="00B575CD" w:rsidRPr="008E3A92" w:rsidRDefault="00B575CD" w:rsidP="00B575CD">
            <w:pPr>
              <w:rPr>
                <w:rFonts w:ascii="Arial" w:hAnsi="Arial" w:cs="Arial"/>
                <w:sz w:val="20"/>
                <w:szCs w:val="20"/>
              </w:rPr>
            </w:pPr>
            <w:r w:rsidRPr="008E3A92">
              <w:rPr>
                <w:rFonts w:ascii="Arial" w:hAnsi="Arial" w:cs="Arial"/>
                <w:sz w:val="20"/>
                <w:szCs w:val="20"/>
              </w:rPr>
              <w:t>A1.4</w:t>
            </w:r>
          </w:p>
        </w:tc>
        <w:tc>
          <w:tcPr>
            <w:tcW w:w="1093" w:type="pct"/>
            <w:vMerge/>
            <w:tcBorders>
              <w:bottom w:val="single" w:sz="4" w:space="0" w:color="000000" w:themeColor="text1"/>
            </w:tcBorders>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908" w:type="pct"/>
            <w:gridSpan w:val="2"/>
            <w:vMerge/>
            <w:tcBorders>
              <w:bottom w:val="single" w:sz="4" w:space="0" w:color="000000" w:themeColor="text1"/>
            </w:tcBorders>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1104"/>
        </w:trPr>
        <w:tc>
          <w:tcPr>
            <w:tcW w:w="518" w:type="pct"/>
            <w:vMerge/>
          </w:tcPr>
          <w:p w:rsidR="00B575CD" w:rsidRPr="008E3A92" w:rsidRDefault="00B575CD" w:rsidP="00B575CD">
            <w:pPr>
              <w:jc w:val="center"/>
              <w:rPr>
                <w:rFonts w:ascii="Arial" w:hAnsi="Arial" w:cs="Arial"/>
                <w:sz w:val="20"/>
                <w:szCs w:val="20"/>
              </w:rPr>
            </w:pPr>
          </w:p>
        </w:tc>
        <w:tc>
          <w:tcPr>
            <w:tcW w:w="384" w:type="pct"/>
            <w:vMerge w:val="restart"/>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A2</w:t>
            </w:r>
          </w:p>
        </w:tc>
        <w:tc>
          <w:tcPr>
            <w:tcW w:w="411" w:type="pc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A2.1</w:t>
            </w:r>
          </w:p>
        </w:tc>
        <w:tc>
          <w:tcPr>
            <w:tcW w:w="1093" w:type="pct"/>
          </w:tcPr>
          <w:p w:rsidR="00B575CD" w:rsidRPr="008E3A92" w:rsidRDefault="00B575CD" w:rsidP="00B575CD">
            <w:pPr>
              <w:jc w:val="center"/>
              <w:rPr>
                <w:rFonts w:ascii="Arial" w:hAnsi="Arial" w:cs="Arial"/>
                <w:sz w:val="20"/>
                <w:szCs w:val="20"/>
              </w:rPr>
            </w:pPr>
            <w:r w:rsidRPr="008E3A92">
              <w:rPr>
                <w:rFonts w:ascii="Arial" w:hAnsi="Arial" w:cs="Arial"/>
                <w:sz w:val="20"/>
                <w:szCs w:val="20"/>
              </w:rPr>
              <w:t>18 a 20</w:t>
            </w:r>
          </w:p>
          <w:p w:rsidR="00B575CD" w:rsidRPr="008E3A92" w:rsidRDefault="00B575CD" w:rsidP="00B575CD">
            <w:pPr>
              <w:jc w:val="center"/>
              <w:rPr>
                <w:rFonts w:ascii="Arial" w:hAnsi="Arial" w:cs="Arial"/>
                <w:sz w:val="20"/>
                <w:szCs w:val="20"/>
              </w:rPr>
            </w:pPr>
            <w:r w:rsidRPr="008E3A92">
              <w:rPr>
                <w:rFonts w:ascii="Arial" w:hAnsi="Arial" w:cs="Arial"/>
                <w:sz w:val="20"/>
                <w:szCs w:val="20"/>
              </w:rPr>
              <w:t>21 a 65</w:t>
            </w:r>
          </w:p>
          <w:p w:rsidR="00B575CD" w:rsidRPr="008E3A92" w:rsidRDefault="00B575CD" w:rsidP="00B575CD">
            <w:pPr>
              <w:jc w:val="center"/>
              <w:rPr>
                <w:rFonts w:ascii="Arial" w:hAnsi="Arial" w:cs="Arial"/>
                <w:sz w:val="20"/>
                <w:szCs w:val="20"/>
              </w:rPr>
            </w:pPr>
            <w:r w:rsidRPr="008E3A92">
              <w:rPr>
                <w:rFonts w:ascii="Arial" w:hAnsi="Arial" w:cs="Arial"/>
                <w:sz w:val="20"/>
                <w:szCs w:val="20"/>
              </w:rPr>
              <w:t>66 a 70</w:t>
            </w:r>
          </w:p>
          <w:p w:rsidR="00B575CD" w:rsidRPr="008E3A92" w:rsidRDefault="00B575CD" w:rsidP="00B575CD">
            <w:pPr>
              <w:jc w:val="center"/>
              <w:rPr>
                <w:rFonts w:ascii="Arial" w:hAnsi="Arial" w:cs="Arial"/>
                <w:sz w:val="20"/>
                <w:szCs w:val="20"/>
              </w:rPr>
            </w:pPr>
            <w:r w:rsidRPr="008E3A92">
              <w:rPr>
                <w:rFonts w:ascii="Arial" w:hAnsi="Arial" w:cs="Arial"/>
                <w:sz w:val="20"/>
                <w:szCs w:val="20"/>
              </w:rPr>
              <w:t>71 en adelante</w:t>
            </w:r>
          </w:p>
        </w:tc>
        <w:tc>
          <w:tcPr>
            <w:tcW w:w="801" w:type="pct"/>
          </w:tcPr>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tc>
        <w:tc>
          <w:tcPr>
            <w:tcW w:w="908" w:type="pct"/>
            <w:gridSpan w:val="2"/>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1104"/>
        </w:trPr>
        <w:tc>
          <w:tcPr>
            <w:tcW w:w="518" w:type="pct"/>
            <w:vMerge/>
          </w:tcPr>
          <w:p w:rsidR="00B575CD" w:rsidRPr="008E3A92" w:rsidRDefault="00B575CD" w:rsidP="00B575CD">
            <w:pPr>
              <w:jc w:val="cente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A2.2</w:t>
            </w:r>
          </w:p>
        </w:tc>
        <w:tc>
          <w:tcPr>
            <w:tcW w:w="1093" w:type="pct"/>
          </w:tcPr>
          <w:p w:rsidR="00B575CD" w:rsidRPr="008E3A92" w:rsidRDefault="00B575CD" w:rsidP="00B575CD">
            <w:pPr>
              <w:jc w:val="center"/>
              <w:rPr>
                <w:rFonts w:ascii="Arial" w:hAnsi="Arial" w:cs="Arial"/>
                <w:sz w:val="20"/>
                <w:szCs w:val="20"/>
              </w:rPr>
            </w:pPr>
            <w:r w:rsidRPr="008E3A92">
              <w:rPr>
                <w:rFonts w:ascii="Arial" w:hAnsi="Arial" w:cs="Arial"/>
                <w:sz w:val="20"/>
                <w:szCs w:val="20"/>
              </w:rPr>
              <w:t xml:space="preserve">20 </w:t>
            </w:r>
          </w:p>
          <w:p w:rsidR="00B575CD" w:rsidRPr="008E3A92" w:rsidRDefault="00B575CD" w:rsidP="00B575CD">
            <w:pPr>
              <w:jc w:val="center"/>
              <w:rPr>
                <w:rFonts w:ascii="Arial" w:hAnsi="Arial" w:cs="Arial"/>
                <w:sz w:val="20"/>
                <w:szCs w:val="20"/>
              </w:rPr>
            </w:pPr>
            <w:r w:rsidRPr="008E3A92">
              <w:rPr>
                <w:rFonts w:ascii="Arial" w:hAnsi="Arial" w:cs="Arial"/>
                <w:sz w:val="20"/>
                <w:szCs w:val="20"/>
              </w:rPr>
              <w:t>21 a 65</w:t>
            </w:r>
          </w:p>
          <w:p w:rsidR="00B575CD" w:rsidRPr="008E3A92" w:rsidRDefault="00B575CD" w:rsidP="00B575CD">
            <w:pPr>
              <w:jc w:val="center"/>
              <w:rPr>
                <w:rFonts w:ascii="Arial" w:hAnsi="Arial" w:cs="Arial"/>
                <w:sz w:val="20"/>
                <w:szCs w:val="20"/>
              </w:rPr>
            </w:pPr>
            <w:r w:rsidRPr="008E3A92">
              <w:rPr>
                <w:rFonts w:ascii="Arial" w:hAnsi="Arial" w:cs="Arial"/>
                <w:sz w:val="20"/>
                <w:szCs w:val="20"/>
              </w:rPr>
              <w:t>66 a 70</w:t>
            </w:r>
          </w:p>
          <w:p w:rsidR="00B575CD" w:rsidRPr="008E3A92" w:rsidRDefault="00B575CD" w:rsidP="00B575CD">
            <w:pPr>
              <w:jc w:val="center"/>
              <w:rPr>
                <w:rFonts w:ascii="Arial" w:hAnsi="Arial" w:cs="Arial"/>
                <w:sz w:val="20"/>
                <w:szCs w:val="20"/>
              </w:rPr>
            </w:pPr>
            <w:r w:rsidRPr="008E3A92">
              <w:rPr>
                <w:rFonts w:ascii="Arial" w:hAnsi="Arial" w:cs="Arial"/>
                <w:sz w:val="20"/>
                <w:szCs w:val="20"/>
              </w:rPr>
              <w:t>71 en adelante</w:t>
            </w:r>
          </w:p>
        </w:tc>
        <w:tc>
          <w:tcPr>
            <w:tcW w:w="801" w:type="pct"/>
          </w:tcPr>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tc>
        <w:tc>
          <w:tcPr>
            <w:tcW w:w="908" w:type="pct"/>
            <w:gridSpan w:val="2"/>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826"/>
        </w:trPr>
        <w:tc>
          <w:tcPr>
            <w:tcW w:w="518" w:type="pct"/>
            <w:vMerge/>
          </w:tcPr>
          <w:p w:rsidR="00B575CD" w:rsidRPr="008E3A92" w:rsidRDefault="00B575CD" w:rsidP="00B575CD">
            <w:pPr>
              <w:jc w:val="center"/>
              <w:rPr>
                <w:rFonts w:ascii="Arial" w:hAnsi="Arial" w:cs="Arial"/>
                <w:sz w:val="20"/>
                <w:szCs w:val="20"/>
              </w:rPr>
            </w:pPr>
          </w:p>
        </w:tc>
        <w:tc>
          <w:tcPr>
            <w:tcW w:w="795" w:type="pct"/>
            <w:gridSpan w:val="2"/>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A3</w:t>
            </w:r>
          </w:p>
        </w:tc>
        <w:tc>
          <w:tcPr>
            <w:tcW w:w="1093" w:type="pct"/>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21 a 65</w:t>
            </w:r>
          </w:p>
          <w:p w:rsidR="00B575CD" w:rsidRPr="008E3A92" w:rsidRDefault="00B575CD" w:rsidP="00B575CD">
            <w:pPr>
              <w:jc w:val="center"/>
              <w:rPr>
                <w:rFonts w:ascii="Arial" w:hAnsi="Arial" w:cs="Arial"/>
                <w:sz w:val="20"/>
                <w:szCs w:val="20"/>
              </w:rPr>
            </w:pPr>
            <w:r w:rsidRPr="008E3A92">
              <w:rPr>
                <w:rFonts w:ascii="Arial" w:hAnsi="Arial" w:cs="Arial"/>
                <w:sz w:val="20"/>
                <w:szCs w:val="20"/>
              </w:rPr>
              <w:t>66 a 70</w:t>
            </w:r>
          </w:p>
          <w:p w:rsidR="00B575CD" w:rsidRPr="008E3A92" w:rsidRDefault="00B575CD" w:rsidP="00B575CD">
            <w:pPr>
              <w:jc w:val="center"/>
              <w:rPr>
                <w:rFonts w:ascii="Arial" w:hAnsi="Arial" w:cs="Arial"/>
                <w:sz w:val="20"/>
                <w:szCs w:val="20"/>
              </w:rPr>
            </w:pPr>
            <w:r w:rsidRPr="008E3A92">
              <w:rPr>
                <w:rFonts w:ascii="Arial" w:hAnsi="Arial" w:cs="Arial"/>
                <w:sz w:val="20"/>
                <w:szCs w:val="20"/>
              </w:rPr>
              <w:t>71 en adelante</w:t>
            </w:r>
          </w:p>
        </w:tc>
        <w:tc>
          <w:tcPr>
            <w:tcW w:w="801" w:type="pct"/>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tc>
        <w:tc>
          <w:tcPr>
            <w:tcW w:w="908" w:type="pct"/>
            <w:gridSpan w:val="2"/>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1383"/>
        </w:trPr>
        <w:tc>
          <w:tcPr>
            <w:tcW w:w="518" w:type="pct"/>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B</w:t>
            </w:r>
          </w:p>
        </w:tc>
        <w:tc>
          <w:tcPr>
            <w:tcW w:w="795" w:type="pct"/>
            <w:gridSpan w:val="2"/>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B1</w:t>
            </w: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B2</w:t>
            </w:r>
          </w:p>
        </w:tc>
        <w:tc>
          <w:tcPr>
            <w:tcW w:w="1093" w:type="pct"/>
          </w:tcPr>
          <w:p w:rsidR="00B575CD" w:rsidRPr="008E3A92" w:rsidRDefault="00B575CD" w:rsidP="00B575CD">
            <w:pPr>
              <w:jc w:val="center"/>
              <w:rPr>
                <w:rFonts w:ascii="Arial" w:hAnsi="Arial" w:cs="Arial"/>
                <w:sz w:val="20"/>
                <w:szCs w:val="20"/>
              </w:rPr>
            </w:pPr>
            <w:r w:rsidRPr="008E3A92">
              <w:rPr>
                <w:rFonts w:ascii="Arial" w:hAnsi="Arial" w:cs="Arial"/>
                <w:sz w:val="20"/>
                <w:szCs w:val="20"/>
              </w:rPr>
              <w:t>17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18 a 20</w:t>
            </w:r>
          </w:p>
          <w:p w:rsidR="00B575CD" w:rsidRPr="008E3A92" w:rsidRDefault="00B575CD" w:rsidP="00B575CD">
            <w:pPr>
              <w:jc w:val="center"/>
              <w:rPr>
                <w:rFonts w:ascii="Arial" w:hAnsi="Arial" w:cs="Arial"/>
                <w:sz w:val="20"/>
                <w:szCs w:val="20"/>
              </w:rPr>
            </w:pPr>
            <w:r w:rsidRPr="008E3A92">
              <w:rPr>
                <w:rFonts w:ascii="Arial" w:hAnsi="Arial" w:cs="Arial"/>
                <w:sz w:val="20"/>
                <w:szCs w:val="20"/>
              </w:rPr>
              <w:t>21 a 65</w:t>
            </w:r>
          </w:p>
          <w:p w:rsidR="00B575CD" w:rsidRPr="008E3A92" w:rsidRDefault="00B575CD" w:rsidP="00B575CD">
            <w:pPr>
              <w:jc w:val="center"/>
              <w:rPr>
                <w:rFonts w:ascii="Arial" w:hAnsi="Arial" w:cs="Arial"/>
                <w:sz w:val="20"/>
                <w:szCs w:val="20"/>
              </w:rPr>
            </w:pPr>
            <w:r w:rsidRPr="008E3A92">
              <w:rPr>
                <w:rFonts w:ascii="Arial" w:hAnsi="Arial" w:cs="Arial"/>
                <w:sz w:val="20"/>
                <w:szCs w:val="20"/>
              </w:rPr>
              <w:t>66 a 70</w:t>
            </w:r>
          </w:p>
          <w:p w:rsidR="00B575CD" w:rsidRPr="008E3A92" w:rsidRDefault="00B575CD" w:rsidP="00B575CD">
            <w:pPr>
              <w:jc w:val="center"/>
              <w:rPr>
                <w:rFonts w:ascii="Arial" w:hAnsi="Arial" w:cs="Arial"/>
                <w:sz w:val="20"/>
                <w:szCs w:val="20"/>
              </w:rPr>
            </w:pPr>
            <w:r w:rsidRPr="008E3A92">
              <w:rPr>
                <w:rFonts w:ascii="Arial" w:hAnsi="Arial" w:cs="Arial"/>
                <w:sz w:val="20"/>
                <w:szCs w:val="20"/>
              </w:rPr>
              <w:t>71 en adelante</w:t>
            </w:r>
          </w:p>
        </w:tc>
        <w:tc>
          <w:tcPr>
            <w:tcW w:w="801" w:type="pct"/>
          </w:tcPr>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tc>
        <w:tc>
          <w:tcPr>
            <w:tcW w:w="908" w:type="pct"/>
            <w:gridSpan w:val="2"/>
          </w:tcPr>
          <w:p w:rsidR="00B575CD" w:rsidRPr="008E3A92" w:rsidRDefault="00B575CD" w:rsidP="00B575CD">
            <w:pPr>
              <w:jc w:val="center"/>
              <w:rPr>
                <w:rFonts w:ascii="Arial" w:hAnsi="Arial" w:cs="Arial"/>
                <w:sz w:val="20"/>
                <w:szCs w:val="20"/>
              </w:rPr>
            </w:pPr>
            <w:r w:rsidRPr="008E3A92">
              <w:rPr>
                <w:rFonts w:ascii="Arial" w:hAnsi="Arial" w:cs="Arial"/>
                <w:sz w:val="20"/>
                <w:szCs w:val="20"/>
              </w:rPr>
              <w:t>1 año: 500</w:t>
            </w:r>
          </w:p>
          <w:p w:rsidR="00B575CD" w:rsidRPr="008E3A92" w:rsidRDefault="00B575CD" w:rsidP="00B575CD">
            <w:pPr>
              <w:jc w:val="center"/>
              <w:rPr>
                <w:rFonts w:ascii="Arial" w:hAnsi="Arial" w:cs="Arial"/>
                <w:sz w:val="20"/>
                <w:szCs w:val="20"/>
              </w:rPr>
            </w:pPr>
            <w:r w:rsidRPr="008E3A92">
              <w:rPr>
                <w:rFonts w:ascii="Arial" w:hAnsi="Arial" w:cs="Arial"/>
                <w:sz w:val="20"/>
                <w:szCs w:val="20"/>
              </w:rPr>
              <w:t>2 años: 900</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 1250</w:t>
            </w:r>
          </w:p>
          <w:p w:rsidR="00B575CD" w:rsidRPr="008E3A92" w:rsidRDefault="00B575CD" w:rsidP="00B575CD">
            <w:pPr>
              <w:jc w:val="center"/>
              <w:rPr>
                <w:rFonts w:ascii="Arial" w:hAnsi="Arial" w:cs="Arial"/>
                <w:sz w:val="20"/>
                <w:szCs w:val="20"/>
              </w:rPr>
            </w:pPr>
            <w:r w:rsidRPr="008E3A92">
              <w:rPr>
                <w:rFonts w:ascii="Arial" w:hAnsi="Arial" w:cs="Arial"/>
                <w:sz w:val="20"/>
                <w:szCs w:val="20"/>
              </w:rPr>
              <w:t>4 años: 1500</w:t>
            </w: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 1900</w:t>
            </w:r>
          </w:p>
        </w:tc>
        <w:tc>
          <w:tcPr>
            <w:tcW w:w="885" w:type="pct"/>
            <w:vMerge/>
          </w:tcPr>
          <w:p w:rsidR="00B575CD" w:rsidRPr="0004452A" w:rsidRDefault="00B575CD" w:rsidP="00B575CD">
            <w:pPr>
              <w:jc w:val="center"/>
              <w:rPr>
                <w:rFonts w:ascii="Arial" w:hAnsi="Arial" w:cs="Arial"/>
              </w:rPr>
            </w:pPr>
          </w:p>
        </w:tc>
      </w:tr>
      <w:tr w:rsidR="00B575CD" w:rsidRPr="0004452A" w:rsidTr="008E3A92">
        <w:trPr>
          <w:trHeight w:val="90"/>
        </w:trPr>
        <w:tc>
          <w:tcPr>
            <w:tcW w:w="518" w:type="pct"/>
            <w:vMerge w:val="restar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C – D - E</w:t>
            </w:r>
          </w:p>
        </w:tc>
        <w:tc>
          <w:tcPr>
            <w:tcW w:w="384" w:type="pct"/>
            <w:vMerge w:val="restar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C</w:t>
            </w: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C1</w:t>
            </w:r>
          </w:p>
        </w:tc>
        <w:tc>
          <w:tcPr>
            <w:tcW w:w="1093" w:type="pct"/>
            <w:vMerge w:val="restart"/>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 xml:space="preserve">21 a 45 </w:t>
            </w: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46 a 65</w:t>
            </w:r>
          </w:p>
        </w:tc>
        <w:tc>
          <w:tcPr>
            <w:tcW w:w="801" w:type="pct"/>
            <w:vMerge w:val="restart"/>
          </w:tcPr>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2 años</w:t>
            </w: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p>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tc>
        <w:tc>
          <w:tcPr>
            <w:tcW w:w="229" w:type="pct"/>
            <w:vMerge w:val="restar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C</w:t>
            </w:r>
          </w:p>
        </w:tc>
        <w:tc>
          <w:tcPr>
            <w:tcW w:w="679" w:type="pct"/>
            <w:vMerge w:val="restart"/>
          </w:tcPr>
          <w:p w:rsidR="00B575CD" w:rsidRPr="008E3A92" w:rsidRDefault="00B575CD" w:rsidP="00B575CD">
            <w:pPr>
              <w:rPr>
                <w:rFonts w:ascii="Arial" w:hAnsi="Arial" w:cs="Arial"/>
                <w:sz w:val="20"/>
                <w:szCs w:val="20"/>
              </w:rPr>
            </w:pPr>
            <w:r w:rsidRPr="008E3A92">
              <w:rPr>
                <w:rFonts w:ascii="Arial" w:hAnsi="Arial" w:cs="Arial"/>
                <w:sz w:val="20"/>
                <w:szCs w:val="20"/>
              </w:rPr>
              <w:t>1 año:  750</w:t>
            </w:r>
          </w:p>
          <w:p w:rsidR="00B575CD" w:rsidRPr="008E3A92" w:rsidRDefault="00B575CD" w:rsidP="00B575CD">
            <w:pPr>
              <w:rPr>
                <w:rFonts w:ascii="Arial" w:hAnsi="Arial" w:cs="Arial"/>
                <w:sz w:val="20"/>
                <w:szCs w:val="20"/>
              </w:rPr>
            </w:pPr>
            <w:r w:rsidRPr="008E3A92">
              <w:rPr>
                <w:rFonts w:ascii="Arial" w:hAnsi="Arial" w:cs="Arial"/>
                <w:sz w:val="20"/>
                <w:szCs w:val="20"/>
              </w:rPr>
              <w:t>2 años: 1300</w:t>
            </w:r>
          </w:p>
        </w:tc>
        <w:tc>
          <w:tcPr>
            <w:tcW w:w="885" w:type="pct"/>
            <w:vMerge/>
          </w:tcPr>
          <w:p w:rsidR="00B575CD" w:rsidRPr="0004452A" w:rsidRDefault="00B575CD" w:rsidP="00B575CD">
            <w:pPr>
              <w:rPr>
                <w:rFonts w:ascii="Arial" w:hAnsi="Arial" w:cs="Arial"/>
              </w:rPr>
            </w:pPr>
          </w:p>
        </w:tc>
      </w:tr>
      <w:tr w:rsidR="00B575CD" w:rsidRPr="0004452A" w:rsidTr="008E3A92">
        <w:trPr>
          <w:trHeight w:val="70"/>
        </w:trPr>
        <w:tc>
          <w:tcPr>
            <w:tcW w:w="518" w:type="pct"/>
            <w:vMerge/>
          </w:tcPr>
          <w:p w:rsidR="00B575CD" w:rsidRPr="008E3A92" w:rsidRDefault="00B575CD" w:rsidP="00B575CD">
            <w:pP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C2</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229" w:type="pct"/>
            <w:vMerge/>
          </w:tcPr>
          <w:p w:rsidR="00B575CD" w:rsidRPr="008E3A92" w:rsidRDefault="00B575CD" w:rsidP="00B575CD">
            <w:pPr>
              <w:rPr>
                <w:rFonts w:ascii="Arial" w:hAnsi="Arial" w:cs="Arial"/>
                <w:sz w:val="20"/>
                <w:szCs w:val="20"/>
              </w:rPr>
            </w:pPr>
          </w:p>
        </w:tc>
        <w:tc>
          <w:tcPr>
            <w:tcW w:w="679" w:type="pct"/>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90"/>
        </w:trPr>
        <w:tc>
          <w:tcPr>
            <w:tcW w:w="518" w:type="pct"/>
            <w:vMerge/>
          </w:tcPr>
          <w:p w:rsidR="00B575CD" w:rsidRPr="008E3A92" w:rsidRDefault="00B575CD" w:rsidP="00B575CD">
            <w:pP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C3</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229" w:type="pct"/>
            <w:vMerge/>
          </w:tcPr>
          <w:p w:rsidR="00B575CD" w:rsidRPr="008E3A92" w:rsidRDefault="00B575CD" w:rsidP="00B575CD">
            <w:pPr>
              <w:rPr>
                <w:rFonts w:ascii="Arial" w:hAnsi="Arial" w:cs="Arial"/>
                <w:sz w:val="20"/>
                <w:szCs w:val="20"/>
              </w:rPr>
            </w:pPr>
          </w:p>
        </w:tc>
        <w:tc>
          <w:tcPr>
            <w:tcW w:w="679" w:type="pct"/>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70"/>
        </w:trPr>
        <w:tc>
          <w:tcPr>
            <w:tcW w:w="518" w:type="pct"/>
            <w:vMerge/>
          </w:tcPr>
          <w:p w:rsidR="00B575CD" w:rsidRPr="008E3A92" w:rsidRDefault="00B575CD" w:rsidP="00B575CD">
            <w:pPr>
              <w:rPr>
                <w:rFonts w:ascii="Arial" w:hAnsi="Arial" w:cs="Arial"/>
                <w:sz w:val="20"/>
                <w:szCs w:val="20"/>
              </w:rPr>
            </w:pPr>
          </w:p>
        </w:tc>
        <w:tc>
          <w:tcPr>
            <w:tcW w:w="384" w:type="pct"/>
            <w:vMerge w:val="restar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lastRenderedPageBreak/>
              <w:t>D</w:t>
            </w: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lastRenderedPageBreak/>
              <w:t>D1</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229" w:type="pct"/>
            <w:vMerge/>
          </w:tcPr>
          <w:p w:rsidR="00B575CD" w:rsidRPr="008E3A92" w:rsidRDefault="00B575CD" w:rsidP="00B575CD">
            <w:pPr>
              <w:rPr>
                <w:rFonts w:ascii="Arial" w:hAnsi="Arial" w:cs="Arial"/>
                <w:sz w:val="20"/>
                <w:szCs w:val="20"/>
              </w:rPr>
            </w:pPr>
          </w:p>
        </w:tc>
        <w:tc>
          <w:tcPr>
            <w:tcW w:w="679" w:type="pct"/>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67"/>
        </w:trPr>
        <w:tc>
          <w:tcPr>
            <w:tcW w:w="518" w:type="pct"/>
            <w:vMerge/>
          </w:tcPr>
          <w:p w:rsidR="00B575CD" w:rsidRPr="008E3A92" w:rsidRDefault="00B575CD" w:rsidP="00B575CD">
            <w:pP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D2</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229" w:type="pct"/>
            <w:vMerge w:val="restar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D</w:t>
            </w:r>
          </w:p>
        </w:tc>
        <w:tc>
          <w:tcPr>
            <w:tcW w:w="679" w:type="pct"/>
            <w:vMerge w:val="restart"/>
          </w:tcPr>
          <w:p w:rsidR="00B575CD" w:rsidRPr="008E3A92" w:rsidRDefault="00B575CD" w:rsidP="00B575CD">
            <w:pPr>
              <w:rPr>
                <w:rFonts w:ascii="Arial" w:hAnsi="Arial" w:cs="Arial"/>
                <w:sz w:val="20"/>
                <w:szCs w:val="20"/>
              </w:rPr>
            </w:pPr>
            <w:r w:rsidRPr="008E3A92">
              <w:rPr>
                <w:rFonts w:ascii="Arial" w:hAnsi="Arial" w:cs="Arial"/>
                <w:sz w:val="20"/>
                <w:szCs w:val="20"/>
              </w:rPr>
              <w:lastRenderedPageBreak/>
              <w:t>1 año:  750</w:t>
            </w:r>
          </w:p>
          <w:p w:rsidR="00B575CD" w:rsidRPr="008E3A92" w:rsidRDefault="00B575CD" w:rsidP="00B575CD">
            <w:pPr>
              <w:rPr>
                <w:rFonts w:ascii="Arial" w:hAnsi="Arial" w:cs="Arial"/>
                <w:sz w:val="20"/>
                <w:szCs w:val="20"/>
              </w:rPr>
            </w:pPr>
            <w:r w:rsidRPr="008E3A92">
              <w:rPr>
                <w:rFonts w:ascii="Arial" w:hAnsi="Arial" w:cs="Arial"/>
                <w:sz w:val="20"/>
                <w:szCs w:val="20"/>
              </w:rPr>
              <w:lastRenderedPageBreak/>
              <w:t>2 años: 1300</w:t>
            </w:r>
          </w:p>
        </w:tc>
        <w:tc>
          <w:tcPr>
            <w:tcW w:w="885" w:type="pct"/>
            <w:vMerge/>
          </w:tcPr>
          <w:p w:rsidR="00B575CD" w:rsidRPr="0004452A" w:rsidRDefault="00B575CD" w:rsidP="00B575CD">
            <w:pPr>
              <w:rPr>
                <w:rFonts w:ascii="Arial" w:hAnsi="Arial" w:cs="Arial"/>
              </w:rPr>
            </w:pPr>
          </w:p>
        </w:tc>
      </w:tr>
      <w:tr w:rsidR="00B575CD" w:rsidRPr="0004452A" w:rsidTr="008E3A92">
        <w:trPr>
          <w:trHeight w:val="398"/>
        </w:trPr>
        <w:tc>
          <w:tcPr>
            <w:tcW w:w="518" w:type="pct"/>
            <w:vMerge/>
          </w:tcPr>
          <w:p w:rsidR="00B575CD" w:rsidRPr="008E3A92" w:rsidRDefault="00B575CD" w:rsidP="00B575CD">
            <w:pP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D3</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229" w:type="pct"/>
            <w:vMerge/>
          </w:tcPr>
          <w:p w:rsidR="00B575CD" w:rsidRPr="008E3A92" w:rsidRDefault="00B575CD" w:rsidP="00B575CD">
            <w:pPr>
              <w:rPr>
                <w:rFonts w:ascii="Arial" w:hAnsi="Arial" w:cs="Arial"/>
                <w:sz w:val="20"/>
                <w:szCs w:val="20"/>
              </w:rPr>
            </w:pPr>
          </w:p>
        </w:tc>
        <w:tc>
          <w:tcPr>
            <w:tcW w:w="679" w:type="pct"/>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397"/>
        </w:trPr>
        <w:tc>
          <w:tcPr>
            <w:tcW w:w="518" w:type="pct"/>
            <w:vMerge/>
          </w:tcPr>
          <w:p w:rsidR="00B575CD" w:rsidRPr="008E3A92" w:rsidRDefault="00B575CD" w:rsidP="00B575CD">
            <w:pP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D4</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229" w:type="pct"/>
            <w:vMerge/>
          </w:tcPr>
          <w:p w:rsidR="00B575CD" w:rsidRPr="008E3A92" w:rsidRDefault="00B575CD" w:rsidP="00B575CD">
            <w:pPr>
              <w:rPr>
                <w:rFonts w:ascii="Arial" w:hAnsi="Arial" w:cs="Arial"/>
                <w:sz w:val="20"/>
                <w:szCs w:val="20"/>
              </w:rPr>
            </w:pPr>
          </w:p>
        </w:tc>
        <w:tc>
          <w:tcPr>
            <w:tcW w:w="679" w:type="pct"/>
            <w:vMerge/>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135"/>
        </w:trPr>
        <w:tc>
          <w:tcPr>
            <w:tcW w:w="518" w:type="pct"/>
            <w:vMerge/>
          </w:tcPr>
          <w:p w:rsidR="00B575CD" w:rsidRPr="008E3A92" w:rsidRDefault="00B575CD" w:rsidP="00B575CD">
            <w:pPr>
              <w:rPr>
                <w:rFonts w:ascii="Arial" w:hAnsi="Arial" w:cs="Arial"/>
                <w:sz w:val="20"/>
                <w:szCs w:val="20"/>
              </w:rPr>
            </w:pPr>
          </w:p>
        </w:tc>
        <w:tc>
          <w:tcPr>
            <w:tcW w:w="384" w:type="pct"/>
            <w:vMerge w:val="restar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E</w:t>
            </w: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E1</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229" w:type="pc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E1</w:t>
            </w:r>
          </w:p>
        </w:tc>
        <w:tc>
          <w:tcPr>
            <w:tcW w:w="679" w:type="pct"/>
          </w:tcPr>
          <w:p w:rsidR="00B575CD" w:rsidRPr="008E3A92" w:rsidRDefault="00B575CD" w:rsidP="00B575CD">
            <w:pPr>
              <w:rPr>
                <w:rFonts w:ascii="Arial" w:hAnsi="Arial" w:cs="Arial"/>
                <w:sz w:val="20"/>
                <w:szCs w:val="20"/>
              </w:rPr>
            </w:pPr>
            <w:r w:rsidRPr="008E3A92">
              <w:rPr>
                <w:rFonts w:ascii="Arial" w:hAnsi="Arial" w:cs="Arial"/>
                <w:sz w:val="20"/>
                <w:szCs w:val="20"/>
              </w:rPr>
              <w:t>1 año:  1500</w:t>
            </w:r>
          </w:p>
          <w:p w:rsidR="00B575CD" w:rsidRPr="008E3A92" w:rsidRDefault="00B575CD" w:rsidP="00B575CD">
            <w:pPr>
              <w:rPr>
                <w:rFonts w:ascii="Arial" w:hAnsi="Arial" w:cs="Arial"/>
                <w:sz w:val="20"/>
                <w:szCs w:val="20"/>
              </w:rPr>
            </w:pPr>
            <w:r w:rsidRPr="008E3A92">
              <w:rPr>
                <w:rFonts w:ascii="Arial" w:hAnsi="Arial" w:cs="Arial"/>
                <w:sz w:val="20"/>
                <w:szCs w:val="20"/>
              </w:rPr>
              <w:t>2 años: 2500</w:t>
            </w:r>
          </w:p>
        </w:tc>
        <w:tc>
          <w:tcPr>
            <w:tcW w:w="885" w:type="pct"/>
            <w:vMerge/>
          </w:tcPr>
          <w:p w:rsidR="00B575CD" w:rsidRPr="0004452A" w:rsidRDefault="00B575CD" w:rsidP="00B575CD">
            <w:pPr>
              <w:rPr>
                <w:rFonts w:ascii="Arial" w:hAnsi="Arial" w:cs="Arial"/>
              </w:rPr>
            </w:pPr>
          </w:p>
        </w:tc>
      </w:tr>
      <w:tr w:rsidR="00B575CD" w:rsidRPr="0004452A" w:rsidTr="008E3A92">
        <w:trPr>
          <w:trHeight w:val="135"/>
        </w:trPr>
        <w:tc>
          <w:tcPr>
            <w:tcW w:w="518" w:type="pct"/>
            <w:vMerge/>
          </w:tcPr>
          <w:p w:rsidR="00B575CD" w:rsidRPr="008E3A92" w:rsidRDefault="00B575CD" w:rsidP="00B575CD">
            <w:pPr>
              <w:rPr>
                <w:rFonts w:ascii="Arial" w:hAnsi="Arial" w:cs="Arial"/>
                <w:sz w:val="20"/>
                <w:szCs w:val="20"/>
              </w:rPr>
            </w:pPr>
          </w:p>
        </w:tc>
        <w:tc>
          <w:tcPr>
            <w:tcW w:w="384" w:type="pct"/>
            <w:vMerge/>
          </w:tcPr>
          <w:p w:rsidR="00B575CD" w:rsidRPr="008E3A92" w:rsidRDefault="00B575CD" w:rsidP="00B575CD">
            <w:pPr>
              <w:rPr>
                <w:rFonts w:ascii="Arial" w:hAnsi="Arial" w:cs="Arial"/>
                <w:sz w:val="20"/>
                <w:szCs w:val="20"/>
              </w:rPr>
            </w:pPr>
          </w:p>
        </w:tc>
        <w:tc>
          <w:tcPr>
            <w:tcW w:w="411" w:type="pct"/>
          </w:tcPr>
          <w:p w:rsidR="00B575CD" w:rsidRPr="008E3A92" w:rsidRDefault="00B575CD" w:rsidP="00B575CD">
            <w:pPr>
              <w:rPr>
                <w:rFonts w:ascii="Arial" w:hAnsi="Arial" w:cs="Arial"/>
                <w:sz w:val="20"/>
                <w:szCs w:val="20"/>
              </w:rPr>
            </w:pPr>
            <w:r w:rsidRPr="008E3A92">
              <w:rPr>
                <w:rFonts w:ascii="Arial" w:hAnsi="Arial" w:cs="Arial"/>
                <w:sz w:val="20"/>
                <w:szCs w:val="20"/>
              </w:rPr>
              <w:t>E2</w:t>
            </w:r>
          </w:p>
        </w:tc>
        <w:tc>
          <w:tcPr>
            <w:tcW w:w="1093" w:type="pct"/>
            <w:vMerge/>
          </w:tcPr>
          <w:p w:rsidR="00B575CD" w:rsidRPr="008E3A92" w:rsidRDefault="00B575CD" w:rsidP="00B575CD">
            <w:pPr>
              <w:rPr>
                <w:rFonts w:ascii="Arial" w:hAnsi="Arial" w:cs="Arial"/>
                <w:sz w:val="20"/>
                <w:szCs w:val="20"/>
              </w:rPr>
            </w:pPr>
          </w:p>
        </w:tc>
        <w:tc>
          <w:tcPr>
            <w:tcW w:w="801" w:type="pct"/>
            <w:vMerge/>
          </w:tcPr>
          <w:p w:rsidR="00B575CD" w:rsidRPr="008E3A92" w:rsidRDefault="00B575CD" w:rsidP="00B575CD">
            <w:pPr>
              <w:rPr>
                <w:rFonts w:ascii="Arial" w:hAnsi="Arial" w:cs="Arial"/>
                <w:sz w:val="20"/>
                <w:szCs w:val="20"/>
              </w:rPr>
            </w:pPr>
          </w:p>
        </w:tc>
        <w:tc>
          <w:tcPr>
            <w:tcW w:w="229" w:type="pc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 xml:space="preserve">E2 </w:t>
            </w:r>
          </w:p>
        </w:tc>
        <w:tc>
          <w:tcPr>
            <w:tcW w:w="679" w:type="pct"/>
          </w:tcPr>
          <w:p w:rsidR="00B575CD" w:rsidRPr="008E3A92" w:rsidRDefault="00B575CD" w:rsidP="00B575CD">
            <w:pPr>
              <w:rPr>
                <w:rFonts w:ascii="Arial" w:hAnsi="Arial" w:cs="Arial"/>
                <w:sz w:val="20"/>
                <w:szCs w:val="20"/>
              </w:rPr>
            </w:pPr>
            <w:r w:rsidRPr="008E3A92">
              <w:rPr>
                <w:rFonts w:ascii="Arial" w:hAnsi="Arial" w:cs="Arial"/>
                <w:sz w:val="20"/>
                <w:szCs w:val="20"/>
              </w:rPr>
              <w:t>1 año:  1500</w:t>
            </w:r>
          </w:p>
          <w:p w:rsidR="00B575CD" w:rsidRPr="008E3A92" w:rsidRDefault="00B575CD" w:rsidP="00B575CD">
            <w:pPr>
              <w:rPr>
                <w:rFonts w:ascii="Arial" w:hAnsi="Arial" w:cs="Arial"/>
                <w:sz w:val="20"/>
                <w:szCs w:val="20"/>
              </w:rPr>
            </w:pPr>
            <w:r w:rsidRPr="008E3A92">
              <w:rPr>
                <w:rFonts w:ascii="Arial" w:hAnsi="Arial" w:cs="Arial"/>
                <w:sz w:val="20"/>
                <w:szCs w:val="20"/>
              </w:rPr>
              <w:t>2 años: 2500</w:t>
            </w:r>
          </w:p>
        </w:tc>
        <w:tc>
          <w:tcPr>
            <w:tcW w:w="885" w:type="pct"/>
            <w:vMerge/>
          </w:tcPr>
          <w:p w:rsidR="00B575CD" w:rsidRPr="0004452A" w:rsidRDefault="00B575CD" w:rsidP="00B575CD">
            <w:pPr>
              <w:rPr>
                <w:rFonts w:ascii="Arial" w:hAnsi="Arial" w:cs="Arial"/>
              </w:rPr>
            </w:pPr>
          </w:p>
        </w:tc>
      </w:tr>
      <w:tr w:rsidR="00B575CD" w:rsidRPr="0004452A" w:rsidTr="008E3A92">
        <w:tc>
          <w:tcPr>
            <w:tcW w:w="518" w:type="pct"/>
          </w:tcPr>
          <w:p w:rsidR="00B575CD" w:rsidRPr="008E3A92" w:rsidRDefault="00B575CD" w:rsidP="00B575CD">
            <w:pPr>
              <w:rPr>
                <w:rFonts w:ascii="Arial" w:hAnsi="Arial" w:cs="Arial"/>
                <w:sz w:val="20"/>
                <w:szCs w:val="20"/>
              </w:rPr>
            </w:pPr>
            <w:r w:rsidRPr="008E3A92">
              <w:rPr>
                <w:rFonts w:ascii="Arial" w:hAnsi="Arial" w:cs="Arial"/>
                <w:sz w:val="20"/>
                <w:szCs w:val="20"/>
              </w:rPr>
              <w:t>F</w:t>
            </w:r>
          </w:p>
        </w:tc>
        <w:tc>
          <w:tcPr>
            <w:tcW w:w="795" w:type="pct"/>
            <w:gridSpan w:val="2"/>
          </w:tcPr>
          <w:p w:rsidR="00B575CD" w:rsidRPr="008E3A92" w:rsidRDefault="00B575CD" w:rsidP="00B575CD">
            <w:pPr>
              <w:jc w:val="center"/>
              <w:rPr>
                <w:rFonts w:ascii="Arial" w:hAnsi="Arial" w:cs="Arial"/>
                <w:sz w:val="20"/>
                <w:szCs w:val="20"/>
              </w:rPr>
            </w:pPr>
            <w:r w:rsidRPr="008E3A92">
              <w:rPr>
                <w:rFonts w:ascii="Arial" w:hAnsi="Arial" w:cs="Arial"/>
                <w:sz w:val="20"/>
                <w:szCs w:val="20"/>
              </w:rPr>
              <w:t>F</w:t>
            </w:r>
          </w:p>
        </w:tc>
        <w:tc>
          <w:tcPr>
            <w:tcW w:w="2801" w:type="pct"/>
            <w:gridSpan w:val="4"/>
          </w:tcPr>
          <w:p w:rsidR="00B575CD" w:rsidRPr="008E3A92" w:rsidRDefault="00B575CD" w:rsidP="00B575CD">
            <w:pPr>
              <w:rPr>
                <w:rFonts w:ascii="Arial" w:hAnsi="Arial" w:cs="Arial"/>
                <w:sz w:val="20"/>
                <w:szCs w:val="20"/>
              </w:rPr>
            </w:pPr>
          </w:p>
        </w:tc>
        <w:tc>
          <w:tcPr>
            <w:tcW w:w="885" w:type="pct"/>
            <w:vMerge/>
          </w:tcPr>
          <w:p w:rsidR="00B575CD" w:rsidRPr="0004452A" w:rsidRDefault="00B575CD" w:rsidP="00B575CD">
            <w:pPr>
              <w:rPr>
                <w:rFonts w:ascii="Arial" w:hAnsi="Arial" w:cs="Arial"/>
              </w:rPr>
            </w:pPr>
          </w:p>
        </w:tc>
      </w:tr>
      <w:tr w:rsidR="00B575CD" w:rsidRPr="0004452A" w:rsidTr="008E3A92">
        <w:trPr>
          <w:trHeight w:val="90"/>
        </w:trPr>
        <w:tc>
          <w:tcPr>
            <w:tcW w:w="518" w:type="pct"/>
            <w:vMerge w:val="restart"/>
          </w:tcPr>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p>
          <w:p w:rsidR="00B575CD" w:rsidRPr="008E3A92" w:rsidRDefault="00B575CD" w:rsidP="00B575CD">
            <w:pPr>
              <w:rPr>
                <w:rFonts w:ascii="Arial" w:hAnsi="Arial" w:cs="Arial"/>
                <w:sz w:val="20"/>
                <w:szCs w:val="20"/>
              </w:rPr>
            </w:pPr>
            <w:r w:rsidRPr="008E3A92">
              <w:rPr>
                <w:rFonts w:ascii="Arial" w:hAnsi="Arial" w:cs="Arial"/>
                <w:sz w:val="20"/>
                <w:szCs w:val="20"/>
              </w:rPr>
              <w:t>G</w:t>
            </w:r>
          </w:p>
        </w:tc>
        <w:tc>
          <w:tcPr>
            <w:tcW w:w="795" w:type="pct"/>
            <w:gridSpan w:val="2"/>
          </w:tcPr>
          <w:p w:rsidR="00B575CD" w:rsidRPr="008E3A92" w:rsidRDefault="00B575CD" w:rsidP="00B575CD">
            <w:pPr>
              <w:jc w:val="center"/>
              <w:rPr>
                <w:rFonts w:ascii="Arial" w:hAnsi="Arial" w:cs="Arial"/>
                <w:sz w:val="20"/>
                <w:szCs w:val="20"/>
              </w:rPr>
            </w:pPr>
            <w:r w:rsidRPr="008E3A92">
              <w:rPr>
                <w:rFonts w:ascii="Arial" w:hAnsi="Arial" w:cs="Arial"/>
                <w:sz w:val="20"/>
                <w:szCs w:val="20"/>
              </w:rPr>
              <w:t>G1</w:t>
            </w:r>
          </w:p>
        </w:tc>
        <w:tc>
          <w:tcPr>
            <w:tcW w:w="1093" w:type="pct"/>
            <w:vMerge w:val="restart"/>
          </w:tcPr>
          <w:p w:rsidR="00B575CD" w:rsidRPr="008E3A92" w:rsidRDefault="00B575CD" w:rsidP="00B575CD">
            <w:pPr>
              <w:jc w:val="center"/>
              <w:rPr>
                <w:rFonts w:ascii="Arial" w:hAnsi="Arial" w:cs="Arial"/>
                <w:sz w:val="20"/>
                <w:szCs w:val="20"/>
              </w:rPr>
            </w:pPr>
            <w:r w:rsidRPr="008E3A92">
              <w:rPr>
                <w:rFonts w:ascii="Arial" w:hAnsi="Arial" w:cs="Arial"/>
                <w:sz w:val="20"/>
                <w:szCs w:val="20"/>
              </w:rPr>
              <w:t>17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18 a 20</w:t>
            </w:r>
          </w:p>
          <w:p w:rsidR="00B575CD" w:rsidRPr="008E3A92" w:rsidRDefault="00B575CD" w:rsidP="00B575CD">
            <w:pPr>
              <w:jc w:val="center"/>
              <w:rPr>
                <w:rFonts w:ascii="Arial" w:hAnsi="Arial" w:cs="Arial"/>
                <w:sz w:val="20"/>
                <w:szCs w:val="20"/>
              </w:rPr>
            </w:pPr>
            <w:r w:rsidRPr="008E3A92">
              <w:rPr>
                <w:rFonts w:ascii="Arial" w:hAnsi="Arial" w:cs="Arial"/>
                <w:sz w:val="20"/>
                <w:szCs w:val="20"/>
              </w:rPr>
              <w:t>21 a 65</w:t>
            </w:r>
          </w:p>
          <w:p w:rsidR="00B575CD" w:rsidRPr="008E3A92" w:rsidRDefault="00B575CD" w:rsidP="00B575CD">
            <w:pPr>
              <w:jc w:val="center"/>
              <w:rPr>
                <w:rFonts w:ascii="Arial" w:hAnsi="Arial" w:cs="Arial"/>
                <w:sz w:val="20"/>
                <w:szCs w:val="20"/>
              </w:rPr>
            </w:pPr>
            <w:r w:rsidRPr="008E3A92">
              <w:rPr>
                <w:rFonts w:ascii="Arial" w:hAnsi="Arial" w:cs="Arial"/>
                <w:sz w:val="20"/>
                <w:szCs w:val="20"/>
              </w:rPr>
              <w:t>66 a 70</w:t>
            </w:r>
          </w:p>
          <w:p w:rsidR="00B575CD" w:rsidRPr="008E3A92" w:rsidRDefault="00B575CD" w:rsidP="00B575CD">
            <w:pPr>
              <w:jc w:val="center"/>
              <w:rPr>
                <w:rFonts w:ascii="Arial" w:hAnsi="Arial" w:cs="Arial"/>
                <w:sz w:val="20"/>
                <w:szCs w:val="20"/>
              </w:rPr>
            </w:pPr>
            <w:r w:rsidRPr="008E3A92">
              <w:rPr>
                <w:rFonts w:ascii="Arial" w:hAnsi="Arial" w:cs="Arial"/>
                <w:sz w:val="20"/>
                <w:szCs w:val="20"/>
              </w:rPr>
              <w:t>71 en adelante</w:t>
            </w:r>
          </w:p>
        </w:tc>
        <w:tc>
          <w:tcPr>
            <w:tcW w:w="801" w:type="pct"/>
            <w:vMerge w:val="restart"/>
          </w:tcPr>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w:t>
            </w:r>
          </w:p>
          <w:p w:rsidR="00B575CD" w:rsidRPr="008E3A92" w:rsidRDefault="00B575CD" w:rsidP="00B575CD">
            <w:pPr>
              <w:jc w:val="center"/>
              <w:rPr>
                <w:rFonts w:ascii="Arial" w:hAnsi="Arial" w:cs="Arial"/>
                <w:sz w:val="20"/>
                <w:szCs w:val="20"/>
              </w:rPr>
            </w:pPr>
            <w:r w:rsidRPr="008E3A92">
              <w:rPr>
                <w:rFonts w:ascii="Arial" w:hAnsi="Arial" w:cs="Arial"/>
                <w:sz w:val="20"/>
                <w:szCs w:val="20"/>
              </w:rPr>
              <w:t>1 año</w:t>
            </w:r>
          </w:p>
        </w:tc>
        <w:tc>
          <w:tcPr>
            <w:tcW w:w="908" w:type="pct"/>
            <w:gridSpan w:val="2"/>
            <w:vMerge w:val="restart"/>
          </w:tcPr>
          <w:p w:rsidR="00B575CD" w:rsidRPr="008E3A92" w:rsidRDefault="00B575CD" w:rsidP="00B575CD">
            <w:pPr>
              <w:jc w:val="center"/>
              <w:rPr>
                <w:rFonts w:ascii="Arial" w:hAnsi="Arial" w:cs="Arial"/>
                <w:sz w:val="20"/>
                <w:szCs w:val="20"/>
              </w:rPr>
            </w:pPr>
            <w:r w:rsidRPr="008E3A92">
              <w:rPr>
                <w:rFonts w:ascii="Arial" w:hAnsi="Arial" w:cs="Arial"/>
                <w:sz w:val="20"/>
                <w:szCs w:val="20"/>
              </w:rPr>
              <w:t>1 año: 650</w:t>
            </w:r>
          </w:p>
          <w:p w:rsidR="00B575CD" w:rsidRPr="008E3A92" w:rsidRDefault="00B575CD" w:rsidP="00B575CD">
            <w:pPr>
              <w:jc w:val="center"/>
              <w:rPr>
                <w:rFonts w:ascii="Arial" w:hAnsi="Arial" w:cs="Arial"/>
                <w:sz w:val="20"/>
                <w:szCs w:val="20"/>
              </w:rPr>
            </w:pPr>
            <w:r w:rsidRPr="008E3A92">
              <w:rPr>
                <w:rFonts w:ascii="Arial" w:hAnsi="Arial" w:cs="Arial"/>
                <w:sz w:val="20"/>
                <w:szCs w:val="20"/>
              </w:rPr>
              <w:t>2 años: 750</w:t>
            </w:r>
          </w:p>
          <w:p w:rsidR="00B575CD" w:rsidRPr="008E3A92" w:rsidRDefault="00B575CD" w:rsidP="00B575CD">
            <w:pPr>
              <w:jc w:val="center"/>
              <w:rPr>
                <w:rFonts w:ascii="Arial" w:hAnsi="Arial" w:cs="Arial"/>
                <w:sz w:val="20"/>
                <w:szCs w:val="20"/>
              </w:rPr>
            </w:pPr>
            <w:r w:rsidRPr="008E3A92">
              <w:rPr>
                <w:rFonts w:ascii="Arial" w:hAnsi="Arial" w:cs="Arial"/>
                <w:sz w:val="20"/>
                <w:szCs w:val="20"/>
              </w:rPr>
              <w:t>3 años: 950</w:t>
            </w:r>
          </w:p>
          <w:p w:rsidR="00B575CD" w:rsidRPr="008E3A92" w:rsidRDefault="00B575CD" w:rsidP="00B575CD">
            <w:pPr>
              <w:jc w:val="center"/>
              <w:rPr>
                <w:rFonts w:ascii="Arial" w:hAnsi="Arial" w:cs="Arial"/>
                <w:sz w:val="20"/>
                <w:szCs w:val="20"/>
              </w:rPr>
            </w:pPr>
            <w:r w:rsidRPr="008E3A92">
              <w:rPr>
                <w:rFonts w:ascii="Arial" w:hAnsi="Arial" w:cs="Arial"/>
                <w:sz w:val="20"/>
                <w:szCs w:val="20"/>
              </w:rPr>
              <w:t>4 años: 1400</w:t>
            </w:r>
          </w:p>
          <w:p w:rsidR="00B575CD" w:rsidRPr="008E3A92" w:rsidRDefault="00B575CD" w:rsidP="00B575CD">
            <w:pPr>
              <w:jc w:val="center"/>
              <w:rPr>
                <w:rFonts w:ascii="Arial" w:hAnsi="Arial" w:cs="Arial"/>
                <w:sz w:val="20"/>
                <w:szCs w:val="20"/>
              </w:rPr>
            </w:pPr>
            <w:r w:rsidRPr="008E3A92">
              <w:rPr>
                <w:rFonts w:ascii="Arial" w:hAnsi="Arial" w:cs="Arial"/>
                <w:sz w:val="20"/>
                <w:szCs w:val="20"/>
              </w:rPr>
              <w:t>5 años: 1800</w:t>
            </w:r>
          </w:p>
        </w:tc>
        <w:tc>
          <w:tcPr>
            <w:tcW w:w="885" w:type="pct"/>
            <w:vMerge/>
          </w:tcPr>
          <w:p w:rsidR="00B575CD" w:rsidRPr="0004452A" w:rsidRDefault="00B575CD" w:rsidP="00B575CD">
            <w:pPr>
              <w:jc w:val="center"/>
              <w:rPr>
                <w:rFonts w:ascii="Arial" w:hAnsi="Arial" w:cs="Arial"/>
              </w:rPr>
            </w:pPr>
          </w:p>
        </w:tc>
      </w:tr>
      <w:tr w:rsidR="00B575CD" w:rsidRPr="0004452A" w:rsidTr="008E3A92">
        <w:trPr>
          <w:trHeight w:val="90"/>
        </w:trPr>
        <w:tc>
          <w:tcPr>
            <w:tcW w:w="518" w:type="pct"/>
            <w:vMerge/>
          </w:tcPr>
          <w:p w:rsidR="00B575CD" w:rsidRPr="0004452A" w:rsidRDefault="00B575CD" w:rsidP="00B575CD">
            <w:pPr>
              <w:rPr>
                <w:rFonts w:ascii="Arial" w:hAnsi="Arial" w:cs="Arial"/>
              </w:rPr>
            </w:pPr>
          </w:p>
        </w:tc>
        <w:tc>
          <w:tcPr>
            <w:tcW w:w="795" w:type="pct"/>
            <w:gridSpan w:val="2"/>
          </w:tcPr>
          <w:p w:rsidR="00B575CD" w:rsidRPr="0004452A" w:rsidRDefault="00B575CD" w:rsidP="00B575CD">
            <w:pPr>
              <w:jc w:val="center"/>
              <w:rPr>
                <w:rFonts w:ascii="Arial" w:hAnsi="Arial" w:cs="Arial"/>
              </w:rPr>
            </w:pPr>
            <w:r w:rsidRPr="0004452A">
              <w:rPr>
                <w:rFonts w:ascii="Arial" w:hAnsi="Arial" w:cs="Arial"/>
              </w:rPr>
              <w:t>G2</w:t>
            </w:r>
          </w:p>
        </w:tc>
        <w:tc>
          <w:tcPr>
            <w:tcW w:w="1093" w:type="pct"/>
            <w:vMerge/>
          </w:tcPr>
          <w:p w:rsidR="00B575CD" w:rsidRPr="0004452A" w:rsidRDefault="00B575CD" w:rsidP="00B575CD">
            <w:pPr>
              <w:rPr>
                <w:rFonts w:ascii="Arial" w:hAnsi="Arial" w:cs="Arial"/>
              </w:rPr>
            </w:pPr>
          </w:p>
        </w:tc>
        <w:tc>
          <w:tcPr>
            <w:tcW w:w="801" w:type="pct"/>
            <w:vMerge/>
          </w:tcPr>
          <w:p w:rsidR="00B575CD" w:rsidRPr="0004452A" w:rsidRDefault="00B575CD" w:rsidP="00B575CD">
            <w:pPr>
              <w:rPr>
                <w:rFonts w:ascii="Arial" w:hAnsi="Arial" w:cs="Arial"/>
              </w:rPr>
            </w:pPr>
          </w:p>
        </w:tc>
        <w:tc>
          <w:tcPr>
            <w:tcW w:w="908" w:type="pct"/>
            <w:gridSpan w:val="2"/>
            <w:vMerge/>
          </w:tcPr>
          <w:p w:rsidR="00B575CD" w:rsidRPr="0004452A" w:rsidRDefault="00B575CD" w:rsidP="00B575CD">
            <w:pPr>
              <w:rPr>
                <w:rFonts w:ascii="Arial" w:hAnsi="Arial" w:cs="Arial"/>
              </w:rPr>
            </w:pPr>
          </w:p>
        </w:tc>
        <w:tc>
          <w:tcPr>
            <w:tcW w:w="885" w:type="pct"/>
            <w:vMerge/>
          </w:tcPr>
          <w:p w:rsidR="00B575CD" w:rsidRPr="0004452A" w:rsidRDefault="00B575CD" w:rsidP="00B575CD">
            <w:pPr>
              <w:rPr>
                <w:rFonts w:ascii="Arial" w:hAnsi="Arial" w:cs="Arial"/>
              </w:rPr>
            </w:pPr>
          </w:p>
        </w:tc>
      </w:tr>
      <w:tr w:rsidR="00B575CD" w:rsidRPr="0004452A" w:rsidTr="008E3A92">
        <w:trPr>
          <w:trHeight w:val="790"/>
        </w:trPr>
        <w:tc>
          <w:tcPr>
            <w:tcW w:w="518" w:type="pct"/>
            <w:vMerge/>
            <w:tcBorders>
              <w:bottom w:val="single" w:sz="4" w:space="0" w:color="000000" w:themeColor="text1"/>
            </w:tcBorders>
          </w:tcPr>
          <w:p w:rsidR="00B575CD" w:rsidRPr="0004452A" w:rsidRDefault="00B575CD" w:rsidP="00B575CD">
            <w:pPr>
              <w:rPr>
                <w:rFonts w:ascii="Arial" w:hAnsi="Arial" w:cs="Arial"/>
              </w:rPr>
            </w:pPr>
          </w:p>
        </w:tc>
        <w:tc>
          <w:tcPr>
            <w:tcW w:w="795" w:type="pct"/>
            <w:gridSpan w:val="2"/>
            <w:tcBorders>
              <w:bottom w:val="single" w:sz="4" w:space="0" w:color="000000" w:themeColor="text1"/>
            </w:tcBorders>
          </w:tcPr>
          <w:p w:rsidR="00B575CD" w:rsidRPr="0004452A" w:rsidRDefault="00B575CD" w:rsidP="00B575CD">
            <w:pPr>
              <w:jc w:val="center"/>
              <w:rPr>
                <w:rFonts w:ascii="Arial" w:hAnsi="Arial" w:cs="Arial"/>
              </w:rPr>
            </w:pPr>
          </w:p>
          <w:p w:rsidR="00B575CD" w:rsidRPr="0004452A" w:rsidRDefault="00B575CD" w:rsidP="00B575CD">
            <w:pPr>
              <w:jc w:val="center"/>
              <w:rPr>
                <w:rFonts w:ascii="Arial" w:hAnsi="Arial" w:cs="Arial"/>
              </w:rPr>
            </w:pPr>
            <w:r w:rsidRPr="0004452A">
              <w:rPr>
                <w:rFonts w:ascii="Arial" w:hAnsi="Arial" w:cs="Arial"/>
              </w:rPr>
              <w:t>G3</w:t>
            </w:r>
          </w:p>
        </w:tc>
        <w:tc>
          <w:tcPr>
            <w:tcW w:w="1093" w:type="pct"/>
            <w:vMerge/>
            <w:tcBorders>
              <w:bottom w:val="single" w:sz="4" w:space="0" w:color="000000" w:themeColor="text1"/>
            </w:tcBorders>
          </w:tcPr>
          <w:p w:rsidR="00B575CD" w:rsidRPr="0004452A" w:rsidRDefault="00B575CD" w:rsidP="00B575CD">
            <w:pPr>
              <w:rPr>
                <w:rFonts w:ascii="Arial" w:hAnsi="Arial" w:cs="Arial"/>
              </w:rPr>
            </w:pPr>
          </w:p>
        </w:tc>
        <w:tc>
          <w:tcPr>
            <w:tcW w:w="801" w:type="pct"/>
            <w:vMerge/>
            <w:tcBorders>
              <w:bottom w:val="single" w:sz="4" w:space="0" w:color="000000" w:themeColor="text1"/>
            </w:tcBorders>
          </w:tcPr>
          <w:p w:rsidR="00B575CD" w:rsidRPr="0004452A" w:rsidRDefault="00B575CD" w:rsidP="00B575CD">
            <w:pPr>
              <w:rPr>
                <w:rFonts w:ascii="Arial" w:hAnsi="Arial" w:cs="Arial"/>
              </w:rPr>
            </w:pPr>
          </w:p>
        </w:tc>
        <w:tc>
          <w:tcPr>
            <w:tcW w:w="908" w:type="pct"/>
            <w:gridSpan w:val="2"/>
            <w:vMerge/>
            <w:tcBorders>
              <w:bottom w:val="single" w:sz="4" w:space="0" w:color="000000" w:themeColor="text1"/>
            </w:tcBorders>
          </w:tcPr>
          <w:p w:rsidR="00B575CD" w:rsidRPr="0004452A" w:rsidRDefault="00B575CD" w:rsidP="00B575CD">
            <w:pPr>
              <w:rPr>
                <w:rFonts w:ascii="Arial" w:hAnsi="Arial" w:cs="Arial"/>
              </w:rPr>
            </w:pPr>
          </w:p>
        </w:tc>
        <w:tc>
          <w:tcPr>
            <w:tcW w:w="885" w:type="pct"/>
            <w:vMerge/>
            <w:tcBorders>
              <w:bottom w:val="single" w:sz="4" w:space="0" w:color="000000" w:themeColor="text1"/>
            </w:tcBorders>
          </w:tcPr>
          <w:p w:rsidR="00B575CD" w:rsidRPr="0004452A" w:rsidRDefault="00B575CD" w:rsidP="00B575CD">
            <w:pPr>
              <w:rPr>
                <w:rFonts w:ascii="Arial" w:hAnsi="Arial" w:cs="Arial"/>
              </w:rPr>
            </w:pPr>
          </w:p>
        </w:tc>
      </w:tr>
    </w:tbl>
    <w:p w:rsidR="00B575CD" w:rsidRPr="0004452A" w:rsidRDefault="00B575CD" w:rsidP="00B575CD">
      <w:pPr>
        <w:jc w:val="both"/>
        <w:rPr>
          <w:rFonts w:ascii="Arial" w:hAnsi="Arial" w:cs="Arial"/>
        </w:rPr>
      </w:pPr>
    </w:p>
    <w:p w:rsidR="00B575CD" w:rsidRPr="008E3A92" w:rsidRDefault="00B575CD" w:rsidP="00B575CD">
      <w:pPr>
        <w:jc w:val="both"/>
        <w:rPr>
          <w:rFonts w:ascii="Arial" w:hAnsi="Arial" w:cs="Arial"/>
          <w:sz w:val="20"/>
          <w:szCs w:val="20"/>
        </w:rPr>
      </w:pPr>
    </w:p>
    <w:p w:rsidR="00B575CD" w:rsidRPr="008E3A92" w:rsidRDefault="00B575CD" w:rsidP="00B575CD">
      <w:pPr>
        <w:pStyle w:val="Textoindependiente"/>
        <w:rPr>
          <w:rFonts w:ascii="Arial" w:hAnsi="Arial" w:cs="Arial"/>
          <w:b/>
          <w:sz w:val="20"/>
          <w:szCs w:val="20"/>
        </w:rPr>
      </w:pPr>
      <w:r w:rsidRPr="008E3A92">
        <w:rPr>
          <w:rFonts w:ascii="Arial" w:hAnsi="Arial" w:cs="Arial"/>
          <w:sz w:val="20"/>
          <w:szCs w:val="20"/>
        </w:rPr>
        <w:t>Las licencias serán otorgadas únicamente por los períodos arriba consignados según la franja etárea a la que pertenezca el postulante.</w:t>
      </w:r>
    </w:p>
    <w:p w:rsidR="00B575CD" w:rsidRPr="008E3A92" w:rsidRDefault="00B575CD" w:rsidP="00B575CD">
      <w:pPr>
        <w:pStyle w:val="Textoindependiente"/>
        <w:rPr>
          <w:rFonts w:ascii="Arial" w:hAnsi="Arial" w:cs="Arial"/>
          <w:b/>
          <w:sz w:val="20"/>
          <w:szCs w:val="20"/>
        </w:rPr>
      </w:pPr>
    </w:p>
    <w:p w:rsidR="00B575CD" w:rsidRPr="008E3A92" w:rsidRDefault="00B575CD" w:rsidP="00B575CD">
      <w:pPr>
        <w:jc w:val="both"/>
        <w:rPr>
          <w:rFonts w:ascii="Arial" w:hAnsi="Arial" w:cs="Arial"/>
          <w:sz w:val="20"/>
          <w:szCs w:val="20"/>
        </w:rPr>
      </w:pPr>
      <w:r w:rsidRPr="008E3A92">
        <w:rPr>
          <w:rFonts w:ascii="Arial" w:hAnsi="Arial" w:cs="Arial"/>
          <w:sz w:val="20"/>
          <w:szCs w:val="20"/>
        </w:rPr>
        <w:t xml:space="preserve">Los aranceles anteriores corresponden al monto final a ser abonado por cada categoría, no incluyendo el gasto correspondiente del CENAT. </w:t>
      </w:r>
    </w:p>
    <w:p w:rsidR="00B575CD" w:rsidRPr="008E3A92" w:rsidRDefault="00B575CD" w:rsidP="00B575CD">
      <w:pPr>
        <w:jc w:val="both"/>
        <w:rPr>
          <w:rFonts w:ascii="Arial" w:hAnsi="Arial" w:cs="Arial"/>
          <w:sz w:val="20"/>
          <w:szCs w:val="20"/>
        </w:rPr>
      </w:pPr>
      <w:r w:rsidRPr="008E3A92">
        <w:rPr>
          <w:rFonts w:ascii="Arial" w:hAnsi="Arial" w:cs="Arial"/>
          <w:sz w:val="20"/>
          <w:szCs w:val="20"/>
        </w:rPr>
        <w:t>En caso de emitir licencias por dos o más categorías se cobrará el valor total de la categoría más alta más el 50% de la segunda categoría y el 30% de la tercera categoría.</w:t>
      </w:r>
    </w:p>
    <w:p w:rsidR="00B575CD" w:rsidRPr="008E3A92" w:rsidRDefault="00B575CD" w:rsidP="00B575CD">
      <w:pPr>
        <w:jc w:val="both"/>
        <w:rPr>
          <w:rFonts w:ascii="Arial" w:hAnsi="Arial" w:cs="Arial"/>
          <w:sz w:val="20"/>
          <w:szCs w:val="20"/>
        </w:rPr>
      </w:pPr>
      <w:r w:rsidRPr="008E3A92">
        <w:rPr>
          <w:rFonts w:ascii="Arial" w:hAnsi="Arial" w:cs="Arial"/>
          <w:sz w:val="20"/>
          <w:szCs w:val="20"/>
        </w:rPr>
        <w:t>Los empleados municipales afectados a Planta Permanente y Transitoria, así como el personal del cuerpo de Bomberos Voluntarios de Monte Cristo están exceptuados del pago de laTasa establecida en el Artículo anterior.-</w:t>
      </w:r>
    </w:p>
    <w:p w:rsidR="00B575CD" w:rsidRPr="0004452A" w:rsidRDefault="00B575CD" w:rsidP="00B575CD">
      <w:pPr>
        <w:jc w:val="both"/>
        <w:rPr>
          <w:rFonts w:ascii="Arial" w:hAnsi="Arial" w:cs="Arial"/>
          <w:sz w:val="22"/>
        </w:rPr>
      </w:pPr>
    </w:p>
    <w:p w:rsidR="00B575CD" w:rsidRPr="0004452A" w:rsidRDefault="00B575CD" w:rsidP="00B575CD">
      <w:pPr>
        <w:jc w:val="both"/>
        <w:rPr>
          <w:rFonts w:ascii="Arial" w:hAnsi="Arial" w:cs="Arial"/>
          <w:sz w:val="22"/>
        </w:rPr>
      </w:pPr>
    </w:p>
    <w:p w:rsidR="00B575CD" w:rsidRPr="00301B90" w:rsidRDefault="00B575CD" w:rsidP="00B575CD">
      <w:pPr>
        <w:jc w:val="both"/>
        <w:rPr>
          <w:rFonts w:ascii="Arial" w:hAnsi="Arial" w:cs="Arial"/>
        </w:rPr>
      </w:pPr>
    </w:p>
    <w:p w:rsidR="00B575CD" w:rsidRPr="00301B90" w:rsidRDefault="00B575CD" w:rsidP="00B575CD">
      <w:pPr>
        <w:jc w:val="center"/>
        <w:rPr>
          <w:rFonts w:ascii="Arial" w:hAnsi="Arial" w:cs="Arial"/>
          <w:b/>
        </w:rPr>
      </w:pPr>
      <w:r w:rsidRPr="00301B90">
        <w:rPr>
          <w:rFonts w:ascii="Arial" w:hAnsi="Arial" w:cs="Arial"/>
          <w:b/>
        </w:rPr>
        <w:t>CAPÍTULO  II</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SUMINISTRO  DE  AGUA  CORRIENTE</w:t>
      </w:r>
    </w:p>
    <w:p w:rsidR="00B575CD" w:rsidRPr="00301B90" w:rsidRDefault="00B575CD" w:rsidP="00B575CD">
      <w:pPr>
        <w:jc w:val="both"/>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Artículo 55º.-</w:t>
      </w:r>
      <w:r w:rsidRPr="00301B90">
        <w:rPr>
          <w:rFonts w:ascii="Arial" w:hAnsi="Arial" w:cs="Arial"/>
        </w:rPr>
        <w:t>Fíjase los siguientes aranceles para la provisión de agua corriente:</w:t>
      </w:r>
    </w:p>
    <w:p w:rsidR="008E3A92" w:rsidRPr="00301B90" w:rsidRDefault="008E3A92" w:rsidP="00B575CD">
      <w:pPr>
        <w:jc w:val="both"/>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237"/>
        <w:gridCol w:w="1701"/>
      </w:tblGrid>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a)</w:t>
            </w:r>
            <w:r w:rsidRPr="00301B90">
              <w:rPr>
                <w:rFonts w:ascii="Arial" w:hAnsi="Arial" w:cs="Arial"/>
              </w:rPr>
              <w:t xml:space="preserve"> Conexión.</w:t>
            </w:r>
          </w:p>
        </w:tc>
        <w:tc>
          <w:tcPr>
            <w:tcW w:w="1701" w:type="dxa"/>
          </w:tcPr>
          <w:p w:rsidR="00B575CD" w:rsidRPr="00301B90" w:rsidRDefault="00B575CD" w:rsidP="00B575CD">
            <w:pPr>
              <w:jc w:val="right"/>
              <w:rPr>
                <w:rFonts w:ascii="Arial" w:hAnsi="Arial" w:cs="Arial"/>
              </w:rPr>
            </w:pPr>
            <w:r w:rsidRPr="00301B90">
              <w:rPr>
                <w:rFonts w:ascii="Arial" w:hAnsi="Arial" w:cs="Arial"/>
              </w:rPr>
              <w:t>$  2.000,00.-</w:t>
            </w:r>
          </w:p>
        </w:tc>
      </w:tr>
      <w:tr w:rsidR="00B575CD" w:rsidRPr="00301B90" w:rsidTr="00B575CD">
        <w:tc>
          <w:tcPr>
            <w:tcW w:w="6237" w:type="dxa"/>
          </w:tcPr>
          <w:p w:rsidR="00B575CD" w:rsidRPr="00301B90" w:rsidRDefault="00B575CD" w:rsidP="00B575CD">
            <w:pPr>
              <w:jc w:val="both"/>
              <w:rPr>
                <w:rFonts w:ascii="Arial" w:hAnsi="Arial" w:cs="Arial"/>
                <w:b/>
                <w:bCs/>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b)</w:t>
            </w:r>
            <w:r w:rsidRPr="00301B90">
              <w:rPr>
                <w:rFonts w:ascii="Arial" w:hAnsi="Arial" w:cs="Arial"/>
              </w:rPr>
              <w:t xml:space="preserve"> Reconexión.</w:t>
            </w:r>
          </w:p>
        </w:tc>
        <w:tc>
          <w:tcPr>
            <w:tcW w:w="1701" w:type="dxa"/>
          </w:tcPr>
          <w:p w:rsidR="00B575CD" w:rsidRPr="00301B90" w:rsidRDefault="00B575CD" w:rsidP="00B575CD">
            <w:pPr>
              <w:jc w:val="right"/>
              <w:rPr>
                <w:rFonts w:ascii="Arial" w:hAnsi="Arial" w:cs="Arial"/>
              </w:rPr>
            </w:pPr>
            <w:r w:rsidRPr="00301B90">
              <w:rPr>
                <w:rFonts w:ascii="Arial" w:hAnsi="Arial" w:cs="Arial"/>
              </w:rPr>
              <w:t>$    750,00.-</w:t>
            </w:r>
          </w:p>
        </w:tc>
      </w:tr>
      <w:tr w:rsidR="008E3A92" w:rsidRPr="00301B90" w:rsidTr="00B575CD">
        <w:tc>
          <w:tcPr>
            <w:tcW w:w="6237" w:type="dxa"/>
          </w:tcPr>
          <w:p w:rsidR="008E3A92" w:rsidRPr="00301B90" w:rsidRDefault="008E3A92" w:rsidP="00B575CD">
            <w:pPr>
              <w:jc w:val="both"/>
              <w:rPr>
                <w:rFonts w:ascii="Arial" w:hAnsi="Arial" w:cs="Arial"/>
                <w:b/>
                <w:bCs/>
              </w:rPr>
            </w:pPr>
          </w:p>
        </w:tc>
        <w:tc>
          <w:tcPr>
            <w:tcW w:w="1701" w:type="dxa"/>
          </w:tcPr>
          <w:p w:rsidR="008E3A92" w:rsidRPr="00301B90" w:rsidRDefault="008E3A92" w:rsidP="00B575CD">
            <w:pPr>
              <w:jc w:val="right"/>
              <w:rPr>
                <w:rFonts w:ascii="Arial" w:hAnsi="Arial" w:cs="Arial"/>
              </w:rPr>
            </w:pPr>
          </w:p>
        </w:tc>
      </w:tr>
      <w:tr w:rsidR="00B575CD" w:rsidRPr="00301B90" w:rsidTr="00B575CD">
        <w:tc>
          <w:tcPr>
            <w:tcW w:w="6237" w:type="dxa"/>
          </w:tcPr>
          <w:p w:rsidR="00B575CD" w:rsidRPr="00301B90" w:rsidRDefault="00B575CD" w:rsidP="005B241C">
            <w:pPr>
              <w:rPr>
                <w:rFonts w:ascii="Arial" w:hAnsi="Arial" w:cs="Arial"/>
                <w:b/>
                <w:bCs/>
              </w:rPr>
            </w:pPr>
          </w:p>
        </w:tc>
        <w:tc>
          <w:tcPr>
            <w:tcW w:w="1701" w:type="dxa"/>
          </w:tcPr>
          <w:p w:rsidR="00B575CD" w:rsidRPr="00301B90" w:rsidRDefault="00B575CD" w:rsidP="008E3A92">
            <w:pPr>
              <w:jc w:val="center"/>
              <w:rPr>
                <w:rFonts w:ascii="Arial" w:hAnsi="Arial" w:cs="Arial"/>
              </w:rPr>
            </w:pPr>
          </w:p>
        </w:tc>
      </w:tr>
      <w:tr w:rsidR="00B575CD" w:rsidRPr="00301B90" w:rsidTr="00B575CD">
        <w:tc>
          <w:tcPr>
            <w:tcW w:w="6237" w:type="dxa"/>
          </w:tcPr>
          <w:p w:rsidR="00B575CD" w:rsidRPr="00301B90" w:rsidRDefault="00B575CD" w:rsidP="005B241C">
            <w:pPr>
              <w:rPr>
                <w:rFonts w:ascii="Arial" w:hAnsi="Arial" w:cs="Arial"/>
                <w:b/>
                <w:bCs/>
              </w:rPr>
            </w:pPr>
            <w:r w:rsidRPr="00301B90">
              <w:rPr>
                <w:rFonts w:ascii="Arial" w:hAnsi="Arial" w:cs="Arial"/>
                <w:b/>
                <w:bCs/>
              </w:rPr>
              <w:t>CUADRO TARIFARIO PARA CONEXIONES SIN MEDIDOR</w:t>
            </w:r>
          </w:p>
        </w:tc>
        <w:tc>
          <w:tcPr>
            <w:tcW w:w="1701" w:type="dxa"/>
          </w:tcPr>
          <w:p w:rsidR="00B575CD" w:rsidRPr="00301B90" w:rsidRDefault="00B575CD" w:rsidP="008E3A92">
            <w:pPr>
              <w:jc w:val="center"/>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b/>
                <w:bCs/>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c)</w:t>
            </w:r>
            <w:r w:rsidRPr="00301B90">
              <w:rPr>
                <w:rFonts w:ascii="Arial" w:hAnsi="Arial" w:cs="Arial"/>
              </w:rPr>
              <w:t xml:space="preserve"> Lavadero de autos por mes.</w:t>
            </w:r>
          </w:p>
        </w:tc>
        <w:tc>
          <w:tcPr>
            <w:tcW w:w="1701" w:type="dxa"/>
          </w:tcPr>
          <w:p w:rsidR="00B575CD" w:rsidRPr="00301B90" w:rsidRDefault="00B575CD" w:rsidP="00B575CD">
            <w:pPr>
              <w:jc w:val="right"/>
              <w:rPr>
                <w:rFonts w:ascii="Arial" w:hAnsi="Arial" w:cs="Arial"/>
              </w:rPr>
            </w:pPr>
            <w:r w:rsidRPr="00301B90">
              <w:rPr>
                <w:rFonts w:ascii="Arial" w:hAnsi="Arial" w:cs="Arial"/>
              </w:rPr>
              <w:t>$    2.000,00.-</w:t>
            </w:r>
          </w:p>
        </w:tc>
      </w:tr>
      <w:tr w:rsidR="00B575CD" w:rsidRPr="00301B90" w:rsidTr="00B575CD">
        <w:tc>
          <w:tcPr>
            <w:tcW w:w="6237" w:type="dxa"/>
          </w:tcPr>
          <w:p w:rsidR="00B575CD" w:rsidRPr="00301B90" w:rsidRDefault="00B575CD" w:rsidP="00B575CD">
            <w:pPr>
              <w:jc w:val="both"/>
              <w:rPr>
                <w:rFonts w:ascii="Arial" w:hAnsi="Arial" w:cs="Arial"/>
                <w:b/>
                <w:bCs/>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d)</w:t>
            </w:r>
            <w:r w:rsidRPr="00301B90">
              <w:rPr>
                <w:rFonts w:ascii="Arial" w:hAnsi="Arial" w:cs="Arial"/>
              </w:rPr>
              <w:t xml:space="preserve"> Industrial, excepto inciso e) por mes.</w:t>
            </w:r>
          </w:p>
        </w:tc>
        <w:tc>
          <w:tcPr>
            <w:tcW w:w="1701" w:type="dxa"/>
          </w:tcPr>
          <w:p w:rsidR="00B575CD" w:rsidRPr="00301B90" w:rsidRDefault="00B575CD" w:rsidP="00B575CD">
            <w:pPr>
              <w:jc w:val="right"/>
              <w:rPr>
                <w:rFonts w:ascii="Arial" w:hAnsi="Arial" w:cs="Arial"/>
              </w:rPr>
            </w:pPr>
            <w:r w:rsidRPr="00301B90">
              <w:rPr>
                <w:rFonts w:ascii="Arial" w:hAnsi="Arial" w:cs="Arial"/>
              </w:rPr>
              <w:t>$    2.000,00.-</w:t>
            </w:r>
          </w:p>
        </w:tc>
      </w:tr>
      <w:tr w:rsidR="00B575CD" w:rsidRPr="00301B90" w:rsidTr="00B575CD">
        <w:tc>
          <w:tcPr>
            <w:tcW w:w="6237" w:type="dxa"/>
          </w:tcPr>
          <w:p w:rsidR="00B575CD" w:rsidRPr="00301B90" w:rsidRDefault="00B575CD" w:rsidP="00B575CD">
            <w:pPr>
              <w:ind w:left="355" w:hanging="355"/>
              <w:jc w:val="both"/>
              <w:rPr>
                <w:rFonts w:ascii="Arial" w:hAnsi="Arial" w:cs="Arial"/>
                <w:b/>
                <w:bCs/>
              </w:rPr>
            </w:pPr>
          </w:p>
          <w:p w:rsidR="00B575CD" w:rsidRPr="00301B90" w:rsidRDefault="00B575CD" w:rsidP="00B575CD">
            <w:pPr>
              <w:ind w:left="355" w:hanging="355"/>
              <w:jc w:val="both"/>
              <w:rPr>
                <w:rFonts w:ascii="Arial" w:hAnsi="Arial" w:cs="Arial"/>
              </w:rPr>
            </w:pPr>
            <w:r w:rsidRPr="00301B90">
              <w:rPr>
                <w:rFonts w:ascii="Arial" w:hAnsi="Arial" w:cs="Arial"/>
                <w:b/>
                <w:bCs/>
              </w:rPr>
              <w:t>e)</w:t>
            </w:r>
            <w:r w:rsidRPr="00301B90">
              <w:rPr>
                <w:rFonts w:ascii="Arial" w:hAnsi="Arial" w:cs="Arial"/>
              </w:rPr>
              <w:t xml:space="preserve"> Industria de la panificación y autoservicio de lavandería, por mes.</w:t>
            </w:r>
          </w:p>
        </w:tc>
        <w:tc>
          <w:tcPr>
            <w:tcW w:w="1701" w:type="dxa"/>
          </w:tcPr>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r w:rsidRPr="00301B90">
              <w:rPr>
                <w:rFonts w:ascii="Arial" w:hAnsi="Arial" w:cs="Arial"/>
              </w:rPr>
              <w:t>$    450,00.-</w:t>
            </w:r>
          </w:p>
        </w:tc>
      </w:tr>
      <w:tr w:rsidR="00B575CD" w:rsidRPr="00301B90" w:rsidTr="00B575CD">
        <w:tc>
          <w:tcPr>
            <w:tcW w:w="6237" w:type="dxa"/>
          </w:tcPr>
          <w:p w:rsidR="00B575CD" w:rsidRPr="00301B90" w:rsidRDefault="00B575CD" w:rsidP="00B575CD">
            <w:pPr>
              <w:jc w:val="both"/>
              <w:rPr>
                <w:rFonts w:ascii="Arial" w:hAnsi="Arial" w:cs="Arial"/>
                <w:b/>
                <w:bCs/>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f)</w:t>
            </w:r>
            <w:r w:rsidRPr="00301B90">
              <w:rPr>
                <w:rFonts w:ascii="Arial" w:hAnsi="Arial" w:cs="Arial"/>
              </w:rPr>
              <w:t xml:space="preserve"> Comercial por mes.</w:t>
            </w:r>
          </w:p>
        </w:tc>
        <w:tc>
          <w:tcPr>
            <w:tcW w:w="1701" w:type="dxa"/>
          </w:tcPr>
          <w:p w:rsidR="00B575CD" w:rsidRPr="00301B90" w:rsidRDefault="00B575CD" w:rsidP="00B575CD">
            <w:pPr>
              <w:jc w:val="right"/>
              <w:rPr>
                <w:rFonts w:ascii="Arial" w:hAnsi="Arial" w:cs="Arial"/>
              </w:rPr>
            </w:pPr>
            <w:r w:rsidRPr="00301B90">
              <w:rPr>
                <w:rFonts w:ascii="Arial" w:hAnsi="Arial" w:cs="Arial"/>
              </w:rPr>
              <w:t>$    325,00.-</w:t>
            </w:r>
          </w:p>
        </w:tc>
      </w:tr>
      <w:tr w:rsidR="00B575CD" w:rsidRPr="00301B90" w:rsidTr="00B575CD">
        <w:tc>
          <w:tcPr>
            <w:tcW w:w="6237" w:type="dxa"/>
          </w:tcPr>
          <w:p w:rsidR="00B575CD" w:rsidRPr="00301B90" w:rsidRDefault="00B575CD" w:rsidP="00B575CD">
            <w:pPr>
              <w:jc w:val="both"/>
              <w:rPr>
                <w:rFonts w:ascii="Arial" w:hAnsi="Arial" w:cs="Arial"/>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g)</w:t>
            </w:r>
            <w:r w:rsidRPr="00301B90">
              <w:rPr>
                <w:rFonts w:ascii="Arial" w:hAnsi="Arial" w:cs="Arial"/>
              </w:rPr>
              <w:t xml:space="preserve"> Familiar por mes.</w:t>
            </w:r>
          </w:p>
        </w:tc>
        <w:tc>
          <w:tcPr>
            <w:tcW w:w="1701" w:type="dxa"/>
          </w:tcPr>
          <w:p w:rsidR="00B575CD" w:rsidRPr="00301B90" w:rsidRDefault="00B575CD" w:rsidP="00B575CD">
            <w:pPr>
              <w:jc w:val="right"/>
              <w:rPr>
                <w:rFonts w:ascii="Arial" w:hAnsi="Arial" w:cs="Arial"/>
              </w:rPr>
            </w:pPr>
            <w:r w:rsidRPr="00301B90">
              <w:rPr>
                <w:rFonts w:ascii="Arial" w:hAnsi="Arial" w:cs="Arial"/>
              </w:rPr>
              <w:t>$    150,00.-</w:t>
            </w:r>
          </w:p>
        </w:tc>
      </w:tr>
      <w:tr w:rsidR="00B575CD" w:rsidRPr="00301B90" w:rsidTr="00B575CD">
        <w:tc>
          <w:tcPr>
            <w:tcW w:w="6237" w:type="dxa"/>
          </w:tcPr>
          <w:p w:rsidR="00B575CD" w:rsidRPr="00301B90" w:rsidRDefault="00B575CD" w:rsidP="00B575CD">
            <w:pPr>
              <w:jc w:val="both"/>
              <w:rPr>
                <w:rFonts w:ascii="Arial" w:hAnsi="Arial" w:cs="Arial"/>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h)</w:t>
            </w:r>
            <w:r w:rsidRPr="00301B90">
              <w:rPr>
                <w:rFonts w:ascii="Arial" w:hAnsi="Arial" w:cs="Arial"/>
              </w:rPr>
              <w:t xml:space="preserve"> Familiar con pileta de natación, por mes.</w:t>
            </w:r>
          </w:p>
        </w:tc>
        <w:tc>
          <w:tcPr>
            <w:tcW w:w="1701" w:type="dxa"/>
          </w:tcPr>
          <w:p w:rsidR="00B575CD" w:rsidRPr="00301B90" w:rsidRDefault="00B575CD" w:rsidP="00B575CD">
            <w:pPr>
              <w:jc w:val="right"/>
              <w:rPr>
                <w:rFonts w:ascii="Arial" w:hAnsi="Arial" w:cs="Arial"/>
              </w:rPr>
            </w:pPr>
            <w:r w:rsidRPr="00301B90">
              <w:rPr>
                <w:rFonts w:ascii="Arial" w:hAnsi="Arial" w:cs="Arial"/>
              </w:rPr>
              <w:t>$    500,00.-</w:t>
            </w:r>
          </w:p>
        </w:tc>
      </w:tr>
      <w:tr w:rsidR="00B575CD" w:rsidRPr="00301B90" w:rsidTr="00B575CD">
        <w:tc>
          <w:tcPr>
            <w:tcW w:w="6237" w:type="dxa"/>
          </w:tcPr>
          <w:p w:rsidR="00B575CD" w:rsidRPr="00301B90" w:rsidRDefault="00B575CD" w:rsidP="00B575CD">
            <w:pPr>
              <w:jc w:val="both"/>
              <w:rPr>
                <w:rFonts w:ascii="Arial" w:hAnsi="Arial" w:cs="Arial"/>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lastRenderedPageBreak/>
              <w:t>i)</w:t>
            </w:r>
            <w:r w:rsidRPr="00301B90">
              <w:rPr>
                <w:rFonts w:ascii="Arial" w:hAnsi="Arial" w:cs="Arial"/>
              </w:rPr>
              <w:t xml:space="preserve"> Pileta de natación de explotación comercial, durante los meses habilitados, por mes.</w:t>
            </w:r>
          </w:p>
        </w:tc>
        <w:tc>
          <w:tcPr>
            <w:tcW w:w="1701" w:type="dxa"/>
          </w:tcPr>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r w:rsidRPr="00301B90">
              <w:rPr>
                <w:rFonts w:ascii="Arial" w:hAnsi="Arial" w:cs="Arial"/>
              </w:rPr>
              <w:t>$  2.000,00.-</w:t>
            </w:r>
          </w:p>
        </w:tc>
      </w:tr>
      <w:tr w:rsidR="00B575CD" w:rsidRPr="00301B90" w:rsidTr="00B575CD">
        <w:tc>
          <w:tcPr>
            <w:tcW w:w="6237" w:type="dxa"/>
          </w:tcPr>
          <w:p w:rsidR="00B575CD" w:rsidRPr="00301B90" w:rsidRDefault="00B575CD" w:rsidP="00B575CD">
            <w:pPr>
              <w:jc w:val="both"/>
              <w:rPr>
                <w:rFonts w:ascii="Arial" w:hAnsi="Arial" w:cs="Arial"/>
                <w:b/>
                <w:bCs/>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j)</w:t>
            </w:r>
            <w:r w:rsidRPr="00301B90">
              <w:rPr>
                <w:rFonts w:ascii="Arial" w:hAnsi="Arial" w:cs="Arial"/>
              </w:rPr>
              <w:t xml:space="preserve"> Establecimientos que utilizan y fraccionan agua para su comercialización (agua mineralizada, agua gasificada, agua purificada, agua saborizada, etc.):</w:t>
            </w:r>
          </w:p>
        </w:tc>
        <w:tc>
          <w:tcPr>
            <w:tcW w:w="1701" w:type="dxa"/>
          </w:tcPr>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r w:rsidRPr="00301B90">
              <w:rPr>
                <w:rFonts w:ascii="Arial" w:hAnsi="Arial" w:cs="Arial"/>
              </w:rPr>
              <w:t>$  3.500,00.-</w:t>
            </w:r>
          </w:p>
        </w:tc>
      </w:tr>
      <w:tr w:rsidR="00B575CD" w:rsidRPr="00301B90" w:rsidTr="00B575CD">
        <w:tc>
          <w:tcPr>
            <w:tcW w:w="6237" w:type="dxa"/>
          </w:tcPr>
          <w:p w:rsidR="00B575CD" w:rsidRPr="00301B90" w:rsidRDefault="00B575CD" w:rsidP="00B575CD">
            <w:pPr>
              <w:jc w:val="both"/>
              <w:rPr>
                <w:rFonts w:ascii="Arial" w:hAnsi="Arial" w:cs="Arial"/>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OTROS</w:t>
            </w: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k)</w:t>
            </w:r>
            <w:r w:rsidRPr="00301B90">
              <w:rPr>
                <w:rFonts w:ascii="Arial" w:hAnsi="Arial" w:cs="Arial"/>
              </w:rPr>
              <w:t xml:space="preserve"> Tanque de agua retirado de la planta de bombeo :</w:t>
            </w:r>
          </w:p>
          <w:p w:rsidR="00B575CD" w:rsidRPr="00301B90" w:rsidRDefault="00B575CD" w:rsidP="00B575CD">
            <w:pPr>
              <w:jc w:val="both"/>
              <w:rPr>
                <w:rFonts w:ascii="Arial" w:hAnsi="Arial" w:cs="Arial"/>
              </w:rPr>
            </w:pPr>
            <w:r w:rsidRPr="00301B90">
              <w:rPr>
                <w:rFonts w:ascii="Arial" w:hAnsi="Arial" w:cs="Arial"/>
                <w:b/>
                <w:bCs/>
              </w:rPr>
              <w:t>I)</w:t>
            </w:r>
            <w:r w:rsidRPr="00301B90">
              <w:rPr>
                <w:rFonts w:ascii="Arial" w:hAnsi="Arial" w:cs="Arial"/>
              </w:rPr>
              <w:t xml:space="preserve">  Hasta 3.000 litros.</w:t>
            </w:r>
          </w:p>
          <w:p w:rsidR="00B575CD" w:rsidRPr="00301B90" w:rsidRDefault="00B575CD" w:rsidP="00B575CD">
            <w:pPr>
              <w:jc w:val="both"/>
              <w:rPr>
                <w:rFonts w:ascii="Arial" w:hAnsi="Arial" w:cs="Arial"/>
              </w:rPr>
            </w:pPr>
            <w:r w:rsidRPr="00301B90">
              <w:rPr>
                <w:rFonts w:ascii="Arial" w:hAnsi="Arial" w:cs="Arial"/>
                <w:b/>
                <w:bCs/>
              </w:rPr>
              <w:t xml:space="preserve">    II)</w:t>
            </w:r>
            <w:r w:rsidRPr="00301B90">
              <w:rPr>
                <w:rFonts w:ascii="Arial" w:hAnsi="Arial" w:cs="Arial"/>
              </w:rPr>
              <w:t xml:space="preserve"> Hasta 8.000 litros.</w:t>
            </w:r>
          </w:p>
          <w:p w:rsidR="00B575CD" w:rsidRPr="00301B90" w:rsidRDefault="00B575CD" w:rsidP="00B575CD">
            <w:pPr>
              <w:jc w:val="both"/>
              <w:rPr>
                <w:rFonts w:ascii="Arial" w:hAnsi="Arial" w:cs="Arial"/>
              </w:rPr>
            </w:pPr>
            <w:r w:rsidRPr="00301B90">
              <w:rPr>
                <w:rFonts w:ascii="Arial" w:hAnsi="Arial" w:cs="Arial"/>
                <w:b/>
                <w:bCs/>
              </w:rPr>
              <w:t>III)</w:t>
            </w:r>
            <w:r w:rsidRPr="00301B90">
              <w:rPr>
                <w:rFonts w:ascii="Arial" w:hAnsi="Arial" w:cs="Arial"/>
              </w:rPr>
              <w:t xml:space="preserve"> Hasta 15.000 litros.</w:t>
            </w:r>
          </w:p>
          <w:p w:rsidR="00B575CD" w:rsidRPr="00301B90" w:rsidRDefault="00B575CD" w:rsidP="00B575CD">
            <w:pPr>
              <w:jc w:val="both"/>
              <w:rPr>
                <w:rFonts w:ascii="Arial" w:hAnsi="Arial" w:cs="Arial"/>
              </w:rPr>
            </w:pPr>
          </w:p>
          <w:p w:rsidR="00B575CD" w:rsidRPr="00301B90" w:rsidRDefault="00B575CD" w:rsidP="00B575CD">
            <w:pPr>
              <w:pStyle w:val="Textoindependiente2"/>
              <w:rPr>
                <w:rFonts w:ascii="Arial" w:hAnsi="Arial" w:cs="Arial"/>
                <w:sz w:val="24"/>
                <w:szCs w:val="24"/>
              </w:rPr>
            </w:pPr>
            <w:r w:rsidRPr="00301B90">
              <w:rPr>
                <w:rFonts w:ascii="Arial" w:hAnsi="Arial" w:cs="Arial"/>
                <w:sz w:val="24"/>
                <w:szCs w:val="24"/>
              </w:rPr>
              <w:t xml:space="preserve">    Si el volumen de agua es transportado en vehículos municipales Adicionar por viaje:</w:t>
            </w:r>
          </w:p>
          <w:p w:rsidR="00B575CD" w:rsidRPr="00301B90" w:rsidRDefault="00B575CD" w:rsidP="00B575CD">
            <w:pPr>
              <w:jc w:val="both"/>
              <w:rPr>
                <w:rFonts w:ascii="Arial" w:hAnsi="Arial" w:cs="Arial"/>
              </w:rPr>
            </w:pPr>
            <w:r w:rsidRPr="00301B90">
              <w:rPr>
                <w:rFonts w:ascii="Arial" w:hAnsi="Arial" w:cs="Arial"/>
                <w:b/>
                <w:bCs/>
              </w:rPr>
              <w:t>IV)</w:t>
            </w:r>
            <w:r w:rsidRPr="00301B90">
              <w:rPr>
                <w:rFonts w:ascii="Arial" w:hAnsi="Arial" w:cs="Arial"/>
              </w:rPr>
              <w:t xml:space="preserve"> Hasta 3 Km. de distancia.</w:t>
            </w:r>
          </w:p>
          <w:p w:rsidR="00B575CD" w:rsidRPr="00301B90" w:rsidRDefault="00B575CD" w:rsidP="00B575CD">
            <w:pPr>
              <w:jc w:val="both"/>
              <w:rPr>
                <w:rFonts w:ascii="Arial" w:hAnsi="Arial" w:cs="Arial"/>
              </w:rPr>
            </w:pPr>
            <w:r w:rsidRPr="00301B90">
              <w:rPr>
                <w:rFonts w:ascii="Arial" w:hAnsi="Arial" w:cs="Arial"/>
                <w:b/>
                <w:bCs/>
              </w:rPr>
              <w:t>V)</w:t>
            </w:r>
            <w:r w:rsidRPr="00301B90">
              <w:rPr>
                <w:rFonts w:ascii="Arial" w:hAnsi="Arial" w:cs="Arial"/>
              </w:rPr>
              <w:t xml:space="preserve"> Hasta 5 Km. de distancia.</w:t>
            </w:r>
          </w:p>
          <w:p w:rsidR="00B575CD" w:rsidRPr="00301B90" w:rsidRDefault="00B575CD" w:rsidP="00B575CD">
            <w:pPr>
              <w:jc w:val="both"/>
              <w:rPr>
                <w:rFonts w:ascii="Arial" w:hAnsi="Arial" w:cs="Arial"/>
              </w:rPr>
            </w:pPr>
            <w:r w:rsidRPr="00301B90">
              <w:rPr>
                <w:rFonts w:ascii="Arial" w:hAnsi="Arial" w:cs="Arial"/>
                <w:b/>
              </w:rPr>
              <w:t>VI)</w:t>
            </w:r>
            <w:r w:rsidRPr="00301B90">
              <w:rPr>
                <w:rFonts w:ascii="Arial" w:hAnsi="Arial" w:cs="Arial"/>
              </w:rPr>
              <w:t xml:space="preserve"> Hasta 10 km. de distancia</w:t>
            </w:r>
          </w:p>
        </w:tc>
        <w:tc>
          <w:tcPr>
            <w:tcW w:w="1701" w:type="dxa"/>
          </w:tcPr>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r w:rsidRPr="00301B90">
              <w:rPr>
                <w:rFonts w:ascii="Arial" w:hAnsi="Arial" w:cs="Arial"/>
              </w:rPr>
              <w:t>$    500,00.-</w:t>
            </w:r>
          </w:p>
          <w:p w:rsidR="00B575CD" w:rsidRPr="00301B90" w:rsidRDefault="00B575CD" w:rsidP="00B575CD">
            <w:pPr>
              <w:jc w:val="right"/>
              <w:rPr>
                <w:rFonts w:ascii="Arial" w:hAnsi="Arial" w:cs="Arial"/>
              </w:rPr>
            </w:pPr>
            <w:r w:rsidRPr="00301B90">
              <w:rPr>
                <w:rFonts w:ascii="Arial" w:hAnsi="Arial" w:cs="Arial"/>
              </w:rPr>
              <w:t>$850,00.-</w:t>
            </w:r>
          </w:p>
          <w:p w:rsidR="00B575CD" w:rsidRPr="00301B90" w:rsidRDefault="00B575CD" w:rsidP="00B575CD">
            <w:pPr>
              <w:jc w:val="right"/>
              <w:rPr>
                <w:rFonts w:ascii="Arial" w:hAnsi="Arial" w:cs="Arial"/>
              </w:rPr>
            </w:pPr>
            <w:r w:rsidRPr="00301B90">
              <w:rPr>
                <w:rFonts w:ascii="Arial" w:hAnsi="Arial" w:cs="Arial"/>
              </w:rPr>
              <w:t>$1.000,00.-</w:t>
            </w:r>
          </w:p>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r w:rsidRPr="00301B90">
              <w:rPr>
                <w:rFonts w:ascii="Arial" w:hAnsi="Arial" w:cs="Arial"/>
              </w:rPr>
              <w:t>$1.500,00.-</w:t>
            </w:r>
          </w:p>
          <w:p w:rsidR="00B575CD" w:rsidRPr="00301B90" w:rsidRDefault="00B575CD" w:rsidP="00B575CD">
            <w:pPr>
              <w:jc w:val="right"/>
              <w:rPr>
                <w:rFonts w:ascii="Arial" w:hAnsi="Arial" w:cs="Arial"/>
              </w:rPr>
            </w:pPr>
            <w:r w:rsidRPr="00301B90">
              <w:rPr>
                <w:rFonts w:ascii="Arial" w:hAnsi="Arial" w:cs="Arial"/>
              </w:rPr>
              <w:t>$1.950,00.-</w:t>
            </w:r>
          </w:p>
          <w:p w:rsidR="00B575CD" w:rsidRPr="00301B90" w:rsidRDefault="00B575CD" w:rsidP="00B575CD">
            <w:pPr>
              <w:jc w:val="right"/>
              <w:rPr>
                <w:rFonts w:ascii="Arial" w:hAnsi="Arial" w:cs="Arial"/>
              </w:rPr>
            </w:pPr>
            <w:r w:rsidRPr="00301B90">
              <w:rPr>
                <w:rFonts w:ascii="Arial" w:hAnsi="Arial" w:cs="Arial"/>
              </w:rPr>
              <w:t>$ 2.500,00.-</w:t>
            </w:r>
          </w:p>
        </w:tc>
      </w:tr>
    </w:tbl>
    <w:p w:rsidR="00B575CD" w:rsidRPr="00301B90" w:rsidRDefault="00B575CD" w:rsidP="00B575CD">
      <w:pPr>
        <w:jc w:val="both"/>
        <w:rPr>
          <w:rFonts w:ascii="Arial" w:hAnsi="Arial" w:cs="Arial"/>
        </w:rPr>
      </w:pPr>
    </w:p>
    <w:p w:rsidR="00B575CD" w:rsidRPr="00301B90" w:rsidRDefault="00B575CD" w:rsidP="005B241C">
      <w:pPr>
        <w:ind w:firstLine="708"/>
        <w:jc w:val="both"/>
        <w:rPr>
          <w:rFonts w:ascii="Arial" w:hAnsi="Arial" w:cs="Arial"/>
        </w:rPr>
      </w:pPr>
      <w:r w:rsidRPr="00301B90">
        <w:rPr>
          <w:rFonts w:ascii="Arial" w:hAnsi="Arial" w:cs="Arial"/>
        </w:rPr>
        <w:t>El importe especificado en el inciso a) (conexión)  podrá ser abonado de contado en una única vez o hasta en seis (6) cuotas que serán adicionadas, sin intereses, a la facturación bimensual de consumo. El monto de estas cuotas estará sujeto al ajuste dispuesto por el Art. 92º de la presente Ordenanza. Los importes establecidos en los incisos c),d),e),f),g),h), e i) se deberán abonar en forma bimestral hasta los primeros quince (15) días del mes siguiente a la finalización del bimestre correspondiente. Operando los vencimientos, para los bimestres del año 2.020, de acuerdo al siguiente detalle:</w:t>
      </w:r>
    </w:p>
    <w:p w:rsidR="00B575CD" w:rsidRPr="00301B90" w:rsidRDefault="00B575CD" w:rsidP="00B575CD">
      <w:pPr>
        <w:jc w:val="both"/>
        <w:rPr>
          <w:rFonts w:ascii="Arial" w:hAnsi="Arial" w:cs="Arial"/>
        </w:rPr>
      </w:pPr>
    </w:p>
    <w:tbl>
      <w:tblPr>
        <w:tblW w:w="0" w:type="auto"/>
        <w:tblInd w:w="921" w:type="dxa"/>
        <w:tblLayout w:type="fixed"/>
        <w:tblCellMar>
          <w:left w:w="70" w:type="dxa"/>
          <w:right w:w="70" w:type="dxa"/>
        </w:tblCellMar>
        <w:tblLook w:val="00A0" w:firstRow="1" w:lastRow="0" w:firstColumn="1" w:lastColumn="0" w:noHBand="0" w:noVBand="0"/>
      </w:tblPr>
      <w:tblGrid>
        <w:gridCol w:w="2268"/>
        <w:gridCol w:w="4678"/>
      </w:tblGrid>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El Primero</w:t>
            </w:r>
          </w:p>
        </w:tc>
        <w:tc>
          <w:tcPr>
            <w:tcW w:w="4678" w:type="dxa"/>
          </w:tcPr>
          <w:p w:rsidR="00B575CD" w:rsidRPr="00301B90" w:rsidRDefault="00B575CD" w:rsidP="00B575CD">
            <w:pPr>
              <w:jc w:val="both"/>
              <w:rPr>
                <w:rFonts w:ascii="Arial" w:hAnsi="Arial" w:cs="Arial"/>
              </w:rPr>
            </w:pPr>
            <w:r w:rsidRPr="00301B90">
              <w:rPr>
                <w:rFonts w:ascii="Arial" w:hAnsi="Arial" w:cs="Arial"/>
              </w:rPr>
              <w:t>El 18 de Marzo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El Segundo</w:t>
            </w:r>
          </w:p>
        </w:tc>
        <w:tc>
          <w:tcPr>
            <w:tcW w:w="4678" w:type="dxa"/>
          </w:tcPr>
          <w:p w:rsidR="00B575CD" w:rsidRPr="00301B90" w:rsidRDefault="00B575CD" w:rsidP="00B575CD">
            <w:pPr>
              <w:jc w:val="both"/>
              <w:rPr>
                <w:rFonts w:ascii="Arial" w:hAnsi="Arial" w:cs="Arial"/>
              </w:rPr>
            </w:pPr>
            <w:r w:rsidRPr="00301B90">
              <w:rPr>
                <w:rFonts w:ascii="Arial" w:hAnsi="Arial" w:cs="Arial"/>
              </w:rPr>
              <w:t>El 16 de Mayo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El Tercero</w:t>
            </w:r>
          </w:p>
        </w:tc>
        <w:tc>
          <w:tcPr>
            <w:tcW w:w="4678" w:type="dxa"/>
          </w:tcPr>
          <w:p w:rsidR="00B575CD" w:rsidRPr="00301B90" w:rsidRDefault="00B575CD" w:rsidP="00B575CD">
            <w:pPr>
              <w:jc w:val="both"/>
              <w:rPr>
                <w:rFonts w:ascii="Arial" w:hAnsi="Arial" w:cs="Arial"/>
              </w:rPr>
            </w:pPr>
            <w:r w:rsidRPr="00301B90">
              <w:rPr>
                <w:rFonts w:ascii="Arial" w:hAnsi="Arial" w:cs="Arial"/>
              </w:rPr>
              <w:t>El 16 de Julio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El Cuarto</w:t>
            </w:r>
          </w:p>
        </w:tc>
        <w:tc>
          <w:tcPr>
            <w:tcW w:w="4678" w:type="dxa"/>
          </w:tcPr>
          <w:p w:rsidR="00B575CD" w:rsidRPr="00301B90" w:rsidRDefault="00B575CD" w:rsidP="00B575CD">
            <w:pPr>
              <w:jc w:val="both"/>
              <w:rPr>
                <w:rFonts w:ascii="Arial" w:hAnsi="Arial" w:cs="Arial"/>
              </w:rPr>
            </w:pPr>
            <w:r w:rsidRPr="00301B90">
              <w:rPr>
                <w:rFonts w:ascii="Arial" w:hAnsi="Arial" w:cs="Arial"/>
              </w:rPr>
              <w:t>El 16 de Septiembre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El Quinto</w:t>
            </w:r>
          </w:p>
        </w:tc>
        <w:tc>
          <w:tcPr>
            <w:tcW w:w="4678" w:type="dxa"/>
          </w:tcPr>
          <w:p w:rsidR="00B575CD" w:rsidRPr="00301B90" w:rsidRDefault="00B575CD" w:rsidP="00B575CD">
            <w:pPr>
              <w:jc w:val="both"/>
              <w:rPr>
                <w:rFonts w:ascii="Arial" w:hAnsi="Arial" w:cs="Arial"/>
              </w:rPr>
            </w:pPr>
            <w:r w:rsidRPr="00301B90">
              <w:rPr>
                <w:rFonts w:ascii="Arial" w:hAnsi="Arial" w:cs="Arial"/>
              </w:rPr>
              <w:t>El 18 de Noviembre del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El Sexto</w:t>
            </w:r>
          </w:p>
        </w:tc>
        <w:tc>
          <w:tcPr>
            <w:tcW w:w="4678" w:type="dxa"/>
          </w:tcPr>
          <w:p w:rsidR="00B575CD" w:rsidRPr="00301B90" w:rsidRDefault="00B575CD" w:rsidP="00B575CD">
            <w:pPr>
              <w:jc w:val="both"/>
              <w:rPr>
                <w:rFonts w:ascii="Arial" w:hAnsi="Arial" w:cs="Arial"/>
              </w:rPr>
            </w:pPr>
            <w:r w:rsidRPr="00301B90">
              <w:rPr>
                <w:rFonts w:ascii="Arial" w:hAnsi="Arial" w:cs="Arial"/>
              </w:rPr>
              <w:t>El 16 de Enero del 2021</w:t>
            </w:r>
          </w:p>
        </w:tc>
      </w:tr>
    </w:tbl>
    <w:p w:rsidR="00B575CD" w:rsidRPr="00301B90" w:rsidRDefault="00B575CD" w:rsidP="00B575CD">
      <w:pPr>
        <w:jc w:val="both"/>
        <w:rPr>
          <w:rFonts w:ascii="Arial" w:hAnsi="Arial" w:cs="Arial"/>
        </w:rPr>
      </w:pPr>
    </w:p>
    <w:p w:rsidR="00B575CD" w:rsidRPr="00301B90" w:rsidRDefault="00B575CD" w:rsidP="005B241C">
      <w:pPr>
        <w:pStyle w:val="Textoindependiente"/>
        <w:ind w:firstLine="708"/>
        <w:rPr>
          <w:rFonts w:ascii="Arial" w:hAnsi="Arial" w:cs="Arial"/>
          <w:b/>
          <w:bCs/>
        </w:rPr>
      </w:pPr>
      <w:r w:rsidRPr="00301B90">
        <w:rPr>
          <w:rFonts w:ascii="Arial" w:hAnsi="Arial" w:cs="Arial"/>
          <w:bCs/>
        </w:rPr>
        <w:t>Los propietarios u ocupantes de inmuebles que encontrándose conectados a la red de agua corriente, no hubiesen solicitado en tiempo y forma su conexión al servicio, serán incorporados de oficio y desde el mismo momento de su detección, en el padrón municipal de usuarios y les serán liquidadas sus obligaciones por el/los servicio/s recibido/s, incluído el derecho de conexión, todo conforme a la categoría que le corresponde de acuerdo a lo establecido en el presente capítulo.</w:t>
      </w:r>
    </w:p>
    <w:p w:rsidR="00B575CD" w:rsidRPr="00301B90" w:rsidRDefault="00B575CD" w:rsidP="005B241C">
      <w:pPr>
        <w:pStyle w:val="Textoindependiente"/>
        <w:ind w:firstLine="708"/>
        <w:rPr>
          <w:rFonts w:ascii="Arial" w:hAnsi="Arial" w:cs="Arial"/>
          <w:b/>
          <w:bCs/>
        </w:rPr>
      </w:pPr>
      <w:r w:rsidRPr="00301B90">
        <w:rPr>
          <w:rFonts w:ascii="Arial" w:hAnsi="Arial" w:cs="Arial"/>
          <w:bCs/>
        </w:rPr>
        <w:t xml:space="preserve">Los titulares del servicio de agua que no posean deuda al momento del vencimiento de cada cuota tendrán derecho a un 15% de descuento en dicha cuota no vencida.-  </w:t>
      </w:r>
    </w:p>
    <w:p w:rsidR="00B575CD" w:rsidRPr="00301B90" w:rsidRDefault="00B575CD" w:rsidP="005B241C">
      <w:pPr>
        <w:pStyle w:val="Textoindependiente"/>
        <w:ind w:firstLine="708"/>
        <w:rPr>
          <w:rFonts w:ascii="Arial" w:hAnsi="Arial" w:cs="Arial"/>
          <w:b/>
          <w:bCs/>
        </w:rPr>
      </w:pPr>
      <w:r w:rsidRPr="00301B90">
        <w:rPr>
          <w:rFonts w:ascii="Arial" w:hAnsi="Arial" w:cs="Arial"/>
          <w:bCs/>
        </w:rPr>
        <w:t>En caso de existir más de una Unidad habitacional por lote, la cantidad de consumos debe ser idéntica a la cantidad de unidades habitacionales existentes, independientemente de la cantidad de conexiones de agua solicitadas.-</w:t>
      </w:r>
    </w:p>
    <w:p w:rsidR="00B575CD" w:rsidRPr="00301B90" w:rsidRDefault="00B575CD" w:rsidP="00B575CD">
      <w:pPr>
        <w:rPr>
          <w:rFonts w:ascii="Arial" w:hAnsi="Arial" w:cs="Arial"/>
          <w:b/>
        </w:rPr>
      </w:pPr>
    </w:p>
    <w:p w:rsidR="00B575CD" w:rsidRPr="00301B90" w:rsidRDefault="00B575CD" w:rsidP="00B575CD">
      <w:pPr>
        <w:pStyle w:val="Ttulo5"/>
        <w:rPr>
          <w:rFonts w:ascii="Arial" w:hAnsi="Arial" w:cs="Arial"/>
          <w:b/>
          <w:sz w:val="24"/>
          <w:szCs w:val="24"/>
        </w:rPr>
      </w:pPr>
      <w:r w:rsidRPr="00301B90">
        <w:rPr>
          <w:rFonts w:ascii="Arial" w:hAnsi="Arial" w:cs="Arial"/>
          <w:b/>
          <w:sz w:val="24"/>
          <w:szCs w:val="24"/>
        </w:rPr>
        <w:t>Factibilidad para nuevos Loteos</w:t>
      </w:r>
    </w:p>
    <w:p w:rsidR="00B575CD" w:rsidRPr="00301B90" w:rsidRDefault="00B575CD" w:rsidP="00B575CD">
      <w:pPr>
        <w:jc w:val="both"/>
        <w:rPr>
          <w:rFonts w:ascii="Arial" w:hAnsi="Arial" w:cs="Arial"/>
        </w:rPr>
      </w:pPr>
    </w:p>
    <w:p w:rsidR="005B241C" w:rsidRPr="00301B90" w:rsidRDefault="00B575CD" w:rsidP="005B241C">
      <w:pPr>
        <w:pStyle w:val="Textoindependiente"/>
        <w:ind w:firstLine="708"/>
        <w:rPr>
          <w:rFonts w:ascii="Arial" w:hAnsi="Arial" w:cs="Arial"/>
          <w:bCs/>
        </w:rPr>
      </w:pPr>
      <w:r w:rsidRPr="00301B90">
        <w:rPr>
          <w:rFonts w:ascii="Arial" w:hAnsi="Arial" w:cs="Arial"/>
          <w:bCs/>
        </w:rPr>
        <w:lastRenderedPageBreak/>
        <w:t xml:space="preserve">La Municipalidad se expedirá por medio de su Oficina Técnica, Departamento de Obras y Servicios Públicos, sobre la factibilidad de provisión de agua al proyecto de nuevos Loteos y sus futuras subdivisiones. </w:t>
      </w:r>
      <w:r w:rsidR="005B241C" w:rsidRPr="00301B90">
        <w:rPr>
          <w:rFonts w:ascii="Arial" w:hAnsi="Arial" w:cs="Arial"/>
          <w:bCs/>
        </w:rPr>
        <w:t xml:space="preserve">  </w:t>
      </w:r>
    </w:p>
    <w:p w:rsidR="00B575CD" w:rsidRPr="00301B90" w:rsidRDefault="005B241C" w:rsidP="005B241C">
      <w:pPr>
        <w:pStyle w:val="Textoindependiente"/>
        <w:ind w:firstLine="708"/>
        <w:rPr>
          <w:rFonts w:ascii="Arial" w:hAnsi="Arial" w:cs="Arial"/>
          <w:b/>
          <w:bCs/>
        </w:rPr>
      </w:pPr>
      <w:r w:rsidRPr="00301B90">
        <w:rPr>
          <w:rFonts w:ascii="Arial" w:hAnsi="Arial" w:cs="Arial"/>
          <w:bCs/>
        </w:rPr>
        <w:t>E</w:t>
      </w:r>
      <w:r w:rsidR="00B575CD" w:rsidRPr="00301B90">
        <w:rPr>
          <w:rFonts w:ascii="Arial" w:hAnsi="Arial" w:cs="Arial"/>
          <w:bCs/>
        </w:rPr>
        <w:t>n caso de aprobarse la misma, se cobrará un importe de Pesos cincuenta y cinco($ 55,00) por metro cuadrado (m2) de superficie de cada lote resultante, como tasa, contribución o retribución compensatoria de obras de infraestructura de extensión, modificación, etc. de cañería de obra municipal, incluida la conexión a la red del Loteo, ejecutada por el Loteador, según Ordenanza.</w:t>
      </w:r>
    </w:p>
    <w:p w:rsidR="00B575CD" w:rsidRPr="00301B90" w:rsidRDefault="00B575CD" w:rsidP="00B575CD">
      <w:pPr>
        <w:pStyle w:val="Textoindependiente"/>
        <w:rPr>
          <w:rFonts w:ascii="Arial" w:hAnsi="Arial" w:cs="Arial"/>
          <w:b/>
          <w:bCs/>
        </w:rPr>
      </w:pPr>
      <w:r w:rsidRPr="00301B90">
        <w:rPr>
          <w:rFonts w:ascii="Arial" w:hAnsi="Arial" w:cs="Arial"/>
          <w:bCs/>
        </w:rPr>
        <w:t>La totalidad de dichos importes podrá ser cancelada de la siguiente manera:</w:t>
      </w:r>
    </w:p>
    <w:p w:rsidR="00B575CD" w:rsidRPr="00301B90" w:rsidRDefault="00B575CD" w:rsidP="006C0F0B">
      <w:pPr>
        <w:pStyle w:val="Textoindependiente"/>
        <w:numPr>
          <w:ilvl w:val="0"/>
          <w:numId w:val="13"/>
        </w:numPr>
        <w:rPr>
          <w:rFonts w:ascii="Arial" w:hAnsi="Arial" w:cs="Arial"/>
          <w:b/>
          <w:bCs/>
        </w:rPr>
      </w:pPr>
      <w:r w:rsidRPr="00301B90">
        <w:rPr>
          <w:rFonts w:ascii="Arial" w:hAnsi="Arial" w:cs="Arial"/>
          <w:bCs/>
        </w:rPr>
        <w:t>De contado con un diez por ciento (10%) de descuento</w:t>
      </w:r>
    </w:p>
    <w:p w:rsidR="00B575CD" w:rsidRPr="00301B90" w:rsidRDefault="00B575CD" w:rsidP="006C0F0B">
      <w:pPr>
        <w:pStyle w:val="Textoindependiente"/>
        <w:numPr>
          <w:ilvl w:val="0"/>
          <w:numId w:val="13"/>
        </w:numPr>
        <w:rPr>
          <w:rFonts w:ascii="Arial" w:hAnsi="Arial" w:cs="Arial"/>
          <w:b/>
          <w:bCs/>
        </w:rPr>
      </w:pPr>
      <w:r w:rsidRPr="00301B90">
        <w:rPr>
          <w:rFonts w:ascii="Arial" w:hAnsi="Arial" w:cs="Arial"/>
          <w:bCs/>
        </w:rPr>
        <w:t>En hasta 12 cuotas, con el interés determinado en la Ordenanza General Impositiva para los planes de pago en cuotas, al momento de contraer dicho compromiso.</w:t>
      </w:r>
    </w:p>
    <w:p w:rsidR="00B575CD" w:rsidRPr="00301B90" w:rsidRDefault="00B575CD" w:rsidP="005B241C">
      <w:pPr>
        <w:pStyle w:val="Textoindependiente"/>
        <w:ind w:firstLine="360"/>
        <w:rPr>
          <w:rFonts w:ascii="Arial" w:hAnsi="Arial" w:cs="Arial"/>
          <w:b/>
          <w:bCs/>
        </w:rPr>
      </w:pPr>
      <w:r w:rsidRPr="00301B90">
        <w:rPr>
          <w:rFonts w:ascii="Arial" w:hAnsi="Arial" w:cs="Arial"/>
          <w:bCs/>
        </w:rPr>
        <w:t>Cuando dicha factibilidad sea denegada, el Loteador podrá concretar su proyecto, estando obligado a la provisión de agua con una perforación y cisterna privada interna, con su correspondiente equipo de bombeo de acuerdo a normas y especificaciones técnicas que determine el Municipio, la que será supervisada y aprobada por la Oficina Técnica Municipal, debiendo donar a la Municipalidad la Obra ejecutada, perforación, pozo, cañería, etc., quien se hará cargo del mantenimiento, conservación y provisión del servicio, con el derecho consecuente de percibir las tasas fijadas por Ordenanza.</w:t>
      </w:r>
    </w:p>
    <w:p w:rsidR="00B575CD" w:rsidRPr="00301B90" w:rsidRDefault="00B575CD" w:rsidP="00B575CD">
      <w:pPr>
        <w:pStyle w:val="Textoindependiente"/>
        <w:rPr>
          <w:rFonts w:ascii="Arial" w:hAnsi="Arial" w:cs="Arial"/>
          <w:b/>
          <w:bCs/>
        </w:rPr>
      </w:pPr>
    </w:p>
    <w:p w:rsidR="00B575CD" w:rsidRPr="00301B90" w:rsidRDefault="00B575CD" w:rsidP="005B241C">
      <w:pPr>
        <w:pStyle w:val="Textoindependiente"/>
        <w:ind w:firstLine="360"/>
        <w:rPr>
          <w:rFonts w:ascii="Arial" w:hAnsi="Arial" w:cs="Arial"/>
          <w:b/>
          <w:bCs/>
        </w:rPr>
      </w:pPr>
      <w:r w:rsidRPr="00301B90">
        <w:rPr>
          <w:rFonts w:ascii="Arial" w:hAnsi="Arial" w:cs="Arial"/>
          <w:bCs/>
        </w:rPr>
        <w:t>Las conexiones domiciliarias que se efectúen en dicho loteo, ejecutadas por el Municipio, abonarán la tasa fijada por Ordenanza respectiva.</w:t>
      </w:r>
    </w:p>
    <w:p w:rsidR="00B575CD" w:rsidRPr="00301B90" w:rsidRDefault="00B575CD" w:rsidP="00B575CD">
      <w:pPr>
        <w:pStyle w:val="Textoindependiente"/>
        <w:rPr>
          <w:rFonts w:ascii="Arial" w:hAnsi="Arial" w:cs="Arial"/>
          <w:b/>
          <w:bCs/>
        </w:rPr>
      </w:pPr>
    </w:p>
    <w:p w:rsidR="00B575CD" w:rsidRPr="00301B90" w:rsidRDefault="00B575CD" w:rsidP="00B575CD">
      <w:pPr>
        <w:pStyle w:val="Textoindependiente"/>
        <w:rPr>
          <w:rFonts w:ascii="Arial" w:hAnsi="Arial" w:cs="Arial"/>
          <w:bCs/>
        </w:rPr>
      </w:pPr>
      <w:r w:rsidRPr="00301B90">
        <w:rPr>
          <w:rFonts w:ascii="Arial" w:hAnsi="Arial" w:cs="Arial"/>
          <w:bCs/>
        </w:rPr>
        <w:t>El Departamento Ejecutivo se reserva el derecho de estudiar casos específicos.</w:t>
      </w:r>
    </w:p>
    <w:p w:rsidR="00B575CD" w:rsidRPr="00301B90" w:rsidRDefault="00B575CD" w:rsidP="005B241C">
      <w:pPr>
        <w:rPr>
          <w:rFonts w:ascii="Arial" w:hAnsi="Arial" w:cs="Arial"/>
          <w:b/>
        </w:rPr>
      </w:pP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CAPÍTULO  III</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LIBRETA  DE  SANIDAD  Y  LIBRO  DE  INSPECCIÓN</w:t>
      </w:r>
    </w:p>
    <w:p w:rsidR="00B575CD" w:rsidRPr="00301B90" w:rsidRDefault="00B575CD" w:rsidP="00B575CD">
      <w:pPr>
        <w:jc w:val="both"/>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Artículo 56º.-</w:t>
      </w:r>
      <w:r w:rsidRPr="00301B90">
        <w:rPr>
          <w:rFonts w:ascii="Arial" w:hAnsi="Arial" w:cs="Arial"/>
        </w:rPr>
        <w:t>La libreta de sanidad y el libro de inspección, serán provistos por la Municipalidad y se deberá abonar por los mismos:</w:t>
      </w:r>
    </w:p>
    <w:p w:rsidR="00B575CD" w:rsidRPr="00301B90" w:rsidRDefault="00B575CD" w:rsidP="00B575CD">
      <w:pPr>
        <w:jc w:val="both"/>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237"/>
        <w:gridCol w:w="1701"/>
      </w:tblGrid>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a)</w:t>
            </w:r>
            <w:r w:rsidRPr="00301B90">
              <w:rPr>
                <w:rFonts w:ascii="Arial" w:hAnsi="Arial" w:cs="Arial"/>
              </w:rPr>
              <w:t xml:space="preserve"> Solicitud de Libreta de Sanidad</w:t>
            </w:r>
          </w:p>
        </w:tc>
        <w:tc>
          <w:tcPr>
            <w:tcW w:w="1701" w:type="dxa"/>
          </w:tcPr>
          <w:p w:rsidR="00B575CD" w:rsidRPr="00301B90" w:rsidRDefault="00B575CD" w:rsidP="00B575CD">
            <w:pPr>
              <w:jc w:val="right"/>
              <w:rPr>
                <w:rFonts w:ascii="Arial" w:hAnsi="Arial" w:cs="Arial"/>
              </w:rPr>
            </w:pPr>
            <w:r w:rsidRPr="00301B90">
              <w:rPr>
                <w:rFonts w:ascii="Arial" w:hAnsi="Arial" w:cs="Arial"/>
              </w:rPr>
              <w:t>$    200,00.-</w:t>
            </w:r>
          </w:p>
        </w:tc>
      </w:tr>
      <w:tr w:rsidR="00B575CD" w:rsidRPr="00301B90" w:rsidTr="00B575CD">
        <w:tc>
          <w:tcPr>
            <w:tcW w:w="6237" w:type="dxa"/>
          </w:tcPr>
          <w:p w:rsidR="00B575CD" w:rsidRPr="00301B90" w:rsidRDefault="00B575CD" w:rsidP="00B575CD">
            <w:pPr>
              <w:jc w:val="both"/>
              <w:rPr>
                <w:rFonts w:ascii="Arial" w:hAnsi="Arial" w:cs="Arial"/>
                <w:b/>
                <w:bCs/>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b)</w:t>
            </w:r>
            <w:r w:rsidRPr="00301B90">
              <w:rPr>
                <w:rFonts w:ascii="Arial" w:hAnsi="Arial" w:cs="Arial"/>
              </w:rPr>
              <w:t xml:space="preserve"> Renovación de Libreta de Sanidad</w:t>
            </w:r>
          </w:p>
        </w:tc>
        <w:tc>
          <w:tcPr>
            <w:tcW w:w="1701" w:type="dxa"/>
          </w:tcPr>
          <w:p w:rsidR="00B575CD" w:rsidRPr="00301B90" w:rsidRDefault="00B575CD" w:rsidP="00B575CD">
            <w:pPr>
              <w:jc w:val="right"/>
              <w:rPr>
                <w:rFonts w:ascii="Arial" w:hAnsi="Arial" w:cs="Arial"/>
              </w:rPr>
            </w:pPr>
            <w:r w:rsidRPr="00301B90">
              <w:rPr>
                <w:rFonts w:ascii="Arial" w:hAnsi="Arial" w:cs="Arial"/>
              </w:rPr>
              <w:t>$    100,00.-</w:t>
            </w:r>
          </w:p>
        </w:tc>
      </w:tr>
      <w:tr w:rsidR="00B575CD" w:rsidRPr="00301B90" w:rsidTr="00B575CD">
        <w:tc>
          <w:tcPr>
            <w:tcW w:w="6237" w:type="dxa"/>
          </w:tcPr>
          <w:p w:rsidR="00B575CD" w:rsidRPr="00301B90" w:rsidRDefault="00B575CD" w:rsidP="00B575CD">
            <w:pPr>
              <w:jc w:val="both"/>
              <w:rPr>
                <w:rFonts w:ascii="Arial" w:hAnsi="Arial" w:cs="Arial"/>
                <w:b/>
                <w:bCs/>
              </w:rPr>
            </w:pPr>
          </w:p>
        </w:tc>
        <w:tc>
          <w:tcPr>
            <w:tcW w:w="1701"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c)</w:t>
            </w:r>
            <w:r w:rsidRPr="00301B90">
              <w:rPr>
                <w:rFonts w:ascii="Arial" w:hAnsi="Arial" w:cs="Arial"/>
              </w:rPr>
              <w:t xml:space="preserve"> Libro de Inspección</w:t>
            </w:r>
          </w:p>
        </w:tc>
        <w:tc>
          <w:tcPr>
            <w:tcW w:w="1701" w:type="dxa"/>
          </w:tcPr>
          <w:p w:rsidR="00B575CD" w:rsidRPr="00301B90" w:rsidRDefault="00B575CD" w:rsidP="00B575CD">
            <w:pPr>
              <w:jc w:val="right"/>
              <w:rPr>
                <w:rFonts w:ascii="Arial" w:hAnsi="Arial" w:cs="Arial"/>
              </w:rPr>
            </w:pPr>
            <w:r w:rsidRPr="00301B90">
              <w:rPr>
                <w:rFonts w:ascii="Arial" w:hAnsi="Arial" w:cs="Arial"/>
              </w:rPr>
              <w:t>$    200,00.-</w:t>
            </w:r>
          </w:p>
        </w:tc>
      </w:tr>
    </w:tbl>
    <w:p w:rsidR="00B575CD" w:rsidRPr="00301B90" w:rsidRDefault="00B575CD" w:rsidP="00B575CD">
      <w:pPr>
        <w:rPr>
          <w:rFonts w:ascii="Arial" w:hAnsi="Arial" w:cs="Arial"/>
          <w:b/>
        </w:rPr>
      </w:pPr>
    </w:p>
    <w:p w:rsidR="00B575CD" w:rsidRPr="00301B90" w:rsidRDefault="00B575CD" w:rsidP="00B575CD">
      <w:pPr>
        <w:rPr>
          <w:rFonts w:ascii="Arial" w:hAnsi="Arial" w:cs="Arial"/>
        </w:rPr>
      </w:pPr>
      <w:r w:rsidRPr="00301B90">
        <w:rPr>
          <w:rFonts w:ascii="Arial" w:hAnsi="Arial" w:cs="Arial"/>
        </w:rPr>
        <w:t>Las Libretas de Sanidad tendrán una vigencia de un (1) año, contado a partir de la fecha de emisión, debiéndose renovar luego de transcurrido dicho periodo.</w:t>
      </w:r>
    </w:p>
    <w:p w:rsidR="005B241C" w:rsidRPr="00301B90" w:rsidRDefault="005B241C" w:rsidP="00B575CD">
      <w:pPr>
        <w:rPr>
          <w:rFonts w:ascii="Arial" w:hAnsi="Arial" w:cs="Arial"/>
        </w:rPr>
      </w:pPr>
    </w:p>
    <w:p w:rsidR="00B575CD" w:rsidRPr="00301B90" w:rsidRDefault="00B575CD" w:rsidP="00B575CD">
      <w:pP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CAPÍTULO  IV</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REGISTRO  CIVIL</w:t>
      </w:r>
    </w:p>
    <w:p w:rsidR="00B575CD" w:rsidRPr="00301B90" w:rsidRDefault="00B575CD" w:rsidP="00B575CD">
      <w:pPr>
        <w:jc w:val="both"/>
        <w:rPr>
          <w:rFonts w:ascii="Arial" w:hAnsi="Arial" w:cs="Arial"/>
          <w:b/>
        </w:rPr>
      </w:pPr>
    </w:p>
    <w:p w:rsidR="00B575CD" w:rsidRPr="00301B90" w:rsidRDefault="00B575CD" w:rsidP="005B241C">
      <w:pPr>
        <w:jc w:val="both"/>
        <w:rPr>
          <w:rFonts w:ascii="Arial" w:hAnsi="Arial" w:cs="Arial"/>
        </w:rPr>
      </w:pPr>
      <w:r w:rsidRPr="00301B90">
        <w:rPr>
          <w:rFonts w:ascii="Arial" w:hAnsi="Arial" w:cs="Arial"/>
          <w:b/>
        </w:rPr>
        <w:t>Artículo 57º.-</w:t>
      </w:r>
      <w:r w:rsidRPr="00301B90">
        <w:rPr>
          <w:rFonts w:ascii="Arial" w:hAnsi="Arial" w:cs="Arial"/>
        </w:rPr>
        <w:t xml:space="preserve"> Los aranceles por los servicios que se prestan en la Oficina del Registro Civil y Capacidad de las personas, son los que fija la Ley Impositiva Provincial y/o el Registro Nacional de Capacidad de las Personas.-</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CAPÍTULO  V</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MULTAS</w:t>
      </w:r>
    </w:p>
    <w:p w:rsidR="00B575CD" w:rsidRPr="00301B90" w:rsidRDefault="00B575CD" w:rsidP="00B575CD">
      <w:pPr>
        <w:jc w:val="center"/>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Artículo 58º.-</w:t>
      </w:r>
      <w:r w:rsidRPr="00301B90">
        <w:rPr>
          <w:rFonts w:ascii="Arial" w:hAnsi="Arial" w:cs="Arial"/>
        </w:rPr>
        <w:t xml:space="preserve"> Por infracciones tipificadas en el Código Regional de Faltas Constatadas y juzgadas por el Ente Regional Intermunicipal de Control, serán aplicadas las sanciones dispuestas por el Código Regional de Faltas aprobado por Ordenanza Nº 598/2003.-</w:t>
      </w:r>
    </w:p>
    <w:p w:rsidR="00B575CD" w:rsidRPr="00301B90" w:rsidRDefault="00B575CD" w:rsidP="00B575CD">
      <w:pPr>
        <w:jc w:val="both"/>
        <w:rPr>
          <w:rFonts w:ascii="Arial" w:hAnsi="Arial" w:cs="Arial"/>
          <w:b/>
        </w:rPr>
      </w:pPr>
    </w:p>
    <w:p w:rsidR="00B575CD" w:rsidRDefault="00B575CD" w:rsidP="00B575CD">
      <w:pPr>
        <w:jc w:val="both"/>
        <w:rPr>
          <w:rFonts w:ascii="Arial" w:hAnsi="Arial" w:cs="Arial"/>
        </w:rPr>
      </w:pPr>
      <w:r w:rsidRPr="00301B90">
        <w:rPr>
          <w:rFonts w:ascii="Arial" w:hAnsi="Arial" w:cs="Arial"/>
          <w:b/>
        </w:rPr>
        <w:t>Artículo 59º.-</w:t>
      </w:r>
      <w:r w:rsidRPr="00301B90">
        <w:rPr>
          <w:rFonts w:ascii="Arial" w:hAnsi="Arial" w:cs="Arial"/>
        </w:rPr>
        <w:t xml:space="preserve"> Por infracciones de Tránsito tipificadas por la Ley Provincial de Tránsito y Seguridad Vial Nº 8560 T.O. y su Decreto reglamentario de fecha 3/8/2007, y legislación que en el futuro las modifiquen o sustituyan, sometidas a conocimiento del Juzgado Administrativo de Faltas de la Municipalidad de Monte Cristo, serán aplicables las sanciones previstas en el Codificador de Infracciones que figura como Anexo D al Artículo 115 de la Ley Provincial de Tránsito y Seguridad Vial Nº 8560 (T.O.2009) y su normativa complementaria y modificatoria.-</w:t>
      </w:r>
    </w:p>
    <w:p w:rsidR="00301B90" w:rsidRPr="00301B90" w:rsidRDefault="00301B90" w:rsidP="00B575CD">
      <w:pPr>
        <w:jc w:val="both"/>
        <w:rPr>
          <w:rFonts w:ascii="Arial" w:hAnsi="Arial" w:cs="Arial"/>
        </w:rPr>
      </w:pPr>
    </w:p>
    <w:p w:rsidR="00B575CD" w:rsidRPr="00301B90" w:rsidRDefault="00B575CD" w:rsidP="00B575CD">
      <w:pPr>
        <w:jc w:val="both"/>
        <w:rPr>
          <w:rFonts w:ascii="Arial" w:hAnsi="Arial" w:cs="Arial"/>
        </w:rPr>
      </w:pPr>
    </w:p>
    <w:p w:rsidR="00B575CD" w:rsidRPr="00301B90" w:rsidRDefault="00B575CD" w:rsidP="00B575CD">
      <w:pPr>
        <w:jc w:val="center"/>
        <w:rPr>
          <w:rFonts w:ascii="Arial" w:hAnsi="Arial" w:cs="Arial"/>
          <w:b/>
        </w:rPr>
      </w:pPr>
      <w:r w:rsidRPr="00301B90">
        <w:rPr>
          <w:rFonts w:ascii="Arial" w:hAnsi="Arial" w:cs="Arial"/>
          <w:b/>
        </w:rPr>
        <w:t>CAPÍTULO  VI</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USO  DE  MAQUINARIA  Y EQUIPAMIENTO MUNICIPAL</w:t>
      </w:r>
    </w:p>
    <w:p w:rsidR="00B575CD" w:rsidRPr="00301B90" w:rsidRDefault="00B575CD" w:rsidP="00B575CD">
      <w:pPr>
        <w:jc w:val="center"/>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Artículo 60º.-</w:t>
      </w:r>
      <w:r w:rsidRPr="00301B90">
        <w:rPr>
          <w:rFonts w:ascii="Arial" w:hAnsi="Arial" w:cs="Arial"/>
        </w:rPr>
        <w:t>Por el uso de maquinaria de patrimonio municipal, a solicitud del contribuyente, o cuando el D. E. disponga, por necesidades de bien público, ejecutar trabajos por cuenta del mismo, se deberá abonar por hora (o fracción) de trabajo de cada maquinaria, el importe correspondiente a:</w:t>
      </w:r>
    </w:p>
    <w:p w:rsidR="00B575CD" w:rsidRPr="00301B90" w:rsidRDefault="00B575CD" w:rsidP="00B575CD">
      <w:pPr>
        <w:jc w:val="both"/>
        <w:rPr>
          <w:rFonts w:ascii="Arial" w:hAnsi="Arial" w:cs="Arial"/>
        </w:rPr>
      </w:pPr>
    </w:p>
    <w:tbl>
      <w:tblPr>
        <w:tblW w:w="0" w:type="auto"/>
        <w:tblInd w:w="637" w:type="dxa"/>
        <w:tblLayout w:type="fixed"/>
        <w:tblCellMar>
          <w:left w:w="70" w:type="dxa"/>
          <w:right w:w="70" w:type="dxa"/>
        </w:tblCellMar>
        <w:tblLook w:val="00A0" w:firstRow="1" w:lastRow="0" w:firstColumn="1" w:lastColumn="0" w:noHBand="0" w:noVBand="0"/>
      </w:tblPr>
      <w:tblGrid>
        <w:gridCol w:w="6237"/>
        <w:gridCol w:w="1843"/>
      </w:tblGrid>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a)</w:t>
            </w:r>
            <w:r w:rsidRPr="00301B90">
              <w:rPr>
                <w:rFonts w:ascii="Arial" w:hAnsi="Arial" w:cs="Arial"/>
              </w:rPr>
              <w:t xml:space="preserve"> Cargador frontal.</w:t>
            </w:r>
          </w:p>
        </w:tc>
        <w:tc>
          <w:tcPr>
            <w:tcW w:w="1843" w:type="dxa"/>
          </w:tcPr>
          <w:p w:rsidR="00B575CD" w:rsidRPr="00301B90" w:rsidRDefault="00B575CD" w:rsidP="00B575CD">
            <w:pPr>
              <w:jc w:val="right"/>
              <w:rPr>
                <w:rFonts w:ascii="Arial" w:hAnsi="Arial" w:cs="Arial"/>
                <w:lang w:val="es-ES"/>
              </w:rPr>
            </w:pPr>
            <w:r w:rsidRPr="00301B90">
              <w:rPr>
                <w:rFonts w:ascii="Arial" w:hAnsi="Arial" w:cs="Arial"/>
                <w:lang w:val="es-ES"/>
              </w:rPr>
              <w:t>100 lts. Gas Oil</w:t>
            </w:r>
          </w:p>
        </w:tc>
      </w:tr>
      <w:tr w:rsidR="00B575CD" w:rsidRPr="00301B90" w:rsidTr="00B575CD">
        <w:tc>
          <w:tcPr>
            <w:tcW w:w="6237" w:type="dxa"/>
          </w:tcPr>
          <w:p w:rsidR="00B575CD" w:rsidRPr="00301B90" w:rsidRDefault="00B575CD" w:rsidP="00B575CD">
            <w:pPr>
              <w:jc w:val="both"/>
              <w:rPr>
                <w:rFonts w:ascii="Arial" w:hAnsi="Arial" w:cs="Arial"/>
                <w:lang w:val="es-ES"/>
              </w:rPr>
            </w:pPr>
          </w:p>
        </w:tc>
        <w:tc>
          <w:tcPr>
            <w:tcW w:w="1843"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b)</w:t>
            </w:r>
            <w:r w:rsidRPr="00301B90">
              <w:rPr>
                <w:rFonts w:ascii="Arial" w:hAnsi="Arial" w:cs="Arial"/>
              </w:rPr>
              <w:t xml:space="preserve"> Pata de cabra</w:t>
            </w:r>
          </w:p>
          <w:p w:rsidR="00B575CD" w:rsidRPr="00301B90" w:rsidRDefault="00B575CD" w:rsidP="00B575CD">
            <w:pPr>
              <w:jc w:val="both"/>
              <w:rPr>
                <w:rFonts w:ascii="Arial" w:hAnsi="Arial" w:cs="Arial"/>
              </w:rPr>
            </w:pPr>
            <w:r w:rsidRPr="00301B90">
              <w:rPr>
                <w:rFonts w:ascii="Arial" w:hAnsi="Arial" w:cs="Arial"/>
                <w:b/>
                <w:bCs/>
              </w:rPr>
              <w:t xml:space="preserve">    I)</w:t>
            </w:r>
            <w:r w:rsidRPr="00301B90">
              <w:rPr>
                <w:rFonts w:ascii="Arial" w:hAnsi="Arial" w:cs="Arial"/>
              </w:rPr>
              <w:t xml:space="preserve"> Con tractor.</w:t>
            </w:r>
          </w:p>
          <w:p w:rsidR="00B575CD" w:rsidRPr="00301B90" w:rsidRDefault="00B575CD" w:rsidP="00B575CD">
            <w:pPr>
              <w:jc w:val="both"/>
              <w:rPr>
                <w:rFonts w:ascii="Arial" w:hAnsi="Arial" w:cs="Arial"/>
              </w:rPr>
            </w:pPr>
            <w:r w:rsidRPr="00301B90">
              <w:rPr>
                <w:rFonts w:ascii="Arial" w:hAnsi="Arial" w:cs="Arial"/>
                <w:b/>
                <w:bCs/>
              </w:rPr>
              <w:t xml:space="preserve">    II)</w:t>
            </w:r>
            <w:r w:rsidRPr="00301B90">
              <w:rPr>
                <w:rFonts w:ascii="Arial" w:hAnsi="Arial" w:cs="Arial"/>
              </w:rPr>
              <w:t xml:space="preserve"> Sin tractor.</w:t>
            </w:r>
          </w:p>
        </w:tc>
        <w:tc>
          <w:tcPr>
            <w:tcW w:w="1843" w:type="dxa"/>
          </w:tcPr>
          <w:p w:rsidR="00B575CD" w:rsidRPr="00301B90" w:rsidRDefault="00B575CD" w:rsidP="00B575CD">
            <w:pPr>
              <w:jc w:val="right"/>
              <w:rPr>
                <w:rFonts w:ascii="Arial" w:hAnsi="Arial" w:cs="Arial"/>
                <w:lang w:val="en-US"/>
              </w:rPr>
            </w:pPr>
          </w:p>
          <w:p w:rsidR="00B575CD" w:rsidRPr="00301B90" w:rsidRDefault="00B575CD" w:rsidP="00B575CD">
            <w:pPr>
              <w:jc w:val="right"/>
              <w:rPr>
                <w:rFonts w:ascii="Arial" w:hAnsi="Arial" w:cs="Arial"/>
                <w:lang w:val="en-US"/>
              </w:rPr>
            </w:pPr>
            <w:r w:rsidRPr="00301B90">
              <w:rPr>
                <w:rFonts w:ascii="Arial" w:hAnsi="Arial" w:cs="Arial"/>
                <w:lang w:val="en-US"/>
              </w:rPr>
              <w:t>50 lts.  Gas Oil</w:t>
            </w:r>
          </w:p>
          <w:p w:rsidR="00B575CD" w:rsidRPr="00301B90" w:rsidRDefault="00B575CD" w:rsidP="00B575CD">
            <w:pPr>
              <w:jc w:val="right"/>
              <w:rPr>
                <w:rFonts w:ascii="Arial" w:hAnsi="Arial" w:cs="Arial"/>
                <w:lang w:val="en-US"/>
              </w:rPr>
            </w:pPr>
            <w:r w:rsidRPr="00301B90">
              <w:rPr>
                <w:rFonts w:ascii="Arial" w:hAnsi="Arial" w:cs="Arial"/>
                <w:lang w:val="en-US"/>
              </w:rPr>
              <w:t xml:space="preserve"> 15 lts. Gas Oil</w:t>
            </w:r>
          </w:p>
        </w:tc>
      </w:tr>
      <w:tr w:rsidR="00B575CD" w:rsidRPr="00301B90" w:rsidTr="00B575CD">
        <w:tc>
          <w:tcPr>
            <w:tcW w:w="6237" w:type="dxa"/>
          </w:tcPr>
          <w:p w:rsidR="00B575CD" w:rsidRPr="00301B90" w:rsidRDefault="00B575CD" w:rsidP="00B575CD">
            <w:pPr>
              <w:jc w:val="both"/>
              <w:rPr>
                <w:rFonts w:ascii="Arial" w:hAnsi="Arial" w:cs="Arial"/>
                <w:lang w:val="en-US"/>
              </w:rPr>
            </w:pPr>
          </w:p>
        </w:tc>
        <w:tc>
          <w:tcPr>
            <w:tcW w:w="1843" w:type="dxa"/>
          </w:tcPr>
          <w:p w:rsidR="00B575CD" w:rsidRPr="00301B90" w:rsidRDefault="00B575CD" w:rsidP="00B575CD">
            <w:pPr>
              <w:jc w:val="right"/>
              <w:rPr>
                <w:rFonts w:ascii="Arial" w:hAnsi="Arial" w:cs="Arial"/>
                <w:lang w:val="en-US"/>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c)</w:t>
            </w:r>
            <w:r w:rsidRPr="00301B90">
              <w:rPr>
                <w:rFonts w:ascii="Arial" w:hAnsi="Arial" w:cs="Arial"/>
              </w:rPr>
              <w:t>Desmalezadora (de arrastre o moto) y/o con otros vehículos municipales.</w:t>
            </w:r>
          </w:p>
        </w:tc>
        <w:tc>
          <w:tcPr>
            <w:tcW w:w="1843" w:type="dxa"/>
          </w:tcPr>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lang w:val="en-US"/>
              </w:rPr>
            </w:pPr>
            <w:r w:rsidRPr="00301B90">
              <w:rPr>
                <w:rFonts w:ascii="Arial" w:hAnsi="Arial" w:cs="Arial"/>
                <w:lang w:val="en-US"/>
              </w:rPr>
              <w:t>70 lts. Gas Oil</w:t>
            </w:r>
          </w:p>
        </w:tc>
      </w:tr>
      <w:tr w:rsidR="00B575CD" w:rsidRPr="00301B90" w:rsidTr="00B575CD">
        <w:tc>
          <w:tcPr>
            <w:tcW w:w="6237" w:type="dxa"/>
          </w:tcPr>
          <w:p w:rsidR="00B575CD" w:rsidRPr="00301B90" w:rsidRDefault="00B575CD" w:rsidP="00B575CD">
            <w:pPr>
              <w:jc w:val="both"/>
              <w:rPr>
                <w:rFonts w:ascii="Arial" w:hAnsi="Arial" w:cs="Arial"/>
                <w:lang w:val="en-US"/>
              </w:rPr>
            </w:pPr>
          </w:p>
        </w:tc>
        <w:tc>
          <w:tcPr>
            <w:tcW w:w="1843" w:type="dxa"/>
          </w:tcPr>
          <w:p w:rsidR="00B575CD" w:rsidRPr="00301B90" w:rsidRDefault="00B575CD" w:rsidP="00B575CD">
            <w:pPr>
              <w:jc w:val="right"/>
              <w:rPr>
                <w:rFonts w:ascii="Arial" w:hAnsi="Arial" w:cs="Arial"/>
                <w:lang w:val="en-US"/>
              </w:rPr>
            </w:pPr>
          </w:p>
        </w:tc>
      </w:tr>
      <w:tr w:rsidR="00B575CD" w:rsidRPr="00301B90" w:rsidTr="00B575CD">
        <w:tc>
          <w:tcPr>
            <w:tcW w:w="6237" w:type="dxa"/>
          </w:tcPr>
          <w:p w:rsidR="00B575CD" w:rsidRPr="00301B90" w:rsidRDefault="00B575CD" w:rsidP="00B575CD">
            <w:pPr>
              <w:jc w:val="both"/>
              <w:rPr>
                <w:rFonts w:ascii="Arial" w:hAnsi="Arial" w:cs="Arial"/>
              </w:rPr>
            </w:pPr>
            <w:r w:rsidRPr="00301B90">
              <w:rPr>
                <w:rFonts w:ascii="Arial" w:hAnsi="Arial" w:cs="Arial"/>
                <w:b/>
                <w:bCs/>
              </w:rPr>
              <w:t>d)</w:t>
            </w:r>
            <w:r w:rsidRPr="00301B90">
              <w:rPr>
                <w:rFonts w:ascii="Arial" w:hAnsi="Arial" w:cs="Arial"/>
              </w:rPr>
              <w:t xml:space="preserve"> Niveladora.</w:t>
            </w:r>
          </w:p>
        </w:tc>
        <w:tc>
          <w:tcPr>
            <w:tcW w:w="1843" w:type="dxa"/>
          </w:tcPr>
          <w:p w:rsidR="00B575CD" w:rsidRPr="00301B90" w:rsidRDefault="00B575CD" w:rsidP="00B575CD">
            <w:pPr>
              <w:jc w:val="right"/>
              <w:rPr>
                <w:rFonts w:ascii="Arial" w:hAnsi="Arial" w:cs="Arial"/>
              </w:rPr>
            </w:pPr>
            <w:r w:rsidRPr="00301B90">
              <w:rPr>
                <w:rFonts w:ascii="Arial" w:hAnsi="Arial" w:cs="Arial"/>
              </w:rPr>
              <w:t>100 lts. Gas Oil</w:t>
            </w:r>
          </w:p>
        </w:tc>
      </w:tr>
      <w:tr w:rsidR="00B575CD" w:rsidRPr="00301B90" w:rsidTr="00B575CD">
        <w:tc>
          <w:tcPr>
            <w:tcW w:w="6237" w:type="dxa"/>
          </w:tcPr>
          <w:p w:rsidR="00B575CD" w:rsidRPr="00301B90" w:rsidRDefault="00B575CD" w:rsidP="00B575CD">
            <w:pPr>
              <w:jc w:val="both"/>
              <w:rPr>
                <w:rFonts w:ascii="Arial" w:hAnsi="Arial" w:cs="Arial"/>
                <w:b/>
                <w:bCs/>
              </w:rPr>
            </w:pPr>
          </w:p>
          <w:p w:rsidR="00B575CD" w:rsidRPr="00301B90" w:rsidRDefault="00B575CD" w:rsidP="00B575CD">
            <w:pPr>
              <w:jc w:val="both"/>
              <w:rPr>
                <w:rFonts w:ascii="Arial" w:hAnsi="Arial" w:cs="Arial"/>
                <w:b/>
                <w:bCs/>
              </w:rPr>
            </w:pPr>
            <w:r w:rsidRPr="00301B90">
              <w:rPr>
                <w:rFonts w:ascii="Arial" w:hAnsi="Arial" w:cs="Arial"/>
                <w:b/>
                <w:bCs/>
              </w:rPr>
              <w:t xml:space="preserve">e) </w:t>
            </w:r>
            <w:r w:rsidRPr="00301B90">
              <w:rPr>
                <w:rFonts w:ascii="Arial" w:hAnsi="Arial" w:cs="Arial"/>
                <w:bCs/>
              </w:rPr>
              <w:t>Contenedores (por cada retirada de destino en el mismo día) en domicilios particulares.</w:t>
            </w:r>
          </w:p>
        </w:tc>
        <w:tc>
          <w:tcPr>
            <w:tcW w:w="1843" w:type="dxa"/>
          </w:tcPr>
          <w:p w:rsidR="00B575CD" w:rsidRPr="00301B90" w:rsidRDefault="00B575CD" w:rsidP="00B575CD">
            <w:pPr>
              <w:jc w:val="right"/>
              <w:rPr>
                <w:rFonts w:ascii="Arial" w:hAnsi="Arial" w:cs="Arial"/>
              </w:rPr>
            </w:pPr>
          </w:p>
          <w:p w:rsidR="00B575CD" w:rsidRPr="00301B90" w:rsidRDefault="00B575CD" w:rsidP="00B575CD">
            <w:pPr>
              <w:jc w:val="center"/>
              <w:rPr>
                <w:rFonts w:ascii="Arial" w:hAnsi="Arial" w:cs="Arial"/>
              </w:rPr>
            </w:pPr>
          </w:p>
          <w:p w:rsidR="00B575CD" w:rsidRPr="00301B90" w:rsidRDefault="00B575CD" w:rsidP="00B575CD">
            <w:pPr>
              <w:jc w:val="right"/>
              <w:rPr>
                <w:rFonts w:ascii="Arial" w:hAnsi="Arial" w:cs="Arial"/>
              </w:rPr>
            </w:pPr>
            <w:r w:rsidRPr="00301B90">
              <w:rPr>
                <w:rFonts w:ascii="Arial" w:hAnsi="Arial" w:cs="Arial"/>
              </w:rPr>
              <w:t>$ 750,00</w:t>
            </w:r>
          </w:p>
        </w:tc>
      </w:tr>
      <w:tr w:rsidR="00B575CD" w:rsidRPr="00301B90" w:rsidTr="00B575CD">
        <w:tblPrEx>
          <w:tblLook w:val="0000" w:firstRow="0" w:lastRow="0" w:firstColumn="0" w:lastColumn="0" w:noHBand="0" w:noVBand="0"/>
        </w:tblPrEx>
        <w:tc>
          <w:tcPr>
            <w:tcW w:w="6237" w:type="dxa"/>
          </w:tcPr>
          <w:p w:rsidR="00B575CD" w:rsidRPr="00301B90" w:rsidRDefault="00B575CD" w:rsidP="00B575CD">
            <w:pPr>
              <w:jc w:val="both"/>
              <w:rPr>
                <w:rFonts w:ascii="Arial" w:hAnsi="Arial" w:cs="Arial"/>
                <w:b/>
              </w:rPr>
            </w:pPr>
          </w:p>
          <w:p w:rsidR="00B575CD" w:rsidRPr="00301B90" w:rsidRDefault="00B575CD" w:rsidP="00B575CD">
            <w:pPr>
              <w:jc w:val="both"/>
              <w:rPr>
                <w:rFonts w:ascii="Arial" w:hAnsi="Arial" w:cs="Arial"/>
                <w:bCs/>
              </w:rPr>
            </w:pPr>
            <w:r w:rsidRPr="00301B90">
              <w:rPr>
                <w:rFonts w:ascii="Arial" w:hAnsi="Arial" w:cs="Arial"/>
                <w:b/>
              </w:rPr>
              <w:t>f)</w:t>
            </w:r>
            <w:r w:rsidRPr="00301B90">
              <w:rPr>
                <w:rFonts w:ascii="Arial" w:hAnsi="Arial" w:cs="Arial"/>
                <w:bCs/>
              </w:rPr>
              <w:t xml:space="preserve"> Contenedores (por cada retirada de destino no efectuada en el mismo día o período de 72 hs. de estacionado en el mismo) en domicilios particulares</w:t>
            </w:r>
          </w:p>
        </w:tc>
        <w:tc>
          <w:tcPr>
            <w:tcW w:w="1843" w:type="dxa"/>
          </w:tcPr>
          <w:p w:rsidR="00B575CD" w:rsidRPr="00301B90" w:rsidRDefault="00B575CD" w:rsidP="00B575CD">
            <w:pPr>
              <w:jc w:val="right"/>
              <w:rPr>
                <w:rFonts w:ascii="Arial" w:hAnsi="Arial" w:cs="Arial"/>
                <w:bCs/>
              </w:rPr>
            </w:pPr>
          </w:p>
          <w:p w:rsidR="00B575CD" w:rsidRPr="00301B90" w:rsidRDefault="00B575CD" w:rsidP="00B575CD">
            <w:pPr>
              <w:jc w:val="right"/>
              <w:rPr>
                <w:rFonts w:ascii="Arial" w:hAnsi="Arial" w:cs="Arial"/>
                <w:bCs/>
              </w:rPr>
            </w:pPr>
          </w:p>
          <w:p w:rsidR="00B575CD" w:rsidRPr="00301B90" w:rsidRDefault="00B575CD" w:rsidP="00B575CD">
            <w:pPr>
              <w:jc w:val="right"/>
              <w:rPr>
                <w:rFonts w:ascii="Arial" w:hAnsi="Arial" w:cs="Arial"/>
                <w:bCs/>
              </w:rPr>
            </w:pPr>
          </w:p>
          <w:p w:rsidR="00B575CD" w:rsidRPr="00301B90" w:rsidRDefault="00B575CD" w:rsidP="00B575CD">
            <w:pPr>
              <w:jc w:val="right"/>
              <w:rPr>
                <w:rFonts w:ascii="Arial" w:hAnsi="Arial" w:cs="Arial"/>
                <w:bCs/>
              </w:rPr>
            </w:pPr>
            <w:r w:rsidRPr="00301B90">
              <w:rPr>
                <w:rFonts w:ascii="Arial" w:hAnsi="Arial" w:cs="Arial"/>
                <w:bCs/>
              </w:rPr>
              <w:t>$ 1.000,00</w:t>
            </w:r>
          </w:p>
        </w:tc>
      </w:tr>
      <w:tr w:rsidR="00B575CD" w:rsidRPr="00301B90" w:rsidTr="00B575CD">
        <w:tc>
          <w:tcPr>
            <w:tcW w:w="6237" w:type="dxa"/>
          </w:tcPr>
          <w:p w:rsidR="00B575CD" w:rsidRPr="00301B90" w:rsidRDefault="00B575CD" w:rsidP="00B575CD">
            <w:pPr>
              <w:jc w:val="both"/>
              <w:rPr>
                <w:rFonts w:ascii="Arial" w:hAnsi="Arial" w:cs="Arial"/>
                <w:b/>
                <w:bCs/>
              </w:rPr>
            </w:pPr>
          </w:p>
          <w:p w:rsidR="00B575CD" w:rsidRPr="00301B90" w:rsidRDefault="00B575CD" w:rsidP="00B575CD">
            <w:pPr>
              <w:jc w:val="both"/>
              <w:rPr>
                <w:rFonts w:ascii="Arial" w:hAnsi="Arial" w:cs="Arial"/>
                <w:b/>
                <w:bCs/>
              </w:rPr>
            </w:pPr>
            <w:r w:rsidRPr="00301B90">
              <w:rPr>
                <w:rFonts w:ascii="Arial" w:hAnsi="Arial" w:cs="Arial"/>
                <w:b/>
                <w:bCs/>
              </w:rPr>
              <w:t>h)</w:t>
            </w:r>
            <w:r w:rsidRPr="00301B90">
              <w:rPr>
                <w:rFonts w:ascii="Arial" w:hAnsi="Arial" w:cs="Arial"/>
                <w:bCs/>
              </w:rPr>
              <w:t xml:space="preserve"> Contenedores (por cada retirada de destino en el mismo día) en establecimientos comerciales y/o industriales.</w:t>
            </w:r>
          </w:p>
        </w:tc>
        <w:tc>
          <w:tcPr>
            <w:tcW w:w="1843" w:type="dxa"/>
          </w:tcPr>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p>
          <w:p w:rsidR="00B575CD" w:rsidRPr="00301B90" w:rsidRDefault="00B575CD" w:rsidP="00B575CD">
            <w:pPr>
              <w:jc w:val="right"/>
              <w:rPr>
                <w:rFonts w:ascii="Arial" w:hAnsi="Arial" w:cs="Arial"/>
              </w:rPr>
            </w:pPr>
            <w:r w:rsidRPr="00301B90">
              <w:rPr>
                <w:rFonts w:ascii="Arial" w:hAnsi="Arial" w:cs="Arial"/>
              </w:rPr>
              <w:t>$ 900,00</w:t>
            </w:r>
          </w:p>
        </w:tc>
      </w:tr>
      <w:tr w:rsidR="00B575CD" w:rsidRPr="00301B90" w:rsidTr="00B575CD">
        <w:tc>
          <w:tcPr>
            <w:tcW w:w="6237" w:type="dxa"/>
          </w:tcPr>
          <w:p w:rsidR="00B575CD" w:rsidRPr="00301B90" w:rsidRDefault="00B575CD" w:rsidP="00B575CD">
            <w:pPr>
              <w:jc w:val="both"/>
              <w:rPr>
                <w:rFonts w:ascii="Arial" w:hAnsi="Arial" w:cs="Arial"/>
                <w:b/>
              </w:rPr>
            </w:pPr>
          </w:p>
          <w:p w:rsidR="00B575CD" w:rsidRPr="00301B90" w:rsidRDefault="00B575CD" w:rsidP="00B575CD">
            <w:pPr>
              <w:jc w:val="both"/>
              <w:rPr>
                <w:rFonts w:ascii="Arial" w:hAnsi="Arial" w:cs="Arial"/>
                <w:bCs/>
              </w:rPr>
            </w:pPr>
            <w:r w:rsidRPr="00301B90">
              <w:rPr>
                <w:rFonts w:ascii="Arial" w:hAnsi="Arial" w:cs="Arial"/>
                <w:b/>
              </w:rPr>
              <w:t>i)</w:t>
            </w:r>
            <w:r w:rsidRPr="00301B90">
              <w:rPr>
                <w:rFonts w:ascii="Arial" w:hAnsi="Arial" w:cs="Arial"/>
                <w:bCs/>
              </w:rPr>
              <w:t xml:space="preserve"> Contenedores (por cada retirada de destino no efectuada en el mismo día o periodo de 72 Hs.de estacionado en el mismo) en establecimientos comerciales y/o industriales.</w:t>
            </w:r>
          </w:p>
        </w:tc>
        <w:tc>
          <w:tcPr>
            <w:tcW w:w="1843" w:type="dxa"/>
          </w:tcPr>
          <w:p w:rsidR="00B575CD" w:rsidRPr="00301B90" w:rsidRDefault="00B575CD" w:rsidP="00B575CD">
            <w:pPr>
              <w:jc w:val="right"/>
              <w:rPr>
                <w:rFonts w:ascii="Arial" w:hAnsi="Arial" w:cs="Arial"/>
                <w:bCs/>
              </w:rPr>
            </w:pPr>
          </w:p>
          <w:p w:rsidR="00B575CD" w:rsidRPr="00301B90" w:rsidRDefault="00B575CD" w:rsidP="00B575CD">
            <w:pPr>
              <w:jc w:val="right"/>
              <w:rPr>
                <w:rFonts w:ascii="Arial" w:hAnsi="Arial" w:cs="Arial"/>
                <w:bCs/>
              </w:rPr>
            </w:pPr>
          </w:p>
          <w:p w:rsidR="00B575CD" w:rsidRPr="00301B90" w:rsidRDefault="00B575CD" w:rsidP="00B575CD">
            <w:pPr>
              <w:jc w:val="right"/>
              <w:rPr>
                <w:rFonts w:ascii="Arial" w:hAnsi="Arial" w:cs="Arial"/>
                <w:bCs/>
              </w:rPr>
            </w:pPr>
          </w:p>
          <w:p w:rsidR="00B575CD" w:rsidRPr="00301B90" w:rsidRDefault="00B575CD" w:rsidP="00B575CD">
            <w:pPr>
              <w:jc w:val="right"/>
              <w:rPr>
                <w:rFonts w:ascii="Arial" w:hAnsi="Arial" w:cs="Arial"/>
              </w:rPr>
            </w:pPr>
            <w:r w:rsidRPr="00301B90">
              <w:rPr>
                <w:rFonts w:ascii="Arial" w:hAnsi="Arial" w:cs="Arial"/>
                <w:bCs/>
              </w:rPr>
              <w:t>$ 1.250,00</w:t>
            </w:r>
          </w:p>
        </w:tc>
      </w:tr>
      <w:tr w:rsidR="00B575CD" w:rsidRPr="00301B90" w:rsidTr="00B575CD">
        <w:tc>
          <w:tcPr>
            <w:tcW w:w="6237" w:type="dxa"/>
          </w:tcPr>
          <w:p w:rsidR="00B575CD" w:rsidRPr="00301B90" w:rsidRDefault="00B575CD" w:rsidP="00B575CD">
            <w:pPr>
              <w:jc w:val="both"/>
              <w:rPr>
                <w:rFonts w:ascii="Arial" w:hAnsi="Arial" w:cs="Arial"/>
                <w:b/>
              </w:rPr>
            </w:pPr>
          </w:p>
          <w:p w:rsidR="00B575CD" w:rsidRPr="00301B90" w:rsidRDefault="00B575CD" w:rsidP="00B575CD">
            <w:pPr>
              <w:jc w:val="both"/>
              <w:rPr>
                <w:rFonts w:ascii="Arial" w:hAnsi="Arial" w:cs="Arial"/>
                <w:b/>
              </w:rPr>
            </w:pPr>
            <w:r w:rsidRPr="00301B90">
              <w:rPr>
                <w:rFonts w:ascii="Arial" w:hAnsi="Arial" w:cs="Arial"/>
                <w:b/>
              </w:rPr>
              <w:lastRenderedPageBreak/>
              <w:t xml:space="preserve">j) </w:t>
            </w:r>
            <w:r w:rsidRPr="00301B90">
              <w:rPr>
                <w:rFonts w:ascii="Arial" w:hAnsi="Arial" w:cs="Arial"/>
              </w:rPr>
              <w:t>Equipos de sonido y video. Sólo para entidades públicas sin fines de lucro. Por evento</w:t>
            </w:r>
          </w:p>
        </w:tc>
        <w:tc>
          <w:tcPr>
            <w:tcW w:w="1843" w:type="dxa"/>
          </w:tcPr>
          <w:p w:rsidR="00B575CD" w:rsidRPr="00301B90" w:rsidRDefault="00B575CD" w:rsidP="00B575CD">
            <w:pPr>
              <w:jc w:val="right"/>
              <w:rPr>
                <w:rFonts w:ascii="Arial" w:hAnsi="Arial" w:cs="Arial"/>
                <w:bCs/>
              </w:rPr>
            </w:pPr>
          </w:p>
          <w:p w:rsidR="00B575CD" w:rsidRPr="00301B90" w:rsidRDefault="00B575CD" w:rsidP="00B575CD">
            <w:pPr>
              <w:jc w:val="right"/>
              <w:rPr>
                <w:rFonts w:ascii="Arial" w:hAnsi="Arial" w:cs="Arial"/>
                <w:bCs/>
              </w:rPr>
            </w:pPr>
          </w:p>
          <w:p w:rsidR="00B575CD" w:rsidRPr="00301B90" w:rsidRDefault="00B575CD" w:rsidP="00B575CD">
            <w:pPr>
              <w:jc w:val="right"/>
              <w:rPr>
                <w:rFonts w:ascii="Arial" w:hAnsi="Arial" w:cs="Arial"/>
                <w:bCs/>
              </w:rPr>
            </w:pPr>
            <w:r w:rsidRPr="00301B90">
              <w:rPr>
                <w:rFonts w:ascii="Arial" w:hAnsi="Arial" w:cs="Arial"/>
                <w:bCs/>
              </w:rPr>
              <w:lastRenderedPageBreak/>
              <w:t>$ 2.500,00</w:t>
            </w:r>
          </w:p>
        </w:tc>
      </w:tr>
    </w:tbl>
    <w:p w:rsidR="00B575CD" w:rsidRPr="00301B90" w:rsidRDefault="00B575CD" w:rsidP="00B575CD">
      <w:pPr>
        <w:rPr>
          <w:rFonts w:ascii="Arial" w:hAnsi="Arial" w:cs="Arial"/>
          <w:b/>
        </w:rPr>
      </w:pP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CAPÍTULO  VII</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USO  DE  INSTALACIONES  Y  SERVICIOS  EN INMUEBLES DE PROPIEDAD MUNICIPAL</w:t>
      </w:r>
    </w:p>
    <w:p w:rsidR="00B575CD" w:rsidRPr="00301B90" w:rsidRDefault="00B575CD" w:rsidP="00B575CD">
      <w:pPr>
        <w:jc w:val="both"/>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Artículo 61º.-</w:t>
      </w:r>
      <w:r w:rsidRPr="00301B90">
        <w:rPr>
          <w:rFonts w:ascii="Arial" w:hAnsi="Arial" w:cs="Arial"/>
        </w:rPr>
        <w:t>La utilización y los servicios que  se  brindan en los distintos inmuebles municipales estarán  sujetos  a la siguiente escala de aranceles:</w:t>
      </w:r>
    </w:p>
    <w:p w:rsidR="005B241C" w:rsidRPr="00301B90" w:rsidRDefault="005B241C" w:rsidP="00B575CD">
      <w:pPr>
        <w:jc w:val="both"/>
        <w:rPr>
          <w:rFonts w:ascii="Arial" w:hAnsi="Arial" w:cs="Arial"/>
        </w:rPr>
      </w:pPr>
    </w:p>
    <w:p w:rsidR="00B575CD" w:rsidRPr="00301B90" w:rsidRDefault="00B575CD" w:rsidP="0057111B">
      <w:pPr>
        <w:rPr>
          <w:rFonts w:ascii="Arial" w:hAnsi="Arial" w:cs="Arial"/>
          <w:b/>
          <w:color w:val="000000" w:themeColor="text1"/>
          <w:u w:val="single"/>
        </w:rPr>
      </w:pPr>
      <w:bookmarkStart w:id="84" w:name="_Toc47009737"/>
      <w:r w:rsidRPr="00301B90">
        <w:rPr>
          <w:rFonts w:ascii="Arial" w:hAnsi="Arial" w:cs="Arial"/>
          <w:b/>
          <w:color w:val="000000" w:themeColor="text1"/>
          <w:u w:val="single"/>
        </w:rPr>
        <w:t>Polideportivo Municipal</w:t>
      </w:r>
      <w:bookmarkEnd w:id="84"/>
    </w:p>
    <w:p w:rsidR="00B575CD" w:rsidRPr="00301B90" w:rsidRDefault="00B575CD" w:rsidP="00B575CD">
      <w:pPr>
        <w:rPr>
          <w:rFonts w:ascii="Arial" w:hAnsi="Arial" w:cs="Arial"/>
        </w:rPr>
      </w:pPr>
    </w:p>
    <w:p w:rsidR="00B575CD" w:rsidRPr="00301B90" w:rsidRDefault="00B575CD" w:rsidP="00B575CD">
      <w:pPr>
        <w:rPr>
          <w:rFonts w:ascii="Arial" w:hAnsi="Arial" w:cs="Arial"/>
        </w:rPr>
      </w:pPr>
      <w:r w:rsidRPr="00301B90">
        <w:rPr>
          <w:rFonts w:ascii="Arial" w:hAnsi="Arial" w:cs="Arial"/>
        </w:rPr>
        <w:t>(Con derecho a todas las instalaciones)</w:t>
      </w:r>
    </w:p>
    <w:p w:rsidR="00B575CD" w:rsidRPr="00301B90" w:rsidRDefault="00B575CD" w:rsidP="00B575CD">
      <w:pPr>
        <w:rPr>
          <w:rFonts w:ascii="Arial" w:hAnsi="Arial" w:cs="Arial"/>
        </w:rPr>
      </w:pPr>
    </w:p>
    <w:tbl>
      <w:tblPr>
        <w:tblW w:w="0" w:type="auto"/>
        <w:tblInd w:w="637" w:type="dxa"/>
        <w:tblCellMar>
          <w:left w:w="70" w:type="dxa"/>
          <w:right w:w="70" w:type="dxa"/>
        </w:tblCellMar>
        <w:tblLook w:val="0000" w:firstRow="0" w:lastRow="0" w:firstColumn="0" w:lastColumn="0" w:noHBand="0" w:noVBand="0"/>
      </w:tblPr>
      <w:tblGrid>
        <w:gridCol w:w="5954"/>
        <w:gridCol w:w="2182"/>
      </w:tblGrid>
      <w:tr w:rsidR="00B575CD" w:rsidRPr="00301B90" w:rsidTr="00B575CD">
        <w:tc>
          <w:tcPr>
            <w:tcW w:w="5954" w:type="dxa"/>
          </w:tcPr>
          <w:p w:rsidR="00B575CD" w:rsidRPr="00301B90" w:rsidRDefault="00B575CD" w:rsidP="00B575CD">
            <w:pPr>
              <w:rPr>
                <w:rFonts w:ascii="Arial" w:hAnsi="Arial" w:cs="Arial"/>
              </w:rPr>
            </w:pPr>
            <w:r w:rsidRPr="00301B90">
              <w:rPr>
                <w:rFonts w:ascii="Arial" w:hAnsi="Arial" w:cs="Arial"/>
              </w:rPr>
              <w:t xml:space="preserve">Entrada General                                                                        </w:t>
            </w:r>
          </w:p>
        </w:tc>
        <w:tc>
          <w:tcPr>
            <w:tcW w:w="2126" w:type="dxa"/>
          </w:tcPr>
          <w:p w:rsidR="00B575CD" w:rsidRPr="00301B90" w:rsidRDefault="00B575CD" w:rsidP="00B575CD">
            <w:pPr>
              <w:jc w:val="right"/>
              <w:rPr>
                <w:rFonts w:ascii="Arial" w:hAnsi="Arial" w:cs="Arial"/>
              </w:rPr>
            </w:pPr>
            <w:r w:rsidRPr="00301B90">
              <w:rPr>
                <w:rFonts w:ascii="Arial" w:hAnsi="Arial" w:cs="Arial"/>
              </w:rPr>
              <w:t xml:space="preserve">$50,00.- c/u      </w:t>
            </w:r>
          </w:p>
        </w:tc>
      </w:tr>
      <w:tr w:rsidR="00B575CD" w:rsidRPr="00301B90" w:rsidTr="00B575CD">
        <w:tc>
          <w:tcPr>
            <w:tcW w:w="5954" w:type="dxa"/>
          </w:tcPr>
          <w:p w:rsidR="00B575CD" w:rsidRPr="00301B90" w:rsidRDefault="00B575CD" w:rsidP="00B575CD">
            <w:pPr>
              <w:rPr>
                <w:rFonts w:ascii="Arial" w:hAnsi="Arial" w:cs="Arial"/>
              </w:rPr>
            </w:pPr>
            <w:r w:rsidRPr="00301B90">
              <w:rPr>
                <w:rFonts w:ascii="Arial" w:hAnsi="Arial" w:cs="Arial"/>
              </w:rPr>
              <w:t xml:space="preserve">Entrada General No Residentes en Monte Cristo                     </w:t>
            </w:r>
          </w:p>
        </w:tc>
        <w:tc>
          <w:tcPr>
            <w:tcW w:w="2126" w:type="dxa"/>
          </w:tcPr>
          <w:p w:rsidR="00B575CD" w:rsidRPr="00301B90" w:rsidRDefault="00B575CD" w:rsidP="00B575CD">
            <w:pPr>
              <w:jc w:val="right"/>
              <w:rPr>
                <w:rFonts w:ascii="Arial" w:hAnsi="Arial" w:cs="Arial"/>
              </w:rPr>
            </w:pPr>
            <w:r w:rsidRPr="00301B90">
              <w:rPr>
                <w:rFonts w:ascii="Arial" w:hAnsi="Arial" w:cs="Arial"/>
              </w:rPr>
              <w:t>$150,00.- c/u</w:t>
            </w:r>
          </w:p>
        </w:tc>
      </w:tr>
      <w:tr w:rsidR="00B575CD" w:rsidRPr="00301B90" w:rsidTr="00B575CD">
        <w:tc>
          <w:tcPr>
            <w:tcW w:w="5954" w:type="dxa"/>
          </w:tcPr>
          <w:p w:rsidR="00B575CD" w:rsidRPr="00301B90" w:rsidRDefault="00B575CD" w:rsidP="00B575CD">
            <w:pPr>
              <w:rPr>
                <w:rFonts w:ascii="Arial" w:hAnsi="Arial" w:cs="Arial"/>
                <w:b/>
              </w:rPr>
            </w:pPr>
          </w:p>
          <w:p w:rsidR="00B575CD" w:rsidRPr="00301B90" w:rsidRDefault="00B575CD" w:rsidP="00B575CD">
            <w:pPr>
              <w:rPr>
                <w:rFonts w:ascii="Arial" w:hAnsi="Arial" w:cs="Arial"/>
              </w:rPr>
            </w:pPr>
            <w:r w:rsidRPr="00301B90">
              <w:rPr>
                <w:rFonts w:ascii="Arial" w:hAnsi="Arial" w:cs="Arial"/>
                <w:b/>
              </w:rPr>
              <w:t>Natatorio (Horario de mañana14:00 – 20:00)</w:t>
            </w:r>
          </w:p>
        </w:tc>
        <w:tc>
          <w:tcPr>
            <w:tcW w:w="2126" w:type="dxa"/>
          </w:tcPr>
          <w:p w:rsidR="00B575CD" w:rsidRPr="00301B90" w:rsidRDefault="00B575CD" w:rsidP="00B575CD">
            <w:pPr>
              <w:jc w:val="right"/>
              <w:rPr>
                <w:rFonts w:ascii="Arial" w:hAnsi="Arial" w:cs="Arial"/>
              </w:rPr>
            </w:pPr>
          </w:p>
        </w:tc>
      </w:tr>
      <w:tr w:rsidR="00B575CD" w:rsidRPr="00301B90" w:rsidTr="00B575CD">
        <w:tc>
          <w:tcPr>
            <w:tcW w:w="5954" w:type="dxa"/>
          </w:tcPr>
          <w:p w:rsidR="00B575CD" w:rsidRPr="00301B90" w:rsidRDefault="00B575CD" w:rsidP="00B575CD">
            <w:pPr>
              <w:rPr>
                <w:rFonts w:ascii="Arial" w:hAnsi="Arial" w:cs="Arial"/>
              </w:rPr>
            </w:pPr>
            <w:r w:rsidRPr="00301B90">
              <w:rPr>
                <w:rFonts w:ascii="Arial" w:hAnsi="Arial" w:cs="Arial"/>
              </w:rPr>
              <w:t>Abono mensual grupo familiar</w:t>
            </w:r>
          </w:p>
        </w:tc>
        <w:tc>
          <w:tcPr>
            <w:tcW w:w="2126" w:type="dxa"/>
          </w:tcPr>
          <w:p w:rsidR="00B575CD" w:rsidRPr="00301B90" w:rsidRDefault="00B575CD" w:rsidP="00B575CD">
            <w:pPr>
              <w:rPr>
                <w:rFonts w:ascii="Arial" w:hAnsi="Arial" w:cs="Arial"/>
              </w:rPr>
            </w:pPr>
            <w:r w:rsidRPr="00301B90">
              <w:rPr>
                <w:rFonts w:ascii="Arial" w:hAnsi="Arial" w:cs="Arial"/>
              </w:rPr>
              <w:t>$1.100,00.mensual</w:t>
            </w:r>
          </w:p>
        </w:tc>
      </w:tr>
      <w:tr w:rsidR="00B575CD" w:rsidRPr="00301B90" w:rsidTr="00B575CD">
        <w:tc>
          <w:tcPr>
            <w:tcW w:w="5954" w:type="dxa"/>
          </w:tcPr>
          <w:p w:rsidR="00B575CD" w:rsidRPr="00301B90" w:rsidRDefault="00B575CD" w:rsidP="00B575CD">
            <w:pPr>
              <w:rPr>
                <w:rFonts w:ascii="Arial" w:hAnsi="Arial" w:cs="Arial"/>
              </w:rPr>
            </w:pPr>
            <w:r w:rsidRPr="00301B90">
              <w:rPr>
                <w:rFonts w:ascii="Arial" w:hAnsi="Arial" w:cs="Arial"/>
              </w:rPr>
              <w:t>Abono mensual individual para uso de instalaciones</w:t>
            </w:r>
          </w:p>
        </w:tc>
        <w:tc>
          <w:tcPr>
            <w:tcW w:w="2126" w:type="dxa"/>
          </w:tcPr>
          <w:p w:rsidR="00B575CD" w:rsidRPr="00301B90" w:rsidRDefault="00B575CD" w:rsidP="00B575CD">
            <w:pPr>
              <w:rPr>
                <w:rFonts w:ascii="Arial" w:hAnsi="Arial" w:cs="Arial"/>
              </w:rPr>
            </w:pPr>
            <w:r w:rsidRPr="00301B90">
              <w:rPr>
                <w:rFonts w:ascii="Arial" w:hAnsi="Arial" w:cs="Arial"/>
              </w:rPr>
              <w:t>$400,00.- mensual</w:t>
            </w:r>
          </w:p>
        </w:tc>
      </w:tr>
      <w:tr w:rsidR="00B575CD" w:rsidRPr="00301B90" w:rsidTr="00B575CD">
        <w:tc>
          <w:tcPr>
            <w:tcW w:w="5954" w:type="dxa"/>
          </w:tcPr>
          <w:p w:rsidR="00B575CD" w:rsidRPr="00301B90" w:rsidRDefault="00B575CD" w:rsidP="00B575CD">
            <w:pPr>
              <w:rPr>
                <w:rFonts w:ascii="Arial" w:hAnsi="Arial" w:cs="Arial"/>
              </w:rPr>
            </w:pPr>
            <w:r w:rsidRPr="00301B90">
              <w:rPr>
                <w:rFonts w:ascii="Arial" w:hAnsi="Arial" w:cs="Arial"/>
              </w:rPr>
              <w:t xml:space="preserve">Inscripción Actividades de verano                                       </w:t>
            </w:r>
          </w:p>
        </w:tc>
        <w:tc>
          <w:tcPr>
            <w:tcW w:w="2126" w:type="dxa"/>
          </w:tcPr>
          <w:p w:rsidR="00B575CD" w:rsidRPr="00301B90" w:rsidRDefault="00B575CD" w:rsidP="00B575CD">
            <w:pPr>
              <w:rPr>
                <w:rFonts w:ascii="Arial" w:hAnsi="Arial" w:cs="Arial"/>
              </w:rPr>
            </w:pPr>
            <w:r w:rsidRPr="00301B90">
              <w:rPr>
                <w:rFonts w:ascii="Arial" w:hAnsi="Arial" w:cs="Arial"/>
              </w:rPr>
              <w:t>$ 650.00 por única vez</w:t>
            </w:r>
          </w:p>
        </w:tc>
      </w:tr>
    </w:tbl>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rPr>
        <w:t>La Pileta de Natación estará habilitada al público en general de lunes a sábado entre las 14 Hs. y 20 Hs. y domingos desde las 12 hs. y  hasta las  20 hs.</w:t>
      </w:r>
    </w:p>
    <w:p w:rsidR="00B575CD" w:rsidRPr="00301B90" w:rsidRDefault="00B575CD" w:rsidP="00B575CD">
      <w:pPr>
        <w:jc w:val="both"/>
        <w:rPr>
          <w:rFonts w:ascii="Arial" w:hAnsi="Arial" w:cs="Arial"/>
        </w:rPr>
      </w:pPr>
      <w:r w:rsidRPr="00301B90">
        <w:rPr>
          <w:rFonts w:ascii="Arial" w:hAnsi="Arial" w:cs="Arial"/>
        </w:rPr>
        <w:t>Queda totalmente prohibido el ingreso a la Pileta de Natación después de las 20 horas.-</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rPr>
        <w:t xml:space="preserve">Toda persona discapacitada tendrá  acceso libre y gratuito al predio respetando los horarios  </w:t>
      </w:r>
    </w:p>
    <w:p w:rsidR="00B575CD" w:rsidRPr="00301B90" w:rsidRDefault="00B575CD" w:rsidP="00B575CD">
      <w:pPr>
        <w:tabs>
          <w:tab w:val="left" w:pos="1761"/>
        </w:tabs>
        <w:jc w:val="both"/>
        <w:rPr>
          <w:rFonts w:ascii="Arial" w:hAnsi="Arial" w:cs="Arial"/>
        </w:rPr>
      </w:pPr>
      <w:r w:rsidRPr="00301B90">
        <w:rPr>
          <w:rFonts w:ascii="Arial" w:hAnsi="Arial" w:cs="Arial"/>
        </w:rPr>
        <w:t xml:space="preserve">La utilización de quinchos tendrá un arancel de pesos trescientos veinte ($ 320,00). </w:t>
      </w:r>
    </w:p>
    <w:p w:rsidR="00B575CD" w:rsidRPr="00301B90" w:rsidRDefault="00B575CD" w:rsidP="00B575CD">
      <w:pPr>
        <w:jc w:val="both"/>
        <w:rPr>
          <w:rFonts w:ascii="Arial" w:hAnsi="Arial" w:cs="Arial"/>
        </w:rPr>
      </w:pPr>
      <w:r w:rsidRPr="00301B90">
        <w:rPr>
          <w:rFonts w:ascii="Arial" w:hAnsi="Arial" w:cs="Arial"/>
        </w:rPr>
        <w:t>La utilización del salón de usos múltiples luego de las 20 hs. tendrá un arancel de pesos Un mil setecientos ($ 1.700,00).</w:t>
      </w:r>
    </w:p>
    <w:p w:rsidR="00B575CD" w:rsidRPr="00301B90" w:rsidRDefault="00B575CD" w:rsidP="00B575CD">
      <w:pPr>
        <w:jc w:val="both"/>
        <w:rPr>
          <w:rFonts w:ascii="Arial" w:hAnsi="Arial" w:cs="Arial"/>
        </w:rPr>
      </w:pPr>
      <w:r w:rsidRPr="00301B90">
        <w:rPr>
          <w:rFonts w:ascii="Arial" w:hAnsi="Arial" w:cs="Arial"/>
        </w:rPr>
        <w:t>El predio será cerrado a la 1,30 hs, salvo los días sábados, que permanecerá abierto hasta las 2 hs.</w:t>
      </w:r>
    </w:p>
    <w:p w:rsidR="00B575CD" w:rsidRPr="00301B90" w:rsidRDefault="00B575CD" w:rsidP="00B575CD">
      <w:pPr>
        <w:jc w:val="both"/>
        <w:rPr>
          <w:rFonts w:ascii="Arial" w:hAnsi="Arial" w:cs="Arial"/>
        </w:rPr>
      </w:pPr>
    </w:p>
    <w:p w:rsidR="00B575CD" w:rsidRPr="00301B90" w:rsidRDefault="00B575CD" w:rsidP="0057111B">
      <w:pPr>
        <w:rPr>
          <w:rFonts w:ascii="Arial" w:hAnsi="Arial" w:cs="Arial"/>
          <w:b/>
          <w:color w:val="000000" w:themeColor="text1"/>
          <w:u w:val="single"/>
        </w:rPr>
      </w:pPr>
      <w:bookmarkStart w:id="85" w:name="_Toc47009738"/>
      <w:r w:rsidRPr="00301B90">
        <w:rPr>
          <w:rFonts w:ascii="Arial" w:hAnsi="Arial" w:cs="Arial"/>
          <w:b/>
          <w:color w:val="000000" w:themeColor="text1"/>
          <w:u w:val="single"/>
        </w:rPr>
        <w:t>Cancha de césped</w:t>
      </w:r>
      <w:bookmarkEnd w:id="85"/>
    </w:p>
    <w:p w:rsidR="00B575CD" w:rsidRPr="00301B90" w:rsidRDefault="00B575CD" w:rsidP="00B575CD">
      <w:pPr>
        <w:rPr>
          <w:rFonts w:ascii="Arial" w:hAnsi="Arial" w:cs="Arial"/>
        </w:rPr>
      </w:pPr>
    </w:p>
    <w:p w:rsidR="00B575CD" w:rsidRPr="00301B90" w:rsidRDefault="00B575CD" w:rsidP="00B575CD">
      <w:pPr>
        <w:jc w:val="both"/>
        <w:rPr>
          <w:rFonts w:ascii="Arial" w:hAnsi="Arial" w:cs="Arial"/>
        </w:rPr>
      </w:pPr>
      <w:r w:rsidRPr="00301B90">
        <w:rPr>
          <w:rFonts w:ascii="Arial" w:hAnsi="Arial" w:cs="Arial"/>
        </w:rPr>
        <w:t>Hora de alquiler cancha completa                            $ 900.00.- por hora</w:t>
      </w:r>
    </w:p>
    <w:p w:rsidR="00B575CD" w:rsidRPr="00301B90" w:rsidRDefault="00B575CD" w:rsidP="00B575CD">
      <w:pPr>
        <w:jc w:val="both"/>
        <w:rPr>
          <w:rFonts w:ascii="Arial" w:hAnsi="Arial" w:cs="Arial"/>
        </w:rPr>
      </w:pPr>
      <w:r w:rsidRPr="00301B90">
        <w:rPr>
          <w:rFonts w:ascii="Arial" w:hAnsi="Arial" w:cs="Arial"/>
        </w:rPr>
        <w:t>Hora de alquiler cancha chica                                  $ 500.00.- por hora</w:t>
      </w:r>
    </w:p>
    <w:p w:rsidR="0057111B" w:rsidRDefault="0057111B" w:rsidP="0057111B">
      <w:pPr>
        <w:rPr>
          <w:rFonts w:ascii="Arial" w:hAnsi="Arial" w:cs="Arial"/>
          <w:b/>
          <w:color w:val="000000" w:themeColor="text1"/>
          <w:u w:val="single"/>
        </w:rPr>
      </w:pPr>
      <w:bookmarkStart w:id="86" w:name="_Toc47009739"/>
    </w:p>
    <w:p w:rsidR="00B575CD" w:rsidRPr="00301B90" w:rsidRDefault="00B575CD" w:rsidP="0057111B">
      <w:pPr>
        <w:rPr>
          <w:rFonts w:ascii="Arial" w:hAnsi="Arial" w:cs="Arial"/>
          <w:b/>
          <w:color w:val="000000" w:themeColor="text1"/>
          <w:u w:val="single"/>
        </w:rPr>
      </w:pPr>
      <w:r w:rsidRPr="00301B90">
        <w:rPr>
          <w:rFonts w:ascii="Arial" w:hAnsi="Arial" w:cs="Arial"/>
          <w:b/>
          <w:color w:val="000000" w:themeColor="text1"/>
          <w:u w:val="single"/>
        </w:rPr>
        <w:t>Cesión de uso arancelado</w:t>
      </w:r>
      <w:bookmarkEnd w:id="86"/>
    </w:p>
    <w:p w:rsidR="00B575CD" w:rsidRPr="00301B90" w:rsidRDefault="00B575CD" w:rsidP="00B575CD">
      <w:pPr>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5954"/>
        <w:gridCol w:w="2268"/>
      </w:tblGrid>
      <w:tr w:rsidR="00B575CD" w:rsidRPr="00301B90" w:rsidTr="00B575CD">
        <w:tc>
          <w:tcPr>
            <w:tcW w:w="5954" w:type="dxa"/>
          </w:tcPr>
          <w:p w:rsidR="00B575CD" w:rsidRPr="00301B90" w:rsidRDefault="00B575CD" w:rsidP="00B575CD">
            <w:pPr>
              <w:jc w:val="both"/>
              <w:rPr>
                <w:rFonts w:ascii="Arial" w:hAnsi="Arial" w:cs="Arial"/>
              </w:rPr>
            </w:pPr>
            <w:r w:rsidRPr="00301B90">
              <w:rPr>
                <w:rFonts w:ascii="Arial" w:hAnsi="Arial" w:cs="Arial"/>
              </w:rPr>
              <w:t>1) Salón en planta alta Terminal de ómnibus</w:t>
            </w:r>
          </w:p>
        </w:tc>
        <w:tc>
          <w:tcPr>
            <w:tcW w:w="2268" w:type="dxa"/>
          </w:tcPr>
          <w:p w:rsidR="00B575CD" w:rsidRPr="00301B90" w:rsidRDefault="00B575CD" w:rsidP="00B575CD">
            <w:pPr>
              <w:jc w:val="right"/>
              <w:rPr>
                <w:rFonts w:ascii="Arial" w:hAnsi="Arial" w:cs="Arial"/>
              </w:rPr>
            </w:pPr>
            <w:r w:rsidRPr="00301B90">
              <w:rPr>
                <w:rFonts w:ascii="Arial" w:hAnsi="Arial" w:cs="Arial"/>
              </w:rPr>
              <w:t>$ 7.500,00.- por día</w:t>
            </w:r>
          </w:p>
        </w:tc>
      </w:tr>
      <w:tr w:rsidR="00B575CD" w:rsidRPr="00301B90" w:rsidTr="00B575CD">
        <w:tc>
          <w:tcPr>
            <w:tcW w:w="5954" w:type="dxa"/>
          </w:tcPr>
          <w:p w:rsidR="00B575CD" w:rsidRPr="00301B90" w:rsidRDefault="00B575CD" w:rsidP="00B575CD">
            <w:pPr>
              <w:jc w:val="both"/>
              <w:rPr>
                <w:rFonts w:ascii="Arial" w:hAnsi="Arial" w:cs="Arial"/>
              </w:rPr>
            </w:pPr>
          </w:p>
        </w:tc>
        <w:tc>
          <w:tcPr>
            <w:tcW w:w="2268" w:type="dxa"/>
          </w:tcPr>
          <w:p w:rsidR="00B575CD" w:rsidRPr="00301B90" w:rsidRDefault="00B575CD" w:rsidP="00B575CD">
            <w:pPr>
              <w:jc w:val="right"/>
              <w:rPr>
                <w:rFonts w:ascii="Arial" w:hAnsi="Arial" w:cs="Arial"/>
              </w:rPr>
            </w:pPr>
          </w:p>
        </w:tc>
      </w:tr>
      <w:tr w:rsidR="00B575CD" w:rsidRPr="00301B90" w:rsidTr="00B575CD">
        <w:tc>
          <w:tcPr>
            <w:tcW w:w="5954" w:type="dxa"/>
          </w:tcPr>
          <w:p w:rsidR="00B575CD" w:rsidRPr="00301B90" w:rsidRDefault="00B575CD" w:rsidP="00B575CD">
            <w:pPr>
              <w:jc w:val="both"/>
              <w:rPr>
                <w:rFonts w:ascii="Arial" w:hAnsi="Arial" w:cs="Arial"/>
              </w:rPr>
            </w:pPr>
            <w:r w:rsidRPr="00301B90">
              <w:rPr>
                <w:rFonts w:ascii="Arial" w:hAnsi="Arial" w:cs="Arial"/>
              </w:rPr>
              <w:t>2) Salón en planta baja Terminal de ómnibus</w:t>
            </w:r>
          </w:p>
        </w:tc>
        <w:tc>
          <w:tcPr>
            <w:tcW w:w="2268" w:type="dxa"/>
          </w:tcPr>
          <w:p w:rsidR="00B575CD" w:rsidRPr="00301B90" w:rsidRDefault="00B575CD" w:rsidP="00B575CD">
            <w:pPr>
              <w:jc w:val="right"/>
              <w:rPr>
                <w:rFonts w:ascii="Arial" w:hAnsi="Arial" w:cs="Arial"/>
              </w:rPr>
            </w:pPr>
            <w:r w:rsidRPr="00301B90">
              <w:rPr>
                <w:rFonts w:ascii="Arial" w:hAnsi="Arial" w:cs="Arial"/>
              </w:rPr>
              <w:t>$ 3.000,00.- por día</w:t>
            </w:r>
          </w:p>
        </w:tc>
      </w:tr>
    </w:tbl>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rPr>
        <w:t>Tanto para el salón en planta alta como para el salón en planta baja de la Terminal de Ómnibus, la tarifa por día tendrá un descuento del Treinta por ciento (30 %) cuando sea utilizado por el concesionario del Bar de dicha Terminal.-</w:t>
      </w:r>
    </w:p>
    <w:p w:rsidR="00B575CD" w:rsidRPr="00301B90" w:rsidRDefault="00B575CD" w:rsidP="00B575CD">
      <w:pPr>
        <w:jc w:val="both"/>
        <w:rPr>
          <w:rFonts w:ascii="Arial" w:hAnsi="Arial" w:cs="Arial"/>
        </w:rPr>
      </w:pPr>
      <w:r w:rsidRPr="00301B90">
        <w:rPr>
          <w:rFonts w:ascii="Arial" w:hAnsi="Arial" w:cs="Arial"/>
        </w:rPr>
        <w:t>Se aclara que: tanto el pago de gastos,impuestosy la contribución que corresponde a SADAIC, estarán a cargo de quién alquile dicho salón.-</w:t>
      </w:r>
    </w:p>
    <w:p w:rsidR="00B575CD" w:rsidRPr="00301B90" w:rsidRDefault="00B575CD" w:rsidP="00B575CD">
      <w:pPr>
        <w:jc w:val="both"/>
        <w:rPr>
          <w:rFonts w:ascii="Arial" w:hAnsi="Arial" w:cs="Arial"/>
          <w:b/>
        </w:rPr>
      </w:pPr>
    </w:p>
    <w:p w:rsidR="00B575CD" w:rsidRPr="00301B90" w:rsidRDefault="00B575CD" w:rsidP="0057111B">
      <w:pPr>
        <w:jc w:val="center"/>
        <w:rPr>
          <w:rFonts w:ascii="Arial" w:hAnsi="Arial" w:cs="Arial"/>
          <w:b/>
          <w:color w:val="000000" w:themeColor="text1"/>
        </w:rPr>
      </w:pPr>
      <w:bookmarkStart w:id="87" w:name="_Toc47009740"/>
      <w:r w:rsidRPr="00301B90">
        <w:rPr>
          <w:rFonts w:ascii="Arial" w:hAnsi="Arial" w:cs="Arial"/>
          <w:b/>
          <w:color w:val="000000" w:themeColor="text1"/>
        </w:rPr>
        <w:lastRenderedPageBreak/>
        <w:t>CAPITULO VIII</w:t>
      </w:r>
      <w:bookmarkEnd w:id="87"/>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UTILIZACION DE ESPACIOS AEREOS E INSTALACION DE ANTENAS</w:t>
      </w:r>
    </w:p>
    <w:p w:rsidR="00B575CD" w:rsidRPr="00301B90" w:rsidRDefault="00B575CD" w:rsidP="00B575CD">
      <w:pPr>
        <w:jc w:val="center"/>
        <w:rPr>
          <w:rFonts w:ascii="Arial" w:hAnsi="Arial" w:cs="Arial"/>
          <w:b/>
        </w:rPr>
      </w:pPr>
    </w:p>
    <w:p w:rsidR="00B575CD" w:rsidRPr="00301B90" w:rsidRDefault="00B575CD" w:rsidP="00B575CD">
      <w:pPr>
        <w:rPr>
          <w:rFonts w:ascii="Arial" w:hAnsi="Arial" w:cs="Arial"/>
        </w:rPr>
      </w:pPr>
      <w:r w:rsidRPr="00301B90">
        <w:rPr>
          <w:rFonts w:ascii="Arial" w:hAnsi="Arial" w:cs="Arial"/>
          <w:b/>
        </w:rPr>
        <w:t>Artículo 62º.-</w:t>
      </w:r>
      <w:r w:rsidRPr="00301B90">
        <w:rPr>
          <w:rFonts w:ascii="Arial" w:hAnsi="Arial" w:cs="Arial"/>
        </w:rPr>
        <w:t xml:space="preserve"> Por la utilización anual del espacio Aéreo un canon de: </w:t>
      </w:r>
    </w:p>
    <w:p w:rsidR="00B575CD" w:rsidRPr="00301B90" w:rsidRDefault="00B575CD" w:rsidP="00B575CD">
      <w:pPr>
        <w:rPr>
          <w:rFonts w:ascii="Arial" w:hAnsi="Arial" w:cs="Arial"/>
        </w:rPr>
      </w:pPr>
    </w:p>
    <w:tbl>
      <w:tblPr>
        <w:tblW w:w="0" w:type="auto"/>
        <w:tblInd w:w="637" w:type="dxa"/>
        <w:tblCellMar>
          <w:left w:w="70" w:type="dxa"/>
          <w:right w:w="70" w:type="dxa"/>
        </w:tblCellMar>
        <w:tblLook w:val="0000" w:firstRow="0" w:lastRow="0" w:firstColumn="0" w:lastColumn="0" w:noHBand="0" w:noVBand="0"/>
      </w:tblPr>
      <w:tblGrid>
        <w:gridCol w:w="6237"/>
        <w:gridCol w:w="1985"/>
      </w:tblGrid>
      <w:tr w:rsidR="00B575CD" w:rsidRPr="00301B90" w:rsidTr="00B575CD">
        <w:tc>
          <w:tcPr>
            <w:tcW w:w="6237" w:type="dxa"/>
          </w:tcPr>
          <w:p w:rsidR="00B575CD" w:rsidRPr="00301B90" w:rsidRDefault="00B575CD" w:rsidP="00B575CD">
            <w:pPr>
              <w:rPr>
                <w:rFonts w:ascii="Arial" w:hAnsi="Arial" w:cs="Arial"/>
              </w:rPr>
            </w:pPr>
            <w:r w:rsidRPr="00301B90">
              <w:rPr>
                <w:rFonts w:ascii="Arial" w:hAnsi="Arial" w:cs="Arial"/>
                <w:b/>
              </w:rPr>
              <w:t xml:space="preserve">a) </w:t>
            </w:r>
            <w:r w:rsidRPr="00301B90">
              <w:rPr>
                <w:rFonts w:ascii="Arial" w:hAnsi="Arial" w:cs="Arial"/>
              </w:rPr>
              <w:t xml:space="preserve">Radioaficionado  </w:t>
            </w:r>
          </w:p>
        </w:tc>
        <w:tc>
          <w:tcPr>
            <w:tcW w:w="1985" w:type="dxa"/>
          </w:tcPr>
          <w:p w:rsidR="00B575CD" w:rsidRPr="00301B90" w:rsidRDefault="00B575CD" w:rsidP="00B575CD">
            <w:pPr>
              <w:jc w:val="right"/>
              <w:rPr>
                <w:rFonts w:ascii="Arial" w:hAnsi="Arial" w:cs="Arial"/>
              </w:rPr>
            </w:pPr>
            <w:r w:rsidRPr="00301B90">
              <w:rPr>
                <w:rFonts w:ascii="Arial" w:hAnsi="Arial" w:cs="Arial"/>
              </w:rPr>
              <w:t xml:space="preserve">$   2.000,00.-   </w:t>
            </w:r>
          </w:p>
        </w:tc>
      </w:tr>
      <w:tr w:rsidR="00B575CD" w:rsidRPr="00301B90" w:rsidTr="00B575CD">
        <w:tc>
          <w:tcPr>
            <w:tcW w:w="6237" w:type="dxa"/>
          </w:tcPr>
          <w:p w:rsidR="00B575CD" w:rsidRPr="00301B90" w:rsidRDefault="00B575CD" w:rsidP="00B575CD">
            <w:pPr>
              <w:rPr>
                <w:rFonts w:ascii="Arial" w:hAnsi="Arial" w:cs="Arial"/>
              </w:rPr>
            </w:pPr>
          </w:p>
        </w:tc>
        <w:tc>
          <w:tcPr>
            <w:tcW w:w="1985"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rPr>
                <w:rFonts w:ascii="Arial" w:hAnsi="Arial" w:cs="Arial"/>
              </w:rPr>
            </w:pPr>
            <w:r w:rsidRPr="00301B90">
              <w:rPr>
                <w:rFonts w:ascii="Arial" w:hAnsi="Arial" w:cs="Arial"/>
                <w:b/>
              </w:rPr>
              <w:t xml:space="preserve">b) </w:t>
            </w:r>
            <w:r w:rsidRPr="00301B90">
              <w:rPr>
                <w:rFonts w:ascii="Arial" w:hAnsi="Arial" w:cs="Arial"/>
              </w:rPr>
              <w:t xml:space="preserve">Radioenlace                                                                                                                       </w:t>
            </w:r>
          </w:p>
        </w:tc>
        <w:tc>
          <w:tcPr>
            <w:tcW w:w="1985" w:type="dxa"/>
          </w:tcPr>
          <w:p w:rsidR="00B575CD" w:rsidRPr="00301B90" w:rsidRDefault="00B575CD" w:rsidP="00B575CD">
            <w:pPr>
              <w:jc w:val="right"/>
              <w:rPr>
                <w:rFonts w:ascii="Arial" w:hAnsi="Arial" w:cs="Arial"/>
              </w:rPr>
            </w:pPr>
            <w:r w:rsidRPr="00301B90">
              <w:rPr>
                <w:rFonts w:ascii="Arial" w:hAnsi="Arial" w:cs="Arial"/>
              </w:rPr>
              <w:t xml:space="preserve">$   2.800,00.-  </w:t>
            </w:r>
          </w:p>
        </w:tc>
      </w:tr>
      <w:tr w:rsidR="00B575CD" w:rsidRPr="00301B90" w:rsidTr="00B575CD">
        <w:tc>
          <w:tcPr>
            <w:tcW w:w="6237" w:type="dxa"/>
          </w:tcPr>
          <w:p w:rsidR="00B575CD" w:rsidRPr="00301B90" w:rsidRDefault="00B575CD" w:rsidP="00B575CD">
            <w:pPr>
              <w:rPr>
                <w:rFonts w:ascii="Arial" w:hAnsi="Arial" w:cs="Arial"/>
              </w:rPr>
            </w:pPr>
          </w:p>
        </w:tc>
        <w:tc>
          <w:tcPr>
            <w:tcW w:w="1985"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rPr>
                <w:rFonts w:ascii="Arial" w:hAnsi="Arial" w:cs="Arial"/>
              </w:rPr>
            </w:pPr>
            <w:r w:rsidRPr="00301B90">
              <w:rPr>
                <w:rFonts w:ascii="Arial" w:hAnsi="Arial" w:cs="Arial"/>
                <w:b/>
              </w:rPr>
              <w:t xml:space="preserve">c) </w:t>
            </w:r>
            <w:r w:rsidRPr="00301B90">
              <w:rPr>
                <w:rFonts w:ascii="Arial" w:hAnsi="Arial" w:cs="Arial"/>
              </w:rPr>
              <w:t>Repetidoras de cualquier tipo – Por mes</w:t>
            </w:r>
          </w:p>
        </w:tc>
        <w:tc>
          <w:tcPr>
            <w:tcW w:w="1985" w:type="dxa"/>
          </w:tcPr>
          <w:p w:rsidR="00B575CD" w:rsidRPr="00301B90" w:rsidRDefault="00B575CD" w:rsidP="00B575CD">
            <w:pPr>
              <w:jc w:val="right"/>
              <w:rPr>
                <w:rFonts w:ascii="Arial" w:hAnsi="Arial" w:cs="Arial"/>
              </w:rPr>
            </w:pPr>
            <w:r w:rsidRPr="00301B90">
              <w:rPr>
                <w:rFonts w:ascii="Arial" w:hAnsi="Arial" w:cs="Arial"/>
              </w:rPr>
              <w:t>$   7.800,00.-</w:t>
            </w:r>
          </w:p>
        </w:tc>
      </w:tr>
      <w:tr w:rsidR="00B575CD" w:rsidRPr="00301B90" w:rsidTr="00B575CD">
        <w:tc>
          <w:tcPr>
            <w:tcW w:w="6237" w:type="dxa"/>
          </w:tcPr>
          <w:p w:rsidR="00B575CD" w:rsidRPr="00301B90" w:rsidRDefault="00B575CD" w:rsidP="00B575CD">
            <w:pPr>
              <w:rPr>
                <w:rFonts w:ascii="Arial" w:hAnsi="Arial" w:cs="Arial"/>
                <w:b/>
              </w:rPr>
            </w:pPr>
          </w:p>
        </w:tc>
        <w:tc>
          <w:tcPr>
            <w:tcW w:w="1985"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rPr>
                <w:rFonts w:ascii="Arial" w:hAnsi="Arial" w:cs="Arial"/>
                <w:b/>
              </w:rPr>
            </w:pPr>
            <w:r w:rsidRPr="00301B90">
              <w:rPr>
                <w:rFonts w:ascii="Arial" w:hAnsi="Arial" w:cs="Arial"/>
              </w:rPr>
              <w:t>Por la instalación de antenas:</w:t>
            </w:r>
          </w:p>
        </w:tc>
        <w:tc>
          <w:tcPr>
            <w:tcW w:w="1985"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rPr>
                <w:rFonts w:ascii="Arial" w:hAnsi="Arial" w:cs="Arial"/>
              </w:rPr>
            </w:pPr>
          </w:p>
        </w:tc>
        <w:tc>
          <w:tcPr>
            <w:tcW w:w="1985"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rPr>
                <w:rFonts w:ascii="Arial" w:hAnsi="Arial" w:cs="Arial"/>
              </w:rPr>
            </w:pPr>
            <w:r w:rsidRPr="00301B90">
              <w:rPr>
                <w:rFonts w:ascii="Arial" w:hAnsi="Arial" w:cs="Arial"/>
                <w:b/>
              </w:rPr>
              <w:t xml:space="preserve">a) </w:t>
            </w:r>
            <w:r w:rsidRPr="00301B90">
              <w:rPr>
                <w:rFonts w:ascii="Arial" w:hAnsi="Arial" w:cs="Arial"/>
              </w:rPr>
              <w:t xml:space="preserve">Radioenlace                                                                                                                       </w:t>
            </w:r>
          </w:p>
        </w:tc>
        <w:tc>
          <w:tcPr>
            <w:tcW w:w="1985" w:type="dxa"/>
          </w:tcPr>
          <w:p w:rsidR="00B575CD" w:rsidRPr="00301B90" w:rsidRDefault="00B575CD" w:rsidP="00B575CD">
            <w:pPr>
              <w:jc w:val="right"/>
              <w:rPr>
                <w:rFonts w:ascii="Arial" w:hAnsi="Arial" w:cs="Arial"/>
              </w:rPr>
            </w:pPr>
            <w:r w:rsidRPr="00301B90">
              <w:rPr>
                <w:rFonts w:ascii="Arial" w:hAnsi="Arial" w:cs="Arial"/>
              </w:rPr>
              <w:t>$  1.850,00.-</w:t>
            </w:r>
          </w:p>
        </w:tc>
      </w:tr>
      <w:tr w:rsidR="00B575CD" w:rsidRPr="00301B90" w:rsidTr="00B575CD">
        <w:tc>
          <w:tcPr>
            <w:tcW w:w="6237" w:type="dxa"/>
          </w:tcPr>
          <w:p w:rsidR="00B575CD" w:rsidRPr="00301B90" w:rsidRDefault="00B575CD" w:rsidP="00B575CD">
            <w:pPr>
              <w:rPr>
                <w:rFonts w:ascii="Arial" w:hAnsi="Arial" w:cs="Arial"/>
              </w:rPr>
            </w:pPr>
          </w:p>
        </w:tc>
        <w:tc>
          <w:tcPr>
            <w:tcW w:w="1985" w:type="dxa"/>
          </w:tcPr>
          <w:p w:rsidR="00B575CD" w:rsidRPr="00301B90" w:rsidRDefault="00B575CD" w:rsidP="00B575CD">
            <w:pPr>
              <w:jc w:val="right"/>
              <w:rPr>
                <w:rFonts w:ascii="Arial" w:hAnsi="Arial" w:cs="Arial"/>
              </w:rPr>
            </w:pPr>
          </w:p>
        </w:tc>
      </w:tr>
      <w:tr w:rsidR="00B575CD" w:rsidRPr="00301B90" w:rsidTr="00B575CD">
        <w:tc>
          <w:tcPr>
            <w:tcW w:w="6237" w:type="dxa"/>
          </w:tcPr>
          <w:p w:rsidR="00B575CD" w:rsidRPr="00301B90" w:rsidRDefault="00B575CD" w:rsidP="00B575CD">
            <w:pPr>
              <w:rPr>
                <w:rFonts w:ascii="Arial" w:hAnsi="Arial" w:cs="Arial"/>
              </w:rPr>
            </w:pPr>
            <w:r w:rsidRPr="00301B90">
              <w:rPr>
                <w:rFonts w:ascii="Arial" w:hAnsi="Arial" w:cs="Arial"/>
                <w:b/>
              </w:rPr>
              <w:t>b)</w:t>
            </w:r>
            <w:r w:rsidRPr="00301B90">
              <w:rPr>
                <w:rFonts w:ascii="Arial" w:hAnsi="Arial" w:cs="Arial"/>
              </w:rPr>
              <w:t xml:space="preserve"> Repetidoras de cualquier tipo                                                                                            </w:t>
            </w:r>
          </w:p>
        </w:tc>
        <w:tc>
          <w:tcPr>
            <w:tcW w:w="1985" w:type="dxa"/>
          </w:tcPr>
          <w:p w:rsidR="00B575CD" w:rsidRPr="00301B90" w:rsidRDefault="00B575CD" w:rsidP="00B575CD">
            <w:pPr>
              <w:jc w:val="right"/>
              <w:rPr>
                <w:rFonts w:ascii="Arial" w:hAnsi="Arial" w:cs="Arial"/>
              </w:rPr>
            </w:pPr>
            <w:r w:rsidRPr="00301B90">
              <w:rPr>
                <w:rFonts w:ascii="Arial" w:hAnsi="Arial" w:cs="Arial"/>
              </w:rPr>
              <w:t>$  80.700,00</w:t>
            </w:r>
          </w:p>
        </w:tc>
      </w:tr>
    </w:tbl>
    <w:p w:rsidR="00B575CD" w:rsidRPr="00301B90" w:rsidRDefault="00B575CD" w:rsidP="0057111B">
      <w:pPr>
        <w:jc w:val="center"/>
        <w:rPr>
          <w:rFonts w:ascii="Arial" w:hAnsi="Arial" w:cs="Arial"/>
          <w:b/>
          <w:color w:val="000000" w:themeColor="text1"/>
        </w:rPr>
      </w:pPr>
      <w:bookmarkStart w:id="88" w:name="_Toc47009741"/>
      <w:r w:rsidRPr="00301B90">
        <w:rPr>
          <w:rFonts w:ascii="Arial" w:hAnsi="Arial" w:cs="Arial"/>
          <w:b/>
          <w:color w:val="000000" w:themeColor="text1"/>
        </w:rPr>
        <w:t>CAPITULO IX</w:t>
      </w:r>
      <w:bookmarkEnd w:id="88"/>
    </w:p>
    <w:p w:rsidR="00B575CD" w:rsidRPr="0004452A" w:rsidRDefault="00B575CD" w:rsidP="0057111B">
      <w:pPr>
        <w:jc w:val="center"/>
        <w:rPr>
          <w:rFonts w:ascii="Arial" w:hAnsi="Arial" w:cs="Arial"/>
        </w:rPr>
      </w:pPr>
    </w:p>
    <w:p w:rsidR="00B575CD" w:rsidRPr="0004452A" w:rsidRDefault="00B575CD" w:rsidP="00B575CD">
      <w:pPr>
        <w:jc w:val="center"/>
        <w:rPr>
          <w:rFonts w:ascii="Arial" w:hAnsi="Arial" w:cs="Arial"/>
          <w:b/>
        </w:rPr>
      </w:pPr>
      <w:r w:rsidRPr="0004452A">
        <w:rPr>
          <w:rFonts w:ascii="Arial" w:hAnsi="Arial" w:cs="Arial"/>
          <w:b/>
        </w:rPr>
        <w:t>MANEJO DE PRODUCTOS QUIMICOS O BIOLOGICOS DE USO AGROPECUARIO</w:t>
      </w:r>
    </w:p>
    <w:p w:rsidR="00B575CD" w:rsidRPr="0004452A" w:rsidRDefault="00B575CD" w:rsidP="00B575CD">
      <w:pPr>
        <w:jc w:val="center"/>
        <w:rPr>
          <w:rFonts w:ascii="Arial" w:hAnsi="Arial" w:cs="Arial"/>
          <w:b/>
        </w:rPr>
      </w:pPr>
    </w:p>
    <w:p w:rsidR="00B575CD" w:rsidRPr="0004452A" w:rsidRDefault="00B575CD" w:rsidP="00B575CD">
      <w:pPr>
        <w:jc w:val="both"/>
        <w:rPr>
          <w:rFonts w:ascii="Arial" w:hAnsi="Arial" w:cs="Arial"/>
        </w:rPr>
      </w:pPr>
      <w:r w:rsidRPr="0004452A">
        <w:rPr>
          <w:rFonts w:ascii="Arial" w:hAnsi="Arial" w:cs="Arial"/>
          <w:b/>
        </w:rPr>
        <w:t xml:space="preserve">Artículo 63º.- </w:t>
      </w:r>
      <w:r w:rsidRPr="0004452A">
        <w:rPr>
          <w:rFonts w:ascii="Arial" w:hAnsi="Arial" w:cs="Arial"/>
        </w:rPr>
        <w:t xml:space="preserve">Establézcanse los aranceles dispuestos por la Ley Impositiva de la Provincia de Córdoba, para los trámites de inscripción y habilitación de acuerdo a los siguientesítems: </w:t>
      </w:r>
    </w:p>
    <w:p w:rsidR="00B575CD" w:rsidRPr="0004452A" w:rsidRDefault="00B575CD" w:rsidP="00B575CD">
      <w:pPr>
        <w:jc w:val="both"/>
        <w:rPr>
          <w:rFonts w:ascii="Arial" w:hAnsi="Arial" w:cs="Arial"/>
        </w:rPr>
      </w:pPr>
    </w:p>
    <w:p w:rsidR="00B575CD" w:rsidRPr="0004452A" w:rsidRDefault="00B575CD" w:rsidP="00B575CD">
      <w:pPr>
        <w:jc w:val="both"/>
        <w:rPr>
          <w:rFonts w:ascii="Arial" w:hAnsi="Arial" w:cs="Arial"/>
        </w:rPr>
      </w:pPr>
      <w:r w:rsidRPr="0004452A">
        <w:rPr>
          <w:rFonts w:ascii="Arial" w:hAnsi="Arial" w:cs="Arial"/>
        </w:rPr>
        <w:t>- Elaboradores, Formuladores o Fraccionadores de Agroquímicos.</w:t>
      </w:r>
    </w:p>
    <w:p w:rsidR="00B575CD" w:rsidRPr="0004452A" w:rsidRDefault="00B575CD" w:rsidP="00B575CD">
      <w:pPr>
        <w:jc w:val="both"/>
        <w:rPr>
          <w:rFonts w:ascii="Arial" w:hAnsi="Arial" w:cs="Arial"/>
        </w:rPr>
      </w:pPr>
      <w:r w:rsidRPr="0004452A">
        <w:rPr>
          <w:rFonts w:ascii="Arial" w:hAnsi="Arial" w:cs="Arial"/>
        </w:rPr>
        <w:t>- Empresas Expendedoras y/o distribuidoras por cada boca de expendio y/o distribución a inscribir.</w:t>
      </w:r>
    </w:p>
    <w:p w:rsidR="00B575CD" w:rsidRPr="0004452A" w:rsidRDefault="00B575CD" w:rsidP="00B575CD">
      <w:pPr>
        <w:jc w:val="both"/>
        <w:rPr>
          <w:rFonts w:ascii="Arial" w:hAnsi="Arial" w:cs="Arial"/>
        </w:rPr>
      </w:pPr>
      <w:r w:rsidRPr="0004452A">
        <w:rPr>
          <w:rFonts w:ascii="Arial" w:hAnsi="Arial" w:cs="Arial"/>
        </w:rPr>
        <w:t>- Asesores Fitosanitarios.</w:t>
      </w:r>
    </w:p>
    <w:p w:rsidR="00B575CD" w:rsidRPr="0004452A" w:rsidRDefault="00B575CD" w:rsidP="00B575CD">
      <w:pPr>
        <w:jc w:val="both"/>
        <w:rPr>
          <w:rFonts w:ascii="Arial" w:hAnsi="Arial" w:cs="Arial"/>
        </w:rPr>
      </w:pPr>
      <w:r w:rsidRPr="0004452A">
        <w:rPr>
          <w:rFonts w:ascii="Arial" w:hAnsi="Arial" w:cs="Arial"/>
        </w:rPr>
        <w:t>- Depósitos de Agroquímicos no comerciales.</w:t>
      </w:r>
    </w:p>
    <w:p w:rsidR="00B575CD" w:rsidRPr="0004452A" w:rsidRDefault="00B575CD" w:rsidP="00B575CD">
      <w:pPr>
        <w:jc w:val="both"/>
        <w:rPr>
          <w:rFonts w:ascii="Arial" w:hAnsi="Arial" w:cs="Arial"/>
        </w:rPr>
      </w:pPr>
      <w:r w:rsidRPr="0004452A">
        <w:rPr>
          <w:rFonts w:ascii="Arial" w:hAnsi="Arial" w:cs="Arial"/>
        </w:rPr>
        <w:t>- Centro de Acopio Principal de Envases.</w:t>
      </w:r>
    </w:p>
    <w:p w:rsidR="00B575CD" w:rsidRPr="0004452A" w:rsidRDefault="00B575CD" w:rsidP="00B575CD">
      <w:pPr>
        <w:jc w:val="both"/>
        <w:rPr>
          <w:rFonts w:ascii="Arial" w:hAnsi="Arial" w:cs="Arial"/>
        </w:rPr>
      </w:pPr>
      <w:r w:rsidRPr="0004452A">
        <w:rPr>
          <w:rFonts w:ascii="Arial" w:hAnsi="Arial" w:cs="Arial"/>
        </w:rPr>
        <w:t>- Plantas de destino final de Envases Agroquímicos.</w:t>
      </w:r>
    </w:p>
    <w:p w:rsidR="00B575CD" w:rsidRPr="0004452A" w:rsidRDefault="00B575CD" w:rsidP="00B575CD">
      <w:pPr>
        <w:jc w:val="both"/>
        <w:rPr>
          <w:rFonts w:ascii="Arial" w:hAnsi="Arial" w:cs="Arial"/>
        </w:rPr>
      </w:pPr>
      <w:r w:rsidRPr="0004452A">
        <w:rPr>
          <w:rFonts w:ascii="Arial" w:hAnsi="Arial" w:cs="Arial"/>
        </w:rPr>
        <w:t>- Empresas Aeroaplicadoras.</w:t>
      </w:r>
    </w:p>
    <w:p w:rsidR="00B575CD" w:rsidRPr="0004452A" w:rsidRDefault="00B575CD" w:rsidP="00B575CD">
      <w:pPr>
        <w:jc w:val="both"/>
        <w:rPr>
          <w:rFonts w:ascii="Arial" w:hAnsi="Arial" w:cs="Arial"/>
        </w:rPr>
      </w:pPr>
      <w:r w:rsidRPr="0004452A">
        <w:rPr>
          <w:rFonts w:ascii="Arial" w:hAnsi="Arial" w:cs="Arial"/>
        </w:rPr>
        <w:t>- Empresas Aplicadoras Terrestres Autopropulsadas.</w:t>
      </w:r>
    </w:p>
    <w:p w:rsidR="00B575CD" w:rsidRPr="0004452A" w:rsidRDefault="00B575CD" w:rsidP="00B575CD">
      <w:pPr>
        <w:jc w:val="both"/>
        <w:rPr>
          <w:rFonts w:ascii="Arial" w:hAnsi="Arial" w:cs="Arial"/>
        </w:rPr>
      </w:pPr>
      <w:r w:rsidRPr="0004452A">
        <w:rPr>
          <w:rFonts w:ascii="Arial" w:hAnsi="Arial" w:cs="Arial"/>
        </w:rPr>
        <w:t>- Empresas Aplicadoras Terrestres de arrastre.</w:t>
      </w:r>
    </w:p>
    <w:p w:rsidR="00B575CD" w:rsidRPr="00495C03" w:rsidRDefault="00B575CD" w:rsidP="00495C03">
      <w:pPr>
        <w:jc w:val="both"/>
        <w:rPr>
          <w:rFonts w:ascii="Arial" w:hAnsi="Arial" w:cs="Arial"/>
          <w:b/>
        </w:rPr>
      </w:pPr>
      <w:r w:rsidRPr="0004452A">
        <w:rPr>
          <w:rFonts w:ascii="Arial" w:hAnsi="Arial" w:cs="Arial"/>
        </w:rPr>
        <w:t>- Aplicadores mochila manuales.</w:t>
      </w:r>
    </w:p>
    <w:p w:rsidR="00B575CD" w:rsidRPr="00301B90" w:rsidRDefault="00B575CD" w:rsidP="0057111B">
      <w:pPr>
        <w:jc w:val="center"/>
        <w:rPr>
          <w:rFonts w:ascii="Arial" w:hAnsi="Arial" w:cs="Arial"/>
          <w:b/>
          <w:color w:val="000000" w:themeColor="text1"/>
        </w:rPr>
      </w:pPr>
      <w:bookmarkStart w:id="89" w:name="_Toc47009742"/>
      <w:r w:rsidRPr="00301B90">
        <w:rPr>
          <w:rFonts w:ascii="Arial" w:hAnsi="Arial" w:cs="Arial"/>
          <w:b/>
          <w:color w:val="000000" w:themeColor="text1"/>
        </w:rPr>
        <w:t>CAPITULO X</w:t>
      </w:r>
      <w:bookmarkEnd w:id="89"/>
    </w:p>
    <w:p w:rsidR="00B575CD" w:rsidRPr="00301B90" w:rsidRDefault="00B575CD" w:rsidP="00301B90">
      <w:pPr>
        <w:jc w:val="center"/>
        <w:rPr>
          <w:rFonts w:ascii="Arial" w:hAnsi="Arial" w:cs="Arial"/>
          <w:b/>
          <w:color w:val="000000" w:themeColor="text1"/>
        </w:rPr>
      </w:pPr>
    </w:p>
    <w:p w:rsidR="00B575CD" w:rsidRPr="0004452A" w:rsidRDefault="00B575CD" w:rsidP="00301B90">
      <w:pPr>
        <w:jc w:val="center"/>
        <w:rPr>
          <w:rFonts w:ascii="Arial" w:hAnsi="Arial" w:cs="Arial"/>
          <w:b/>
        </w:rPr>
      </w:pPr>
      <w:r w:rsidRPr="0004452A">
        <w:rPr>
          <w:rFonts w:ascii="Arial" w:hAnsi="Arial" w:cs="Arial"/>
          <w:b/>
        </w:rPr>
        <w:t>RECOLECCION DE RESIDUOS PATOGENOS</w:t>
      </w:r>
    </w:p>
    <w:p w:rsidR="00301B90" w:rsidRPr="00301B90" w:rsidRDefault="00B575CD" w:rsidP="0057111B">
      <w:pPr>
        <w:jc w:val="both"/>
        <w:rPr>
          <w:rFonts w:ascii="Arial" w:hAnsi="Arial" w:cs="Arial"/>
          <w:color w:val="000000" w:themeColor="text1"/>
          <w:lang w:val="es-ES"/>
        </w:rPr>
      </w:pPr>
      <w:bookmarkStart w:id="90" w:name="_Toc47009743"/>
      <w:r w:rsidRPr="00301B90">
        <w:rPr>
          <w:rFonts w:ascii="Arial" w:hAnsi="Arial" w:cs="Arial"/>
          <w:b/>
          <w:bCs/>
          <w:color w:val="000000" w:themeColor="text1"/>
          <w:sz w:val="22"/>
          <w:szCs w:val="22"/>
        </w:rPr>
        <w:t>Artículo 64º.-</w:t>
      </w:r>
      <w:r w:rsidRPr="00301B90">
        <w:rPr>
          <w:rFonts w:ascii="Arial" w:hAnsi="Arial" w:cs="Arial"/>
          <w:color w:val="000000" w:themeColor="text1"/>
          <w:sz w:val="22"/>
          <w:szCs w:val="22"/>
          <w:lang w:val="es-ES"/>
        </w:rPr>
        <w:t xml:space="preserve">Todos los </w:t>
      </w:r>
      <w:r w:rsidRPr="00301B90">
        <w:rPr>
          <w:rFonts w:ascii="Arial" w:hAnsi="Arial" w:cs="Arial"/>
          <w:color w:val="000000" w:themeColor="text1"/>
          <w:lang w:val="es-ES"/>
        </w:rPr>
        <w:t>generadores comprendidos en el artículo 3 de la ordenanza Nº 746/2008 deberán abonar una tasa de carácter mensual, cuya escala es fijada conforme a la siguiente clasificación:</w:t>
      </w:r>
      <w:bookmarkEnd w:id="90"/>
    </w:p>
    <w:p w:rsidR="00B575CD" w:rsidRPr="00301B90" w:rsidRDefault="00B575CD" w:rsidP="006C0F0B">
      <w:pPr>
        <w:numPr>
          <w:ilvl w:val="0"/>
          <w:numId w:val="16"/>
        </w:numPr>
        <w:tabs>
          <w:tab w:val="clear" w:pos="720"/>
          <w:tab w:val="num" w:pos="180"/>
        </w:tabs>
        <w:ind w:left="181" w:hanging="180"/>
        <w:rPr>
          <w:rFonts w:ascii="Arial" w:hAnsi="Arial" w:cs="Arial"/>
          <w:color w:val="000000" w:themeColor="text1"/>
        </w:rPr>
      </w:pPr>
      <w:r w:rsidRPr="00301B90">
        <w:rPr>
          <w:rFonts w:ascii="Arial" w:hAnsi="Arial" w:cs="Arial"/>
          <w:color w:val="000000" w:themeColor="text1"/>
          <w:u w:val="single"/>
        </w:rPr>
        <w:t>Categoría A</w:t>
      </w:r>
      <w:r w:rsidRPr="00301B90">
        <w:rPr>
          <w:rFonts w:ascii="Arial" w:hAnsi="Arial" w:cs="Arial"/>
          <w:color w:val="000000" w:themeColor="text1"/>
        </w:rPr>
        <w:t>: Mini Generadores - Incluye: Atención Particular (enfermeros, Consultorios particulares)</w:t>
      </w:r>
    </w:p>
    <w:p w:rsidR="00B575CD" w:rsidRPr="00301B90" w:rsidRDefault="00B575CD" w:rsidP="006C0F0B">
      <w:pPr>
        <w:numPr>
          <w:ilvl w:val="0"/>
          <w:numId w:val="16"/>
        </w:numPr>
        <w:tabs>
          <w:tab w:val="clear" w:pos="720"/>
          <w:tab w:val="num" w:pos="180"/>
        </w:tabs>
        <w:ind w:left="181" w:hanging="180"/>
        <w:rPr>
          <w:rFonts w:ascii="Arial" w:hAnsi="Arial" w:cs="Arial"/>
          <w:color w:val="000000" w:themeColor="text1"/>
        </w:rPr>
      </w:pPr>
      <w:r w:rsidRPr="00301B90">
        <w:rPr>
          <w:rFonts w:ascii="Arial" w:hAnsi="Arial" w:cs="Arial"/>
          <w:color w:val="000000" w:themeColor="text1"/>
          <w:u w:val="single"/>
        </w:rPr>
        <w:t>Categoría B</w:t>
      </w:r>
      <w:r w:rsidRPr="00301B90">
        <w:rPr>
          <w:rFonts w:ascii="Arial" w:hAnsi="Arial" w:cs="Arial"/>
          <w:color w:val="000000" w:themeColor="text1"/>
        </w:rPr>
        <w:t>: Pequeños Generadores - Incluye: Farmacias, Odontólogos, Veterinarias.</w:t>
      </w:r>
    </w:p>
    <w:p w:rsidR="00B575CD" w:rsidRPr="00301B90" w:rsidRDefault="00B575CD" w:rsidP="006C0F0B">
      <w:pPr>
        <w:numPr>
          <w:ilvl w:val="0"/>
          <w:numId w:val="16"/>
        </w:numPr>
        <w:tabs>
          <w:tab w:val="clear" w:pos="720"/>
          <w:tab w:val="num" w:pos="180"/>
        </w:tabs>
        <w:ind w:left="181" w:hanging="180"/>
        <w:rPr>
          <w:rFonts w:ascii="Arial" w:hAnsi="Arial" w:cs="Arial"/>
          <w:color w:val="000000" w:themeColor="text1"/>
        </w:rPr>
      </w:pPr>
      <w:r w:rsidRPr="00301B90">
        <w:rPr>
          <w:rFonts w:ascii="Arial" w:hAnsi="Arial" w:cs="Arial"/>
          <w:color w:val="000000" w:themeColor="text1"/>
          <w:u w:val="single"/>
        </w:rPr>
        <w:t>Categoría C</w:t>
      </w:r>
      <w:r w:rsidRPr="00301B90">
        <w:rPr>
          <w:rFonts w:ascii="Arial" w:hAnsi="Arial" w:cs="Arial"/>
          <w:color w:val="000000" w:themeColor="text1"/>
        </w:rPr>
        <w:t>: Medianos Generadores - Incluye: Laboratorios de Análisis Clínicos.</w:t>
      </w:r>
    </w:p>
    <w:p w:rsidR="00B575CD" w:rsidRPr="00301B90" w:rsidRDefault="00B575CD" w:rsidP="006C0F0B">
      <w:pPr>
        <w:numPr>
          <w:ilvl w:val="0"/>
          <w:numId w:val="16"/>
        </w:numPr>
        <w:tabs>
          <w:tab w:val="clear" w:pos="720"/>
          <w:tab w:val="num" w:pos="180"/>
        </w:tabs>
        <w:ind w:left="181" w:hanging="180"/>
        <w:rPr>
          <w:rFonts w:ascii="Arial" w:hAnsi="Arial" w:cs="Arial"/>
          <w:color w:val="000000" w:themeColor="text1"/>
        </w:rPr>
      </w:pPr>
      <w:r w:rsidRPr="00301B90">
        <w:rPr>
          <w:rFonts w:ascii="Arial" w:hAnsi="Arial" w:cs="Arial"/>
          <w:color w:val="000000" w:themeColor="text1"/>
          <w:u w:val="single"/>
        </w:rPr>
        <w:t>Categoría D</w:t>
      </w:r>
      <w:r w:rsidRPr="00301B90">
        <w:rPr>
          <w:rFonts w:ascii="Arial" w:hAnsi="Arial" w:cs="Arial"/>
          <w:color w:val="000000" w:themeColor="text1"/>
        </w:rPr>
        <w:t>: Grandes Generadores - Incluye: Consultorios Médicos con varias especialidades.</w:t>
      </w:r>
    </w:p>
    <w:p w:rsidR="00B575CD" w:rsidRPr="00301B90" w:rsidRDefault="00B575CD" w:rsidP="006C0F0B">
      <w:pPr>
        <w:numPr>
          <w:ilvl w:val="0"/>
          <w:numId w:val="16"/>
        </w:numPr>
        <w:tabs>
          <w:tab w:val="clear" w:pos="720"/>
          <w:tab w:val="num" w:pos="180"/>
        </w:tabs>
        <w:ind w:left="181" w:hanging="180"/>
        <w:rPr>
          <w:rFonts w:ascii="Arial" w:hAnsi="Arial" w:cs="Arial"/>
          <w:color w:val="000000" w:themeColor="text1"/>
        </w:rPr>
      </w:pPr>
      <w:r w:rsidRPr="00301B90">
        <w:rPr>
          <w:rFonts w:ascii="Arial" w:hAnsi="Arial" w:cs="Arial"/>
          <w:color w:val="000000" w:themeColor="text1"/>
          <w:u w:val="single"/>
        </w:rPr>
        <w:t>Categoría E</w:t>
      </w:r>
      <w:r w:rsidRPr="00301B90">
        <w:rPr>
          <w:rFonts w:ascii="Arial" w:hAnsi="Arial" w:cs="Arial"/>
          <w:color w:val="000000" w:themeColor="text1"/>
        </w:rPr>
        <w:t>: Extra Generadores - Incluye: Dispensarios, clínicas</w:t>
      </w:r>
    </w:p>
    <w:p w:rsidR="00B575CD" w:rsidRPr="00301B90" w:rsidRDefault="00B575CD" w:rsidP="00B575CD">
      <w:pPr>
        <w:widowControl w:val="0"/>
        <w:autoSpaceDE w:val="0"/>
        <w:autoSpaceDN w:val="0"/>
        <w:adjustRightInd w:val="0"/>
        <w:jc w:val="both"/>
        <w:rPr>
          <w:rFonts w:ascii="Arial" w:hAnsi="Arial" w:cs="Arial"/>
          <w:color w:val="000000" w:themeColor="text1"/>
        </w:rPr>
      </w:pPr>
    </w:p>
    <w:p w:rsidR="00B575CD" w:rsidRPr="00301B90" w:rsidRDefault="00B575CD" w:rsidP="00B575CD">
      <w:pPr>
        <w:widowControl w:val="0"/>
        <w:autoSpaceDE w:val="0"/>
        <w:autoSpaceDN w:val="0"/>
        <w:adjustRightInd w:val="0"/>
        <w:jc w:val="both"/>
        <w:rPr>
          <w:rFonts w:ascii="Arial" w:hAnsi="Arial" w:cs="Arial"/>
          <w:color w:val="000000" w:themeColor="text1"/>
        </w:rPr>
      </w:pPr>
      <w:r w:rsidRPr="00301B90">
        <w:rPr>
          <w:rFonts w:ascii="Arial" w:hAnsi="Arial" w:cs="Arial"/>
          <w:color w:val="000000" w:themeColor="text1"/>
        </w:rPr>
        <w:t>Los propietarios de Farmacias que tengan dos establecimientos a su nombre, deberán abonar una sola tasa.-</w:t>
      </w:r>
    </w:p>
    <w:p w:rsidR="00B575CD" w:rsidRPr="00301B90" w:rsidRDefault="00B575CD" w:rsidP="00B575CD">
      <w:pPr>
        <w:widowControl w:val="0"/>
        <w:autoSpaceDE w:val="0"/>
        <w:autoSpaceDN w:val="0"/>
        <w:adjustRightInd w:val="0"/>
        <w:jc w:val="both"/>
        <w:rPr>
          <w:rFonts w:ascii="Arial" w:hAnsi="Arial" w:cs="Arial"/>
          <w:color w:val="000000" w:themeColor="text1"/>
        </w:rPr>
      </w:pPr>
    </w:p>
    <w:p w:rsidR="00B575CD" w:rsidRPr="00301B90" w:rsidRDefault="00B575CD" w:rsidP="00B575CD">
      <w:pPr>
        <w:widowControl w:val="0"/>
        <w:autoSpaceDE w:val="0"/>
        <w:autoSpaceDN w:val="0"/>
        <w:adjustRightInd w:val="0"/>
        <w:jc w:val="both"/>
        <w:rPr>
          <w:rFonts w:ascii="Arial" w:hAnsi="Arial" w:cs="Arial"/>
          <w:color w:val="000000" w:themeColor="text1"/>
        </w:rPr>
      </w:pPr>
      <w:r w:rsidRPr="00301B90">
        <w:rPr>
          <w:rFonts w:ascii="Arial" w:hAnsi="Arial" w:cs="Arial"/>
          <w:b/>
          <w:color w:val="000000" w:themeColor="text1"/>
        </w:rPr>
        <w:t>Artículo 65º.-</w:t>
      </w:r>
      <w:r w:rsidRPr="00301B90">
        <w:rPr>
          <w:rFonts w:ascii="Arial" w:hAnsi="Arial" w:cs="Arial"/>
          <w:color w:val="000000" w:themeColor="text1"/>
        </w:rPr>
        <w:t xml:space="preserve">Fíjase en los siguientes valores mensuales con vigencia a partir del mes de Enero del </w:t>
      </w:r>
      <w:r w:rsidRPr="00301B90">
        <w:rPr>
          <w:rFonts w:ascii="Arial" w:hAnsi="Arial" w:cs="Arial"/>
          <w:color w:val="000000" w:themeColor="text1"/>
        </w:rPr>
        <w:lastRenderedPageBreak/>
        <w:t>año dos mil diecinueve, la tributación que deberán abonar los responsables, conforme a su encuadramiento en las categorías establecidas en el artículo inmediato anterior:</w:t>
      </w:r>
    </w:p>
    <w:p w:rsidR="00B575CD" w:rsidRPr="00301B90" w:rsidRDefault="00B575CD" w:rsidP="00B575CD">
      <w:pPr>
        <w:widowControl w:val="0"/>
        <w:autoSpaceDE w:val="0"/>
        <w:autoSpaceDN w:val="0"/>
        <w:adjustRightInd w:val="0"/>
        <w:jc w:val="both"/>
        <w:rPr>
          <w:rFonts w:ascii="Arial" w:hAnsi="Arial" w:cs="Arial"/>
          <w:color w:val="000000" w:themeColor="text1"/>
        </w:rPr>
      </w:pPr>
    </w:p>
    <w:p w:rsidR="00B575CD" w:rsidRPr="00301B90" w:rsidRDefault="00B575CD" w:rsidP="00B575CD">
      <w:pPr>
        <w:widowControl w:val="0"/>
        <w:autoSpaceDE w:val="0"/>
        <w:autoSpaceDN w:val="0"/>
        <w:adjustRightInd w:val="0"/>
        <w:jc w:val="both"/>
        <w:rPr>
          <w:rFonts w:ascii="Arial" w:hAnsi="Arial" w:cs="Arial"/>
          <w:color w:val="000000" w:themeColor="text1"/>
        </w:rPr>
      </w:pPr>
      <w:r w:rsidRPr="00301B90">
        <w:rPr>
          <w:rFonts w:ascii="Arial" w:hAnsi="Arial" w:cs="Arial"/>
          <w:color w:val="000000" w:themeColor="text1"/>
        </w:rPr>
        <w:t>Categoría A: $ 1.550,00 (Pesos un mil quinientos).</w:t>
      </w:r>
    </w:p>
    <w:p w:rsidR="00B575CD" w:rsidRPr="00301B90" w:rsidRDefault="00B575CD" w:rsidP="00B575CD">
      <w:pPr>
        <w:widowControl w:val="0"/>
        <w:autoSpaceDE w:val="0"/>
        <w:autoSpaceDN w:val="0"/>
        <w:adjustRightInd w:val="0"/>
        <w:jc w:val="both"/>
        <w:rPr>
          <w:rFonts w:ascii="Arial" w:hAnsi="Arial" w:cs="Arial"/>
          <w:color w:val="000000" w:themeColor="text1"/>
        </w:rPr>
      </w:pPr>
      <w:r w:rsidRPr="00301B90">
        <w:rPr>
          <w:rFonts w:ascii="Arial" w:hAnsi="Arial" w:cs="Arial"/>
          <w:color w:val="000000" w:themeColor="text1"/>
        </w:rPr>
        <w:t>Categoría B: $ 1.625,00 (Pesos un milseiscientos veinticinco).</w:t>
      </w:r>
    </w:p>
    <w:p w:rsidR="00B575CD" w:rsidRPr="00301B90" w:rsidRDefault="00B575CD" w:rsidP="00B575CD">
      <w:pPr>
        <w:widowControl w:val="0"/>
        <w:autoSpaceDE w:val="0"/>
        <w:autoSpaceDN w:val="0"/>
        <w:adjustRightInd w:val="0"/>
        <w:jc w:val="both"/>
        <w:rPr>
          <w:rFonts w:ascii="Arial" w:hAnsi="Arial" w:cs="Arial"/>
          <w:color w:val="000000" w:themeColor="text1"/>
        </w:rPr>
      </w:pPr>
      <w:r w:rsidRPr="00301B90">
        <w:rPr>
          <w:rFonts w:ascii="Arial" w:hAnsi="Arial" w:cs="Arial"/>
          <w:color w:val="000000" w:themeColor="text1"/>
        </w:rPr>
        <w:t>Categoría C: $ 2.500,00(Pesos dos mil quinientos).</w:t>
      </w:r>
    </w:p>
    <w:p w:rsidR="00B575CD" w:rsidRPr="00301B90" w:rsidRDefault="00B575CD" w:rsidP="00B575CD">
      <w:pPr>
        <w:widowControl w:val="0"/>
        <w:autoSpaceDE w:val="0"/>
        <w:autoSpaceDN w:val="0"/>
        <w:adjustRightInd w:val="0"/>
        <w:jc w:val="both"/>
        <w:rPr>
          <w:rFonts w:ascii="Arial" w:hAnsi="Arial" w:cs="Arial"/>
          <w:color w:val="000000" w:themeColor="text1"/>
        </w:rPr>
      </w:pPr>
      <w:r w:rsidRPr="00301B90">
        <w:rPr>
          <w:rFonts w:ascii="Arial" w:hAnsi="Arial" w:cs="Arial"/>
          <w:color w:val="000000" w:themeColor="text1"/>
        </w:rPr>
        <w:t>Categoría D: $ 3.500,00 (Pesos tres mil quinientos).</w:t>
      </w:r>
    </w:p>
    <w:p w:rsidR="00B575CD" w:rsidRPr="00301B90" w:rsidRDefault="00B575CD" w:rsidP="00B575CD">
      <w:pPr>
        <w:rPr>
          <w:rFonts w:ascii="Arial" w:hAnsi="Arial" w:cs="Arial"/>
          <w:b/>
          <w:color w:val="000000" w:themeColor="text1"/>
        </w:rPr>
      </w:pPr>
      <w:r w:rsidRPr="00301B90">
        <w:rPr>
          <w:rFonts w:ascii="Arial" w:hAnsi="Arial" w:cs="Arial"/>
          <w:color w:val="000000" w:themeColor="text1"/>
        </w:rPr>
        <w:t>Categoría E: $ 4.000,00 (Pesos cuatro mil).</w:t>
      </w:r>
    </w:p>
    <w:p w:rsidR="00B575CD" w:rsidRPr="00301B90" w:rsidRDefault="00B575CD" w:rsidP="00B575CD">
      <w:pPr>
        <w:jc w:val="both"/>
        <w:rPr>
          <w:rFonts w:ascii="Arial" w:hAnsi="Arial" w:cs="Arial"/>
          <w:color w:val="000000" w:themeColor="text1"/>
        </w:rPr>
      </w:pPr>
    </w:p>
    <w:p w:rsidR="00B575CD" w:rsidRPr="00301B90" w:rsidRDefault="00B575CD" w:rsidP="00B575CD">
      <w:pPr>
        <w:jc w:val="both"/>
        <w:rPr>
          <w:rFonts w:ascii="Arial" w:hAnsi="Arial" w:cs="Arial"/>
          <w:color w:val="000000" w:themeColor="text1"/>
        </w:rPr>
      </w:pPr>
      <w:r w:rsidRPr="00301B90">
        <w:rPr>
          <w:rFonts w:ascii="Arial" w:hAnsi="Arial" w:cs="Arial"/>
          <w:b/>
          <w:color w:val="000000" w:themeColor="text1"/>
        </w:rPr>
        <w:t>Artículo 66º.-</w:t>
      </w:r>
      <w:r w:rsidRPr="00301B90">
        <w:rPr>
          <w:rFonts w:ascii="Arial" w:hAnsi="Arial" w:cs="Arial"/>
          <w:color w:val="000000" w:themeColor="text1"/>
        </w:rPr>
        <w:t xml:space="preserve">  La contribución que establece el artículo anterior, deberá abonarse en forma mensual, operando los  vencimientos de acuerdo al siguiente detalle: </w:t>
      </w:r>
    </w:p>
    <w:p w:rsidR="00B575CD" w:rsidRPr="00301B90" w:rsidRDefault="00B575CD" w:rsidP="00B575CD">
      <w:pPr>
        <w:jc w:val="both"/>
        <w:rPr>
          <w:rFonts w:ascii="Arial" w:hAnsi="Arial" w:cs="Arial"/>
          <w:color w:val="000000" w:themeColor="text1"/>
        </w:rPr>
      </w:pPr>
    </w:p>
    <w:tbl>
      <w:tblPr>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44"/>
        <w:gridCol w:w="1450"/>
      </w:tblGrid>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Enero</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28/02/2020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Febrero</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03/04/2020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Marzo</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30/04/2020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Abril</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31/05/2020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Mayo</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01/07/2020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Junio</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31/07/2020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Julio</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02/09/2020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Agosto</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30/09/2020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Septiembre</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31/10/2020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Octubre</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02/12/2020</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Noviembre</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02/01/2021</w:t>
            </w:r>
          </w:p>
        </w:tc>
      </w:tr>
      <w:tr w:rsidR="00B575CD" w:rsidRPr="00301B90" w:rsidTr="00B575CD">
        <w:tc>
          <w:tcPr>
            <w:tcW w:w="2944"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Diciembre</w:t>
            </w:r>
          </w:p>
        </w:tc>
        <w:tc>
          <w:tcPr>
            <w:tcW w:w="1450" w:type="dxa"/>
            <w:tcBorders>
              <w:top w:val="nil"/>
              <w:left w:val="nil"/>
              <w:bottom w:val="nil"/>
              <w:right w:val="nil"/>
            </w:tcBorders>
          </w:tcPr>
          <w:p w:rsidR="00B575CD" w:rsidRPr="00301B90" w:rsidRDefault="00B575CD" w:rsidP="00B575CD">
            <w:pPr>
              <w:jc w:val="both"/>
              <w:rPr>
                <w:rFonts w:ascii="Arial" w:hAnsi="Arial" w:cs="Arial"/>
                <w:color w:val="000000" w:themeColor="text1"/>
              </w:rPr>
            </w:pPr>
            <w:r w:rsidRPr="00301B90">
              <w:rPr>
                <w:rFonts w:ascii="Arial" w:hAnsi="Arial" w:cs="Arial"/>
                <w:color w:val="000000" w:themeColor="text1"/>
              </w:rPr>
              <w:t>31/01/2021</w:t>
            </w:r>
          </w:p>
        </w:tc>
      </w:tr>
    </w:tbl>
    <w:p w:rsidR="00B575CD" w:rsidRPr="00301B90" w:rsidRDefault="00B575CD" w:rsidP="00301B90">
      <w:pPr>
        <w:rPr>
          <w:rFonts w:ascii="Arial" w:hAnsi="Arial" w:cs="Arial"/>
          <w:b/>
          <w:color w:val="000000" w:themeColor="text1"/>
        </w:rPr>
      </w:pPr>
    </w:p>
    <w:p w:rsidR="00B575CD" w:rsidRPr="00301B90" w:rsidRDefault="00B575CD" w:rsidP="0057111B">
      <w:pPr>
        <w:jc w:val="center"/>
        <w:rPr>
          <w:rFonts w:ascii="Arial" w:hAnsi="Arial" w:cs="Arial"/>
          <w:b/>
          <w:color w:val="000000" w:themeColor="text1"/>
        </w:rPr>
      </w:pPr>
      <w:bookmarkStart w:id="91" w:name="_Toc47009744"/>
      <w:r w:rsidRPr="00301B90">
        <w:rPr>
          <w:rFonts w:ascii="Arial" w:hAnsi="Arial" w:cs="Arial"/>
          <w:b/>
          <w:color w:val="000000" w:themeColor="text1"/>
        </w:rPr>
        <w:t>CAPITULO XI</w:t>
      </w:r>
      <w:bookmarkEnd w:id="91"/>
    </w:p>
    <w:p w:rsidR="00B575CD" w:rsidRPr="00301B90" w:rsidRDefault="00B575CD" w:rsidP="00301B90">
      <w:pPr>
        <w:jc w:val="center"/>
        <w:rPr>
          <w:rFonts w:ascii="Arial" w:hAnsi="Arial" w:cs="Arial"/>
          <w:b/>
          <w:color w:val="000000" w:themeColor="text1"/>
        </w:rPr>
      </w:pPr>
    </w:p>
    <w:p w:rsidR="00B575CD" w:rsidRPr="00301B90" w:rsidRDefault="00B575CD" w:rsidP="00301B90">
      <w:pPr>
        <w:jc w:val="center"/>
        <w:rPr>
          <w:rFonts w:ascii="Arial" w:hAnsi="Arial" w:cs="Arial"/>
          <w:b/>
          <w:color w:val="000000" w:themeColor="text1"/>
        </w:rPr>
      </w:pPr>
      <w:r w:rsidRPr="00301B90">
        <w:rPr>
          <w:rFonts w:ascii="Arial" w:hAnsi="Arial" w:cs="Arial"/>
          <w:b/>
          <w:color w:val="000000" w:themeColor="text1"/>
        </w:rPr>
        <w:t>TASAS SOBRE ESTRUCTURAS PORTANTES DE ANTENAS (ORDENANZA Nº 1.052)</w:t>
      </w:r>
    </w:p>
    <w:p w:rsidR="00B575CD" w:rsidRPr="00301B90" w:rsidRDefault="00B575CD" w:rsidP="00B575CD">
      <w:pPr>
        <w:jc w:val="center"/>
        <w:rPr>
          <w:rFonts w:ascii="Arial" w:hAnsi="Arial" w:cs="Arial"/>
          <w:b/>
        </w:rPr>
      </w:pPr>
    </w:p>
    <w:p w:rsidR="00B575CD" w:rsidRPr="00301B90" w:rsidRDefault="00B575CD" w:rsidP="00B575CD">
      <w:pPr>
        <w:autoSpaceDE w:val="0"/>
        <w:autoSpaceDN w:val="0"/>
        <w:adjustRightInd w:val="0"/>
        <w:jc w:val="both"/>
        <w:rPr>
          <w:rFonts w:ascii="Arial" w:hAnsi="Arial" w:cs="Arial"/>
          <w:iCs/>
          <w:lang w:val="es-ES"/>
        </w:rPr>
      </w:pPr>
      <w:r w:rsidRPr="00301B90">
        <w:rPr>
          <w:rFonts w:ascii="Arial" w:hAnsi="Arial" w:cs="Arial"/>
          <w:b/>
        </w:rPr>
        <w:t>Artículo 67º.-</w:t>
      </w:r>
      <w:r w:rsidRPr="00301B90">
        <w:rPr>
          <w:rFonts w:ascii="Arial" w:hAnsi="Arial" w:cs="Arial"/>
          <w:iCs/>
          <w:lang w:val="es-ES"/>
        </w:rPr>
        <w:t>Fíjense los siguientes importes para las Tasas previstas en la Ordenanza Nº 1.052:</w:t>
      </w:r>
    </w:p>
    <w:p w:rsidR="00B575CD" w:rsidRPr="00301B90" w:rsidRDefault="00B575CD" w:rsidP="00B575CD">
      <w:pPr>
        <w:autoSpaceDE w:val="0"/>
        <w:autoSpaceDN w:val="0"/>
        <w:adjustRightInd w:val="0"/>
        <w:jc w:val="both"/>
        <w:rPr>
          <w:rFonts w:ascii="Arial" w:hAnsi="Arial" w:cs="Arial"/>
          <w:iCs/>
          <w:lang w:val="es-ES"/>
        </w:rPr>
      </w:pPr>
    </w:p>
    <w:p w:rsidR="00B575CD" w:rsidRPr="00301B90" w:rsidRDefault="00B575CD" w:rsidP="006C0F0B">
      <w:pPr>
        <w:pStyle w:val="Prrafodelista"/>
        <w:numPr>
          <w:ilvl w:val="0"/>
          <w:numId w:val="19"/>
        </w:numPr>
        <w:autoSpaceDE w:val="0"/>
        <w:autoSpaceDN w:val="0"/>
        <w:adjustRightInd w:val="0"/>
        <w:spacing w:after="0" w:line="240" w:lineRule="auto"/>
        <w:jc w:val="both"/>
        <w:rPr>
          <w:rFonts w:ascii="Arial" w:hAnsi="Arial" w:cs="Arial"/>
          <w:iCs/>
          <w:sz w:val="24"/>
          <w:szCs w:val="24"/>
          <w:lang w:val="es-ES"/>
        </w:rPr>
      </w:pPr>
      <w:r w:rsidRPr="00301B90">
        <w:rPr>
          <w:rFonts w:ascii="Arial" w:hAnsi="Arial" w:cs="Arial"/>
          <w:iCs/>
          <w:sz w:val="24"/>
          <w:szCs w:val="24"/>
          <w:lang w:val="es-ES"/>
        </w:rPr>
        <w:t>TASA POR HABILITACIÓN Y ESTUDIO DE FACTIBILIDAD DE UBICACIÓN:PESOS NOVENTA Y UN MIL  ($91.000) por única vez y por cada estructura portante.-</w:t>
      </w:r>
    </w:p>
    <w:p w:rsidR="00B575CD" w:rsidRPr="00301B90" w:rsidRDefault="00B575CD" w:rsidP="00B575CD">
      <w:pPr>
        <w:autoSpaceDE w:val="0"/>
        <w:autoSpaceDN w:val="0"/>
        <w:adjustRightInd w:val="0"/>
        <w:jc w:val="both"/>
        <w:rPr>
          <w:rFonts w:ascii="Arial" w:hAnsi="Arial" w:cs="Arial"/>
          <w:iCs/>
          <w:lang w:val="es-ES"/>
        </w:rPr>
      </w:pPr>
    </w:p>
    <w:p w:rsidR="00301B90" w:rsidRPr="00301B90" w:rsidRDefault="00B575CD" w:rsidP="006C0F0B">
      <w:pPr>
        <w:pStyle w:val="Prrafodelista"/>
        <w:numPr>
          <w:ilvl w:val="0"/>
          <w:numId w:val="19"/>
        </w:numPr>
        <w:autoSpaceDE w:val="0"/>
        <w:autoSpaceDN w:val="0"/>
        <w:adjustRightInd w:val="0"/>
        <w:spacing w:after="0" w:line="240" w:lineRule="auto"/>
        <w:jc w:val="both"/>
        <w:rPr>
          <w:rFonts w:ascii="Arial" w:hAnsi="Arial" w:cs="Arial"/>
          <w:b/>
          <w:sz w:val="24"/>
          <w:szCs w:val="24"/>
        </w:rPr>
      </w:pPr>
      <w:r w:rsidRPr="00301B90">
        <w:rPr>
          <w:rFonts w:ascii="Arial" w:hAnsi="Arial" w:cs="Arial"/>
          <w:iCs/>
          <w:sz w:val="24"/>
          <w:szCs w:val="24"/>
          <w:lang w:val="es-ES"/>
        </w:rPr>
        <w:t>TASA POR INSPECCIÓN DE ESTRUCTURAS PORTANTES E INFRAESTRUCTURAS RELACIONADAS: PESOS CIENTO TRINTA Y CINCO MIL ($135.000) anuales por cada estructura portante. Las estructuras portantes utilizadas exclusivamente para antenas correspondientes a servicios semipúblicos de larga distancia, quedaran exentas del pago.-</w:t>
      </w:r>
    </w:p>
    <w:p w:rsidR="00301B90" w:rsidRPr="00301B90" w:rsidRDefault="00301B90" w:rsidP="00301B90">
      <w:pPr>
        <w:autoSpaceDE w:val="0"/>
        <w:autoSpaceDN w:val="0"/>
        <w:adjustRightInd w:val="0"/>
        <w:jc w:val="both"/>
        <w:rPr>
          <w:rFonts w:ascii="Arial" w:eastAsiaTheme="minorEastAsia" w:hAnsi="Arial" w:cs="Arial"/>
          <w:b/>
          <w:lang w:eastAsia="en-US"/>
        </w:rPr>
      </w:pPr>
    </w:p>
    <w:p w:rsidR="00B575CD" w:rsidRPr="00301B90" w:rsidRDefault="00301B90" w:rsidP="00301B90">
      <w:pPr>
        <w:autoSpaceDE w:val="0"/>
        <w:autoSpaceDN w:val="0"/>
        <w:adjustRightInd w:val="0"/>
        <w:jc w:val="both"/>
        <w:rPr>
          <w:rFonts w:ascii="Arial" w:hAnsi="Arial" w:cs="Arial"/>
          <w:b/>
        </w:rPr>
      </w:pPr>
      <w:r w:rsidRPr="00301B90">
        <w:rPr>
          <w:rFonts w:ascii="Arial" w:hAnsi="Arial" w:cs="Arial"/>
          <w:b/>
        </w:rPr>
        <w:t xml:space="preserve"> </w:t>
      </w:r>
    </w:p>
    <w:p w:rsidR="00B575CD" w:rsidRPr="00301B90" w:rsidRDefault="00B575CD" w:rsidP="00B575CD">
      <w:pPr>
        <w:jc w:val="center"/>
        <w:rPr>
          <w:rFonts w:ascii="Arial" w:hAnsi="Arial" w:cs="Arial"/>
          <w:b/>
        </w:rPr>
      </w:pPr>
      <w:r w:rsidRPr="00301B90">
        <w:rPr>
          <w:rFonts w:ascii="Arial" w:hAnsi="Arial" w:cs="Arial"/>
          <w:b/>
        </w:rPr>
        <w:t>TITULO XII</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rPr>
      </w:pPr>
      <w:r w:rsidRPr="00301B90">
        <w:rPr>
          <w:rFonts w:ascii="Arial" w:hAnsi="Arial" w:cs="Arial"/>
          <w:b/>
        </w:rPr>
        <w:t>CONTRIBUCIÓN QUE INCIDE SOBRE LOS AUTOMOTORES, ACOPLADOS Y SIMILARES</w:t>
      </w:r>
    </w:p>
    <w:p w:rsidR="00B575CD" w:rsidRPr="00301B90" w:rsidRDefault="00B575CD" w:rsidP="00B575CD">
      <w:pPr>
        <w:autoSpaceDE w:val="0"/>
        <w:autoSpaceDN w:val="0"/>
        <w:adjustRightInd w:val="0"/>
        <w:jc w:val="both"/>
        <w:rPr>
          <w:rFonts w:ascii="Arial" w:hAnsi="Arial" w:cs="Arial"/>
          <w:bCs/>
          <w:lang w:val="es-ES"/>
        </w:rPr>
      </w:pPr>
    </w:p>
    <w:p w:rsidR="00B575CD" w:rsidRPr="00301B90" w:rsidRDefault="00B575CD" w:rsidP="00301B90">
      <w:pPr>
        <w:autoSpaceDE w:val="0"/>
        <w:autoSpaceDN w:val="0"/>
        <w:adjustRightInd w:val="0"/>
        <w:ind w:firstLine="708"/>
        <w:jc w:val="both"/>
        <w:rPr>
          <w:rFonts w:ascii="Arial" w:hAnsi="Arial" w:cs="Arial"/>
          <w:iCs/>
          <w:lang w:val="es-ES"/>
        </w:rPr>
      </w:pPr>
      <w:r w:rsidRPr="00301B90">
        <w:rPr>
          <w:rFonts w:ascii="Arial" w:hAnsi="Arial" w:cs="Arial"/>
          <w:iCs/>
          <w:lang w:val="es-ES"/>
        </w:rPr>
        <w:t>La Contribución que incide sobre los automotores, acoplados y similares establecido en el Título Decimosexto de la Ordenanza General Impositiva, se determinará conforme con los valores, alícuotas y escalas que se expresan a continuación:</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Artículo 68º.-</w:t>
      </w:r>
      <w:r w:rsidRPr="00301B90">
        <w:rPr>
          <w:rFonts w:ascii="Arial" w:hAnsi="Arial" w:cs="Arial"/>
        </w:rPr>
        <w:t xml:space="preserve"> Adóptense para el año 2020 para las tablas de valuaciones de los automotores, a la Guía oficial de precios de la Asociación de Concesionarios de Automotores de la República Argentina </w:t>
      </w:r>
      <w:r w:rsidRPr="00301B90">
        <w:rPr>
          <w:rFonts w:ascii="Arial" w:hAnsi="Arial" w:cs="Arial"/>
          <w:b/>
        </w:rPr>
        <w:t>A.C.A.R.A.</w:t>
      </w:r>
      <w:r w:rsidRPr="00301B90">
        <w:rPr>
          <w:rFonts w:ascii="Arial" w:hAnsi="Arial" w:cs="Arial"/>
        </w:rPr>
        <w:t>-</w:t>
      </w:r>
    </w:p>
    <w:p w:rsidR="00B575CD" w:rsidRPr="00301B90" w:rsidRDefault="00B575CD" w:rsidP="00301B90">
      <w:pPr>
        <w:autoSpaceDE w:val="0"/>
        <w:autoSpaceDN w:val="0"/>
        <w:adjustRightInd w:val="0"/>
        <w:ind w:firstLine="708"/>
        <w:jc w:val="both"/>
        <w:rPr>
          <w:rFonts w:ascii="Arial" w:hAnsi="Arial" w:cs="Arial"/>
          <w:iCs/>
          <w:lang w:val="es-ES"/>
        </w:rPr>
      </w:pPr>
      <w:r w:rsidRPr="00301B90">
        <w:rPr>
          <w:rFonts w:ascii="Arial" w:hAnsi="Arial" w:cs="Arial"/>
          <w:iCs/>
          <w:lang w:val="es-ES"/>
        </w:rPr>
        <w:lastRenderedPageBreak/>
        <w:t>Cuando se tratare de vehículos nuevos que por haber sido producidos o importados con posterioridad al 1 de enero de 2020, no estuvieran comprendidos en las tablas aludidas y no se pudiere constatar su valor a los efectos del seguro, deberá considerarse -a los efectos de la liquidación de la Contribución para el año corriente- el consignado en la factura de compra de la unidad incluido impuestos y sin tener en cuenta bonificaciones, descuentos u otros conceptos similares. A tales fines el contribuyente deberá presentar el original de la documentación respectiva.</w:t>
      </w:r>
    </w:p>
    <w:p w:rsidR="00B575CD" w:rsidRPr="00301B90" w:rsidRDefault="00B575CD" w:rsidP="00301B90">
      <w:pPr>
        <w:autoSpaceDE w:val="0"/>
        <w:autoSpaceDN w:val="0"/>
        <w:adjustRightInd w:val="0"/>
        <w:ind w:firstLine="708"/>
        <w:jc w:val="both"/>
        <w:rPr>
          <w:rFonts w:ascii="Arial" w:hAnsi="Arial" w:cs="Arial"/>
          <w:iCs/>
          <w:lang w:val="es-ES"/>
        </w:rPr>
      </w:pPr>
      <w:r w:rsidRPr="00301B90">
        <w:rPr>
          <w:rFonts w:ascii="Arial" w:hAnsi="Arial" w:cs="Arial"/>
          <w:iCs/>
          <w:lang w:val="es-ES"/>
        </w:rPr>
        <w:t>Cuando se tratare de automotores Armados Fuera de Fábrica en los cuales no se determina por parte del Registro Seccional la marca y el modelo-año, se tendrá por tales: “Automotores AFF”, el número de dominio asignado, y el año que corresponda a la inscripción ante el Registro. En cuanto a la valuación a los fines impositivos, será la que surja de las facturas acreditadas ante el Registro al momento de la inscripción o, la valuación a los efectos del seguro, lo mayor. A tales fines el contribuyente deberá presentar el original de la documentación respectiva.</w:t>
      </w:r>
    </w:p>
    <w:p w:rsidR="00B575CD" w:rsidRPr="00301B90" w:rsidRDefault="00B575CD" w:rsidP="00B575CD">
      <w:pPr>
        <w:autoSpaceDE w:val="0"/>
        <w:autoSpaceDN w:val="0"/>
        <w:adjustRightInd w:val="0"/>
        <w:rPr>
          <w:rFonts w:ascii="Arial" w:hAnsi="Arial" w:cs="Arial"/>
          <w:b/>
          <w:bCs/>
          <w:lang w:val="es-ES"/>
        </w:rPr>
      </w:pPr>
    </w:p>
    <w:p w:rsidR="00B575CD" w:rsidRPr="00301B90" w:rsidRDefault="00B575CD" w:rsidP="00B575CD">
      <w:pPr>
        <w:autoSpaceDE w:val="0"/>
        <w:autoSpaceDN w:val="0"/>
        <w:adjustRightInd w:val="0"/>
        <w:jc w:val="both"/>
        <w:rPr>
          <w:rFonts w:ascii="Arial" w:hAnsi="Arial" w:cs="Arial"/>
          <w:bCs/>
          <w:lang w:val="es-ES"/>
        </w:rPr>
      </w:pPr>
      <w:r w:rsidRPr="00301B90">
        <w:rPr>
          <w:rFonts w:ascii="Arial" w:hAnsi="Arial" w:cs="Arial"/>
          <w:b/>
          <w:bCs/>
          <w:lang w:val="es-ES"/>
        </w:rPr>
        <w:t>Artículo 69°.-</w:t>
      </w:r>
      <w:r w:rsidRPr="00301B90">
        <w:rPr>
          <w:rFonts w:ascii="Arial" w:hAnsi="Arial" w:cs="Arial"/>
          <w:bCs/>
          <w:lang w:val="es-ES"/>
        </w:rPr>
        <w:t xml:space="preserve"> Para los vehículos automotores -excepto camiones, acoplados de carga, colectivos, motocicletas, ciclomotores, moto-cabinas, moto-furgones y micro-coupés modelos 2007 y posteriores, aplicando la alícuota del uno coma cinco por ciento (1,5 %) al valor del vehículo establecido de acuerdo con el artículo anterior.</w:t>
      </w:r>
    </w:p>
    <w:p w:rsidR="00B575CD" w:rsidRPr="00301B90" w:rsidRDefault="00B575CD" w:rsidP="00301B90">
      <w:pPr>
        <w:autoSpaceDE w:val="0"/>
        <w:autoSpaceDN w:val="0"/>
        <w:adjustRightInd w:val="0"/>
        <w:ind w:firstLine="708"/>
        <w:jc w:val="both"/>
        <w:rPr>
          <w:rFonts w:ascii="Arial" w:hAnsi="Arial" w:cs="Arial"/>
          <w:bCs/>
          <w:lang w:val="es-ES"/>
        </w:rPr>
      </w:pPr>
      <w:r w:rsidRPr="00301B90">
        <w:rPr>
          <w:rFonts w:ascii="Arial" w:hAnsi="Arial" w:cs="Arial"/>
          <w:iCs/>
          <w:lang w:val="es-ES"/>
        </w:rPr>
        <w:t xml:space="preserve">Para los camiones, acoplados de carga y colectivos, modelos 2007 y posteriores, aplicando la alícuota del uno coma cero siete por ciento (1,07 %) al valor del vehículo </w:t>
      </w:r>
      <w:r w:rsidRPr="00301B90">
        <w:rPr>
          <w:rFonts w:ascii="Arial" w:hAnsi="Arial" w:cs="Arial"/>
          <w:bCs/>
          <w:lang w:val="es-ES"/>
        </w:rPr>
        <w:t>establecido de acuerdo con el artículo anterior.</w:t>
      </w:r>
    </w:p>
    <w:p w:rsidR="00B575CD" w:rsidRPr="00301B90" w:rsidRDefault="00B575CD" w:rsidP="00B575CD">
      <w:pPr>
        <w:autoSpaceDE w:val="0"/>
        <w:autoSpaceDN w:val="0"/>
        <w:adjustRightInd w:val="0"/>
        <w:jc w:val="both"/>
        <w:rPr>
          <w:rFonts w:ascii="Arial" w:hAnsi="Arial" w:cs="Arial"/>
          <w:bCs/>
          <w:lang w:val="es-ES"/>
        </w:rPr>
      </w:pPr>
    </w:p>
    <w:p w:rsidR="00B575CD" w:rsidRPr="00301B90" w:rsidRDefault="00B575CD" w:rsidP="00B575CD">
      <w:pPr>
        <w:autoSpaceDE w:val="0"/>
        <w:autoSpaceDN w:val="0"/>
        <w:adjustRightInd w:val="0"/>
        <w:jc w:val="both"/>
        <w:rPr>
          <w:rFonts w:ascii="Arial" w:hAnsi="Arial" w:cs="Arial"/>
          <w:bCs/>
          <w:lang w:val="es-ES"/>
        </w:rPr>
      </w:pPr>
      <w:r w:rsidRPr="00301B90">
        <w:rPr>
          <w:rFonts w:ascii="Arial" w:hAnsi="Arial" w:cs="Arial"/>
          <w:b/>
          <w:bCs/>
          <w:lang w:val="es-ES"/>
        </w:rPr>
        <w:t xml:space="preserve">Artículo 70°.- </w:t>
      </w:r>
      <w:r w:rsidRPr="00301B90">
        <w:rPr>
          <w:rFonts w:ascii="Arial" w:hAnsi="Arial" w:cs="Arial"/>
          <w:bCs/>
          <w:lang w:val="es-ES"/>
        </w:rPr>
        <w:t>Para el resto de los vehículos, de acuerdo a los valores que se especifican en las escalas siguientes:</w:t>
      </w:r>
    </w:p>
    <w:p w:rsidR="00B575CD" w:rsidRPr="00301B90" w:rsidRDefault="00B575CD" w:rsidP="00B575CD">
      <w:pPr>
        <w:autoSpaceDE w:val="0"/>
        <w:autoSpaceDN w:val="0"/>
        <w:adjustRightInd w:val="0"/>
        <w:jc w:val="both"/>
        <w:rPr>
          <w:rFonts w:ascii="Arial" w:hAnsi="Arial" w:cs="Arial"/>
          <w:bCs/>
          <w:lang w:val="es-ES"/>
        </w:rPr>
      </w:pPr>
    </w:p>
    <w:p w:rsidR="00B575CD" w:rsidRPr="0004452A" w:rsidRDefault="00B575CD" w:rsidP="006C0F0B">
      <w:pPr>
        <w:numPr>
          <w:ilvl w:val="0"/>
          <w:numId w:val="15"/>
        </w:numPr>
        <w:tabs>
          <w:tab w:val="clear" w:pos="1785"/>
        </w:tabs>
        <w:autoSpaceDE w:val="0"/>
        <w:autoSpaceDN w:val="0"/>
        <w:adjustRightInd w:val="0"/>
        <w:ind w:left="357" w:hanging="357"/>
        <w:jc w:val="both"/>
        <w:rPr>
          <w:rFonts w:ascii="Arial" w:hAnsi="Arial" w:cs="Arial"/>
          <w:bCs/>
          <w:sz w:val="22"/>
          <w:szCs w:val="22"/>
          <w:lang w:val="es-ES"/>
        </w:rPr>
      </w:pPr>
      <w:r w:rsidRPr="00301B90">
        <w:rPr>
          <w:rFonts w:ascii="Arial" w:hAnsi="Arial" w:cs="Arial"/>
          <w:bCs/>
          <w:lang w:val="es-ES"/>
        </w:rPr>
        <w:t>Motocicletas, Triciclos, Cuatriciclos, motonetas con o sin sidecar, motofurgones  y ciclomotores</w:t>
      </w:r>
      <w:r w:rsidRPr="0004452A">
        <w:rPr>
          <w:rFonts w:ascii="Arial" w:hAnsi="Arial" w:cs="Arial"/>
          <w:bCs/>
          <w:sz w:val="22"/>
          <w:szCs w:val="22"/>
          <w:lang w:val="es-ES"/>
        </w:rPr>
        <w:t>:</w:t>
      </w:r>
    </w:p>
    <w:p w:rsidR="00B575CD" w:rsidRPr="0004452A" w:rsidRDefault="00B575CD" w:rsidP="00B575CD">
      <w:pPr>
        <w:autoSpaceDE w:val="0"/>
        <w:autoSpaceDN w:val="0"/>
        <w:adjustRightInd w:val="0"/>
        <w:jc w:val="both"/>
        <w:rPr>
          <w:rFonts w:ascii="Arial" w:hAnsi="Arial" w:cs="Arial"/>
          <w:bCs/>
          <w:sz w:val="22"/>
          <w:szCs w:val="22"/>
          <w:lang w:val="es-ES"/>
        </w:rPr>
      </w:pPr>
    </w:p>
    <w:tbl>
      <w:tblPr>
        <w:tblW w:w="84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B575CD" w:rsidRPr="0004452A" w:rsidTr="00B575CD">
        <w:trPr>
          <w:trHeight w:val="570"/>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5"/>
                <w:szCs w:val="15"/>
                <w:lang w:eastAsia="es-AR"/>
              </w:rPr>
            </w:pPr>
            <w:r w:rsidRPr="0004452A">
              <w:rPr>
                <w:rFonts w:ascii="Arial" w:hAnsi="Arial" w:cs="Arial"/>
                <w:b/>
                <w:bCs/>
                <w:color w:val="000000"/>
                <w:sz w:val="15"/>
                <w:szCs w:val="15"/>
                <w:lang w:val="es-ES" w:eastAsia="es-AR"/>
              </w:rPr>
              <w:t>AÑO</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5"/>
                <w:szCs w:val="15"/>
                <w:lang w:eastAsia="es-AR"/>
              </w:rPr>
            </w:pPr>
            <w:r w:rsidRPr="0004452A">
              <w:rPr>
                <w:rFonts w:ascii="Arial" w:hAnsi="Arial" w:cs="Arial"/>
                <w:b/>
                <w:bCs/>
                <w:color w:val="000000"/>
                <w:sz w:val="15"/>
                <w:szCs w:val="15"/>
                <w:lang w:val="es-ES" w:eastAsia="es-AR"/>
              </w:rPr>
              <w:t>Hasta 50 cc</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5"/>
                <w:szCs w:val="15"/>
                <w:lang w:eastAsia="es-AR"/>
              </w:rPr>
            </w:pPr>
            <w:r w:rsidRPr="0004452A">
              <w:rPr>
                <w:rFonts w:ascii="Arial" w:hAnsi="Arial" w:cs="Arial"/>
                <w:b/>
                <w:bCs/>
                <w:color w:val="000000"/>
                <w:sz w:val="15"/>
                <w:szCs w:val="15"/>
                <w:lang w:val="es-ES" w:eastAsia="es-AR"/>
              </w:rPr>
              <w:t>De más de 50 a 150 cc</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5"/>
                <w:szCs w:val="15"/>
                <w:lang w:eastAsia="es-AR"/>
              </w:rPr>
            </w:pPr>
            <w:r w:rsidRPr="0004452A">
              <w:rPr>
                <w:rFonts w:ascii="Arial" w:hAnsi="Arial" w:cs="Arial"/>
                <w:b/>
                <w:bCs/>
                <w:color w:val="000000"/>
                <w:sz w:val="15"/>
                <w:szCs w:val="15"/>
                <w:lang w:val="es-ES" w:eastAsia="es-AR"/>
              </w:rPr>
              <w:t>De más de 150 a 240 cc</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5"/>
                <w:szCs w:val="15"/>
                <w:lang w:eastAsia="es-AR"/>
              </w:rPr>
            </w:pPr>
            <w:r w:rsidRPr="0004452A">
              <w:rPr>
                <w:rFonts w:ascii="Arial" w:hAnsi="Arial" w:cs="Arial"/>
                <w:b/>
                <w:bCs/>
                <w:color w:val="000000"/>
                <w:sz w:val="15"/>
                <w:szCs w:val="15"/>
                <w:lang w:val="es-ES" w:eastAsia="es-AR"/>
              </w:rPr>
              <w:t>De más de 240 a 500 cc</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5"/>
                <w:szCs w:val="15"/>
                <w:lang w:eastAsia="es-AR"/>
              </w:rPr>
            </w:pPr>
            <w:r w:rsidRPr="0004452A">
              <w:rPr>
                <w:rFonts w:ascii="Arial" w:hAnsi="Arial" w:cs="Arial"/>
                <w:b/>
                <w:bCs/>
                <w:color w:val="000000"/>
                <w:sz w:val="15"/>
                <w:szCs w:val="15"/>
                <w:lang w:val="es-ES" w:eastAsia="es-AR"/>
              </w:rPr>
              <w:t>De más de 500 a 750 cc</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5"/>
                <w:szCs w:val="15"/>
                <w:lang w:eastAsia="es-AR"/>
              </w:rPr>
            </w:pPr>
            <w:r w:rsidRPr="0004452A">
              <w:rPr>
                <w:rFonts w:ascii="Arial" w:hAnsi="Arial" w:cs="Arial"/>
                <w:b/>
                <w:bCs/>
                <w:color w:val="000000"/>
                <w:sz w:val="15"/>
                <w:szCs w:val="15"/>
                <w:lang w:val="es-ES" w:eastAsia="es-AR"/>
              </w:rPr>
              <w:t>Más de 750 cc</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2020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315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1425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1950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2925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5400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2019</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270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750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1350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1800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2625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4800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1050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1500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2250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3750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195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1350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2100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3300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2016</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1200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1800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3000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488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750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1050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1500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2550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2014</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435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1350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2250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2013</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825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1200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2100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750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1050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1875</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2011</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638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1725</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270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420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510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870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1500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2009</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330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750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1275</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2008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180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300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420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1125</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2007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270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525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975</w:t>
            </w:r>
          </w:p>
        </w:tc>
      </w:tr>
    </w:tbl>
    <w:p w:rsidR="00B575CD" w:rsidRPr="0004452A" w:rsidRDefault="00B575CD" w:rsidP="00B575CD">
      <w:pPr>
        <w:pStyle w:val="Default"/>
        <w:ind w:left="1425"/>
        <w:rPr>
          <w:color w:val="auto"/>
          <w:sz w:val="20"/>
          <w:szCs w:val="20"/>
          <w:lang w:val="es-ES_tradnl"/>
        </w:rPr>
      </w:pPr>
    </w:p>
    <w:p w:rsidR="00B575CD" w:rsidRPr="00301B90" w:rsidRDefault="00B575CD" w:rsidP="006C0F0B">
      <w:pPr>
        <w:pStyle w:val="Default"/>
        <w:numPr>
          <w:ilvl w:val="0"/>
          <w:numId w:val="15"/>
        </w:numPr>
        <w:tabs>
          <w:tab w:val="clear" w:pos="1785"/>
        </w:tabs>
        <w:ind w:left="357" w:hanging="357"/>
        <w:rPr>
          <w:color w:val="auto"/>
          <w:lang w:val="es-ES_tradnl"/>
        </w:rPr>
      </w:pPr>
      <w:r w:rsidRPr="00301B90">
        <w:rPr>
          <w:color w:val="auto"/>
          <w:lang w:val="es-ES_tradnl"/>
        </w:rPr>
        <w:t>Acoplados de Turismo, Casas Rodantes, Trailers y similares:</w:t>
      </w:r>
    </w:p>
    <w:p w:rsidR="00B575CD" w:rsidRPr="0004452A" w:rsidRDefault="00B575CD" w:rsidP="00B575CD">
      <w:pPr>
        <w:pStyle w:val="Default"/>
        <w:ind w:left="1425"/>
        <w:rPr>
          <w:color w:val="auto"/>
          <w:sz w:val="22"/>
          <w:szCs w:val="22"/>
          <w:lang w:val="es-ES_tradnl"/>
        </w:rPr>
      </w:pPr>
    </w:p>
    <w:tbl>
      <w:tblPr>
        <w:tblW w:w="72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B575CD" w:rsidRPr="0004452A" w:rsidTr="00B575CD">
        <w:trPr>
          <w:trHeight w:val="480"/>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6"/>
                <w:szCs w:val="16"/>
                <w:lang w:eastAsia="es-AR"/>
              </w:rPr>
            </w:pPr>
            <w:r w:rsidRPr="0004452A">
              <w:rPr>
                <w:rFonts w:ascii="Arial" w:hAnsi="Arial" w:cs="Arial"/>
                <w:b/>
                <w:bCs/>
                <w:color w:val="000000"/>
                <w:sz w:val="16"/>
                <w:szCs w:val="16"/>
                <w:lang w:val="es-ES" w:eastAsia="es-AR"/>
              </w:rPr>
              <w:t>AÑO</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6"/>
                <w:szCs w:val="16"/>
                <w:lang w:eastAsia="es-AR"/>
              </w:rPr>
            </w:pPr>
            <w:r w:rsidRPr="0004452A">
              <w:rPr>
                <w:rFonts w:ascii="Arial" w:hAnsi="Arial" w:cs="Arial"/>
                <w:b/>
                <w:bCs/>
                <w:color w:val="000000"/>
                <w:sz w:val="16"/>
                <w:szCs w:val="16"/>
                <w:lang w:val="es-ES" w:eastAsia="es-AR"/>
              </w:rPr>
              <w:t>Hasta 150 Kg</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6"/>
                <w:szCs w:val="16"/>
                <w:lang w:eastAsia="es-AR"/>
              </w:rPr>
            </w:pPr>
            <w:r w:rsidRPr="0004452A">
              <w:rPr>
                <w:rFonts w:ascii="Arial" w:hAnsi="Arial" w:cs="Arial"/>
                <w:b/>
                <w:bCs/>
                <w:color w:val="000000"/>
                <w:sz w:val="16"/>
                <w:szCs w:val="16"/>
                <w:lang w:val="es-ES" w:eastAsia="es-AR"/>
              </w:rPr>
              <w:t>De mas de 150 a400 Kg</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6"/>
                <w:szCs w:val="16"/>
                <w:lang w:eastAsia="es-AR"/>
              </w:rPr>
            </w:pPr>
            <w:r w:rsidRPr="0004452A">
              <w:rPr>
                <w:rFonts w:ascii="Arial" w:hAnsi="Arial" w:cs="Arial"/>
                <w:b/>
                <w:bCs/>
                <w:color w:val="000000"/>
                <w:sz w:val="16"/>
                <w:szCs w:val="16"/>
                <w:lang w:val="es-ES" w:eastAsia="es-AR"/>
              </w:rPr>
              <w:t>De más de 400 a800 Kg</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6"/>
                <w:szCs w:val="16"/>
                <w:lang w:eastAsia="es-AR"/>
              </w:rPr>
            </w:pPr>
            <w:r w:rsidRPr="0004452A">
              <w:rPr>
                <w:rFonts w:ascii="Arial" w:hAnsi="Arial" w:cs="Arial"/>
                <w:b/>
                <w:bCs/>
                <w:color w:val="000000"/>
                <w:sz w:val="16"/>
                <w:szCs w:val="16"/>
                <w:lang w:val="es-ES" w:eastAsia="es-AR"/>
              </w:rPr>
              <w:t>De más de 800 a1800 Kg</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6"/>
                <w:szCs w:val="16"/>
                <w:lang w:eastAsia="es-AR"/>
              </w:rPr>
            </w:pPr>
            <w:r w:rsidRPr="0004452A">
              <w:rPr>
                <w:rFonts w:ascii="Arial" w:hAnsi="Arial" w:cs="Arial"/>
                <w:b/>
                <w:bCs/>
                <w:color w:val="000000"/>
                <w:sz w:val="16"/>
                <w:szCs w:val="16"/>
                <w:lang w:val="es-ES" w:eastAsia="es-AR"/>
              </w:rPr>
              <w:t>Más de  1800 Kg</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2020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596</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1044</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1860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4608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9654</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lastRenderedPageBreak/>
              <w:t>2019</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519</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942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1746</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4251</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8978</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422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756</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1403</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3408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7182</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372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684</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1241</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3035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6414</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2016</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339</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611</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1215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2517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5768</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314</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546</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1032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2495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5265</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2014</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488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909</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2180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4620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2013</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240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437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792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1946</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4103</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215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398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717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1757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3716</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2011</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197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350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645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1575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3330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2010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174</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314</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572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1403</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2946</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2009</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149</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275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498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1215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2567</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2008</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123</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240</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422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1032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2180</w:t>
            </w:r>
          </w:p>
        </w:tc>
      </w:tr>
      <w:tr w:rsidR="00B575CD" w:rsidRPr="0004452A" w:rsidTr="00B575CD">
        <w:trPr>
          <w:trHeight w:val="31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B575CD" w:rsidRPr="0004452A" w:rsidRDefault="00B575CD" w:rsidP="00B575CD">
            <w:pPr>
              <w:jc w:val="center"/>
              <w:rPr>
                <w:rFonts w:ascii="Arial" w:hAnsi="Arial" w:cs="Arial"/>
                <w:b/>
                <w:bCs/>
                <w:color w:val="000000"/>
                <w:sz w:val="17"/>
                <w:szCs w:val="17"/>
                <w:lang w:eastAsia="es-AR"/>
              </w:rPr>
            </w:pPr>
            <w:r w:rsidRPr="0004452A">
              <w:rPr>
                <w:rFonts w:ascii="Arial" w:hAnsi="Arial" w:cs="Arial"/>
                <w:b/>
                <w:bCs/>
                <w:color w:val="000000"/>
                <w:sz w:val="17"/>
                <w:szCs w:val="17"/>
                <w:lang w:eastAsia="es-AR"/>
              </w:rPr>
              <w:t>2007 y Ant.</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117</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215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372</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935</w:t>
            </w:r>
          </w:p>
        </w:tc>
        <w:tc>
          <w:tcPr>
            <w:tcW w:w="1200" w:type="dxa"/>
            <w:tcBorders>
              <w:top w:val="nil"/>
              <w:left w:val="nil"/>
              <w:bottom w:val="single" w:sz="8" w:space="0" w:color="000000"/>
              <w:right w:val="single" w:sz="8" w:space="0" w:color="000000"/>
            </w:tcBorders>
            <w:shd w:val="clear" w:color="auto" w:fill="auto"/>
            <w:vAlign w:val="bottom"/>
            <w:hideMark/>
          </w:tcPr>
          <w:p w:rsidR="00B575CD" w:rsidRPr="0004452A" w:rsidRDefault="00B575CD" w:rsidP="00B575CD">
            <w:pPr>
              <w:jc w:val="right"/>
              <w:rPr>
                <w:rFonts w:ascii="Arial" w:hAnsi="Arial" w:cs="Arial"/>
                <w:color w:val="000000"/>
                <w:sz w:val="22"/>
                <w:szCs w:val="22"/>
                <w:lang w:eastAsia="es-AR"/>
              </w:rPr>
            </w:pPr>
            <w:r w:rsidRPr="0004452A">
              <w:rPr>
                <w:rFonts w:ascii="Arial" w:hAnsi="Arial" w:cs="Arial"/>
                <w:color w:val="000000"/>
                <w:sz w:val="22"/>
                <w:szCs w:val="22"/>
                <w:lang w:eastAsia="es-AR"/>
              </w:rPr>
              <w:t>1958</w:t>
            </w:r>
          </w:p>
        </w:tc>
      </w:tr>
    </w:tbl>
    <w:p w:rsidR="00B575CD" w:rsidRPr="0004452A" w:rsidRDefault="00B575CD" w:rsidP="00B575CD">
      <w:pPr>
        <w:autoSpaceDE w:val="0"/>
        <w:autoSpaceDN w:val="0"/>
        <w:adjustRightInd w:val="0"/>
        <w:jc w:val="both"/>
        <w:rPr>
          <w:rFonts w:ascii="Arial" w:hAnsi="Arial" w:cs="Arial"/>
          <w:iCs/>
          <w:sz w:val="22"/>
          <w:szCs w:val="22"/>
          <w:lang w:val="es-ES"/>
        </w:rPr>
      </w:pPr>
    </w:p>
    <w:p w:rsidR="00B575CD" w:rsidRPr="00301B90" w:rsidRDefault="00B575CD" w:rsidP="00B575CD">
      <w:pPr>
        <w:autoSpaceDE w:val="0"/>
        <w:autoSpaceDN w:val="0"/>
        <w:adjustRightInd w:val="0"/>
        <w:ind w:left="426"/>
        <w:jc w:val="both"/>
        <w:rPr>
          <w:rFonts w:ascii="Arial" w:hAnsi="Arial" w:cs="Arial"/>
          <w:iCs/>
          <w:lang w:val="es-ES"/>
        </w:rPr>
      </w:pPr>
      <w:r w:rsidRPr="00301B90">
        <w:rPr>
          <w:rFonts w:ascii="Arial" w:hAnsi="Arial" w:cs="Arial"/>
          <w:iCs/>
          <w:lang w:val="es-ES"/>
        </w:rPr>
        <w:t>Las denominadas casas rodantes autopropulsadas abonarán la contribución conforme lo que corresponda al vehículo sobre el que se encuentran montadas con un adicional del veinticinco por ciento (25 %).</w:t>
      </w:r>
    </w:p>
    <w:p w:rsidR="00B575CD" w:rsidRPr="00301B90" w:rsidRDefault="00B575CD" w:rsidP="00B575CD">
      <w:pPr>
        <w:autoSpaceDE w:val="0"/>
        <w:autoSpaceDN w:val="0"/>
        <w:adjustRightInd w:val="0"/>
        <w:jc w:val="both"/>
        <w:rPr>
          <w:rFonts w:ascii="Arial" w:hAnsi="Arial" w:cs="Arial"/>
          <w:iCs/>
          <w:lang w:val="es-ES"/>
        </w:rPr>
      </w:pPr>
    </w:p>
    <w:p w:rsidR="00B575CD" w:rsidRPr="00301B90" w:rsidRDefault="00B575CD" w:rsidP="006C0F0B">
      <w:pPr>
        <w:pStyle w:val="Default"/>
        <w:numPr>
          <w:ilvl w:val="0"/>
          <w:numId w:val="15"/>
        </w:numPr>
        <w:tabs>
          <w:tab w:val="clear" w:pos="1785"/>
        </w:tabs>
        <w:ind w:left="357" w:hanging="357"/>
        <w:rPr>
          <w:iCs/>
        </w:rPr>
      </w:pPr>
      <w:r w:rsidRPr="00301B90">
        <w:rPr>
          <w:iCs/>
        </w:rPr>
        <w:t>Las motocabinas y las microcoupés abonarán Pesos trescientos ($ 300,00).</w:t>
      </w:r>
    </w:p>
    <w:p w:rsidR="00B575CD" w:rsidRPr="00301B90" w:rsidRDefault="00B575CD" w:rsidP="00B575CD">
      <w:pPr>
        <w:pStyle w:val="Default"/>
        <w:ind w:left="1425"/>
        <w:rPr>
          <w:iCs/>
        </w:rPr>
      </w:pPr>
    </w:p>
    <w:p w:rsidR="00B575CD" w:rsidRPr="00301B90" w:rsidRDefault="00B575CD" w:rsidP="00B575CD">
      <w:pPr>
        <w:autoSpaceDE w:val="0"/>
        <w:autoSpaceDN w:val="0"/>
        <w:adjustRightInd w:val="0"/>
        <w:jc w:val="both"/>
        <w:rPr>
          <w:rFonts w:ascii="Arial" w:hAnsi="Arial" w:cs="Arial"/>
        </w:rPr>
      </w:pPr>
      <w:r w:rsidRPr="00301B90">
        <w:rPr>
          <w:rFonts w:ascii="Arial" w:hAnsi="Arial" w:cs="Arial"/>
          <w:b/>
          <w:bCs/>
        </w:rPr>
        <w:t>Artículo71°.-</w:t>
      </w:r>
      <w:r w:rsidRPr="00301B90">
        <w:rPr>
          <w:rFonts w:ascii="Arial" w:hAnsi="Arial" w:cs="Arial"/>
          <w:bCs/>
        </w:rPr>
        <w:t>Fíjase</w:t>
      </w:r>
      <w:r w:rsidRPr="00301B90">
        <w:rPr>
          <w:rFonts w:ascii="Arial" w:hAnsi="Arial" w:cs="Arial"/>
        </w:rPr>
        <w:t>en los siguientes importes la contribución  mínima correspondiente a cadatipo de automotor y/o acoplado, el que a su vez resultará aplicable para losmodelos 2001 y anteriores:</w:t>
      </w:r>
    </w:p>
    <w:p w:rsidR="00B575CD" w:rsidRPr="0004452A" w:rsidRDefault="00B575CD" w:rsidP="00B575CD">
      <w:pPr>
        <w:autoSpaceDE w:val="0"/>
        <w:autoSpaceDN w:val="0"/>
        <w:adjustRightInd w:val="0"/>
        <w:jc w:val="both"/>
        <w:rPr>
          <w:rFonts w:ascii="Arial" w:hAnsi="Arial" w:cs="Arial"/>
          <w:i/>
          <w:iCs/>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786"/>
        <w:gridCol w:w="2884"/>
      </w:tblGrid>
      <w:tr w:rsidR="00B575CD" w:rsidRPr="0004452A" w:rsidTr="00B575CD">
        <w:trPr>
          <w:trHeight w:val="239"/>
        </w:trPr>
        <w:tc>
          <w:tcPr>
            <w:tcW w:w="4786" w:type="dxa"/>
            <w:tcBorders>
              <w:top w:val="single" w:sz="8" w:space="0" w:color="000000"/>
              <w:left w:val="single" w:sz="8" w:space="0" w:color="000000"/>
              <w:bottom w:val="single" w:sz="8" w:space="0" w:color="000000"/>
            </w:tcBorders>
            <w:shd w:val="clear" w:color="auto" w:fill="auto"/>
            <w:vAlign w:val="bottom"/>
          </w:tcPr>
          <w:p w:rsidR="00B575CD" w:rsidRPr="0004452A" w:rsidRDefault="00B575CD" w:rsidP="00B575CD">
            <w:pPr>
              <w:pStyle w:val="Default"/>
              <w:rPr>
                <w:sz w:val="17"/>
                <w:szCs w:val="17"/>
              </w:rPr>
            </w:pPr>
            <w:r w:rsidRPr="0004452A">
              <w:rPr>
                <w:b/>
                <w:bCs/>
                <w:sz w:val="17"/>
                <w:szCs w:val="17"/>
              </w:rPr>
              <w:t>Automóviles, rurales , ambulancias, autos fúnebres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jc w:val="right"/>
              <w:rPr>
                <w:sz w:val="17"/>
                <w:szCs w:val="17"/>
              </w:rPr>
            </w:pPr>
            <w:r w:rsidRPr="0004452A">
              <w:rPr>
                <w:sz w:val="17"/>
                <w:szCs w:val="17"/>
              </w:rPr>
              <w:t>1.200,00</w:t>
            </w:r>
          </w:p>
        </w:tc>
      </w:tr>
      <w:tr w:rsidR="00B575CD" w:rsidRPr="0004452A" w:rsidTr="00B575CD">
        <w:trPr>
          <w:trHeight w:val="239"/>
        </w:trPr>
        <w:tc>
          <w:tcPr>
            <w:tcW w:w="4786" w:type="dxa"/>
            <w:tcBorders>
              <w:top w:val="single" w:sz="8" w:space="0" w:color="000000"/>
              <w:left w:val="single" w:sz="8" w:space="0" w:color="000000"/>
              <w:bottom w:val="single" w:sz="8" w:space="0" w:color="000000"/>
            </w:tcBorders>
            <w:shd w:val="clear" w:color="auto" w:fill="auto"/>
            <w:vAlign w:val="bottom"/>
          </w:tcPr>
          <w:p w:rsidR="00B575CD" w:rsidRPr="0004452A" w:rsidRDefault="00B575CD" w:rsidP="00B575CD">
            <w:pPr>
              <w:pStyle w:val="Default"/>
              <w:rPr>
                <w:sz w:val="17"/>
                <w:szCs w:val="17"/>
              </w:rPr>
            </w:pPr>
            <w:r w:rsidRPr="0004452A">
              <w:rPr>
                <w:b/>
                <w:bCs/>
                <w:sz w:val="17"/>
                <w:szCs w:val="17"/>
              </w:rPr>
              <w:t>Camionetas, Jeep y Furgones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jc w:val="right"/>
              <w:rPr>
                <w:sz w:val="17"/>
                <w:szCs w:val="17"/>
              </w:rPr>
            </w:pPr>
            <w:r w:rsidRPr="0004452A">
              <w:rPr>
                <w:sz w:val="17"/>
                <w:szCs w:val="17"/>
              </w:rPr>
              <w:t>1.800,00</w:t>
            </w:r>
          </w:p>
        </w:tc>
      </w:tr>
      <w:tr w:rsidR="00B575CD" w:rsidRPr="0004452A" w:rsidTr="00B575CD">
        <w:trPr>
          <w:trHeight w:val="239"/>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rPr>
                <w:b/>
                <w:sz w:val="17"/>
                <w:szCs w:val="17"/>
              </w:rPr>
            </w:pPr>
            <w:r w:rsidRPr="0004452A">
              <w:rPr>
                <w:b/>
                <w:bCs/>
                <w:sz w:val="17"/>
                <w:szCs w:val="17"/>
              </w:rPr>
              <w:t xml:space="preserve">Camiones </w:t>
            </w:r>
          </w:p>
        </w:tc>
      </w:tr>
      <w:tr w:rsidR="00B575CD" w:rsidRPr="0004452A" w:rsidTr="00B575CD">
        <w:trPr>
          <w:trHeight w:val="229"/>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rPr>
                <w:sz w:val="17"/>
                <w:szCs w:val="17"/>
              </w:rPr>
            </w:pPr>
            <w:r w:rsidRPr="0004452A">
              <w:rPr>
                <w:sz w:val="17"/>
                <w:szCs w:val="17"/>
              </w:rPr>
              <w:t>Hasta 15.000 Kg</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jc w:val="right"/>
              <w:rPr>
                <w:sz w:val="17"/>
                <w:szCs w:val="17"/>
              </w:rPr>
            </w:pPr>
            <w:r w:rsidRPr="0004452A">
              <w:rPr>
                <w:sz w:val="17"/>
                <w:szCs w:val="17"/>
              </w:rPr>
              <w:t>2.200,00</w:t>
            </w:r>
          </w:p>
        </w:tc>
      </w:tr>
      <w:tr w:rsidR="00B575CD" w:rsidRPr="0004452A" w:rsidTr="00B575CD">
        <w:trPr>
          <w:trHeight w:val="229"/>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rPr>
                <w:sz w:val="17"/>
                <w:szCs w:val="17"/>
              </w:rPr>
            </w:pPr>
            <w:r w:rsidRPr="0004452A">
              <w:rPr>
                <w:sz w:val="17"/>
                <w:szCs w:val="17"/>
              </w:rPr>
              <w:t xml:space="preserve">       De más de 15.000 Kg</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jc w:val="right"/>
              <w:rPr>
                <w:sz w:val="17"/>
                <w:szCs w:val="17"/>
              </w:rPr>
            </w:pPr>
            <w:r w:rsidRPr="0004452A">
              <w:rPr>
                <w:sz w:val="17"/>
                <w:szCs w:val="17"/>
              </w:rPr>
              <w:t>4.000,00</w:t>
            </w:r>
          </w:p>
        </w:tc>
      </w:tr>
      <w:tr w:rsidR="00B575CD" w:rsidRPr="0004452A" w:rsidTr="00B575CD">
        <w:trPr>
          <w:trHeight w:val="239"/>
        </w:trPr>
        <w:tc>
          <w:tcPr>
            <w:tcW w:w="4786" w:type="dxa"/>
            <w:tcBorders>
              <w:top w:val="single" w:sz="8" w:space="0" w:color="000000"/>
              <w:left w:val="single" w:sz="8" w:space="0" w:color="000000"/>
              <w:bottom w:val="single" w:sz="8" w:space="0" w:color="000000"/>
            </w:tcBorders>
            <w:shd w:val="clear" w:color="auto" w:fill="auto"/>
            <w:vAlign w:val="bottom"/>
          </w:tcPr>
          <w:p w:rsidR="00B575CD" w:rsidRPr="0004452A" w:rsidRDefault="00B575CD" w:rsidP="00B575CD">
            <w:pPr>
              <w:pStyle w:val="Default"/>
              <w:rPr>
                <w:b/>
                <w:sz w:val="17"/>
                <w:szCs w:val="17"/>
              </w:rPr>
            </w:pPr>
            <w:r w:rsidRPr="0004452A">
              <w:rPr>
                <w:b/>
                <w:bCs/>
                <w:sz w:val="17"/>
                <w:szCs w:val="17"/>
              </w:rPr>
              <w:t>Colectivos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jc w:val="right"/>
              <w:rPr>
                <w:sz w:val="17"/>
                <w:szCs w:val="17"/>
              </w:rPr>
            </w:pPr>
            <w:r w:rsidRPr="0004452A">
              <w:rPr>
                <w:sz w:val="17"/>
                <w:szCs w:val="17"/>
              </w:rPr>
              <w:t>3.200,00</w:t>
            </w:r>
          </w:p>
        </w:tc>
      </w:tr>
      <w:tr w:rsidR="00B575CD" w:rsidRPr="0004452A" w:rsidTr="00B575CD">
        <w:trPr>
          <w:trHeight w:val="239"/>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rPr>
                <w:sz w:val="17"/>
                <w:szCs w:val="17"/>
              </w:rPr>
            </w:pPr>
            <w:r w:rsidRPr="0004452A">
              <w:rPr>
                <w:b/>
                <w:bCs/>
                <w:sz w:val="17"/>
                <w:szCs w:val="17"/>
              </w:rPr>
              <w:t>Acoplados de Carga</w:t>
            </w:r>
          </w:p>
        </w:tc>
      </w:tr>
      <w:tr w:rsidR="00B575CD" w:rsidRPr="0004452A" w:rsidTr="00B575CD">
        <w:trPr>
          <w:trHeight w:val="229"/>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rPr>
                <w:sz w:val="17"/>
                <w:szCs w:val="17"/>
              </w:rPr>
            </w:pPr>
            <w:r w:rsidRPr="0004452A">
              <w:rPr>
                <w:sz w:val="17"/>
                <w:szCs w:val="17"/>
              </w:rPr>
              <w:t>Hasta 5.000 Kg</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rPr>
                <w:sz w:val="17"/>
                <w:szCs w:val="17"/>
              </w:rPr>
            </w:pPr>
            <w:r w:rsidRPr="0004452A">
              <w:rPr>
                <w:sz w:val="17"/>
                <w:szCs w:val="17"/>
              </w:rPr>
              <w:t>1.600,00</w:t>
            </w:r>
          </w:p>
        </w:tc>
      </w:tr>
      <w:tr w:rsidR="00B575CD" w:rsidRPr="0004452A" w:rsidTr="00B575CD">
        <w:trPr>
          <w:trHeight w:val="229"/>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rPr>
                <w:sz w:val="17"/>
                <w:szCs w:val="17"/>
              </w:rPr>
            </w:pPr>
            <w:r w:rsidRPr="0004452A">
              <w:rPr>
                <w:sz w:val="17"/>
                <w:szCs w:val="17"/>
              </w:rPr>
              <w:t>De 5.001 a15.000 Kg</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575CD" w:rsidRPr="0004452A" w:rsidRDefault="00B575CD" w:rsidP="00B575CD">
            <w:pPr>
              <w:pStyle w:val="Default"/>
              <w:rPr>
                <w:sz w:val="17"/>
                <w:szCs w:val="17"/>
              </w:rPr>
            </w:pPr>
            <w:r w:rsidRPr="0004452A">
              <w:rPr>
                <w:sz w:val="17"/>
                <w:szCs w:val="17"/>
              </w:rPr>
              <w:t>2.400,00</w:t>
            </w:r>
          </w:p>
        </w:tc>
      </w:tr>
      <w:tr w:rsidR="00B575CD" w:rsidRPr="0004452A" w:rsidTr="00B575CD">
        <w:trPr>
          <w:trHeight w:val="229"/>
        </w:trPr>
        <w:tc>
          <w:tcPr>
            <w:tcW w:w="4786" w:type="dxa"/>
            <w:tcBorders>
              <w:top w:val="single" w:sz="8" w:space="0" w:color="000000"/>
              <w:left w:val="single" w:sz="8" w:space="0" w:color="000000"/>
              <w:bottom w:val="single" w:sz="8" w:space="0" w:color="000000"/>
            </w:tcBorders>
            <w:vAlign w:val="bottom"/>
          </w:tcPr>
          <w:p w:rsidR="00B575CD" w:rsidRPr="0004452A" w:rsidRDefault="00B575CD" w:rsidP="00B575CD">
            <w:pPr>
              <w:pStyle w:val="Default"/>
              <w:rPr>
                <w:sz w:val="17"/>
                <w:szCs w:val="17"/>
              </w:rPr>
            </w:pPr>
            <w:r w:rsidRPr="0004452A">
              <w:rPr>
                <w:sz w:val="17"/>
                <w:szCs w:val="17"/>
              </w:rPr>
              <w:t>De mas de 15.000 Kg</w:t>
            </w:r>
          </w:p>
        </w:tc>
        <w:tc>
          <w:tcPr>
            <w:tcW w:w="2884" w:type="dxa"/>
            <w:tcBorders>
              <w:top w:val="single" w:sz="8" w:space="0" w:color="000000"/>
              <w:bottom w:val="single" w:sz="8" w:space="0" w:color="000000"/>
              <w:right w:val="single" w:sz="8" w:space="0" w:color="000000"/>
            </w:tcBorders>
            <w:vAlign w:val="bottom"/>
          </w:tcPr>
          <w:p w:rsidR="00B575CD" w:rsidRPr="0004452A" w:rsidRDefault="00B575CD" w:rsidP="00B575CD">
            <w:pPr>
              <w:pStyle w:val="Default"/>
              <w:rPr>
                <w:sz w:val="17"/>
                <w:szCs w:val="17"/>
              </w:rPr>
            </w:pPr>
            <w:r w:rsidRPr="0004452A">
              <w:rPr>
                <w:sz w:val="17"/>
                <w:szCs w:val="17"/>
              </w:rPr>
              <w:t>3.500,00</w:t>
            </w:r>
          </w:p>
        </w:tc>
      </w:tr>
    </w:tbl>
    <w:p w:rsidR="00B575CD" w:rsidRPr="0004452A" w:rsidRDefault="00B575CD" w:rsidP="00B575CD">
      <w:pPr>
        <w:pStyle w:val="Default"/>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70"/>
      </w:tblGrid>
      <w:tr w:rsidR="00B575CD" w:rsidRPr="0004452A" w:rsidTr="00B575CD">
        <w:trPr>
          <w:trHeight w:val="229"/>
        </w:trPr>
        <w:tc>
          <w:tcPr>
            <w:tcW w:w="7670" w:type="dxa"/>
            <w:shd w:val="clear" w:color="auto" w:fill="auto"/>
            <w:vAlign w:val="bottom"/>
          </w:tcPr>
          <w:p w:rsidR="00B575CD" w:rsidRPr="0004452A" w:rsidRDefault="00B575CD" w:rsidP="00B575CD">
            <w:pPr>
              <w:pStyle w:val="Default"/>
              <w:rPr>
                <w:sz w:val="17"/>
                <w:szCs w:val="17"/>
              </w:rPr>
            </w:pPr>
            <w:r w:rsidRPr="0004452A">
              <w:rPr>
                <w:sz w:val="17"/>
                <w:szCs w:val="17"/>
              </w:rPr>
              <w:t>Modelos Exentos</w:t>
            </w:r>
          </w:p>
        </w:tc>
      </w:tr>
      <w:tr w:rsidR="00B575CD" w:rsidRPr="0004452A" w:rsidTr="00B575CD">
        <w:trPr>
          <w:trHeight w:val="229"/>
        </w:trPr>
        <w:tc>
          <w:tcPr>
            <w:tcW w:w="7670" w:type="dxa"/>
            <w:shd w:val="clear" w:color="auto" w:fill="auto"/>
            <w:vAlign w:val="bottom"/>
          </w:tcPr>
          <w:p w:rsidR="00B575CD" w:rsidRPr="0004452A" w:rsidRDefault="00B575CD" w:rsidP="00B575CD">
            <w:pPr>
              <w:pStyle w:val="Default"/>
              <w:rPr>
                <w:sz w:val="17"/>
                <w:szCs w:val="17"/>
              </w:rPr>
            </w:pPr>
            <w:r w:rsidRPr="0004452A">
              <w:rPr>
                <w:sz w:val="17"/>
                <w:szCs w:val="17"/>
              </w:rPr>
              <w:t>Ciclomotores HASTA 50 C.C.: Modelos 2016 y anteriores</w:t>
            </w:r>
          </w:p>
        </w:tc>
      </w:tr>
      <w:tr w:rsidR="00B575CD" w:rsidRPr="0004452A" w:rsidTr="00B575CD">
        <w:trPr>
          <w:trHeight w:val="229"/>
        </w:trPr>
        <w:tc>
          <w:tcPr>
            <w:tcW w:w="7670" w:type="dxa"/>
            <w:shd w:val="clear" w:color="auto" w:fill="auto"/>
            <w:vAlign w:val="bottom"/>
          </w:tcPr>
          <w:p w:rsidR="00B575CD" w:rsidRPr="0004452A" w:rsidRDefault="00B575CD" w:rsidP="00B575CD">
            <w:pPr>
              <w:pStyle w:val="Default"/>
              <w:rPr>
                <w:sz w:val="17"/>
                <w:szCs w:val="17"/>
              </w:rPr>
            </w:pPr>
            <w:r w:rsidRPr="0004452A">
              <w:rPr>
                <w:sz w:val="17"/>
                <w:szCs w:val="17"/>
              </w:rPr>
              <w:t>Motocicletas, Triciclos, Cuatriciclos, motonetas con o sin sidecar, motofurgones  y ciclomotores de mas de 50 C.C.: Modelos 2006 y anteriores</w:t>
            </w:r>
          </w:p>
        </w:tc>
      </w:tr>
      <w:tr w:rsidR="00B575CD" w:rsidRPr="0004452A" w:rsidTr="00B575CD">
        <w:trPr>
          <w:trHeight w:val="229"/>
        </w:trPr>
        <w:tc>
          <w:tcPr>
            <w:tcW w:w="7670" w:type="dxa"/>
            <w:shd w:val="clear" w:color="auto" w:fill="auto"/>
            <w:vAlign w:val="bottom"/>
          </w:tcPr>
          <w:p w:rsidR="00B575CD" w:rsidRPr="0004452A" w:rsidRDefault="00B575CD" w:rsidP="00B575CD">
            <w:pPr>
              <w:pStyle w:val="Default"/>
              <w:rPr>
                <w:sz w:val="17"/>
                <w:szCs w:val="17"/>
              </w:rPr>
            </w:pPr>
            <w:r w:rsidRPr="0004452A">
              <w:rPr>
                <w:sz w:val="17"/>
                <w:szCs w:val="17"/>
              </w:rPr>
              <w:t>Otros: Modelos 1996 y anteriores</w:t>
            </w:r>
          </w:p>
        </w:tc>
      </w:tr>
    </w:tbl>
    <w:p w:rsidR="00B575CD" w:rsidRPr="0004452A" w:rsidRDefault="00B575CD" w:rsidP="00B575CD">
      <w:pPr>
        <w:autoSpaceDE w:val="0"/>
        <w:autoSpaceDN w:val="0"/>
        <w:adjustRightInd w:val="0"/>
        <w:jc w:val="both"/>
        <w:rPr>
          <w:rFonts w:ascii="Arial" w:hAnsi="Arial" w:cs="Arial"/>
          <w:bCs/>
          <w:sz w:val="22"/>
          <w:szCs w:val="22"/>
          <w:lang w:val="es-ES"/>
        </w:rPr>
      </w:pPr>
    </w:p>
    <w:p w:rsidR="00B575CD" w:rsidRPr="00301B90" w:rsidRDefault="00B575CD" w:rsidP="00B575CD">
      <w:pPr>
        <w:jc w:val="both"/>
        <w:rPr>
          <w:rFonts w:ascii="Arial" w:hAnsi="Arial" w:cs="Arial"/>
        </w:rPr>
      </w:pPr>
      <w:r w:rsidRPr="00301B90">
        <w:rPr>
          <w:rFonts w:ascii="Arial" w:hAnsi="Arial" w:cs="Arial"/>
          <w:b/>
        </w:rPr>
        <w:t>Artículo 72º.-</w:t>
      </w:r>
      <w:r w:rsidRPr="00301B90">
        <w:rPr>
          <w:rFonts w:ascii="Arial" w:hAnsi="Arial" w:cs="Arial"/>
        </w:rPr>
        <w:t>La contribución del presente Título, se podrá abonar a partir del mes de Febrero de 2020 de la siguiente manera:</w:t>
      </w:r>
    </w:p>
    <w:p w:rsidR="00B575CD" w:rsidRPr="00301B90" w:rsidRDefault="00B575CD" w:rsidP="00B575CD">
      <w:pPr>
        <w:jc w:val="both"/>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a)</w:t>
      </w:r>
      <w:r w:rsidRPr="00301B90">
        <w:rPr>
          <w:rFonts w:ascii="Arial" w:hAnsi="Arial" w:cs="Arial"/>
        </w:rPr>
        <w:t xml:space="preserve"> Contado Total: con el 10% de descuento hasta el día 16 de Abril de 2020.-</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b)</w:t>
      </w:r>
      <w:r w:rsidRPr="00301B90">
        <w:rPr>
          <w:rFonts w:ascii="Arial" w:hAnsi="Arial" w:cs="Arial"/>
        </w:rPr>
        <w:t xml:space="preserve"> En cuotas: Fijándose un plan de seis cuotas  venciendo:</w:t>
      </w:r>
    </w:p>
    <w:p w:rsidR="00B575CD" w:rsidRPr="00301B90" w:rsidRDefault="00B575CD" w:rsidP="00B575CD">
      <w:pPr>
        <w:jc w:val="both"/>
        <w:rPr>
          <w:rFonts w:ascii="Arial" w:hAnsi="Arial" w:cs="Arial"/>
        </w:rPr>
      </w:pPr>
    </w:p>
    <w:tbl>
      <w:tblPr>
        <w:tblW w:w="0" w:type="auto"/>
        <w:tblInd w:w="921" w:type="dxa"/>
        <w:tblLayout w:type="fixed"/>
        <w:tblCellMar>
          <w:left w:w="70" w:type="dxa"/>
          <w:right w:w="70" w:type="dxa"/>
        </w:tblCellMar>
        <w:tblLook w:val="00A0" w:firstRow="1" w:lastRow="0" w:firstColumn="1" w:lastColumn="0" w:noHBand="0" w:noVBand="0"/>
      </w:tblPr>
      <w:tblGrid>
        <w:gridCol w:w="2268"/>
        <w:gridCol w:w="4678"/>
      </w:tblGrid>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La Primera</w:t>
            </w:r>
          </w:p>
        </w:tc>
        <w:tc>
          <w:tcPr>
            <w:tcW w:w="4678" w:type="dxa"/>
          </w:tcPr>
          <w:p w:rsidR="00B575CD" w:rsidRPr="00301B90" w:rsidRDefault="00B575CD" w:rsidP="00B575CD">
            <w:pPr>
              <w:jc w:val="both"/>
              <w:rPr>
                <w:rFonts w:ascii="Arial" w:hAnsi="Arial" w:cs="Arial"/>
              </w:rPr>
            </w:pPr>
            <w:r w:rsidRPr="00301B90">
              <w:rPr>
                <w:rFonts w:ascii="Arial" w:hAnsi="Arial" w:cs="Arial"/>
              </w:rPr>
              <w:t>El 18 de Marzo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La Segunda</w:t>
            </w:r>
          </w:p>
        </w:tc>
        <w:tc>
          <w:tcPr>
            <w:tcW w:w="4678" w:type="dxa"/>
          </w:tcPr>
          <w:p w:rsidR="00B575CD" w:rsidRPr="00301B90" w:rsidRDefault="00B575CD" w:rsidP="00B575CD">
            <w:pPr>
              <w:jc w:val="both"/>
              <w:rPr>
                <w:rFonts w:ascii="Arial" w:hAnsi="Arial" w:cs="Arial"/>
              </w:rPr>
            </w:pPr>
            <w:r w:rsidRPr="00301B90">
              <w:rPr>
                <w:rFonts w:ascii="Arial" w:hAnsi="Arial" w:cs="Arial"/>
              </w:rPr>
              <w:t>El 16 de Abril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lastRenderedPageBreak/>
              <w:t>La Tercera</w:t>
            </w:r>
          </w:p>
        </w:tc>
        <w:tc>
          <w:tcPr>
            <w:tcW w:w="4678" w:type="dxa"/>
          </w:tcPr>
          <w:p w:rsidR="00B575CD" w:rsidRPr="00301B90" w:rsidRDefault="00B575CD" w:rsidP="00B575CD">
            <w:pPr>
              <w:jc w:val="both"/>
              <w:rPr>
                <w:rFonts w:ascii="Arial" w:hAnsi="Arial" w:cs="Arial"/>
              </w:rPr>
            </w:pPr>
            <w:r w:rsidRPr="00301B90">
              <w:rPr>
                <w:rFonts w:ascii="Arial" w:hAnsi="Arial" w:cs="Arial"/>
              </w:rPr>
              <w:t>El 16 de Junio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La Cuarta</w:t>
            </w:r>
          </w:p>
        </w:tc>
        <w:tc>
          <w:tcPr>
            <w:tcW w:w="4678" w:type="dxa"/>
          </w:tcPr>
          <w:p w:rsidR="00B575CD" w:rsidRPr="00301B90" w:rsidRDefault="00B575CD" w:rsidP="00B575CD">
            <w:pPr>
              <w:jc w:val="both"/>
              <w:rPr>
                <w:rFonts w:ascii="Arial" w:hAnsi="Arial" w:cs="Arial"/>
              </w:rPr>
            </w:pPr>
            <w:r w:rsidRPr="00301B90">
              <w:rPr>
                <w:rFonts w:ascii="Arial" w:hAnsi="Arial" w:cs="Arial"/>
              </w:rPr>
              <w:t>El 16 de Agosto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La Quinta</w:t>
            </w:r>
          </w:p>
        </w:tc>
        <w:tc>
          <w:tcPr>
            <w:tcW w:w="4678" w:type="dxa"/>
          </w:tcPr>
          <w:p w:rsidR="00B575CD" w:rsidRPr="00301B90" w:rsidRDefault="00B575CD" w:rsidP="00B575CD">
            <w:pPr>
              <w:jc w:val="both"/>
              <w:rPr>
                <w:rFonts w:ascii="Arial" w:hAnsi="Arial" w:cs="Arial"/>
              </w:rPr>
            </w:pPr>
            <w:r w:rsidRPr="00301B90">
              <w:rPr>
                <w:rFonts w:ascii="Arial" w:hAnsi="Arial" w:cs="Arial"/>
              </w:rPr>
              <w:t>El 16 de Octubre de 2020</w:t>
            </w:r>
          </w:p>
        </w:tc>
      </w:tr>
      <w:tr w:rsidR="00B575CD" w:rsidRPr="00301B90" w:rsidTr="00B575CD">
        <w:tc>
          <w:tcPr>
            <w:tcW w:w="2268" w:type="dxa"/>
          </w:tcPr>
          <w:p w:rsidR="00B575CD" w:rsidRPr="00301B90" w:rsidRDefault="00B575CD" w:rsidP="00B575CD">
            <w:pPr>
              <w:jc w:val="both"/>
              <w:rPr>
                <w:rFonts w:ascii="Arial" w:hAnsi="Arial" w:cs="Arial"/>
              </w:rPr>
            </w:pPr>
            <w:r w:rsidRPr="00301B90">
              <w:rPr>
                <w:rFonts w:ascii="Arial" w:hAnsi="Arial" w:cs="Arial"/>
              </w:rPr>
              <w:t>La Sexta</w:t>
            </w:r>
          </w:p>
        </w:tc>
        <w:tc>
          <w:tcPr>
            <w:tcW w:w="4678" w:type="dxa"/>
          </w:tcPr>
          <w:p w:rsidR="00B575CD" w:rsidRPr="00301B90" w:rsidRDefault="00B575CD" w:rsidP="00B575CD">
            <w:pPr>
              <w:jc w:val="both"/>
              <w:rPr>
                <w:rFonts w:ascii="Arial" w:hAnsi="Arial" w:cs="Arial"/>
              </w:rPr>
            </w:pPr>
            <w:r w:rsidRPr="00301B90">
              <w:rPr>
                <w:rFonts w:ascii="Arial" w:hAnsi="Arial" w:cs="Arial"/>
              </w:rPr>
              <w:t>El 16 de Diciembre de 2020</w:t>
            </w:r>
          </w:p>
        </w:tc>
      </w:tr>
    </w:tbl>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rPr>
        <w:t>La cuotas serán la sexta parte de la contribución básica anual. Vencido el plazo para el pago de contado, el contribuyente que opte por cancelar total o parcialmente la Contribución anual, podrá pagar la misma abonando las cuotas restantes a la fecha de presentación, al valor de la siguiente cuota no vencida.</w:t>
      </w:r>
    </w:p>
    <w:p w:rsidR="00B575CD" w:rsidRPr="00301B90" w:rsidRDefault="00B575CD" w:rsidP="00B575CD">
      <w:pPr>
        <w:jc w:val="both"/>
        <w:rPr>
          <w:rFonts w:ascii="Arial" w:hAnsi="Arial" w:cs="Arial"/>
        </w:rPr>
      </w:pPr>
    </w:p>
    <w:p w:rsidR="00B575CD" w:rsidRPr="00301B90" w:rsidRDefault="00B575CD" w:rsidP="006C0F0B">
      <w:pPr>
        <w:pStyle w:val="Textoindependiente"/>
        <w:numPr>
          <w:ilvl w:val="0"/>
          <w:numId w:val="17"/>
        </w:numPr>
        <w:tabs>
          <w:tab w:val="clear" w:pos="1785"/>
          <w:tab w:val="num" w:pos="426"/>
        </w:tabs>
        <w:ind w:left="426" w:hanging="426"/>
        <w:rPr>
          <w:rFonts w:ascii="Arial" w:hAnsi="Arial" w:cs="Arial"/>
          <w:b/>
          <w:bCs/>
        </w:rPr>
      </w:pPr>
      <w:r w:rsidRPr="00301B90">
        <w:rPr>
          <w:rFonts w:ascii="Arial" w:hAnsi="Arial" w:cs="Arial"/>
          <w:bCs/>
        </w:rPr>
        <w:t xml:space="preserve">Los titulares de automotores que no posean deuda al momento del vencimiento de cada cuota tendrán derecho a un 15% de descuento en dicha cuota no vencida. De la misma manera, si se regulariza la deuda con posterioridad a la liquidación de la cuota anual, se podrá solicitar la re-liquidación con el descuento correspondiente.-  </w:t>
      </w:r>
    </w:p>
    <w:p w:rsidR="00301B90" w:rsidRDefault="00301B90" w:rsidP="00B575CD">
      <w:pPr>
        <w:jc w:val="center"/>
        <w:rPr>
          <w:rFonts w:ascii="Arial" w:hAnsi="Arial" w:cs="Arial"/>
          <w:sz w:val="22"/>
        </w:rPr>
      </w:pPr>
    </w:p>
    <w:p w:rsidR="00301B90" w:rsidRDefault="00301B90" w:rsidP="00B575CD">
      <w:pPr>
        <w:jc w:val="center"/>
        <w:rPr>
          <w:rFonts w:ascii="Arial" w:hAnsi="Arial" w:cs="Arial"/>
          <w:b/>
          <w:sz w:val="22"/>
        </w:rPr>
      </w:pPr>
    </w:p>
    <w:p w:rsidR="00301B90" w:rsidRDefault="00301B90" w:rsidP="00B575CD">
      <w:pPr>
        <w:jc w:val="center"/>
        <w:rPr>
          <w:rFonts w:ascii="Arial" w:hAnsi="Arial" w:cs="Arial"/>
          <w:b/>
          <w:sz w:val="22"/>
        </w:rPr>
      </w:pPr>
    </w:p>
    <w:p w:rsidR="00B575CD" w:rsidRPr="00301B90" w:rsidRDefault="00B575CD" w:rsidP="00B575CD">
      <w:pPr>
        <w:jc w:val="center"/>
        <w:rPr>
          <w:rFonts w:ascii="Arial" w:hAnsi="Arial" w:cs="Arial"/>
          <w:b/>
        </w:rPr>
      </w:pPr>
      <w:r w:rsidRPr="00301B90">
        <w:rPr>
          <w:rFonts w:ascii="Arial" w:hAnsi="Arial" w:cs="Arial"/>
          <w:b/>
        </w:rPr>
        <w:t>TÍTULO XIV</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CONTRIBUCION QUE INCIDE SOBRE EL CONSUMO DE GAS NATURAL</w:t>
      </w:r>
    </w:p>
    <w:p w:rsidR="00B575CD" w:rsidRPr="00301B90" w:rsidRDefault="00B575CD" w:rsidP="00B575CD">
      <w:pPr>
        <w:jc w:val="center"/>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Artículo 73º.-</w:t>
      </w:r>
      <w:r w:rsidRPr="00301B90">
        <w:rPr>
          <w:rFonts w:ascii="Arial" w:hAnsi="Arial" w:cs="Arial"/>
        </w:rPr>
        <w:t>Fíjase un derecho sobre el total neto facturado por la Empresa Distribuidora de Gas del Centro S.A. a cada usuario del suministro de Gas Natural, equivalente al diez por ciento (10%).-</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Artículo 74º.-</w:t>
      </w:r>
      <w:r w:rsidRPr="00301B90">
        <w:rPr>
          <w:rFonts w:ascii="Arial" w:hAnsi="Arial" w:cs="Arial"/>
        </w:rPr>
        <w:t>Estos Importes se deducirán de los montos que la Distribuidora de Gas del Centro S.A. deba rendir mensualmente a la Municipalidad de Monte Cristo, conforme al convenio suscripto oportunamente.-</w:t>
      </w:r>
    </w:p>
    <w:p w:rsidR="00B575CD" w:rsidRPr="00301B90" w:rsidRDefault="00B575CD" w:rsidP="00B575CD">
      <w:pPr>
        <w:jc w:val="both"/>
        <w:rPr>
          <w:rFonts w:ascii="Arial" w:hAnsi="Arial" w:cs="Arial"/>
        </w:rPr>
      </w:pPr>
    </w:p>
    <w:p w:rsidR="00B575CD" w:rsidRPr="00301B90" w:rsidRDefault="00B575CD" w:rsidP="00B575CD">
      <w:pPr>
        <w:jc w:val="center"/>
        <w:rPr>
          <w:rFonts w:ascii="Arial" w:hAnsi="Arial" w:cs="Arial"/>
          <w:b/>
        </w:rPr>
      </w:pPr>
      <w:r w:rsidRPr="00301B90">
        <w:rPr>
          <w:rFonts w:ascii="Arial" w:hAnsi="Arial" w:cs="Arial"/>
          <w:b/>
        </w:rPr>
        <w:t>TÍTULO XV</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DISPOSICIONES  COMPLEMENTARIAS</w:t>
      </w:r>
    </w:p>
    <w:p w:rsidR="00B575CD" w:rsidRPr="00301B90" w:rsidRDefault="00B575CD" w:rsidP="00B575CD">
      <w:pPr>
        <w:jc w:val="center"/>
        <w:rPr>
          <w:rFonts w:ascii="Arial" w:hAnsi="Arial" w:cs="Arial"/>
          <w:b/>
        </w:rPr>
      </w:pPr>
    </w:p>
    <w:p w:rsidR="00B575CD" w:rsidRPr="00301B90" w:rsidRDefault="00B575CD" w:rsidP="00B575CD">
      <w:pPr>
        <w:jc w:val="both"/>
        <w:rPr>
          <w:rFonts w:ascii="Arial" w:hAnsi="Arial" w:cs="Arial"/>
        </w:rPr>
      </w:pPr>
      <w:r w:rsidRPr="00301B90">
        <w:rPr>
          <w:rFonts w:ascii="Arial" w:hAnsi="Arial" w:cs="Arial"/>
          <w:b/>
        </w:rPr>
        <w:t>Artículo 75º.-</w:t>
      </w:r>
      <w:r w:rsidRPr="00301B90">
        <w:rPr>
          <w:rFonts w:ascii="Arial" w:hAnsi="Arial" w:cs="Arial"/>
        </w:rPr>
        <w:t xml:space="preserve"> La presente Ordenanza Tarifaria regirá a partir del día primero (1ro) de Enero del dos mil diecinueve (2020), quedando derogada toda disposición que se oponga a ella.-</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Artículo 76º.-</w:t>
      </w:r>
      <w:r w:rsidRPr="00301B90">
        <w:rPr>
          <w:rFonts w:ascii="Arial" w:hAnsi="Arial" w:cs="Arial"/>
        </w:rPr>
        <w:t>Facúltase al Departamento Ejecutivo para establecer y reglamentar un régimen de presentación espontánea en relación a las deudas de cualquiera de los tributos legislados en la presente, y/o Ordenanzas Tarifarias anteriores y fijar un plan de pago en cuotas, mediante Decreto.-</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Artículo 77º.-</w:t>
      </w:r>
      <w:r w:rsidRPr="00301B90">
        <w:rPr>
          <w:rFonts w:ascii="Arial" w:hAnsi="Arial" w:cs="Arial"/>
        </w:rPr>
        <w:t>El Departamento Ejecutivo Municipal podrá, cuando las circunstancias económicas y financieras lo ameriten, ajustar por Decreto debidamente fundado hasta en un veinte por ciento (20%) los valores monetarios establecidos en la presente Ordenanza para las distintas tasas, aranceles y servicios.-</w:t>
      </w:r>
    </w:p>
    <w:p w:rsidR="00B575CD" w:rsidRPr="00301B90" w:rsidRDefault="00B575CD" w:rsidP="00B575CD">
      <w:pPr>
        <w:jc w:val="both"/>
        <w:rPr>
          <w:rFonts w:ascii="Arial" w:hAnsi="Arial" w:cs="Arial"/>
        </w:rPr>
      </w:pPr>
    </w:p>
    <w:p w:rsidR="00B575CD" w:rsidRPr="00301B90" w:rsidRDefault="00B575CD" w:rsidP="00B575CD">
      <w:pPr>
        <w:jc w:val="both"/>
        <w:rPr>
          <w:rFonts w:ascii="Arial" w:hAnsi="Arial" w:cs="Arial"/>
        </w:rPr>
      </w:pPr>
      <w:r w:rsidRPr="00301B90">
        <w:rPr>
          <w:rFonts w:ascii="Arial" w:hAnsi="Arial" w:cs="Arial"/>
          <w:b/>
        </w:rPr>
        <w:t>Artículo 78º.-</w:t>
      </w:r>
      <w:r w:rsidRPr="00301B90">
        <w:rPr>
          <w:rFonts w:ascii="Arial" w:hAnsi="Arial" w:cs="Arial"/>
        </w:rPr>
        <w:t xml:space="preserve"> Comuníquese, publíquese, dese al R.M. y archívese.-</w:t>
      </w:r>
    </w:p>
    <w:p w:rsidR="00B575CD" w:rsidRPr="00301B90" w:rsidRDefault="00B575CD" w:rsidP="00B575CD">
      <w:pPr>
        <w:jc w:val="both"/>
        <w:rPr>
          <w:rFonts w:ascii="Arial" w:hAnsi="Arial" w:cs="Arial"/>
        </w:rPr>
      </w:pPr>
    </w:p>
    <w:p w:rsidR="00301B90" w:rsidRDefault="00301B90" w:rsidP="00B575CD">
      <w:pPr>
        <w:jc w:val="center"/>
        <w:rPr>
          <w:rFonts w:ascii="Arial" w:hAnsi="Arial" w:cs="Arial"/>
        </w:rPr>
      </w:pPr>
    </w:p>
    <w:p w:rsidR="00B575CD" w:rsidRPr="00301B90" w:rsidRDefault="00B575CD" w:rsidP="00B575CD">
      <w:pPr>
        <w:jc w:val="center"/>
        <w:rPr>
          <w:rFonts w:ascii="Arial" w:hAnsi="Arial" w:cs="Arial"/>
          <w:b/>
        </w:rPr>
      </w:pPr>
      <w:r w:rsidRPr="00301B90">
        <w:rPr>
          <w:rFonts w:ascii="Arial" w:hAnsi="Arial" w:cs="Arial"/>
          <w:b/>
        </w:rPr>
        <w:t>PLANILLA  ANEXA  Nro. 1</w:t>
      </w:r>
    </w:p>
    <w:p w:rsidR="00B575CD" w:rsidRPr="00301B90" w:rsidRDefault="00B575CD" w:rsidP="00B575CD">
      <w:pPr>
        <w:jc w:val="center"/>
        <w:rPr>
          <w:rFonts w:ascii="Arial" w:hAnsi="Arial" w:cs="Arial"/>
          <w:b/>
        </w:rPr>
      </w:pPr>
    </w:p>
    <w:p w:rsidR="00B575CD" w:rsidRPr="00301B90" w:rsidRDefault="00B575CD" w:rsidP="00B575CD">
      <w:pPr>
        <w:jc w:val="center"/>
        <w:rPr>
          <w:rFonts w:ascii="Arial" w:hAnsi="Arial" w:cs="Arial"/>
          <w:b/>
        </w:rPr>
      </w:pPr>
      <w:r w:rsidRPr="00301B90">
        <w:rPr>
          <w:rFonts w:ascii="Arial" w:hAnsi="Arial" w:cs="Arial"/>
          <w:b/>
        </w:rPr>
        <w:t>TÍTULO  I</w:t>
      </w:r>
    </w:p>
    <w:p w:rsidR="00B575CD" w:rsidRPr="00301B90" w:rsidRDefault="00B575CD" w:rsidP="00B575CD">
      <w:pPr>
        <w:jc w:val="center"/>
        <w:rPr>
          <w:rFonts w:ascii="Arial" w:hAnsi="Arial" w:cs="Arial"/>
          <w:b/>
        </w:rPr>
      </w:pPr>
    </w:p>
    <w:tbl>
      <w:tblPr>
        <w:tblW w:w="0" w:type="auto"/>
        <w:tblLayout w:type="fixed"/>
        <w:tblCellMar>
          <w:left w:w="70" w:type="dxa"/>
          <w:right w:w="70" w:type="dxa"/>
        </w:tblCellMar>
        <w:tblLook w:val="00A0" w:firstRow="1" w:lastRow="0" w:firstColumn="1" w:lastColumn="0" w:noHBand="0" w:noVBand="0"/>
      </w:tblPr>
      <w:tblGrid>
        <w:gridCol w:w="1063"/>
        <w:gridCol w:w="8079"/>
      </w:tblGrid>
      <w:tr w:rsidR="00B575CD" w:rsidRPr="00301B90" w:rsidTr="00B575CD">
        <w:tc>
          <w:tcPr>
            <w:tcW w:w="1063" w:type="dxa"/>
          </w:tcPr>
          <w:p w:rsidR="00B575CD" w:rsidRPr="00301B90" w:rsidRDefault="00B575CD" w:rsidP="00964269">
            <w:pPr>
              <w:rPr>
                <w:rFonts w:ascii="Arial" w:hAnsi="Arial" w:cs="Arial"/>
              </w:rPr>
            </w:pPr>
          </w:p>
          <w:p w:rsidR="00B575CD" w:rsidRPr="00301B90" w:rsidRDefault="00B575CD" w:rsidP="00964269">
            <w:pPr>
              <w:rPr>
                <w:rFonts w:ascii="Arial" w:hAnsi="Arial" w:cs="Arial"/>
              </w:rPr>
            </w:pPr>
          </w:p>
          <w:p w:rsidR="00B575CD" w:rsidRPr="00301B90" w:rsidRDefault="00B575CD" w:rsidP="00964269">
            <w:pPr>
              <w:rPr>
                <w:rFonts w:ascii="Arial" w:hAnsi="Arial" w:cs="Arial"/>
              </w:rPr>
            </w:pPr>
            <w:r w:rsidRPr="00301B90">
              <w:rPr>
                <w:rFonts w:ascii="Arial" w:hAnsi="Arial" w:cs="Arial"/>
              </w:rPr>
              <w:t>Calles</w:t>
            </w:r>
          </w:p>
        </w:tc>
        <w:tc>
          <w:tcPr>
            <w:tcW w:w="8079" w:type="dxa"/>
          </w:tcPr>
          <w:p w:rsidR="00B575CD" w:rsidRPr="00301B90" w:rsidRDefault="00B575CD" w:rsidP="00964269">
            <w:pPr>
              <w:rPr>
                <w:rFonts w:ascii="Arial" w:hAnsi="Arial" w:cs="Arial"/>
                <w:b/>
                <w:bCs/>
                <w:color w:val="000000" w:themeColor="text1"/>
              </w:rPr>
            </w:pPr>
            <w:bookmarkStart w:id="92" w:name="_Toc47009745"/>
            <w:r w:rsidRPr="00301B90">
              <w:rPr>
                <w:rFonts w:ascii="Arial" w:hAnsi="Arial" w:cs="Arial"/>
                <w:b/>
                <w:bCs/>
                <w:color w:val="000000" w:themeColor="text1"/>
              </w:rPr>
              <w:lastRenderedPageBreak/>
              <w:t>SECCION NORTE – ZONA A1 -</w:t>
            </w:r>
            <w:bookmarkEnd w:id="92"/>
            <w:r w:rsidRPr="00301B90">
              <w:rPr>
                <w:rFonts w:ascii="Arial" w:hAnsi="Arial" w:cs="Arial"/>
                <w:b/>
                <w:bCs/>
                <w:color w:val="000000" w:themeColor="text1"/>
              </w:rPr>
              <w:t xml:space="preserve"> </w:t>
            </w:r>
          </w:p>
          <w:p w:rsidR="00B575CD" w:rsidRPr="00301B90" w:rsidRDefault="00B575CD" w:rsidP="00964269">
            <w:pPr>
              <w:rPr>
                <w:rFonts w:ascii="Arial" w:hAnsi="Arial" w:cs="Arial"/>
              </w:rPr>
            </w:pPr>
          </w:p>
          <w:p w:rsidR="00B575CD" w:rsidRPr="00301B90" w:rsidRDefault="00B575CD" w:rsidP="00964269">
            <w:pPr>
              <w:rPr>
                <w:rFonts w:ascii="Arial" w:hAnsi="Arial" w:cs="Arial"/>
              </w:rPr>
            </w:pPr>
            <w:r w:rsidRPr="00301B90">
              <w:rPr>
                <w:rFonts w:ascii="Arial" w:hAnsi="Arial" w:cs="Arial"/>
              </w:rPr>
              <w:t>* Nelva de Rivera desde David Linares hasta Int. Nemirovsky</w:t>
            </w:r>
          </w:p>
          <w:p w:rsidR="00B575CD" w:rsidRPr="00301B90" w:rsidRDefault="00B575CD" w:rsidP="00964269">
            <w:pPr>
              <w:rPr>
                <w:rFonts w:ascii="Arial" w:hAnsi="Arial" w:cs="Arial"/>
              </w:rPr>
            </w:pPr>
            <w:r w:rsidRPr="00301B90">
              <w:rPr>
                <w:rFonts w:ascii="Arial" w:hAnsi="Arial" w:cs="Arial"/>
              </w:rPr>
              <w:t>* César Cuestas Carnero desde David Linares hasta Int. Nemirovsky (acera     Norte)</w:t>
            </w:r>
          </w:p>
          <w:p w:rsidR="00B575CD" w:rsidRPr="00301B90" w:rsidRDefault="00B575CD" w:rsidP="00964269">
            <w:pPr>
              <w:rPr>
                <w:rFonts w:ascii="Arial" w:hAnsi="Arial" w:cs="Arial"/>
              </w:rPr>
            </w:pPr>
            <w:r w:rsidRPr="00301B90">
              <w:rPr>
                <w:rFonts w:ascii="Arial" w:hAnsi="Arial" w:cs="Arial"/>
              </w:rPr>
              <w:t>* Cesar Cuestas Carnero desde David Linares hasta Gral. Paz (acera Sur)</w:t>
            </w:r>
          </w:p>
          <w:p w:rsidR="00B575CD" w:rsidRPr="00301B90" w:rsidRDefault="00B575CD" w:rsidP="00964269">
            <w:pPr>
              <w:rPr>
                <w:rFonts w:ascii="Arial" w:hAnsi="Arial" w:cs="Arial"/>
              </w:rPr>
            </w:pPr>
            <w:r w:rsidRPr="00301B90">
              <w:rPr>
                <w:rFonts w:ascii="Arial" w:hAnsi="Arial" w:cs="Arial"/>
              </w:rPr>
              <w:t>* Santo Rosales desde David Linares hasta Gral. Paz</w:t>
            </w:r>
          </w:p>
          <w:p w:rsidR="00B575CD" w:rsidRPr="00301B90" w:rsidRDefault="00B575CD" w:rsidP="00964269">
            <w:pPr>
              <w:rPr>
                <w:rFonts w:ascii="Arial" w:hAnsi="Arial" w:cs="Arial"/>
              </w:rPr>
            </w:pPr>
            <w:r w:rsidRPr="00301B90">
              <w:rPr>
                <w:rFonts w:ascii="Arial" w:hAnsi="Arial" w:cs="Arial"/>
              </w:rPr>
              <w:t>* María Elli de Cattaneo desde David Linares hasta Gral. Paz</w:t>
            </w:r>
          </w:p>
          <w:p w:rsidR="00B575CD" w:rsidRPr="00301B90" w:rsidRDefault="00B575CD" w:rsidP="00964269">
            <w:pPr>
              <w:rPr>
                <w:rFonts w:ascii="Arial" w:hAnsi="Arial" w:cs="Arial"/>
              </w:rPr>
            </w:pPr>
            <w:r w:rsidRPr="00301B90">
              <w:rPr>
                <w:rFonts w:ascii="Arial" w:hAnsi="Arial" w:cs="Arial"/>
              </w:rPr>
              <w:t>* Francisco Oberti desde David Linares hasta Gral. Paz</w:t>
            </w:r>
          </w:p>
          <w:p w:rsidR="00B575CD" w:rsidRPr="00301B90" w:rsidRDefault="00B575CD" w:rsidP="00964269">
            <w:pPr>
              <w:rPr>
                <w:rFonts w:ascii="Arial" w:hAnsi="Arial" w:cs="Arial"/>
              </w:rPr>
            </w:pPr>
            <w:r w:rsidRPr="00301B90">
              <w:rPr>
                <w:rFonts w:ascii="Arial" w:hAnsi="Arial" w:cs="Arial"/>
              </w:rPr>
              <w:t>* Antonio Rossi desde David Linares hasta A. Machado</w:t>
            </w:r>
          </w:p>
          <w:p w:rsidR="00B575CD" w:rsidRPr="00301B90" w:rsidRDefault="00B575CD" w:rsidP="00964269">
            <w:pPr>
              <w:rPr>
                <w:rFonts w:ascii="Arial" w:hAnsi="Arial" w:cs="Arial"/>
              </w:rPr>
            </w:pPr>
            <w:r w:rsidRPr="00301B90">
              <w:rPr>
                <w:rFonts w:ascii="Arial" w:hAnsi="Arial" w:cs="Arial"/>
              </w:rPr>
              <w:t>* Zulema S. de Nemirovsky desde David Linares hasta Gral. Paz</w:t>
            </w:r>
          </w:p>
          <w:p w:rsidR="00B575CD" w:rsidRPr="00301B90" w:rsidRDefault="00B575CD" w:rsidP="00964269">
            <w:pPr>
              <w:rPr>
                <w:rFonts w:ascii="Arial" w:hAnsi="Arial" w:cs="Arial"/>
              </w:rPr>
            </w:pPr>
            <w:r w:rsidRPr="00301B90">
              <w:rPr>
                <w:rFonts w:ascii="Arial" w:hAnsi="Arial" w:cs="Arial"/>
              </w:rPr>
              <w:t>* Niñas de Ayohuma desde Gral. Paz hasta Gral. Güemes</w:t>
            </w:r>
          </w:p>
          <w:p w:rsidR="00B575CD" w:rsidRPr="00301B90" w:rsidRDefault="00B575CD" w:rsidP="00964269">
            <w:pPr>
              <w:rPr>
                <w:rFonts w:ascii="Arial" w:hAnsi="Arial" w:cs="Arial"/>
              </w:rPr>
            </w:pPr>
            <w:r w:rsidRPr="00301B90">
              <w:rPr>
                <w:rFonts w:ascii="Arial" w:hAnsi="Arial" w:cs="Arial"/>
              </w:rPr>
              <w:t>* 25 de Mayo desde David Linares hasta Gral. Paz.</w:t>
            </w:r>
          </w:p>
          <w:p w:rsidR="00B575CD" w:rsidRPr="00301B90" w:rsidRDefault="00B575CD" w:rsidP="00964269">
            <w:pPr>
              <w:rPr>
                <w:rFonts w:ascii="Arial" w:hAnsi="Arial" w:cs="Arial"/>
              </w:rPr>
            </w:pPr>
            <w:r w:rsidRPr="00301B90">
              <w:rPr>
                <w:rFonts w:ascii="Arial" w:hAnsi="Arial" w:cs="Arial"/>
              </w:rPr>
              <w:t>* Aristóbulo del Valle desde David Linares hasta Gral. Güemes</w:t>
            </w:r>
          </w:p>
          <w:p w:rsidR="00B575CD" w:rsidRPr="00301B90" w:rsidRDefault="00B575CD" w:rsidP="00964269">
            <w:pPr>
              <w:rPr>
                <w:rFonts w:ascii="Arial" w:hAnsi="Arial" w:cs="Arial"/>
              </w:rPr>
            </w:pPr>
            <w:r w:rsidRPr="00301B90">
              <w:rPr>
                <w:rFonts w:ascii="Arial" w:hAnsi="Arial" w:cs="Arial"/>
              </w:rPr>
              <w:t>* Manuel Pizarro desde David Linares hasta Gral. Güemes</w:t>
            </w:r>
          </w:p>
          <w:p w:rsidR="00B575CD" w:rsidRPr="00301B90" w:rsidRDefault="00B575CD" w:rsidP="00964269">
            <w:pPr>
              <w:rPr>
                <w:rFonts w:ascii="Arial" w:hAnsi="Arial" w:cs="Arial"/>
              </w:rPr>
            </w:pPr>
            <w:r w:rsidRPr="00301B90">
              <w:rPr>
                <w:rFonts w:ascii="Arial" w:hAnsi="Arial" w:cs="Arial"/>
              </w:rPr>
              <w:t>* Gral. Roca desde David Linares hasta Gral. Güemes</w:t>
            </w:r>
          </w:p>
          <w:p w:rsidR="00B575CD" w:rsidRPr="00301B90" w:rsidRDefault="00B575CD" w:rsidP="00964269">
            <w:pPr>
              <w:rPr>
                <w:rFonts w:ascii="Arial" w:hAnsi="Arial" w:cs="Arial"/>
              </w:rPr>
            </w:pPr>
            <w:r w:rsidRPr="00301B90">
              <w:rPr>
                <w:rFonts w:ascii="Arial" w:hAnsi="Arial" w:cs="Arial"/>
              </w:rPr>
              <w:t>* Domingo Faustino Sarmiento desde David Linares hasta Gral. Güemes</w:t>
            </w:r>
          </w:p>
          <w:p w:rsidR="00B575CD" w:rsidRPr="00301B90" w:rsidRDefault="00B575CD" w:rsidP="00964269">
            <w:pPr>
              <w:rPr>
                <w:rFonts w:ascii="Arial" w:hAnsi="Arial" w:cs="Arial"/>
              </w:rPr>
            </w:pPr>
            <w:r w:rsidRPr="00301B90">
              <w:rPr>
                <w:rFonts w:ascii="Arial" w:hAnsi="Arial" w:cs="Arial"/>
              </w:rPr>
              <w:t>* Pje. Miguel de Cervantes desde Gral. Paz hasta Gral. Güemes</w:t>
            </w:r>
          </w:p>
          <w:p w:rsidR="00B575CD" w:rsidRPr="00301B90" w:rsidRDefault="00B575CD" w:rsidP="00964269">
            <w:pPr>
              <w:rPr>
                <w:rFonts w:ascii="Arial" w:hAnsi="Arial" w:cs="Arial"/>
              </w:rPr>
            </w:pPr>
            <w:r w:rsidRPr="00301B90">
              <w:rPr>
                <w:rFonts w:ascii="Arial" w:hAnsi="Arial" w:cs="Arial"/>
              </w:rPr>
              <w:t>* Calle Pública 1 desde David Linares hasta Armando Werlen</w:t>
            </w:r>
          </w:p>
          <w:p w:rsidR="00B575CD" w:rsidRPr="00301B90" w:rsidRDefault="00B575CD" w:rsidP="00964269">
            <w:pPr>
              <w:rPr>
                <w:rFonts w:ascii="Arial" w:hAnsi="Arial" w:cs="Arial"/>
              </w:rPr>
            </w:pPr>
            <w:r w:rsidRPr="00301B90">
              <w:rPr>
                <w:rFonts w:ascii="Arial" w:hAnsi="Arial" w:cs="Arial"/>
              </w:rPr>
              <w:t>* Calle Pública 2 desde David Linares hasta Armando Werlen</w:t>
            </w:r>
          </w:p>
          <w:p w:rsidR="00B575CD" w:rsidRPr="00301B90" w:rsidRDefault="00B575CD" w:rsidP="00964269">
            <w:pPr>
              <w:rPr>
                <w:rFonts w:ascii="Arial" w:hAnsi="Arial" w:cs="Arial"/>
              </w:rPr>
            </w:pPr>
            <w:r w:rsidRPr="00301B90">
              <w:rPr>
                <w:rFonts w:ascii="Arial" w:hAnsi="Arial" w:cs="Arial"/>
              </w:rPr>
              <w:t>* Sixto Romagnoli desde David Linares hasta Armando Werlen</w:t>
            </w:r>
          </w:p>
          <w:p w:rsidR="00B575CD" w:rsidRPr="00301B90" w:rsidRDefault="00B575CD" w:rsidP="00964269">
            <w:pPr>
              <w:rPr>
                <w:rFonts w:ascii="Arial" w:hAnsi="Arial" w:cs="Arial"/>
              </w:rPr>
            </w:pPr>
            <w:r w:rsidRPr="00301B90">
              <w:rPr>
                <w:rFonts w:ascii="Arial" w:hAnsi="Arial" w:cs="Arial"/>
              </w:rPr>
              <w:t>* Juan Schiavoni desde David Linares hasta Armando Werlen</w:t>
            </w:r>
          </w:p>
          <w:p w:rsidR="00B575CD" w:rsidRPr="00301B90" w:rsidRDefault="00B575CD" w:rsidP="00964269">
            <w:pPr>
              <w:rPr>
                <w:rFonts w:ascii="Arial" w:hAnsi="Arial" w:cs="Arial"/>
              </w:rPr>
            </w:pPr>
            <w:r w:rsidRPr="00301B90">
              <w:rPr>
                <w:rFonts w:ascii="Arial" w:hAnsi="Arial" w:cs="Arial"/>
              </w:rPr>
              <w:t>* Claudio Digón desde David Linares hasta Armando Werlen</w:t>
            </w:r>
          </w:p>
          <w:p w:rsidR="00B575CD" w:rsidRPr="00301B90" w:rsidRDefault="00B575CD" w:rsidP="00964269">
            <w:pPr>
              <w:rPr>
                <w:rFonts w:ascii="Arial" w:hAnsi="Arial" w:cs="Arial"/>
              </w:rPr>
            </w:pPr>
            <w:r w:rsidRPr="00301B90">
              <w:rPr>
                <w:rFonts w:ascii="Arial" w:hAnsi="Arial" w:cs="Arial"/>
              </w:rPr>
              <w:t>* Manuel Farias desde David Linares hasta Julio Sched</w:t>
            </w:r>
          </w:p>
          <w:p w:rsidR="00B575CD" w:rsidRPr="00301B90" w:rsidRDefault="00B575CD" w:rsidP="00964269">
            <w:pPr>
              <w:rPr>
                <w:rFonts w:ascii="Arial" w:hAnsi="Arial" w:cs="Arial"/>
              </w:rPr>
            </w:pPr>
            <w:r w:rsidRPr="00301B90">
              <w:rPr>
                <w:rFonts w:ascii="Arial" w:hAnsi="Arial" w:cs="Arial"/>
              </w:rPr>
              <w:t>* Alberto Gazzoni desde  David Linares hasta Alberto Macario</w:t>
            </w:r>
          </w:p>
          <w:p w:rsidR="00B575CD" w:rsidRPr="00301B90" w:rsidRDefault="00B575CD" w:rsidP="00964269">
            <w:pPr>
              <w:rPr>
                <w:rFonts w:ascii="Arial" w:hAnsi="Arial" w:cs="Arial"/>
              </w:rPr>
            </w:pPr>
            <w:r w:rsidRPr="00301B90">
              <w:rPr>
                <w:rFonts w:ascii="Arial" w:hAnsi="Arial" w:cs="Arial"/>
              </w:rPr>
              <w:t>* Máximo Astudillo Ceballos desde Calle David Linares hasta Julio Sched</w:t>
            </w:r>
          </w:p>
          <w:p w:rsidR="00B575CD" w:rsidRPr="00301B90" w:rsidRDefault="00B575CD" w:rsidP="00964269">
            <w:pPr>
              <w:rPr>
                <w:rFonts w:ascii="Arial" w:hAnsi="Arial" w:cs="Arial"/>
              </w:rPr>
            </w:pPr>
            <w:r w:rsidRPr="00301B90">
              <w:rPr>
                <w:rFonts w:ascii="Arial" w:hAnsi="Arial" w:cs="Arial"/>
              </w:rPr>
              <w:t>* Nicolás Avellaneda desde David Linares hasta Alberto Macario</w:t>
            </w:r>
          </w:p>
          <w:p w:rsidR="00B575CD" w:rsidRPr="00301B90" w:rsidRDefault="00B575CD" w:rsidP="00964269">
            <w:pPr>
              <w:rPr>
                <w:rFonts w:ascii="Arial" w:hAnsi="Arial" w:cs="Arial"/>
              </w:rPr>
            </w:pPr>
            <w:r w:rsidRPr="00301B90">
              <w:rPr>
                <w:rFonts w:ascii="Arial" w:hAnsi="Arial" w:cs="Arial"/>
              </w:rPr>
              <w:t>* Bartolomé Mitre desde David Linares hasta Alberto Macario</w:t>
            </w:r>
          </w:p>
          <w:p w:rsidR="00B575CD" w:rsidRPr="00301B90" w:rsidRDefault="00B575CD" w:rsidP="00964269">
            <w:pPr>
              <w:rPr>
                <w:rFonts w:ascii="Arial" w:hAnsi="Arial" w:cs="Arial"/>
              </w:rPr>
            </w:pPr>
            <w:r w:rsidRPr="00301B90">
              <w:rPr>
                <w:rFonts w:ascii="Arial" w:hAnsi="Arial" w:cs="Arial"/>
              </w:rPr>
              <w:t>* Gral. Enrique Mosconi</w:t>
            </w:r>
          </w:p>
          <w:p w:rsidR="00B575CD" w:rsidRPr="00301B90" w:rsidRDefault="00B575CD" w:rsidP="00964269">
            <w:pPr>
              <w:rPr>
                <w:rFonts w:ascii="Arial" w:hAnsi="Arial" w:cs="Arial"/>
              </w:rPr>
            </w:pPr>
            <w:r w:rsidRPr="00301B90">
              <w:rPr>
                <w:rFonts w:ascii="Arial" w:hAnsi="Arial" w:cs="Arial"/>
              </w:rPr>
              <w:t>* Roque S. Peña  desde David Linares hasta Alberto Macario</w:t>
            </w:r>
          </w:p>
          <w:p w:rsidR="00B575CD" w:rsidRPr="00301B90" w:rsidRDefault="00B575CD" w:rsidP="00964269">
            <w:pPr>
              <w:rPr>
                <w:rFonts w:ascii="Arial" w:hAnsi="Arial" w:cs="Arial"/>
              </w:rPr>
            </w:pPr>
            <w:r w:rsidRPr="00301B90">
              <w:rPr>
                <w:rFonts w:ascii="Arial" w:hAnsi="Arial" w:cs="Arial"/>
              </w:rPr>
              <w:t>* 9 de Julio desde David Linares hasta Alberto Macario</w:t>
            </w:r>
          </w:p>
          <w:p w:rsidR="00B575CD" w:rsidRPr="00301B90" w:rsidRDefault="00B575CD" w:rsidP="00964269">
            <w:pPr>
              <w:rPr>
                <w:rFonts w:ascii="Arial" w:hAnsi="Arial" w:cs="Arial"/>
              </w:rPr>
            </w:pPr>
            <w:r w:rsidRPr="00301B90">
              <w:rPr>
                <w:rFonts w:ascii="Arial" w:hAnsi="Arial" w:cs="Arial"/>
              </w:rPr>
              <w:t>* Alberto Macario desde Ferrocarril Gral. Belgrano hasta Alberto Gazzoni</w:t>
            </w:r>
          </w:p>
          <w:p w:rsidR="00B575CD" w:rsidRPr="00301B90" w:rsidRDefault="00B575CD" w:rsidP="00964269">
            <w:pPr>
              <w:rPr>
                <w:rFonts w:ascii="Arial" w:hAnsi="Arial" w:cs="Arial"/>
              </w:rPr>
            </w:pPr>
            <w:r w:rsidRPr="00301B90">
              <w:rPr>
                <w:rFonts w:ascii="Arial" w:hAnsi="Arial" w:cs="Arial"/>
              </w:rPr>
              <w:t xml:space="preserve">* Armando Werlen desde 9 de Julio hasta Calle Pública </w:t>
            </w:r>
          </w:p>
          <w:p w:rsidR="00B575CD" w:rsidRPr="00301B90" w:rsidRDefault="00B575CD" w:rsidP="00964269">
            <w:pPr>
              <w:rPr>
                <w:rFonts w:ascii="Arial" w:hAnsi="Arial" w:cs="Arial"/>
              </w:rPr>
            </w:pPr>
            <w:r w:rsidRPr="00301B90">
              <w:rPr>
                <w:rFonts w:ascii="Arial" w:hAnsi="Arial" w:cs="Arial"/>
              </w:rPr>
              <w:t>* Pedro Theler</w:t>
            </w:r>
          </w:p>
          <w:p w:rsidR="00B575CD" w:rsidRPr="00301B90" w:rsidRDefault="00B575CD" w:rsidP="00964269">
            <w:pPr>
              <w:rPr>
                <w:rFonts w:ascii="Arial" w:hAnsi="Arial" w:cs="Arial"/>
              </w:rPr>
            </w:pPr>
            <w:r w:rsidRPr="00301B90">
              <w:rPr>
                <w:rFonts w:ascii="Arial" w:hAnsi="Arial" w:cs="Arial"/>
              </w:rPr>
              <w:t>* Florentino Ameghino desde Ferr. Gral. Belgrano hasta Calle Pública</w:t>
            </w:r>
          </w:p>
          <w:p w:rsidR="00B575CD" w:rsidRPr="00301B90" w:rsidRDefault="00B575CD" w:rsidP="00964269">
            <w:pPr>
              <w:rPr>
                <w:rFonts w:ascii="Arial" w:hAnsi="Arial" w:cs="Arial"/>
              </w:rPr>
            </w:pPr>
            <w:r w:rsidRPr="00301B90">
              <w:rPr>
                <w:rFonts w:ascii="Arial" w:hAnsi="Arial" w:cs="Arial"/>
              </w:rPr>
              <w:t>* Julio Sched desde M. Astudillo Ceballos hasta Calle Pública</w:t>
            </w:r>
          </w:p>
          <w:p w:rsidR="00B575CD" w:rsidRPr="00301B90" w:rsidRDefault="00B575CD" w:rsidP="00964269">
            <w:pPr>
              <w:rPr>
                <w:rFonts w:ascii="Arial" w:hAnsi="Arial" w:cs="Arial"/>
              </w:rPr>
            </w:pPr>
            <w:r w:rsidRPr="00301B90">
              <w:rPr>
                <w:rFonts w:ascii="Arial" w:hAnsi="Arial" w:cs="Arial"/>
              </w:rPr>
              <w:t>* Pasaje Elidia G. de Gazzoni</w:t>
            </w:r>
          </w:p>
          <w:p w:rsidR="00B575CD" w:rsidRPr="00301B90" w:rsidRDefault="00B575CD" w:rsidP="00964269">
            <w:pPr>
              <w:rPr>
                <w:rFonts w:ascii="Arial" w:hAnsi="Arial" w:cs="Arial"/>
              </w:rPr>
            </w:pPr>
            <w:r w:rsidRPr="00301B90">
              <w:rPr>
                <w:rFonts w:ascii="Arial" w:hAnsi="Arial" w:cs="Arial"/>
              </w:rPr>
              <w:t>* Roberto Tarquini desde 9 de Julio hasta Bartolomé Mitre</w:t>
            </w:r>
          </w:p>
          <w:p w:rsidR="00B575CD" w:rsidRPr="00301B90" w:rsidRDefault="00B575CD" w:rsidP="00964269">
            <w:pPr>
              <w:rPr>
                <w:rFonts w:ascii="Arial" w:hAnsi="Arial" w:cs="Arial"/>
              </w:rPr>
            </w:pPr>
            <w:r w:rsidRPr="00301B90">
              <w:rPr>
                <w:rFonts w:ascii="Arial" w:hAnsi="Arial" w:cs="Arial"/>
              </w:rPr>
              <w:t>* Primo Romagnoli desde 9 de Julio hasta Bartolomé Mitre</w:t>
            </w:r>
          </w:p>
          <w:p w:rsidR="00B575CD" w:rsidRPr="00301B90" w:rsidRDefault="00B575CD" w:rsidP="00964269">
            <w:pPr>
              <w:rPr>
                <w:rFonts w:ascii="Arial" w:hAnsi="Arial" w:cs="Arial"/>
              </w:rPr>
            </w:pPr>
            <w:r w:rsidRPr="00301B90">
              <w:rPr>
                <w:rFonts w:ascii="Arial" w:hAnsi="Arial" w:cs="Arial"/>
              </w:rPr>
              <w:t>* Agustín Daga desde 9 de Julio hasta Bartolomé Mitre</w:t>
            </w:r>
          </w:p>
          <w:p w:rsidR="00B575CD" w:rsidRPr="00301B90" w:rsidRDefault="00B575CD" w:rsidP="00964269">
            <w:pPr>
              <w:rPr>
                <w:rFonts w:ascii="Arial" w:hAnsi="Arial" w:cs="Arial"/>
              </w:rPr>
            </w:pPr>
            <w:r w:rsidRPr="00301B90">
              <w:rPr>
                <w:rFonts w:ascii="Arial" w:hAnsi="Arial" w:cs="Arial"/>
              </w:rPr>
              <w:t>* Ing. Lucas Vázquez  desde 9 de Julio hasta Juan Schiavoni</w:t>
            </w:r>
          </w:p>
          <w:p w:rsidR="00B575CD" w:rsidRPr="00301B90" w:rsidRDefault="00B575CD" w:rsidP="00964269">
            <w:pPr>
              <w:rPr>
                <w:rFonts w:ascii="Arial" w:hAnsi="Arial" w:cs="Arial"/>
              </w:rPr>
            </w:pPr>
            <w:r w:rsidRPr="00301B90">
              <w:rPr>
                <w:rFonts w:ascii="Arial" w:hAnsi="Arial" w:cs="Arial"/>
              </w:rPr>
              <w:t xml:space="preserve">* Bernardino Rivadavia </w:t>
            </w:r>
          </w:p>
          <w:p w:rsidR="00B575CD" w:rsidRPr="00301B90" w:rsidRDefault="00B575CD" w:rsidP="00964269">
            <w:pPr>
              <w:rPr>
                <w:rFonts w:ascii="Arial" w:hAnsi="Arial" w:cs="Arial"/>
              </w:rPr>
            </w:pPr>
            <w:r w:rsidRPr="00301B90">
              <w:rPr>
                <w:rFonts w:ascii="Arial" w:hAnsi="Arial" w:cs="Arial"/>
              </w:rPr>
              <w:t>* David Linares  desde Av. San Martín  hasta Nelva de Rivera</w:t>
            </w:r>
          </w:p>
          <w:p w:rsidR="00B575CD" w:rsidRPr="00301B90" w:rsidRDefault="00B575CD" w:rsidP="00964269">
            <w:pPr>
              <w:rPr>
                <w:rFonts w:ascii="Arial" w:hAnsi="Arial" w:cs="Arial"/>
              </w:rPr>
            </w:pPr>
            <w:r w:rsidRPr="00301B90">
              <w:rPr>
                <w:rFonts w:ascii="Arial" w:hAnsi="Arial" w:cs="Arial"/>
              </w:rPr>
              <w:t>* Luis F. Tagle  desde Sarmiento hasta Nelva de Rivera</w:t>
            </w:r>
          </w:p>
          <w:p w:rsidR="00B575CD" w:rsidRPr="00301B90" w:rsidRDefault="00B575CD" w:rsidP="00964269">
            <w:pPr>
              <w:rPr>
                <w:rFonts w:ascii="Arial" w:hAnsi="Arial" w:cs="Arial"/>
              </w:rPr>
            </w:pPr>
            <w:r w:rsidRPr="00301B90">
              <w:rPr>
                <w:rFonts w:ascii="Arial" w:hAnsi="Arial" w:cs="Arial"/>
              </w:rPr>
              <w:t>* Int. Eduardo Nemirovsky  desde Sarmiento hasta Nelva de Rivera</w:t>
            </w:r>
          </w:p>
          <w:p w:rsidR="00B575CD" w:rsidRPr="00301B90" w:rsidRDefault="00B575CD" w:rsidP="00964269">
            <w:pPr>
              <w:rPr>
                <w:rFonts w:ascii="Arial" w:hAnsi="Arial" w:cs="Arial"/>
              </w:rPr>
            </w:pPr>
            <w:r w:rsidRPr="00301B90">
              <w:rPr>
                <w:rFonts w:ascii="Arial" w:hAnsi="Arial" w:cs="Arial"/>
              </w:rPr>
              <w:t>* Carlos Pellegrini  desde Sarmiento hasta C. Cuestas Carnero</w:t>
            </w:r>
          </w:p>
          <w:p w:rsidR="00B575CD" w:rsidRPr="00301B90" w:rsidRDefault="00B575CD" w:rsidP="00964269">
            <w:pPr>
              <w:rPr>
                <w:rFonts w:ascii="Arial" w:hAnsi="Arial" w:cs="Arial"/>
              </w:rPr>
            </w:pPr>
            <w:r w:rsidRPr="00301B90">
              <w:rPr>
                <w:rFonts w:ascii="Arial" w:hAnsi="Arial" w:cs="Arial"/>
              </w:rPr>
              <w:t>* Luis Baldacci desde Francisco Oberti hasta César Cuestas Carnero</w:t>
            </w:r>
          </w:p>
          <w:p w:rsidR="00B575CD" w:rsidRPr="00301B90" w:rsidRDefault="00B575CD" w:rsidP="00964269">
            <w:pPr>
              <w:rPr>
                <w:rFonts w:ascii="Arial" w:hAnsi="Arial" w:cs="Arial"/>
              </w:rPr>
            </w:pPr>
            <w:r w:rsidRPr="00301B90">
              <w:rPr>
                <w:rFonts w:ascii="Arial" w:hAnsi="Arial" w:cs="Arial"/>
              </w:rPr>
              <w:t>* 4 de Febrero desde M. Pizarro  hasta  César Cuestas Carnero</w:t>
            </w:r>
          </w:p>
          <w:p w:rsidR="00B575CD" w:rsidRPr="00301B90" w:rsidRDefault="00B575CD" w:rsidP="00964269">
            <w:pPr>
              <w:rPr>
                <w:rFonts w:ascii="Arial" w:hAnsi="Arial" w:cs="Arial"/>
              </w:rPr>
            </w:pPr>
            <w:r w:rsidRPr="00301B90">
              <w:rPr>
                <w:rFonts w:ascii="Arial" w:hAnsi="Arial" w:cs="Arial"/>
              </w:rPr>
              <w:t>* Pje. Teresa S. de Rossi</w:t>
            </w:r>
          </w:p>
          <w:p w:rsidR="00B575CD" w:rsidRPr="00301B90" w:rsidRDefault="00B575CD" w:rsidP="00964269">
            <w:pPr>
              <w:rPr>
                <w:rFonts w:ascii="Arial" w:hAnsi="Arial" w:cs="Arial"/>
              </w:rPr>
            </w:pPr>
            <w:r w:rsidRPr="00301B90">
              <w:rPr>
                <w:rFonts w:ascii="Arial" w:hAnsi="Arial" w:cs="Arial"/>
              </w:rPr>
              <w:t>* Gral. Paz  desde Avda. S. Martín hasta César Cuestas Carnero</w:t>
            </w:r>
          </w:p>
          <w:p w:rsidR="00B575CD" w:rsidRPr="00301B90" w:rsidRDefault="00B575CD" w:rsidP="00964269">
            <w:pPr>
              <w:rPr>
                <w:rFonts w:ascii="Arial" w:hAnsi="Arial" w:cs="Arial"/>
              </w:rPr>
            </w:pPr>
            <w:r w:rsidRPr="00301B90">
              <w:rPr>
                <w:rFonts w:ascii="Arial" w:hAnsi="Arial" w:cs="Arial"/>
              </w:rPr>
              <w:t>* Juan Bautista Alberdi desde Sarmiento hasta Antonio Rossi</w:t>
            </w:r>
          </w:p>
          <w:p w:rsidR="00B575CD" w:rsidRPr="00301B90" w:rsidRDefault="00B575CD" w:rsidP="00964269">
            <w:pPr>
              <w:rPr>
                <w:rFonts w:ascii="Arial" w:hAnsi="Arial" w:cs="Arial"/>
              </w:rPr>
            </w:pPr>
            <w:r w:rsidRPr="00301B90">
              <w:rPr>
                <w:rFonts w:ascii="Arial" w:hAnsi="Arial" w:cs="Arial"/>
              </w:rPr>
              <w:t>* José Martí desde gral. Roca hasta Antonio Rossi</w:t>
            </w:r>
          </w:p>
          <w:p w:rsidR="00B575CD" w:rsidRPr="00301B90" w:rsidRDefault="00B575CD" w:rsidP="00964269">
            <w:pPr>
              <w:rPr>
                <w:rFonts w:ascii="Arial" w:hAnsi="Arial" w:cs="Arial"/>
              </w:rPr>
            </w:pPr>
            <w:r w:rsidRPr="00301B90">
              <w:rPr>
                <w:rFonts w:ascii="Arial" w:hAnsi="Arial" w:cs="Arial"/>
              </w:rPr>
              <w:t>* Antonio Machado desde Gral. Roca hasta Antonio Rossi</w:t>
            </w:r>
          </w:p>
          <w:p w:rsidR="00B575CD" w:rsidRPr="00301B90" w:rsidRDefault="00B575CD" w:rsidP="00964269">
            <w:pPr>
              <w:rPr>
                <w:rFonts w:ascii="Arial" w:hAnsi="Arial" w:cs="Arial"/>
              </w:rPr>
            </w:pPr>
            <w:r w:rsidRPr="00301B90">
              <w:rPr>
                <w:rFonts w:ascii="Arial" w:hAnsi="Arial" w:cs="Arial"/>
              </w:rPr>
              <w:lastRenderedPageBreak/>
              <w:t>* Santiago Bertone desde Sarmiento hasta Niñas de Ayohuma</w:t>
            </w:r>
          </w:p>
          <w:p w:rsidR="00B575CD" w:rsidRPr="00301B90" w:rsidRDefault="00B575CD" w:rsidP="00964269">
            <w:pPr>
              <w:rPr>
                <w:rFonts w:ascii="Arial" w:hAnsi="Arial" w:cs="Arial"/>
              </w:rPr>
            </w:pPr>
            <w:r w:rsidRPr="00301B90">
              <w:rPr>
                <w:rFonts w:ascii="Arial" w:hAnsi="Arial" w:cs="Arial"/>
              </w:rPr>
              <w:t>* Gral. J. Urquiza desde Pje. Cervantes hasta Niñas de Ayohuma</w:t>
            </w:r>
          </w:p>
          <w:p w:rsidR="00B575CD" w:rsidRPr="00301B90" w:rsidRDefault="00B575CD" w:rsidP="00964269">
            <w:pPr>
              <w:rPr>
                <w:rFonts w:ascii="Arial" w:hAnsi="Arial" w:cs="Arial"/>
              </w:rPr>
            </w:pPr>
            <w:r w:rsidRPr="00301B90">
              <w:rPr>
                <w:rFonts w:ascii="Arial" w:hAnsi="Arial" w:cs="Arial"/>
              </w:rPr>
              <w:t>* Hipólito Irigoyen desde Sarmiento hasta Niñas de Ayohuma</w:t>
            </w:r>
          </w:p>
          <w:p w:rsidR="00B575CD" w:rsidRPr="00301B90" w:rsidRDefault="00B575CD" w:rsidP="00964269">
            <w:pPr>
              <w:rPr>
                <w:rFonts w:ascii="Arial" w:hAnsi="Arial" w:cs="Arial"/>
              </w:rPr>
            </w:pPr>
            <w:r w:rsidRPr="00301B90">
              <w:rPr>
                <w:rFonts w:ascii="Arial" w:hAnsi="Arial" w:cs="Arial"/>
              </w:rPr>
              <w:t>* Mariano Moreno desde Sarmiento hasta Niñas de Ayohuma</w:t>
            </w:r>
          </w:p>
          <w:p w:rsidR="00B575CD" w:rsidRPr="00301B90" w:rsidRDefault="00B575CD" w:rsidP="00964269">
            <w:pPr>
              <w:rPr>
                <w:rFonts w:ascii="Arial" w:hAnsi="Arial" w:cs="Arial"/>
              </w:rPr>
            </w:pPr>
            <w:r w:rsidRPr="00301B90">
              <w:rPr>
                <w:rFonts w:ascii="Arial" w:hAnsi="Arial" w:cs="Arial"/>
              </w:rPr>
              <w:t>* Martín Miguel de Güemes desde Pje. Cervantes hasta Niñas de Ayohuma</w:t>
            </w:r>
          </w:p>
          <w:p w:rsidR="00B575CD" w:rsidRPr="00301B90" w:rsidRDefault="00B575CD" w:rsidP="00964269">
            <w:pPr>
              <w:rPr>
                <w:rFonts w:ascii="Arial" w:hAnsi="Arial" w:cs="Arial"/>
              </w:rPr>
            </w:pPr>
            <w:r w:rsidRPr="00301B90">
              <w:rPr>
                <w:rFonts w:ascii="Arial" w:hAnsi="Arial" w:cs="Arial"/>
              </w:rPr>
              <w:t>* Antonio Coppi desde Luis Baldacci hasta Gral. Paz</w:t>
            </w:r>
          </w:p>
          <w:p w:rsidR="00B575CD" w:rsidRPr="00301B90" w:rsidRDefault="00B575CD" w:rsidP="00964269">
            <w:pPr>
              <w:rPr>
                <w:rFonts w:ascii="Arial" w:hAnsi="Arial" w:cs="Arial"/>
              </w:rPr>
            </w:pPr>
            <w:r w:rsidRPr="00301B90">
              <w:rPr>
                <w:rFonts w:ascii="Arial" w:hAnsi="Arial" w:cs="Arial"/>
              </w:rPr>
              <w:t>* Tomás sosa desde Luis Baldacci hasta Gral. Paz</w:t>
            </w:r>
          </w:p>
          <w:p w:rsidR="00B575CD" w:rsidRPr="00301B90" w:rsidRDefault="00B575CD" w:rsidP="00964269">
            <w:pPr>
              <w:rPr>
                <w:rFonts w:ascii="Arial" w:hAnsi="Arial" w:cs="Arial"/>
              </w:rPr>
            </w:pPr>
            <w:r w:rsidRPr="00301B90">
              <w:rPr>
                <w:rFonts w:ascii="Arial" w:hAnsi="Arial" w:cs="Arial"/>
              </w:rPr>
              <w:t>* Mamerto Avendaño desde Luis Baldacci hasta Gral. Paz</w:t>
            </w:r>
          </w:p>
          <w:p w:rsidR="00B575CD" w:rsidRPr="00301B90" w:rsidRDefault="00B575CD" w:rsidP="00964269">
            <w:pPr>
              <w:rPr>
                <w:rFonts w:ascii="Arial" w:hAnsi="Arial" w:cs="Arial"/>
              </w:rPr>
            </w:pPr>
            <w:r w:rsidRPr="00301B90">
              <w:rPr>
                <w:rFonts w:ascii="Arial" w:hAnsi="Arial" w:cs="Arial"/>
              </w:rPr>
              <w:t xml:space="preserve">* Nelva de Rivera desde Luis Baldacci hasta Gral. Paz </w:t>
            </w:r>
          </w:p>
          <w:p w:rsidR="00B575CD" w:rsidRPr="00301B90" w:rsidRDefault="00B575CD" w:rsidP="00964269">
            <w:pPr>
              <w:rPr>
                <w:rFonts w:ascii="Arial" w:hAnsi="Arial" w:cs="Arial"/>
              </w:rPr>
            </w:pPr>
            <w:r w:rsidRPr="00301B90">
              <w:rPr>
                <w:rFonts w:ascii="Arial" w:hAnsi="Arial" w:cs="Arial"/>
              </w:rPr>
              <w:t>* César Cuestas Carnero desde Luis Baldacci hasta Gral. Paz (acera Norte)</w:t>
            </w:r>
          </w:p>
          <w:p w:rsidR="00B575CD" w:rsidRPr="00301B90" w:rsidRDefault="00B575CD" w:rsidP="00964269">
            <w:pPr>
              <w:rPr>
                <w:rFonts w:ascii="Arial" w:hAnsi="Arial" w:cs="Arial"/>
              </w:rPr>
            </w:pPr>
            <w:r w:rsidRPr="00301B90">
              <w:rPr>
                <w:rFonts w:ascii="Arial" w:hAnsi="Arial" w:cs="Arial"/>
              </w:rPr>
              <w:t>* Luis Baldacci desde Cesar Cuestas Carnero hasta Antonio Coppi (acera Este)</w:t>
            </w:r>
          </w:p>
          <w:p w:rsidR="00B575CD" w:rsidRPr="00301B90" w:rsidRDefault="00B575CD" w:rsidP="00964269">
            <w:pPr>
              <w:rPr>
                <w:rFonts w:ascii="Arial" w:hAnsi="Arial" w:cs="Arial"/>
              </w:rPr>
            </w:pPr>
            <w:r w:rsidRPr="00301B90">
              <w:rPr>
                <w:rFonts w:ascii="Arial" w:hAnsi="Arial" w:cs="Arial"/>
              </w:rPr>
              <w:t>* 4 de Febrero desde César Cuestas Carnero hasta Antonio Coppi</w:t>
            </w:r>
          </w:p>
          <w:p w:rsidR="00B575CD" w:rsidRPr="00301B90" w:rsidRDefault="00B575CD" w:rsidP="00964269">
            <w:pPr>
              <w:rPr>
                <w:rFonts w:ascii="Arial" w:hAnsi="Arial" w:cs="Arial"/>
              </w:rPr>
            </w:pPr>
            <w:r w:rsidRPr="00301B90">
              <w:rPr>
                <w:rFonts w:ascii="Arial" w:hAnsi="Arial" w:cs="Arial"/>
              </w:rPr>
              <w:t>* Gral. Paz desde César Cuestas Carnero hasta Antonio Coppi</w:t>
            </w:r>
          </w:p>
          <w:p w:rsidR="00B575CD" w:rsidRPr="00301B90" w:rsidRDefault="00B575CD" w:rsidP="00964269">
            <w:pPr>
              <w:rPr>
                <w:rFonts w:ascii="Arial" w:hAnsi="Arial" w:cs="Arial"/>
              </w:rPr>
            </w:pPr>
          </w:p>
          <w:p w:rsidR="00B575CD" w:rsidRPr="00301B90" w:rsidRDefault="00B575CD" w:rsidP="00964269">
            <w:pPr>
              <w:rPr>
                <w:rFonts w:ascii="Arial" w:hAnsi="Arial" w:cs="Arial"/>
              </w:rPr>
            </w:pPr>
          </w:p>
          <w:p w:rsidR="00B575CD" w:rsidRPr="00301B90" w:rsidRDefault="00B575CD" w:rsidP="00964269">
            <w:pPr>
              <w:rPr>
                <w:rFonts w:ascii="Arial" w:hAnsi="Arial" w:cs="Arial"/>
                <w:b/>
                <w:bCs/>
                <w:color w:val="000000" w:themeColor="text1"/>
              </w:rPr>
            </w:pPr>
            <w:r w:rsidRPr="00301B90">
              <w:rPr>
                <w:rFonts w:ascii="Arial" w:hAnsi="Arial" w:cs="Arial"/>
                <w:b/>
                <w:bCs/>
                <w:color w:val="000000" w:themeColor="text1"/>
              </w:rPr>
              <w:t xml:space="preserve"> </w:t>
            </w:r>
            <w:bookmarkStart w:id="93" w:name="_Toc47009746"/>
            <w:r w:rsidRPr="00301B90">
              <w:rPr>
                <w:rFonts w:ascii="Arial" w:hAnsi="Arial" w:cs="Arial"/>
                <w:b/>
                <w:bCs/>
                <w:color w:val="000000" w:themeColor="text1"/>
              </w:rPr>
              <w:t>SECCION SUR – ZONA A 1</w:t>
            </w:r>
            <w:bookmarkEnd w:id="93"/>
          </w:p>
          <w:p w:rsidR="00B575CD" w:rsidRPr="00301B90" w:rsidRDefault="00B575CD" w:rsidP="00964269">
            <w:pPr>
              <w:rPr>
                <w:rFonts w:ascii="Arial" w:hAnsi="Arial" w:cs="Arial"/>
              </w:rPr>
            </w:pPr>
          </w:p>
          <w:p w:rsidR="00B575CD" w:rsidRPr="00301B90" w:rsidRDefault="00B575CD" w:rsidP="00964269">
            <w:pPr>
              <w:rPr>
                <w:rFonts w:ascii="Arial" w:hAnsi="Arial" w:cs="Arial"/>
              </w:rPr>
            </w:pPr>
            <w:r w:rsidRPr="00301B90">
              <w:rPr>
                <w:rFonts w:ascii="Arial" w:hAnsi="Arial" w:cs="Arial"/>
              </w:rPr>
              <w:t>* Avda. San Martín  desde Int. J. A. Rico hasta empalme Ruta Nac. Nº 19</w:t>
            </w:r>
          </w:p>
          <w:p w:rsidR="00B575CD" w:rsidRPr="00301B90" w:rsidRDefault="00B575CD" w:rsidP="00964269">
            <w:pPr>
              <w:rPr>
                <w:rFonts w:ascii="Arial" w:hAnsi="Arial" w:cs="Arial"/>
              </w:rPr>
            </w:pPr>
            <w:r w:rsidRPr="00301B90">
              <w:rPr>
                <w:rFonts w:ascii="Arial" w:hAnsi="Arial" w:cs="Arial"/>
              </w:rPr>
              <w:t>* Cristóbal Colón desde Int. J. A. Rico hasta Int. Bianco</w:t>
            </w:r>
          </w:p>
          <w:p w:rsidR="00B575CD" w:rsidRPr="00301B90" w:rsidRDefault="00B575CD" w:rsidP="00964269">
            <w:pPr>
              <w:rPr>
                <w:rFonts w:ascii="Arial" w:hAnsi="Arial" w:cs="Arial"/>
              </w:rPr>
            </w:pPr>
            <w:r w:rsidRPr="00301B90">
              <w:rPr>
                <w:rFonts w:ascii="Arial" w:hAnsi="Arial" w:cs="Arial"/>
              </w:rPr>
              <w:t>* Arturo Capdevila</w:t>
            </w:r>
          </w:p>
          <w:p w:rsidR="00B575CD" w:rsidRPr="00301B90" w:rsidRDefault="00B575CD" w:rsidP="00964269">
            <w:pPr>
              <w:rPr>
                <w:rFonts w:ascii="Arial" w:hAnsi="Arial" w:cs="Arial"/>
              </w:rPr>
            </w:pPr>
            <w:r w:rsidRPr="00301B90">
              <w:rPr>
                <w:rFonts w:ascii="Arial" w:hAnsi="Arial" w:cs="Arial"/>
              </w:rPr>
              <w:t xml:space="preserve">* Leopoldo Lugones </w:t>
            </w:r>
          </w:p>
          <w:p w:rsidR="00B575CD" w:rsidRPr="00301B90" w:rsidRDefault="00B575CD" w:rsidP="00964269">
            <w:pPr>
              <w:rPr>
                <w:rFonts w:ascii="Arial" w:hAnsi="Arial" w:cs="Arial"/>
              </w:rPr>
            </w:pPr>
            <w:r w:rsidRPr="00301B90">
              <w:rPr>
                <w:rFonts w:ascii="Arial" w:hAnsi="Arial" w:cs="Arial"/>
              </w:rPr>
              <w:t>* Las Malvinas desde Int. J. A. Rico hasta J. Luis de Cabrera</w:t>
            </w:r>
          </w:p>
          <w:p w:rsidR="00B575CD" w:rsidRPr="00301B90" w:rsidRDefault="00B575CD" w:rsidP="00964269">
            <w:pPr>
              <w:rPr>
                <w:rFonts w:ascii="Arial" w:hAnsi="Arial" w:cs="Arial"/>
              </w:rPr>
            </w:pPr>
            <w:r w:rsidRPr="00301B90">
              <w:rPr>
                <w:rFonts w:ascii="Arial" w:hAnsi="Arial" w:cs="Arial"/>
              </w:rPr>
              <w:t>* Intendente Ventura Rossi desde Int. J.A. Rico hasta J. L. de Cabrera</w:t>
            </w:r>
          </w:p>
          <w:p w:rsidR="00B575CD" w:rsidRPr="00301B90" w:rsidRDefault="00B575CD" w:rsidP="00964269">
            <w:pPr>
              <w:rPr>
                <w:rFonts w:ascii="Arial" w:hAnsi="Arial" w:cs="Arial"/>
              </w:rPr>
            </w:pPr>
            <w:r w:rsidRPr="00301B90">
              <w:rPr>
                <w:rFonts w:ascii="Arial" w:hAnsi="Arial" w:cs="Arial"/>
              </w:rPr>
              <w:t>* Maestro Domingo Nogal desde Int. J.A. Rico hasta J. L. de Cabrera</w:t>
            </w:r>
          </w:p>
          <w:p w:rsidR="00B575CD" w:rsidRPr="00301B90" w:rsidRDefault="00B575CD" w:rsidP="00964269">
            <w:pPr>
              <w:rPr>
                <w:rFonts w:ascii="Arial" w:hAnsi="Arial" w:cs="Arial"/>
              </w:rPr>
            </w:pPr>
            <w:r w:rsidRPr="00301B90">
              <w:rPr>
                <w:rFonts w:ascii="Arial" w:hAnsi="Arial" w:cs="Arial"/>
              </w:rPr>
              <w:t>* Poeta Baudilio Vázquez Ludueña desde Int. J.A. Rico hasta J. L. de Cabrera</w:t>
            </w:r>
          </w:p>
          <w:p w:rsidR="00B575CD" w:rsidRPr="00301B90" w:rsidRDefault="00B575CD" w:rsidP="00964269">
            <w:pPr>
              <w:rPr>
                <w:rFonts w:ascii="Arial" w:hAnsi="Arial" w:cs="Arial"/>
              </w:rPr>
            </w:pPr>
            <w:r w:rsidRPr="00301B90">
              <w:rPr>
                <w:rFonts w:ascii="Arial" w:hAnsi="Arial" w:cs="Arial"/>
              </w:rPr>
              <w:t>* Perú desde Venezuela hasta Uruguay</w:t>
            </w:r>
          </w:p>
          <w:p w:rsidR="00B575CD" w:rsidRPr="00301B90" w:rsidRDefault="00B575CD" w:rsidP="00964269">
            <w:pPr>
              <w:rPr>
                <w:rFonts w:ascii="Arial" w:hAnsi="Arial" w:cs="Arial"/>
              </w:rPr>
            </w:pPr>
            <w:r w:rsidRPr="00301B90">
              <w:rPr>
                <w:rFonts w:ascii="Arial" w:hAnsi="Arial" w:cs="Arial"/>
              </w:rPr>
              <w:t>* Bolivia desde Venezuela hasta Uruguay</w:t>
            </w:r>
          </w:p>
          <w:p w:rsidR="00B575CD" w:rsidRPr="00301B90" w:rsidRDefault="00B575CD" w:rsidP="00964269">
            <w:pPr>
              <w:rPr>
                <w:rFonts w:ascii="Arial" w:hAnsi="Arial" w:cs="Arial"/>
              </w:rPr>
            </w:pPr>
            <w:r w:rsidRPr="00301B90">
              <w:rPr>
                <w:rFonts w:ascii="Arial" w:hAnsi="Arial" w:cs="Arial"/>
              </w:rPr>
              <w:t>* Colombia desde Venezuela hasta Uruguay</w:t>
            </w:r>
          </w:p>
          <w:p w:rsidR="00B575CD" w:rsidRPr="00301B90" w:rsidRDefault="00B575CD" w:rsidP="00964269">
            <w:pPr>
              <w:rPr>
                <w:rFonts w:ascii="Arial" w:hAnsi="Arial" w:cs="Arial"/>
              </w:rPr>
            </w:pPr>
            <w:r w:rsidRPr="00301B90">
              <w:rPr>
                <w:rFonts w:ascii="Arial" w:hAnsi="Arial" w:cs="Arial"/>
              </w:rPr>
              <w:t>* Manuel Belgrano  desde Int. J.A. Rico hasta borde O. de Mz. 63</w:t>
            </w:r>
          </w:p>
          <w:p w:rsidR="00B575CD" w:rsidRPr="00301B90" w:rsidRDefault="00B575CD" w:rsidP="00964269">
            <w:pPr>
              <w:rPr>
                <w:rFonts w:ascii="Arial" w:hAnsi="Arial" w:cs="Arial"/>
              </w:rPr>
            </w:pPr>
            <w:r w:rsidRPr="00301B90">
              <w:rPr>
                <w:rFonts w:ascii="Arial" w:hAnsi="Arial" w:cs="Arial"/>
              </w:rPr>
              <w:t>* Intendente  R. Ianniello desde Int. J.A. Rico  hasta borde O. de Mz. 53 (acera Norte)</w:t>
            </w:r>
          </w:p>
          <w:p w:rsidR="00B575CD" w:rsidRPr="00301B90" w:rsidRDefault="00B575CD" w:rsidP="00964269">
            <w:pPr>
              <w:rPr>
                <w:rFonts w:ascii="Arial" w:hAnsi="Arial" w:cs="Arial"/>
              </w:rPr>
            </w:pPr>
            <w:r w:rsidRPr="00301B90">
              <w:rPr>
                <w:rFonts w:ascii="Arial" w:hAnsi="Arial" w:cs="Arial"/>
              </w:rPr>
              <w:t>* Intendente R. Ianniello desde Int. J. A. Rico hasta borde Oeste de Mz. 53 (acera Sur)</w:t>
            </w:r>
          </w:p>
          <w:p w:rsidR="00B575CD" w:rsidRPr="00301B90" w:rsidRDefault="00B575CD" w:rsidP="00964269">
            <w:pPr>
              <w:rPr>
                <w:rFonts w:ascii="Arial" w:hAnsi="Arial" w:cs="Arial"/>
              </w:rPr>
            </w:pPr>
            <w:r w:rsidRPr="00301B90">
              <w:rPr>
                <w:rFonts w:ascii="Arial" w:hAnsi="Arial" w:cs="Arial"/>
              </w:rPr>
              <w:t>* Valerio Depiante desde Int. J.A. Rico hasta Int. R. Ianniello</w:t>
            </w:r>
          </w:p>
          <w:p w:rsidR="00B575CD" w:rsidRPr="00301B90" w:rsidRDefault="00B575CD" w:rsidP="00964269">
            <w:pPr>
              <w:rPr>
                <w:rFonts w:ascii="Arial" w:hAnsi="Arial" w:cs="Arial"/>
              </w:rPr>
            </w:pPr>
            <w:r w:rsidRPr="00301B90">
              <w:rPr>
                <w:rFonts w:ascii="Arial" w:hAnsi="Arial" w:cs="Arial"/>
              </w:rPr>
              <w:t>* José Ventura desde R. Vazquez hasta San Luis</w:t>
            </w:r>
          </w:p>
          <w:p w:rsidR="00B575CD" w:rsidRPr="00301B90" w:rsidRDefault="00B575CD" w:rsidP="00964269">
            <w:pPr>
              <w:rPr>
                <w:rFonts w:ascii="Arial" w:hAnsi="Arial" w:cs="Arial"/>
              </w:rPr>
            </w:pPr>
            <w:r w:rsidRPr="00301B90">
              <w:rPr>
                <w:rFonts w:ascii="Arial" w:hAnsi="Arial" w:cs="Arial"/>
              </w:rPr>
              <w:t>* Joaquín Baldacci desde Int. J.A. Rico hasta terminación de calle</w:t>
            </w:r>
          </w:p>
          <w:p w:rsidR="00B575CD" w:rsidRPr="00301B90" w:rsidRDefault="00B575CD" w:rsidP="00964269">
            <w:pPr>
              <w:rPr>
                <w:rFonts w:ascii="Arial" w:hAnsi="Arial" w:cs="Arial"/>
              </w:rPr>
            </w:pPr>
            <w:r w:rsidRPr="00301B90">
              <w:rPr>
                <w:rFonts w:ascii="Arial" w:hAnsi="Arial" w:cs="Arial"/>
              </w:rPr>
              <w:t>* Graciela Vázquez desde Int. J.Rico hasta terminación de calle</w:t>
            </w:r>
          </w:p>
          <w:p w:rsidR="00B575CD" w:rsidRPr="00301B90" w:rsidRDefault="00B575CD" w:rsidP="00964269">
            <w:pPr>
              <w:rPr>
                <w:rFonts w:ascii="Arial" w:hAnsi="Arial" w:cs="Arial"/>
              </w:rPr>
            </w:pPr>
            <w:r w:rsidRPr="00301B90">
              <w:rPr>
                <w:rFonts w:ascii="Arial" w:hAnsi="Arial" w:cs="Arial"/>
              </w:rPr>
              <w:t>* Juan Anselmino desde Int. J. Rico hasta terminación de calle</w:t>
            </w:r>
          </w:p>
          <w:p w:rsidR="00B575CD" w:rsidRPr="00301B90" w:rsidRDefault="00B575CD" w:rsidP="00964269">
            <w:pPr>
              <w:rPr>
                <w:rFonts w:ascii="Arial" w:hAnsi="Arial" w:cs="Arial"/>
              </w:rPr>
            </w:pPr>
            <w:r w:rsidRPr="00301B90">
              <w:rPr>
                <w:rFonts w:ascii="Arial" w:hAnsi="Arial" w:cs="Arial"/>
              </w:rPr>
              <w:t>* M. de Vázquez Gonzalez desde San Luis hasta terminación de calle</w:t>
            </w:r>
          </w:p>
          <w:p w:rsidR="00B575CD" w:rsidRPr="00301B90" w:rsidRDefault="00B575CD" w:rsidP="00964269">
            <w:pPr>
              <w:rPr>
                <w:rFonts w:ascii="Arial" w:hAnsi="Arial" w:cs="Arial"/>
              </w:rPr>
            </w:pPr>
            <w:r w:rsidRPr="00301B90">
              <w:rPr>
                <w:rFonts w:ascii="Arial" w:hAnsi="Arial" w:cs="Arial"/>
              </w:rPr>
              <w:t>* Obispo Trejo desde Av. San Martín hasta Ruta Nac. 19</w:t>
            </w:r>
          </w:p>
          <w:p w:rsidR="00B575CD" w:rsidRPr="00301B90" w:rsidRDefault="00B575CD" w:rsidP="00964269">
            <w:pPr>
              <w:rPr>
                <w:rFonts w:ascii="Arial" w:hAnsi="Arial" w:cs="Arial"/>
              </w:rPr>
            </w:pPr>
            <w:r w:rsidRPr="00301B90">
              <w:rPr>
                <w:rFonts w:ascii="Arial" w:hAnsi="Arial" w:cs="Arial"/>
              </w:rPr>
              <w:t>*  Intendente José Bianco desde Av. San Martín hasta Ruta Nac. 19</w:t>
            </w:r>
          </w:p>
          <w:p w:rsidR="00B575CD" w:rsidRPr="00301B90" w:rsidRDefault="00B575CD" w:rsidP="00964269">
            <w:pPr>
              <w:rPr>
                <w:rFonts w:ascii="Arial" w:hAnsi="Arial" w:cs="Arial"/>
              </w:rPr>
            </w:pPr>
            <w:r w:rsidRPr="00301B90">
              <w:rPr>
                <w:rFonts w:ascii="Arial" w:hAnsi="Arial" w:cs="Arial"/>
              </w:rPr>
              <w:t>*  Intendente Tomás Enrico desde Av. San Martín hasta Jerónimo L. de Cabrera</w:t>
            </w:r>
          </w:p>
          <w:p w:rsidR="00B575CD" w:rsidRPr="00301B90" w:rsidRDefault="00B575CD" w:rsidP="00964269">
            <w:pPr>
              <w:rPr>
                <w:rFonts w:ascii="Arial" w:hAnsi="Arial" w:cs="Arial"/>
              </w:rPr>
            </w:pPr>
            <w:r w:rsidRPr="00301B90">
              <w:rPr>
                <w:rFonts w:ascii="Arial" w:hAnsi="Arial" w:cs="Arial"/>
              </w:rPr>
              <w:t>* Fray Luis Beltrán</w:t>
            </w:r>
          </w:p>
          <w:p w:rsidR="00B575CD" w:rsidRPr="00301B90" w:rsidRDefault="00B575CD" w:rsidP="00964269">
            <w:pPr>
              <w:rPr>
                <w:rFonts w:ascii="Arial" w:hAnsi="Arial" w:cs="Arial"/>
              </w:rPr>
            </w:pPr>
            <w:r w:rsidRPr="00301B90">
              <w:rPr>
                <w:rFonts w:ascii="Arial" w:hAnsi="Arial" w:cs="Arial"/>
              </w:rPr>
              <w:t>* Padre Antonio Quiroga desde Av. San Martín Jerónimo L. de Cabrera</w:t>
            </w:r>
          </w:p>
          <w:p w:rsidR="00B575CD" w:rsidRPr="00301B90" w:rsidRDefault="00B575CD" w:rsidP="00964269">
            <w:pPr>
              <w:rPr>
                <w:rFonts w:ascii="Arial" w:hAnsi="Arial" w:cs="Arial"/>
              </w:rPr>
            </w:pPr>
            <w:r w:rsidRPr="00301B90">
              <w:rPr>
                <w:rFonts w:ascii="Arial" w:hAnsi="Arial" w:cs="Arial"/>
              </w:rPr>
              <w:t>* José Hernandez desde Av. San Martín hasta Jerónimo L. de Cabrera</w:t>
            </w:r>
          </w:p>
          <w:p w:rsidR="00B575CD" w:rsidRPr="00301B90" w:rsidRDefault="00B575CD" w:rsidP="00964269">
            <w:pPr>
              <w:rPr>
                <w:rFonts w:ascii="Arial" w:hAnsi="Arial" w:cs="Arial"/>
              </w:rPr>
            </w:pPr>
            <w:r w:rsidRPr="00301B90">
              <w:rPr>
                <w:rFonts w:ascii="Arial" w:hAnsi="Arial" w:cs="Arial"/>
              </w:rPr>
              <w:t>* José Malanca</w:t>
            </w:r>
          </w:p>
          <w:p w:rsidR="00B575CD" w:rsidRPr="00301B90" w:rsidRDefault="00B575CD" w:rsidP="00964269">
            <w:pPr>
              <w:rPr>
                <w:rFonts w:ascii="Arial" w:hAnsi="Arial" w:cs="Arial"/>
              </w:rPr>
            </w:pPr>
            <w:r w:rsidRPr="00301B90">
              <w:rPr>
                <w:rFonts w:ascii="Arial" w:hAnsi="Arial" w:cs="Arial"/>
              </w:rPr>
              <w:lastRenderedPageBreak/>
              <w:t>* José Manuel Estrada desde Av. San Martín hasta Jerónimo L. de Cabrera</w:t>
            </w:r>
          </w:p>
          <w:p w:rsidR="00B575CD" w:rsidRPr="00301B90" w:rsidRDefault="00B575CD" w:rsidP="00964269">
            <w:pPr>
              <w:rPr>
                <w:rFonts w:ascii="Arial" w:hAnsi="Arial" w:cs="Arial"/>
              </w:rPr>
            </w:pPr>
            <w:r w:rsidRPr="00301B90">
              <w:rPr>
                <w:rFonts w:ascii="Arial" w:hAnsi="Arial" w:cs="Arial"/>
              </w:rPr>
              <w:t>* Pasaje Alfonsina Storni</w:t>
            </w:r>
          </w:p>
          <w:p w:rsidR="00B575CD" w:rsidRPr="00301B90" w:rsidRDefault="00B575CD" w:rsidP="00964269">
            <w:pPr>
              <w:rPr>
                <w:rFonts w:ascii="Arial" w:hAnsi="Arial" w:cs="Arial"/>
              </w:rPr>
            </w:pPr>
            <w:r w:rsidRPr="00301B90">
              <w:rPr>
                <w:rFonts w:ascii="Arial" w:hAnsi="Arial" w:cs="Arial"/>
              </w:rPr>
              <w:t>* Intendente José A. Rico desde Av. San Martín hasta Ruta Nac. 19</w:t>
            </w:r>
          </w:p>
          <w:p w:rsidR="00B575CD" w:rsidRPr="00301B90" w:rsidRDefault="00B575CD" w:rsidP="00964269">
            <w:pPr>
              <w:rPr>
                <w:rFonts w:ascii="Arial" w:hAnsi="Arial" w:cs="Arial"/>
              </w:rPr>
            </w:pPr>
            <w:r w:rsidRPr="00301B90">
              <w:rPr>
                <w:rFonts w:ascii="Arial" w:hAnsi="Arial" w:cs="Arial"/>
              </w:rPr>
              <w:t>* Pasaje Ombú</w:t>
            </w:r>
          </w:p>
          <w:p w:rsidR="00B575CD" w:rsidRPr="00301B90" w:rsidRDefault="00B575CD" w:rsidP="00964269">
            <w:pPr>
              <w:rPr>
                <w:rFonts w:ascii="Arial" w:hAnsi="Arial" w:cs="Arial"/>
              </w:rPr>
            </w:pPr>
            <w:r w:rsidRPr="00301B90">
              <w:rPr>
                <w:rFonts w:ascii="Arial" w:hAnsi="Arial" w:cs="Arial"/>
              </w:rPr>
              <w:t>* San Luis desde Manuel Belgrano hasta C. Stelfeldt</w:t>
            </w:r>
          </w:p>
          <w:p w:rsidR="00B575CD" w:rsidRPr="00301B90" w:rsidRDefault="00B575CD" w:rsidP="00964269">
            <w:pPr>
              <w:rPr>
                <w:rFonts w:ascii="Arial" w:hAnsi="Arial" w:cs="Arial"/>
              </w:rPr>
            </w:pPr>
            <w:r w:rsidRPr="00301B90">
              <w:rPr>
                <w:rFonts w:ascii="Arial" w:hAnsi="Arial" w:cs="Arial"/>
              </w:rPr>
              <w:t xml:space="preserve">* Esteban Echeverría </w:t>
            </w:r>
          </w:p>
          <w:p w:rsidR="00B575CD" w:rsidRPr="00301B90" w:rsidRDefault="00B575CD" w:rsidP="00964269">
            <w:pPr>
              <w:rPr>
                <w:rFonts w:ascii="Arial" w:hAnsi="Arial" w:cs="Arial"/>
              </w:rPr>
            </w:pPr>
            <w:r w:rsidRPr="00301B90">
              <w:rPr>
                <w:rFonts w:ascii="Arial" w:hAnsi="Arial" w:cs="Arial"/>
              </w:rPr>
              <w:t>* Emilio Caraffa desde M. Belgrano hasta C. Stelfeldt</w:t>
            </w:r>
          </w:p>
          <w:p w:rsidR="00B575CD" w:rsidRPr="00301B90" w:rsidRDefault="00B575CD" w:rsidP="00964269">
            <w:pPr>
              <w:rPr>
                <w:rFonts w:ascii="Arial" w:hAnsi="Arial" w:cs="Arial"/>
              </w:rPr>
            </w:pPr>
            <w:r w:rsidRPr="00301B90">
              <w:rPr>
                <w:rFonts w:ascii="Arial" w:hAnsi="Arial" w:cs="Arial"/>
              </w:rPr>
              <w:t>* Roberto Vázquez desde Reinaldo Ianniello hasta M. de Vázquez Gonzalez</w:t>
            </w:r>
          </w:p>
          <w:p w:rsidR="00B575CD" w:rsidRPr="00301B90" w:rsidRDefault="00B575CD" w:rsidP="00964269">
            <w:pPr>
              <w:rPr>
                <w:rFonts w:ascii="Arial" w:hAnsi="Arial" w:cs="Arial"/>
              </w:rPr>
            </w:pPr>
            <w:r w:rsidRPr="00301B90">
              <w:rPr>
                <w:rFonts w:ascii="Arial" w:hAnsi="Arial" w:cs="Arial"/>
              </w:rPr>
              <w:t>* Marcelo T. de Alvear, desde Av. M Belgrano hasta Int. R. Ianiello</w:t>
            </w:r>
          </w:p>
          <w:p w:rsidR="00B575CD" w:rsidRPr="00301B90" w:rsidRDefault="00B575CD" w:rsidP="00964269">
            <w:pPr>
              <w:rPr>
                <w:rFonts w:ascii="Arial" w:hAnsi="Arial" w:cs="Arial"/>
              </w:rPr>
            </w:pPr>
            <w:r w:rsidRPr="00301B90">
              <w:rPr>
                <w:rFonts w:ascii="Arial" w:hAnsi="Arial" w:cs="Arial"/>
              </w:rPr>
              <w:t>* J. L. de Cabrera</w:t>
            </w:r>
          </w:p>
          <w:p w:rsidR="00B575CD" w:rsidRPr="00301B90" w:rsidRDefault="00B575CD" w:rsidP="00964269">
            <w:pPr>
              <w:rPr>
                <w:rFonts w:ascii="Arial" w:hAnsi="Arial" w:cs="Arial"/>
              </w:rPr>
            </w:pPr>
            <w:r w:rsidRPr="00301B90">
              <w:rPr>
                <w:rFonts w:ascii="Arial" w:hAnsi="Arial" w:cs="Arial"/>
              </w:rPr>
              <w:t>* Ruta Nac. Nº 19 – Mz 14 – 18 y 11 hasta empalme Ruta Nac. Nº 19 (acera Sur)</w:t>
            </w:r>
          </w:p>
          <w:p w:rsidR="00B575CD" w:rsidRPr="00301B90" w:rsidRDefault="00B575CD" w:rsidP="00964269">
            <w:pPr>
              <w:rPr>
                <w:rFonts w:ascii="Arial" w:hAnsi="Arial" w:cs="Arial"/>
              </w:rPr>
            </w:pPr>
            <w:r w:rsidRPr="00301B90">
              <w:rPr>
                <w:rFonts w:ascii="Arial" w:hAnsi="Arial" w:cs="Arial"/>
              </w:rPr>
              <w:t>* C. Stelfeldt desde Avda. Int. Rico hasta Emilio Caraffa</w:t>
            </w:r>
          </w:p>
          <w:p w:rsidR="00B575CD" w:rsidRPr="00301B90" w:rsidRDefault="00B575CD" w:rsidP="00964269">
            <w:pPr>
              <w:rPr>
                <w:rFonts w:ascii="Arial" w:hAnsi="Arial" w:cs="Arial"/>
              </w:rPr>
            </w:pPr>
            <w:r w:rsidRPr="00301B90">
              <w:rPr>
                <w:rFonts w:ascii="Arial" w:hAnsi="Arial" w:cs="Arial"/>
              </w:rPr>
              <w:t>* Venezuela desde Las Malvinas hasta Perú (acera Oeste)</w:t>
            </w:r>
          </w:p>
          <w:p w:rsidR="00B575CD" w:rsidRPr="00301B90" w:rsidRDefault="00B575CD" w:rsidP="00964269">
            <w:pPr>
              <w:rPr>
                <w:rFonts w:ascii="Arial" w:hAnsi="Arial" w:cs="Arial"/>
              </w:rPr>
            </w:pPr>
            <w:r w:rsidRPr="00301B90">
              <w:rPr>
                <w:rFonts w:ascii="Arial" w:hAnsi="Arial" w:cs="Arial"/>
              </w:rPr>
              <w:t>* Brasil desde Las Malvinas hasta Perú</w:t>
            </w:r>
          </w:p>
          <w:p w:rsidR="00B575CD" w:rsidRPr="00301B90" w:rsidRDefault="00B575CD" w:rsidP="00964269">
            <w:pPr>
              <w:rPr>
                <w:rFonts w:ascii="Arial" w:hAnsi="Arial" w:cs="Arial"/>
              </w:rPr>
            </w:pPr>
            <w:r w:rsidRPr="00301B90">
              <w:rPr>
                <w:rFonts w:ascii="Arial" w:hAnsi="Arial" w:cs="Arial"/>
              </w:rPr>
              <w:t>* Paraguay desde Las Malvinas hasta Perú</w:t>
            </w:r>
          </w:p>
          <w:p w:rsidR="00B575CD" w:rsidRPr="00301B90" w:rsidRDefault="00B575CD" w:rsidP="00964269">
            <w:pPr>
              <w:rPr>
                <w:rFonts w:ascii="Arial" w:hAnsi="Arial" w:cs="Arial"/>
              </w:rPr>
            </w:pPr>
            <w:r w:rsidRPr="00301B90">
              <w:rPr>
                <w:rFonts w:ascii="Arial" w:hAnsi="Arial" w:cs="Arial"/>
              </w:rPr>
              <w:t>* Uruguay desde las Malvinas hasta Perú (acera Este)</w:t>
            </w:r>
          </w:p>
          <w:p w:rsidR="00B575CD" w:rsidRPr="00301B90" w:rsidRDefault="00B575CD" w:rsidP="00964269">
            <w:pPr>
              <w:rPr>
                <w:rFonts w:ascii="Arial" w:hAnsi="Arial" w:cs="Arial"/>
              </w:rPr>
            </w:pPr>
            <w:r w:rsidRPr="00301B90">
              <w:rPr>
                <w:rFonts w:ascii="Arial" w:hAnsi="Arial" w:cs="Arial"/>
              </w:rPr>
              <w:t>*Venezuela desde Perú hasta empalme con Ruta Nac. Nº 19 (acera Este)</w:t>
            </w:r>
          </w:p>
          <w:p w:rsidR="00B575CD" w:rsidRPr="00301B90" w:rsidRDefault="00B575CD" w:rsidP="00964269">
            <w:pPr>
              <w:rPr>
                <w:rFonts w:ascii="Arial" w:hAnsi="Arial" w:cs="Arial"/>
              </w:rPr>
            </w:pPr>
          </w:p>
          <w:p w:rsidR="00B575CD" w:rsidRPr="00301B90" w:rsidRDefault="00B575CD" w:rsidP="00964269">
            <w:pPr>
              <w:rPr>
                <w:rFonts w:ascii="Arial" w:hAnsi="Arial" w:cs="Arial"/>
                <w:b/>
                <w:bCs/>
                <w:color w:val="000000" w:themeColor="text1"/>
              </w:rPr>
            </w:pPr>
            <w:bookmarkStart w:id="94" w:name="_Toc47009747"/>
            <w:r w:rsidRPr="00301B90">
              <w:rPr>
                <w:rFonts w:ascii="Arial" w:hAnsi="Arial" w:cs="Arial"/>
                <w:b/>
                <w:bCs/>
                <w:color w:val="000000" w:themeColor="text1"/>
              </w:rPr>
              <w:t>SECCION SUR – ZONA A 3 -</w:t>
            </w:r>
            <w:bookmarkEnd w:id="94"/>
            <w:r w:rsidRPr="00301B90">
              <w:rPr>
                <w:rFonts w:ascii="Arial" w:hAnsi="Arial" w:cs="Arial"/>
                <w:b/>
                <w:bCs/>
                <w:color w:val="000000" w:themeColor="text1"/>
              </w:rPr>
              <w:t xml:space="preserve"> </w:t>
            </w:r>
          </w:p>
          <w:p w:rsidR="00B575CD" w:rsidRPr="00301B90" w:rsidRDefault="00B575CD" w:rsidP="00964269">
            <w:pPr>
              <w:rPr>
                <w:rFonts w:ascii="Arial" w:hAnsi="Arial" w:cs="Arial"/>
              </w:rPr>
            </w:pPr>
          </w:p>
          <w:p w:rsidR="00B575CD" w:rsidRPr="00301B90" w:rsidRDefault="00B575CD" w:rsidP="00964269">
            <w:pPr>
              <w:rPr>
                <w:rFonts w:ascii="Arial" w:hAnsi="Arial" w:cs="Arial"/>
              </w:rPr>
            </w:pPr>
            <w:r w:rsidRPr="00301B90">
              <w:rPr>
                <w:rFonts w:ascii="Arial" w:hAnsi="Arial" w:cs="Arial"/>
              </w:rPr>
              <w:t>* Reinaldo Ianniello desde borde Oeste de Mz. 53 hasta Marcelo T. de Alvear</w:t>
            </w:r>
          </w:p>
          <w:p w:rsidR="00B575CD" w:rsidRPr="00301B90" w:rsidRDefault="00B575CD" w:rsidP="00964269">
            <w:pPr>
              <w:rPr>
                <w:rFonts w:ascii="Arial" w:hAnsi="Arial" w:cs="Arial"/>
              </w:rPr>
            </w:pPr>
            <w:r w:rsidRPr="00301B90">
              <w:rPr>
                <w:rFonts w:ascii="Arial" w:hAnsi="Arial" w:cs="Arial"/>
              </w:rPr>
              <w:t xml:space="preserve">* Carlos Stelfeldt desde Emilio Caraffa hasta terminación de calle </w:t>
            </w:r>
          </w:p>
          <w:p w:rsidR="00B575CD" w:rsidRPr="00301B90" w:rsidRDefault="00B575CD" w:rsidP="00964269">
            <w:pPr>
              <w:rPr>
                <w:rFonts w:ascii="Arial" w:hAnsi="Arial" w:cs="Arial"/>
              </w:rPr>
            </w:pPr>
            <w:r w:rsidRPr="00301B90">
              <w:rPr>
                <w:rFonts w:ascii="Arial" w:hAnsi="Arial" w:cs="Arial"/>
              </w:rPr>
              <w:t>* Marcelo T. de Alvear, desde Reinaldo Ianniello hasta Ruta Nac. Nº 19, acera Este</w:t>
            </w:r>
          </w:p>
          <w:p w:rsidR="00B575CD" w:rsidRPr="00301B90" w:rsidRDefault="00B575CD" w:rsidP="00964269">
            <w:pPr>
              <w:rPr>
                <w:rFonts w:ascii="Arial" w:hAnsi="Arial" w:cs="Arial"/>
              </w:rPr>
            </w:pPr>
            <w:r w:rsidRPr="00301B90">
              <w:rPr>
                <w:rFonts w:ascii="Arial" w:hAnsi="Arial" w:cs="Arial"/>
              </w:rPr>
              <w:t>* Calle de resguardo (sur de Ruta Nac. Nº 19) desde las Malvinas hasta borde zona urbana</w:t>
            </w:r>
          </w:p>
          <w:p w:rsidR="00B575CD" w:rsidRPr="00301B90" w:rsidRDefault="00B575CD" w:rsidP="00964269">
            <w:pPr>
              <w:rPr>
                <w:rFonts w:ascii="Arial" w:hAnsi="Arial" w:cs="Arial"/>
              </w:rPr>
            </w:pPr>
            <w:r w:rsidRPr="00301B90">
              <w:rPr>
                <w:rFonts w:ascii="Arial" w:hAnsi="Arial" w:cs="Arial"/>
              </w:rPr>
              <w:t>* Ruta Nac. Nº 19 desde Las Malvinas hasta Venezuela</w:t>
            </w:r>
          </w:p>
          <w:p w:rsidR="00B575CD" w:rsidRPr="00301B90" w:rsidRDefault="00B575CD" w:rsidP="00964269">
            <w:pPr>
              <w:rPr>
                <w:rFonts w:ascii="Arial" w:hAnsi="Arial" w:cs="Arial"/>
              </w:rPr>
            </w:pPr>
            <w:r w:rsidRPr="00301B90">
              <w:rPr>
                <w:rFonts w:ascii="Arial" w:hAnsi="Arial" w:cs="Arial"/>
              </w:rPr>
              <w:t>* Venezuela desde Las Malvinas hasta Ruta Nac. Nº 19, acera Oeste</w:t>
            </w:r>
          </w:p>
          <w:p w:rsidR="00B575CD" w:rsidRPr="00301B90" w:rsidRDefault="00B575CD" w:rsidP="00964269">
            <w:pPr>
              <w:rPr>
                <w:rFonts w:ascii="Arial" w:hAnsi="Arial" w:cs="Arial"/>
              </w:rPr>
            </w:pPr>
            <w:r w:rsidRPr="00301B90">
              <w:rPr>
                <w:rFonts w:ascii="Arial" w:hAnsi="Arial" w:cs="Arial"/>
              </w:rPr>
              <w:t>* Uruguay desde Las Malvinas hasta Perú, acera Este</w:t>
            </w:r>
          </w:p>
          <w:p w:rsidR="00B575CD" w:rsidRPr="00301B90" w:rsidRDefault="00B575CD" w:rsidP="00964269">
            <w:pPr>
              <w:rPr>
                <w:rFonts w:ascii="Arial" w:hAnsi="Arial" w:cs="Arial"/>
              </w:rPr>
            </w:pPr>
            <w:r w:rsidRPr="00301B90">
              <w:rPr>
                <w:rFonts w:ascii="Arial" w:hAnsi="Arial" w:cs="Arial"/>
              </w:rPr>
              <w:t>* Las Malvinas desde Ruta nac. Nº 19 hasta terraplén Ferrocarril</w:t>
            </w:r>
          </w:p>
          <w:p w:rsidR="00B575CD" w:rsidRPr="00301B90" w:rsidRDefault="00B575CD" w:rsidP="00964269">
            <w:pPr>
              <w:rPr>
                <w:rFonts w:ascii="Arial" w:hAnsi="Arial" w:cs="Arial"/>
              </w:rPr>
            </w:pPr>
          </w:p>
        </w:tc>
      </w:tr>
    </w:tbl>
    <w:p w:rsidR="00B575CD" w:rsidRPr="00301B90" w:rsidRDefault="00B575CD" w:rsidP="00B575CD">
      <w:pPr>
        <w:jc w:val="both"/>
        <w:rPr>
          <w:rFonts w:ascii="Arial" w:hAnsi="Arial" w:cs="Arial"/>
          <w:bCs/>
        </w:rPr>
      </w:pPr>
    </w:p>
    <w:p w:rsidR="00301B90" w:rsidRPr="00495C03" w:rsidRDefault="00B575CD" w:rsidP="00495C03">
      <w:pPr>
        <w:jc w:val="both"/>
        <w:rPr>
          <w:rFonts w:ascii="Arial" w:hAnsi="Arial" w:cs="Arial"/>
        </w:rPr>
      </w:pPr>
      <w:r w:rsidRPr="00301B90">
        <w:rPr>
          <w:rFonts w:ascii="Arial" w:hAnsi="Arial" w:cs="Arial"/>
        </w:rPr>
        <w:t>Todo inmueble al que se le preste cualquiera de los servicios tarifados en este título, y que no se encuentre contemplado en el listado anterior,  está sujeto a la tributación prevista para  zona A2 desde el inicio de la prestación.</w:t>
      </w:r>
    </w:p>
    <w:p w:rsidR="00B575CD" w:rsidRPr="00301B90" w:rsidRDefault="00B575CD" w:rsidP="00301B90">
      <w:pPr>
        <w:jc w:val="center"/>
        <w:rPr>
          <w:rFonts w:ascii="Arial" w:hAnsi="Arial" w:cs="Arial"/>
        </w:rPr>
      </w:pPr>
      <w:r w:rsidRPr="00301B90">
        <w:rPr>
          <w:rFonts w:ascii="Arial" w:hAnsi="Arial" w:cs="Arial"/>
          <w:b/>
        </w:rPr>
        <w:t>PLANILLAS  ANEXAS  Nro. 2</w:t>
      </w:r>
    </w:p>
    <w:p w:rsidR="00B575CD" w:rsidRPr="00301B90" w:rsidRDefault="00B575CD" w:rsidP="00B575CD">
      <w:pPr>
        <w:jc w:val="both"/>
        <w:rPr>
          <w:rFonts w:ascii="Arial" w:hAnsi="Arial" w:cs="Arial"/>
          <w:b/>
        </w:rPr>
      </w:pPr>
    </w:p>
    <w:tbl>
      <w:tblPr>
        <w:tblW w:w="10065" w:type="dxa"/>
        <w:tblInd w:w="70" w:type="dxa"/>
        <w:tblCellMar>
          <w:left w:w="70" w:type="dxa"/>
          <w:right w:w="70" w:type="dxa"/>
        </w:tblCellMar>
        <w:tblLook w:val="04A0" w:firstRow="1" w:lastRow="0" w:firstColumn="1" w:lastColumn="0" w:noHBand="0" w:noVBand="1"/>
      </w:tblPr>
      <w:tblGrid>
        <w:gridCol w:w="709"/>
        <w:gridCol w:w="3544"/>
        <w:gridCol w:w="569"/>
        <w:gridCol w:w="707"/>
        <w:gridCol w:w="3686"/>
        <w:gridCol w:w="850"/>
      </w:tblGrid>
      <w:tr w:rsidR="00B575CD" w:rsidRPr="0004452A" w:rsidTr="00B575CD">
        <w:trPr>
          <w:trHeight w:val="315"/>
        </w:trPr>
        <w:tc>
          <w:tcPr>
            <w:tcW w:w="709" w:type="dxa"/>
            <w:tcBorders>
              <w:top w:val="single" w:sz="8" w:space="0" w:color="auto"/>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Código</w:t>
            </w:r>
          </w:p>
        </w:tc>
        <w:tc>
          <w:tcPr>
            <w:tcW w:w="3544" w:type="dxa"/>
            <w:tcBorders>
              <w:top w:val="single" w:sz="8" w:space="0" w:color="auto"/>
              <w:left w:val="nil"/>
              <w:bottom w:val="single" w:sz="8" w:space="0" w:color="auto"/>
              <w:right w:val="single" w:sz="8" w:space="0" w:color="auto"/>
            </w:tcBorders>
            <w:shd w:val="clear" w:color="000000" w:fill="E5E0EC"/>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CONCEPTO</w:t>
            </w:r>
          </w:p>
        </w:tc>
        <w:tc>
          <w:tcPr>
            <w:tcW w:w="569" w:type="dxa"/>
            <w:tcBorders>
              <w:top w:val="single" w:sz="8" w:space="0" w:color="auto"/>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Coef.</w:t>
            </w:r>
          </w:p>
        </w:tc>
        <w:tc>
          <w:tcPr>
            <w:tcW w:w="707" w:type="dxa"/>
            <w:tcBorders>
              <w:top w:val="single" w:sz="8" w:space="0" w:color="auto"/>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Código</w:t>
            </w:r>
          </w:p>
        </w:tc>
        <w:tc>
          <w:tcPr>
            <w:tcW w:w="3686" w:type="dxa"/>
            <w:tcBorders>
              <w:top w:val="single" w:sz="8" w:space="0" w:color="auto"/>
              <w:left w:val="nil"/>
              <w:bottom w:val="single" w:sz="8" w:space="0" w:color="auto"/>
              <w:right w:val="single" w:sz="8" w:space="0" w:color="auto"/>
            </w:tcBorders>
            <w:shd w:val="clear" w:color="000000" w:fill="E5E0EC"/>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CONCEPTO</w:t>
            </w:r>
          </w:p>
        </w:tc>
        <w:tc>
          <w:tcPr>
            <w:tcW w:w="850" w:type="dxa"/>
            <w:tcBorders>
              <w:top w:val="single" w:sz="8" w:space="0" w:color="auto"/>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Coef.</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11111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arroz</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463170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alimentos balanceados para animales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11112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trigo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463180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supermercados mayoristas de alimentos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11119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Cultivo de cereales n.c.p., excepto los de uso forrajero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frutas, legumbres y cereales secos y en conserva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11121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maíz</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alimenticios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11129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cereales de uso forrajero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463211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vino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11130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Cultivo de pastos de uso forrajero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463212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bebidas espiritosas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11211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soja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463219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bebidas alcohólicas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11291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girasol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bebidas no alcohólicas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11299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oleaginosas n.c.p. excepto soja y girasol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cigarrillos y productos de tabaco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11310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papa, batata y mandioca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464111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tejidos (telas)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11321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tomate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464112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mercería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11329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bulbos, brotes, raíces y hortalizas de fruto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464113</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mantelería, ropa de cama y artículos textiles para el hogar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11331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hortalizas de hoja y de otras hortalizas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464114</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tapices y alfombras de materiales textiles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11341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legumbres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464119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textiles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11342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legumbres secas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464121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prendas de vestir de cuero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11400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tabaco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464122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medias y prendas de punto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11501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464129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prendas y accesorios de vestir n.c.p., excepto uniformes y ropa de trabajo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11509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plantas para la obtención de fibras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calzado excepto el ortopédico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11911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flores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464141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pieles y cueros curtidos y salados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11912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plantas ornamentales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464142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suelas y afines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11990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Cultivos temporales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464149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marroquinería,  paraguas y productos similares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vid para vinificar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464150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uniformes y ropa de trabajo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12121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uva de mesa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464211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libros y publicaciones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frutas cítricas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464212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diarios y revistas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12311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manzana y pera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464221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papel y productos de papel y cartón excepto envases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12319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frutas de pepita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464222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envases de papel y cartón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12320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frutas de carozo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464223</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librería y papelería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12410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frutas tropicales y subtropicales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farmacéuticos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12420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frutas secas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464320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cosméticos, de tocador y de perfumería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12490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frutas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464330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instrumental médico y odontológico y artículos ortopédicos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12510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caña de azúcar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464340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veterinarios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12590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plantas sacaríferas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464410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óptica y de fotografía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12590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plantas sacaríferas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464420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relojería, joyería y fantasías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12600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frutos oleaginosos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464501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electrodomésticos y artefactos para el hogar excepto equipos de audio y video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12600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frutos oleaginosos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464502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equipos de audio, video y televisión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12701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yerba mate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464610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muebles excepto de oficina; artículos de mimbre y corcho; colchones y somieres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12709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té y otras plantas cuyas hojas se utilizan para preparar infusiones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464620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mayor de artículos de iluminación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12800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 de especias y de plantas aromáticas y medicinales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464631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vidrio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12900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Cultivos perennes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464632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bazar y menaje excepto de vidrio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Producción de semillas híbridas de cereales y oleaginosas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CD's y DVD's de audio y video grabados.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13012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Producción de semillas varietales o autofecundadas de cereales, oleaginosas, y forrajeras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materiales y productos de limpieza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13013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Producción de semillas de hortalizas y legumbres, flores y plantas ornamentales y árboles frutales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464930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juguetes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13019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semillas de cultivos agrícolas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464940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bicicletas y rodados similares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Producción de otras formas de propagación de cultivos agrícolas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464950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esparcimiento y deportes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14113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bovino, excepto la realizada en cabañas y para la producción de leche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464991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flores y plantas naturales y artificiales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14114</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Invernada  de ganado bovino excepto el engorde en corrales (Feed-Lot)</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464999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uso doméstico o personal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14115</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Engorde en corrales (Feed-Lot)</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equipos, periféricos, accesorios y programas informáticos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bovino realizada en cabañas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equipos de telefonía y comunicaciones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14211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equino, excepto la realizada en haras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componentes electrónicos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14221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equino realizada en haras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equipos e implementos de uso en los sectores agropecuario, jardinería, silvicultura, pesca y caza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camélidos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465320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equipos e implementos de uso en la elaboración de alimentos, bebidas y tabaco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14410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ovino -excepto en cabañas y para la  producción de lana y leche-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465330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equipos e implementos de uso en la fabricación de textiles, prendas y accesorios de vestir, calzado, artículos de cuero y marroquinería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14420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ovino realizada en cabañas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465340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equipos e implementos de uso en imprentas, artes gráficas y actividades conexas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14430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caprino -excepto la realizada en cabañas y para producción de pelos y de leche-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465350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equipos e implementos de uso médico y paramédico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14440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caprino realizada en cabañas y para la producción de leche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465360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equipos e implementos de uso en la industria del plástico y del caucho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14510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porcino, excepto la realizada en cabañas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465390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mayor de máquinas, equipos e implementos de uso especial n.c.p.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14520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ganado porcino realizado en cabañas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465400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 herramienta de uso general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14610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leche bovina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465500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vehículos,  equipos  y  máquinas  para  el transporte ferroviario, aéreo y de navegación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14620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leche de oveja y de cabra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465610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muebles e instalaciones para oficinas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14710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lana y pelo de oveja y cabra (cruda)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465690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muebles e instalaciones para la industria, el comercio y los servicios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14720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pelos de ganado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y equipo de control y seguridad</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14810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aves de corral, excepto para la producción de huevos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maquinaria y equipo de oficina, excepto equipo informático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14820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huevos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465930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equipo profesional y científico e instrumentos de medida y de control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14910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Apicultura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465990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máquinas, equipo y materiales conexos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14920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Cunicultura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combustibles n.c.p.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14930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animales pelíferos, pilíferos y plumíferos, excepto de las especies ganaderas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combustibles n.c.p.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14990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Cría de animales y obtención de productos de origen animal,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combustibles n.c.p.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labranza, siembra, transplante  y  cuidados culturales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466121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Fraccionamiento y distribución de gas licuado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pulverización, desinfección y fumigación terrestre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466129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combustibles, lubricantes, leña y carbón, excepto gas licuado y combustibles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16113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pulverización, desinfección y fumigación aérea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466129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combustibles, lubricantes, leña y carbón, excepto gas licuado y combustibles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16119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maquinaria agrícola n.c.p., excepto los de cosecha mecánica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466129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combustibles, lubricantes, leña y carbón, excepto gas licuado y combustibles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cosecha mecánica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metales y minerales metalíferos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contratistas de mano de obra agrícola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aberturas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post cosecha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de madera excepto muebles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post cosecha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ferretería y materiales eléctricos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16150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procesamiento de semillas para su siembra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pinturas y productos conexos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agrícolas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cristales y espejos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Inseminación artificial y servicios n.c.p. para mejorar la reproducción de los animales y el rendimiento de sus productos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para plomería, instalación de gas y calefacción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contratistas de mano de obra pecuaria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466370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papeles para pared, revestimiento para pisos de goma, plástico y textiles,  y artículos similares para la decoración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esquila de animales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de loza, cerámica y porcelana de uso en construcción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16291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para el control de plagas, baños parasiticidas, etc.</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466399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artículos para la construcción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16292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Albergue y cuidado de  animales de terceros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intermedios n.c.p., desperdicios y desechos textiles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pecuarios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intermedios n.c.p., desperdicios y desechos de papel y cartón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17010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Caza y repoblación  de animales de caza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466931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mayor de artículos de plástico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17020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para la caza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466932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abonos, fertilizantes y plaguicidas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0.0020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21010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Plantación de bosques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466939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intermedios, desperdicios y desechos de vidrio, caucho, goma y químicos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21020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Repoblación y conservación de bosques nativos y zonas forestadas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466940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intermedios n.c.p., desperdicios y desechos metálicos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21030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Explotación de viveros forestales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466990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intermedios, desperdicios y desechos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22010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productos forestales de bosques cultivados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469010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insumos agropecuarios diversos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22020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productos forestales de bosques nativos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469090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mercancías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24010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forestales para la extracción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471110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en hipermercados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24020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forestales excepto los servicios para la extracción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471120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en supermercados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31110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Pesca de organismos marinos; excepto cuando es realizada en buques procesadores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471130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en minimercados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31120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Pesca y elaboración de productos marinos realizada a bordo de buques procesadores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471190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en kioscos, polirrubros y comercios no especializados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31130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Recolección de organismos marinos excepto peces, crustáceos y moluscos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471190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en kioscos, polirrubros y comercios no especializados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31200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Pesca continental: fluvial y lacustre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471900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en comercios no especializados, sin predominio de productos alimenticios y bebidas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31300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para la pesca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472111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productos lácteos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Explotación de criaderos de peces, granjas piscícolas y otros frutos acuáticos (acuicultura)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472112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fiambres y embutidos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y aglomeración de carbón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productos de almacén y dietética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y aglomeración de lignito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carnes rojas, menudencias y chacinados frescos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petróleo crudo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huevos, carne de aves y  productos de granja y de la caza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pescados y  productos de la pesca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minerales de hierro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frutas, legumbres y hortalizas frescas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minerales y concentrados de uranio y torio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472171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pan y productos de panadería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72910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metales preciosos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472172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bombones, golosinas y demás productos de confitería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72990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minerales metalíferos no ferrosos n.c.p., excepto minerales de uranio y torio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productos alimenticios n.c.p., en comercios especializados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rocas ornamentales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bebidas en comercios especializados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piedra caliza y yeso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472300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tabaco en comercios especializados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arenas, canto rodado y triturados pétreos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combustible para vehículos automotores y motocicletas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81400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arcilla y caolín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combustible para vehículos automotores y motocicletas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89110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minerales para la fabricación de abonos excepto turba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combustible para vehículos automotores y motocicletas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89120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de minerales para la fabricación de productos químicos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combustible para vehículos automotores y motocicletas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89200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Extracción y aglomeración de turba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474010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equipos, periféricos,  accesorios y programas informáticos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89300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Extracción de sal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474020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aparatos de telefonía y comunicación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89900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Explotación de minas y canteras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hilados, tejidos y artículos de mercería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confecciones para el hogar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textiles n.c.p. excepto prendas de vestir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aberturas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91000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maderas y artículos de madera  y corcho, excepto muebles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99000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para la minería, excepto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475230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de ferretería y materiales eléctricos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101011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Matanza de ganado bovino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475240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pinturas y productos conexos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101012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Procesamiento de carne de ganado bovino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475250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para plomería e instalación de gas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101013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Saladero y peladero de cueros de ganado bovino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475260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cristales, espejos, mamparas y cerramientos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101020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y procesamiento de carne de aves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475270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papeles para pared, revestimientos para pisos y artículos similares para la decoración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101030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fiambres y embutidos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475290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materiales de construcción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101040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Matanza de ganado excepto el bovino y procesamiento de su carne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electrodomésticos, artefactos para el hogar y equipos de audio y video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101091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aceites y grasas de origen animal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475410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muebles para el hogar, artículos de mimbre y corcho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101099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Matanza de animales n.c.p. y procesamiento de su carne; elaboración de subproductos cárnicos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475420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colchones y somieres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102001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Elaboración de pescados de mar, crustáceos y  productos marinos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475430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artículos de iluminación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102002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pescados de ríos y lagunas y otros productos fluviales y lacustres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475440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de bazar y menaje</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102003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aceites, grasas, harinas y productos a base de pescados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475490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para el hogar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103011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Preparación de conservas de frutas, hortalizas y legumbres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libros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103012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y envasado de dulces, mermeladas y jaleas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libros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103020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jugos naturales y sus concentrados, de frutas, hortalizas y legumbres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diarios y revistas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103030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frutas, hortalizas y legumbres congeladas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diarios y revistas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103091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hortalizas y legumbres deshidratadas o desecadas; preparación n.c.p. de hortalizas y legumbres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papel, cartón, materiales de embalaje y artículos de librería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103099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frutas deshidratadas o desecadas; preparación n.c.p. de frutas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CD´s y DVD´s de audio y video grabados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104011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aceites y grasas vegetales  sin refinar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equipos  y artículos deportivos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104012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Elaboración de aceite de oliva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476320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armas, artículos para la caza y pesca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104013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aceites y grasas vegetales refinados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476400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juguetes, artículos de cotillón y juegos de mesa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104020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margarinas y grasas vegetales comestibles similares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ropa interior, medias, prendas para dormir y para la playa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105010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leches y productos lácteos deshidratados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uniformes escolares y guardapolvos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105020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quesos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indumentaria para bebés y niños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105030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industrial de helados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477140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indumentaria deportiva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105090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productos lácteos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477150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prendas de cuero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106110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Molienda de trigo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prendas y accesorios de vestir n.c.p.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106120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Preparación de arroz</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de talabartería y artículos regionales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106131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Elaboración de alimentos a base de cereales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calzado, excepto el ortopédico y el deportivo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106139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Preparación y molienda de legumbres y cereales n.c.p., excepto trigo y arroz y molienda húmeda de maíz</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477230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calzado deportivo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106200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almidones y productos derivados del almidón; molienda húmeda de maíz</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477290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de marroquinería, paraguas y similares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galletitas y bizcochos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productos farmacéuticos y de herboristería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107121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industrial de productos de panadería, excepto galletitas y bizcochos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productos farmacéuticos y de herboristería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107129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Elaboración de productos de panadería n.c.p.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477320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productos cosméticos, de tocador y de perfumería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azúcar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477330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instrumental médico y odontológico y artículos ortopédicos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107301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Elaboración de cacao y chocolate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de óptica y fotografía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107309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Elaboración de productos de confitería n.c.p.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de relojería y joyería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107410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pastas alimentarias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bijouterie y fantasía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107420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pastas alimentarias secas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flores, plantas, semillas, abonos, fertilizantes y otros productos de vivero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0.0020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107500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comidas preparadas para reventa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materiales y productos de limpieza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107911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Tostado, torrado y molienda de café</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fuel oil, gas en garrafas, carbón y leña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107912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y molienda de hierbas aromáticas y  especias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fuel oil, gas en garrafas, carbón y leña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107920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Preparación de hojas de té</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fuel oil, gas en garrafas, carbón y leña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107930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yerba mate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477470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productos veterinarios, animales domésticos y alimento balanceado para mascotas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107930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yerba mate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477480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obras de arte</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107991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extractos, jarabes y concentrados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477490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artículos nuevos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107992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vinagres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477810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muebles usados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107999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productos alimenticios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477820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libros, revistas y similares usados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108000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alimentos preparados para animales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477830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antigüedades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109000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industriales para la elaboración de alimentos y bebidas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477840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oro, monedas, sellos y similares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Destilación, rectificación y mezcla de bebidas espiritosas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477890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menor de artículos usados n.c.p. excepto automotores y motocicletas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110211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mosto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478010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alimentos, bebidas y tabaco en puestos móviles y mercados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110212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vinos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478090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productos n.c.p. en puestos móviles y mercados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110290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Elaboración de sidra y otras bebidas alcohólicas fermentadas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479101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por internet</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cerveza, bebidas malteadas y malta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479109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por correo, televisión y otros medios de comunicación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110411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Embotellado de aguas naturales y minerales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479900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no realizada en establecimientos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110412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sodas y aguas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491110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ferroviario urbano y suburbano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110420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bebidas gaseosas, excepto sodas y aguas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491120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ferroviario interurbano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110491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hielo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ferroviario de cargas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110492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bebidas no alcohólicas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ferroviario de cargas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120010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Preparación de hojas de tabaco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 de transporte automotor urbano y suburbano regular de pasajeros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120091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cigarrillos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transporte automotor de pasajeros mediante taxis y remises; alquiler de autos con chofer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120099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productos de tabaco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escolar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Preparación de fibras textiles vegetales; desmotado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urbano y suburbano no regular de pasajeros de oferta libre,  excepto mediante taxis y remises, alquiler de autos con chofer y transporte escolar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Preparación de fibras animales de uso textil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interurbano regular de pasajeros, E1203excepto transporte internacional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131131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hilados textiles de lana, pelos y sus mezclas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 de transporte automotor interurbano no regular de pasajeros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131132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hilados textiles de algodón y sus mezclas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492170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 de transporte automotor internacional de pasajeros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131139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hilados textiles n.c.p., excepto de lana  y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492180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 de transporte automotor turístico de pasajeros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tejidos (telas) planos de lana y sus mezclas, incluye hilanderías y tejedurías integradas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de pasajeros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131202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tejidos (telas) planos de algodón y sus mezclas, incluye hilanderías y tejedurías integradas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mudanza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131209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tejidos (telas) planos de fibras textiles n.c.p., incluye hilanderías y tejedurías integradas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492221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de cereales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131300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Acabado de productos textiles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492229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de mercaderías a granel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139100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tejidos de punto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de animales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139201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frazadas, mantas, ponchos, colchas, cobertores, etc.</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por camión cisterna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139202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ropa de cama y mantelería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de mercaderías y sustancias peligrosas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139203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artículos de lona y sucedáneos de lona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492280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urbano de carga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139204</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bolsas de materiales textiles para productos a granel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de cargas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139209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artículos confeccionados de materiales textiles n.c.p., excepto prendas de vestir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492290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automotor de cargas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139300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tapices y alfombras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493110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 de transporte por oleoductos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139400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cuerdas, cordeles, bramantes y redes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493120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por poliductos y fueloductos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139900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textiles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493200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por gasoductos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Confección de ropa interior, prendas para dormir y para la playa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501100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marítimo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Confección de ropa de trabajo, uniformes y guardapolvos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501200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marítimo de carga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141130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Confección de prendas de vestir para bebés y niños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501200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marítimo de carga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141140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Confección de prendas deportivas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502101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fluvial y lacustre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141191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accesorios de vestir excepto de cuero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502200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fluvial y lacustre de carga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141199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Confección de prendas de vestir n.c.p., excepto prendas de piel, cuero y de punto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511000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aéreo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accesorios de vestir de cuero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512000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transporte aéreo de cargas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141202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Confección de prendas de vestir de cuero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manipulación de carga en el ámbito terrestre</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Terminación y teñido de pieles; fabricación de artículos de piel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521020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manipulación de carga en el ámbito portuario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143010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medias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521030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manipulación de carga en el ámbito aéreo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143020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prendas de vestir y artículos similares de punto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522010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almacenamiento y depósito en silos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149000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industriales para la industria confeccionista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522020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almacenamiento y depósito en cámaras frigoríficas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151100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Curtido y terminación de cueros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522091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usuarios directos de zona franca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151200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maletas, bolsos de mano y similares, artículos de talabartería y artículos de cuero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522092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gestión de depósitos fiscales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152011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calzado de cuero, excepto calzado deportivo y ortopédico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522099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almacenamiento y depósito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152021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calzado de materiales n.c.p., excepto calzado deportivo y ortopédico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523011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gestión aduanera realizados por despachantes de aduana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152031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calzado deportivo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523019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gestión aduanera para el transporte de mercaderías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152040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partes de calzado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523020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agencias marítimas para el transporte de mercaderías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161001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Aserrado y cepillado de madera  nativa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523031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gestión de agentes de transporte aduanero excepto agencias marítimas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161002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Aserrado y cepillado de madera implantada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523032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operadores logísticos seguros (OLS) en el ámbito aduanero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hojas de madera para enchapado; fabricación de tableros contrachapados; tableros laminados; tableros de partículas y tableros y paneles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523039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operadores logísticos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aberturas y estructuras de madera para la construcción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523090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gestión y logística para el transporte de mercaderías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162202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viviendas prefabricadas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explotación de infraestructura para el transporte terrestre, peajes y otros derechos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recipientes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playas de estacionamiento y garajes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162901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ataúdes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estaciones terminales de ómnibus y ferroviárias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162902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artículos de madera en tornerías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complementarios para el transporte terrestre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162903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corcho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explotación de infraestructura para el transporte marítimo, derechos de puerto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162909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madera n.c.p; fabricación de artículos de paja y materiales trenzables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guarderías náuticas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170101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pasta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524230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para la navegación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170102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papel y cartón excepto envases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524290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complementarios para el transporte marítimo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170201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papel ondulado y envases de papel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explotación de infraestructura para el transporte aéreo, derechos de aeropuerto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170202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cartón ondulado y envases de cartón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524320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hangares y estacionamiento de aeronaves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170910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artículos de papel y cartón de uso doméstico e higiénico sanitario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524330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para la aeronavegación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170990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artículos de papel y cartón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524390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complementarios para el transporte aéreo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181101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Impresión de diarios y revistas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530010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correo postal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0.0100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181109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Impresión n.c.p., excepto de diarios y revistas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530090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mensajerías.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181200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relacionados con la impresión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551010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alojamiento por hora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0.0300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182000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Reproducción de grabaciones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551021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alojamiento en pensiones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191000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hornos de coque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551022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alojamiento en hoteles, hosterías y residenciales similares, excepto por hora, que incluyen servicio de restaurante al público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192000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la refinación del petróleo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551023</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alojamiento en hoteles, hosterías y residenciales similares, excepto por hora, que no incluyen servicio de restaurante al público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192000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la refinación del petróleo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551090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hospedaje temporal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gases industriales y medicinales comprimidos o licuados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552000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alojamiento en campings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curtientes naturales y sintéticos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561011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restaurantes y cantinas sin espectáculo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201130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materias colorantes básicas, excepto pigmentos preparados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561012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restaurantes y cantinas con espectáculo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201140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combustible nuclear, sustancias y materiales radiactivos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561013</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"fastfood" y locales de venta de comidas y bebidas al paso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201180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materias químicas inorgánicas básicas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561014</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expendio de bebidas en bares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materias químicas orgánicas básicas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561019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expendio de comidas y bebidas en establecimientos con servicio de mesa y/o en mostrador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materias químicas orgánicas básicas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561020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preparación de comidas para llevar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201210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alcohol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561030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de expendio de helados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201220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biocombustibles excepto alcohol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561040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preparación de comidas realizadas por/para vendedores ambulantes.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abonos y compuestos de nitrógeno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562010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preparación de comidas para empresas y eventos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201401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resinas y cauchos sintéticos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562091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cantinas con atención exclusiva  a los empleados o estudiantes dentro de empresas o establecimientos educativos.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201409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materias plásticas en formas primarias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562099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comidas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202101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insecticidas, plaguicidas y  productos químicos de uso agropecuario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581100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Edición de libros, folletos, y otras publicaciones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202200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pinturas, barnices y productos de revestimiento similares, tintas de imprenta y masillas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581200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Edición de directorios y listas de correos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202311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preparados para limpieza, pulido y saneamiento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581300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Edición de periódicos, revistas y publicaciones periódicas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202312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jabones y detergentes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581900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Edición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202320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cosméticos, perfumes y  productos de higiene y tocador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591110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filmes y videocintas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202906</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explosivos y productos de pirotecnia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591120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Postproducción de filmes y videocintas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202907</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colas, adhesivos, aprestos y cementos excepto los odontológicos obtenidos de sustancias minerales y vegetales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591200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Distribución de filmes y videocintas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202908</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químicos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591300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Exhibición de filmes y videocintas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203000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fibras manufacturadas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592000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grabación de sonido y edición de música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204000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industriales para la fabricación de sustancias y productos químicos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601000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Emisión y retransmisión de radio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210010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medicamentos de uso humano y productos farmacéuticos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602100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Emisión y retransmisión  de televisión abierta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210020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medicamentos de uso veterinario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602200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Operadores de televisión por suscripción.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210030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sustancias químicas para la elaboración de medicamentos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602310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Emisión de señales de televisión por suscripción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210090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laboratorio y productos botánicos de uso farmaceúticon.c.p.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602320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programas de televisión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221110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cubiertas y cámaras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602900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televisión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221120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Recauchutado y renovación de cubiertas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611010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locutorios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221901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autopartes de caucho excepto cámaras y cubiertas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611090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telefonía fija, excepto locutorios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0.0300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221909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caucho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612000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telefonía móvil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0.0300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222010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envases plásticos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613000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telecomunicaciones vía satélite, excepto servicios de transmisión de televisión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0.0300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222090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plásticos en formas básicas y artículos de plástico n.c.p., excepto muebles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614010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proveedores de acceso a internet</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231010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envases de vidrio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614090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telecomunicación vía internet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231020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y elaboración de vidrio plano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619000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telecomunicaciones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231090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vidrio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620100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consultores en informática y suministros de programas de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de cerámica refractaria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620100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consultores en informática y suministros de programas de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ladrillos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620100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consultores en informática y suministros de programas de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239202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revestimientos cerámicos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620100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consultores en informática y suministros de programas de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239209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productos de arcilla y cerámica no refractaria para uso estructural n.c.p.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620200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consultores en equipo de informática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239310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artículos sanitarios de cerámica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620300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consultores en tecnología de la información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239391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objetos cerámicos para uso doméstico excepto artefactos sanitarios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620900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informática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239399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artículos de cerámica no refractaria para uso no estructural n.c.p.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631110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Procesamiento de datos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239410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cemento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631120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Hospedaje de datos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239421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yeso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631190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Actividades conexas al procesamiento y hospedaje de datos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239422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cal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631200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Portales web</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239510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mosaicos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631200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Portales web</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239591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hormigón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639100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Agencias de noticias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239592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premoldeadas para la construcción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639900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información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239593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artículos de cemento, fibrocemento y yeso excepto hormigón y mosaicos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la banca central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239600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Corte, tallado y acabado de la piedra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641910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la banca mayorista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239900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minerales no metálicos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641920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la banca de inversión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241001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Laminación y estirado. Producción de lingotes, planchas o barras fabricadas por operadores independientes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641930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la banca minorista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241009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en industrias básicas de productos de hierro y acero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641941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intermediación financiera realizada por las compañías financieras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242010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Elaboración de aluminio primario y semielaborados de aluminio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641942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intermediación financiera realizada por sociedades de ahorro y préstamo para la vivienda y otros inmuebles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242090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primarios de metales preciosos y metales no ferrosos n.c.p. y sus semielaborados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641943</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intermediación financiera realizada por cajas de crédito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243100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Fundición de hierro y acero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sociedades de cartera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243200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Fundición de metales no ferrosos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643001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fideicomisos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251101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carpintería metálica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643009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Fondos y sociedades de inversión y entidades financieras similares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251102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metálicos para uso estructural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649100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Arrendamiento financiero, leasing</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251200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tanques, depósitos y recipientes de metal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649210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Actividades de crédito para financiar otras actividades económicas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251300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generadores de vapor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649220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entidades de tarjeta de compra y/o crédito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armas y municiones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649290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crédito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Forjado, prensado, estampado y laminado de metales; pulvimetalurgia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649910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agentes de mercado abierto "puros"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Tratamiento y revestimiento de metales y trabajos de metales en general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649991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socios inversores en sociedades regulares según Ley 19.550 - S.R.L., S.C.A, etc, excepto socios inversores en sociedades anónimas incluidos en 649999 -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259301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herramientas manuales y sus accesorios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649999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financiación y actividades financieras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259302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artículos de cuchillería y utensillos de mesa y de cocina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651110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seguros de salud</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259309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cerraduras, herrajes y artículos de ferretería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651120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seguros de vida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259910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envases metálicos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651130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seguros personales excepto  los de salud y de vida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259991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tejidos de alambre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651210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aseguradoras de riesgo de trabajo (ART)</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259992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cajas de seguridad</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651220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seguros patrimoniales excepto los de las aseguradoras de riesgo de trabajo (ART)</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259993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metálicos de tornería y/o matricería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651310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Obras Sociales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259999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productos elaborados de metal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651320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cajas de previsión social pertenecientes a asociaciones profesionales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componentes electrónicos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Reaseguros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equipos y productos informáticos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653000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Administración de fondos de pensiones, excepto la seguridad social obligatoria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263000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equipos de comunicaciones y transmisores de radio y televisión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661111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mercados y cajas de valores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264000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receptores de radio y televisión, aparatos de grabación y reproducción de sonido y video, y productos conexos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661121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mercados a término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265101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instrumentos y aparatos para medir, verificar, ensayar, navegar y otros fines, excepto el equipo de control de procesos industriales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661131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bolsas de comercio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265102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equipo de control de procesos industriales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bursátiles de mediación o por cuenta de terceros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265200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relojes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casas y agencias de cambio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266010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equipo médico y quirúrgico y de aparatos ortopédicos principalmente electrónicos y/o eléctricos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661930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sociedades calificadoras de riesgos financieros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266090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equipo médico y quirúrgico y de aparatos ortopédicos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661991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envio y recepción de fondos desde y hacia el exterior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267001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equipamiento e instrumentos ópticos y sus accesorios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661992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administradoras de vales y tickets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267002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aparatos y accesorios para fotografía excepto películas, placas y papeles sensibles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661999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auxiliares a la intermediación financiera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268000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soportes ópticos y magnéticos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662010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evaluación de riesgos y daños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271010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motores, generadores y transformadores eléctricos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662020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productores  y asesores de seguros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271020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aparatos de distribución y control de la energía eléctrica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662090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auxiliares a los servicios de seguros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acumuladores, pilas y baterías primarias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663000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gestión de fondos a cambio de una retribución o por contrata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273110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cables de fibra óptica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681010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alquiler y explotación de inmuebles para fiestas, convenciones y otros eventos similares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273190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hilos y cables aislados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681020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alquiler  de consultorios médicos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274000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lámparas eléctricas y equipo de iluminación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681098</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inmobiliarios realizados por cuenta propia, con bienes urbanos propios o arrendados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275010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cocinas, calefones, estufas y calefactores no eléctricos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681099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inmobiliarios realizados por cuenta propia, con bienes rurales propios o arrendados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275020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heladeras, "freezers", lavarropas y secarropas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682010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administración de consorcios de edificios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275091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ventiladores, extractores de aire, aspiradoras y similares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682091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prestados por inmobiliarias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275092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planchas, calefactores, hornos eléctricos, tostadoras y otros aparatos generadores de calor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682099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inmobiliarios realizados a cambio de una retribución o por contrata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275099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aparatos de uso doméstico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691001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jurídicos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279000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equipo eléctrico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691002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notariales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281100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motores  y  turbinas,  excepto  motores  para aeronaves, vehículos automotores   y motocicletas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692000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contabilidad, auditoría y asesoría fiscal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281201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bombas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702010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gerenciamiento de empresas e instituciones de salud; servicios de auditoria y medicina legal; servicio de asesoramiento farmacéutico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281301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compresores; grifos y válvulas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702091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asesoramiento, dirección y gestión empresarial realizados por integrantes de los órganos de administración y/o fiscalización en sociedades anónimas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281400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cojinetes; engranajes; trenes de engranaje y piezas de transmisión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702092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asesoramiento, dirección y gestión empresarial realizados por integrantes de cuerpos de dirección en sociedades excepto las anónimas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281500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hornos; hogares y quemadores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702099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asesoramiento, dirección y gestión empresarial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281600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y equipo de elevación y manipulación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711001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relacionados con la construcción.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281700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y equipo de oficina, excepto equipo informático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711002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geológicos y de prospección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281900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y equipo de uso general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711003</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relacionados con la electrónica y las comunicaciones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tractores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711009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arquitectura e ingeniería y servicios conexos de asesoramiento técnico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y equipo de uso agropecuario y forestal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712000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Ensayos y análisis técnicos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282130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implementos de uso agropecuario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Investigación  y desarrollo experimental en el campo de la ingeniería y la tecnología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máquinas herramienta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721020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Investigación  y desarrollo experimental en el campo de las ciencias médicas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metalúrgica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721030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Investigación  y desarrollo experimental en el campo de las ciencias agropecuarias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282400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para la explotación de minas y canteras y para obras de construcción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721090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Investigación y desarrollo experimental en el campo de las ciencias exactas y naturales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282500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para la elaboración de alimentos, bebidas y tabaco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722010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Investigación y desarrollo experimental en el campo de las ciencias sociales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282600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para la elaboración de productos textiles, prendas de vestir y cueros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722020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Investigación y desarrollo experimental en el campo de las ciencias humanas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282901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para la industria del papel y las artes gráficas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731001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comercialización de tiempo y espacio publicitario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282909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maquinaria y equipo de uso especial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731009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publicidad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291000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vehículos automotores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732000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Estudio de mercado, realización de encuestas de opinión pública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292000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carrocerías para vehículos automotores; fabricación de remolques y semirremolques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741000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diseño especializado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293011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Rectificación de motores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742000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fotografía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293090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partes, piezas y accesorios para vehículos automotores y sus motores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749001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traducción e interpretación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301100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Construcción y reparación de buques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749002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representación e intermediación de artistas y modelos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0.0100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301200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Construcción y reparación de embarcaciones de recreo y deporte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749003</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representación e intermediación de deportistas profesionales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0.0100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302000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y reparación de locomotoras y de material rodante para transporte ferroviario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749009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Actividades profesionales, científicas y técnicas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303000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y reparación de aeronaves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750000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veterinarios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309100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motocicletas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771110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automóviles sin conductor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309200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bicicletas y de sillones de ruedas ortopédicos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771190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vehículos automotores n.c.p., sin conductor ni operarios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309900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equipo de transporte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771210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equipo de transporte para vía acuática, sin operarios ni tripulación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310010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muebles y partes de muebles, principalmente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771220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equipo de transporte para vía aérea, sin operarios ni tripulación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310020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muebles y partes de muebles, excepto los que son principalmente de madera (metal, plástico, etc.)</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771290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Alquiler de equipo de transporte n.c.p. sin conductor ni operarios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310030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somieres y colchones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772010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videos y video juegos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321011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joyas finas y artículos conexos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772091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prendas de vestir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321012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objetos de platería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772099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efectos personales y enseres domésticos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321020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bijouterie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773010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maquinaria y equipo agropecuario y forestal, sin operarios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322001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instrumentos de música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773020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maquinaria y equipo para la minería, sin operarios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323001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artículos de deporte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773030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maquinaria y equipo de construcción e ingeniería civil, sin operarios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324000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juegos y juguetes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773040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maquinaria y equipo de oficina, incluso computadoras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329010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lápices, lapiceras,  bolígrafos, sellos y artículos similares para oficinas y artistas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773090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maquinaria y equipo n.c.p., sin personal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329020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Fabricación de escobas, cepillos y pinceles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774000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Arrendamiento y gestión de bienes intangibles no financieros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329030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carteles, señales e indicadores  -eléctricos o no-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780000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Obtención y dotación de personal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329040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equipo de protección y seguridad, excepto calzado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780000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Obtención y dotación de personal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329090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Industrias manufactureras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791100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minoristas de agencias de viajes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329090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Industrias manufactureras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791100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minoristas de agencias de viajes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331101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mantenimiento de productos de metal, excepto maquinaria y equipo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791200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mayoristas de agencias de viajes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331210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mantenimiento de maquinaria de uso general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791200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mayoristas de agencias de viajes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331220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mantenimiento de maquinaria y equipo de uso agropecuario y forestal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791901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turismo aventura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331290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mantenimiento de maquinaria de uso especial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791909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complementarios de apoyo turístico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331301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mantenimiento de instrumentos médicos, ópticos y de precisión; equipo fotográfico, aparatos para medir, ensayar o navegar; relojes, excepto para uso personal o doméstico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801010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transporte de caudales y objetos de valor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331400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Reparación y mantenimiento de maquinaria y aparatos eléctricos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801020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sistemas de seguridad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331900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mantenimiento de máquinas y equipo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801090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seguridad e investigación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332000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Instalación de maquinaria y equipos industriales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811000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combinado de apoyo a edificios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351110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Generación de energía térmica convencional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812010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limpieza general de edificios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351120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Generación de energía térmica nuclear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812020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desinfección y exterminio de plagas en el ámbito urbano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351130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Generación de energía hidráulica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812090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limpieza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351190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Generación de energía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812090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limpieza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351190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Generación de energía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813000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jardinería y mantenimiento de espacios verdes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351201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Transporte de energía eléctrica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combinados de gestión administrativa de oficinas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351310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Comercio mayorista de energía eléctrica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821900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fotocopiado, preparación de documentos y otros servicios de apoyo de oficina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351320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Distribución de energía eléctrica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call center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352010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Fabricación de gas y procesamiento de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call center</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352020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Distribución de combustibles gaseosos por tuberías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organización de convenciones y exposiciones comerciales, excepto culturales y deportivos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352020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Distribución de combustibles gaseosos por tuberías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829100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agencias de cobro y calificación crediticia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353001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Suministro de vapor y aire acondicionado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829200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envase y empaque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360010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Captación, depuración y distribución de agua de fuentes subterráneas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829900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empresariales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360020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Captación, depuración y distribución de agua de fuentes superficiales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829900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empresariales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370000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depuración de aguas residuales, alcantarillado y cloacas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generales de la Administración Pública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381100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Recolección, transporte, tratamiento y disposición final de residuos no peligrosos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para la regulación de las actividades sanitarias, educativas, culturales, y restantes servicios sociales, excepto seguridad social obligatoria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381200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Recolección, transporte, tratamiento y disposición final de residuos peligrosos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841300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para la regulación de la actividad económica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382010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Recuperación de materiales y desechos metálicos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841900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auxiliares para los servicios generales de la Administración Pública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382020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Recuperación de materiales y desechos no metálicos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842100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asuntos exteriores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390000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Descontaminación y otros servicios de gestión de residuos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842200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defensa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410011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Construcción, reforma y reparación de edificios residenciales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842300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para el orden público y la seguridad</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410021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Construcción, reforma y reparación de edificios no residenciales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842400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justicia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421000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Construcción, reforma y reparación de obras de infraestructura para el transporte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842500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protección civil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422100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Perforación de pozos de agua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843000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la seguridad social obligatoria, excepto obras sociales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422200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Construcción, reforma y reparación de redes distribución de electricidad, gas, agua, telecomunicaciones y de otros servicios públicos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Guarderías y jardines maternales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429010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Construcción, reforma y reparación de obras hidráulicas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851020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inicial, jardín de infantes y primaria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429090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Construcción de obras de ingeniería civil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852100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secundaria de formación general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431100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Demolición y voladura de edificios y de sus partes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852200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secundaria de formación técnica y profesional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431210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Movimiento de suelos y preparación de terrenos para obras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853100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terciaria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431220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Perforación y sondeo, excepto perforación de pozos de petróleo, de gas, de minas e hidráulicos  y prospección de yacimientos de petróleo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853201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universitaria excepto formación de posgrado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432110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Instalación de sistemas de iluminación, control y señalización eléctrica para el transporte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853300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Formación de posgrado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432190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Instalación, ejecución y mantenimiento de instalaciones eléctricas, electromecánicas y electrónicas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854910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de idiomas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432200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Instalaciones de gas, agua, sanitarios y de climatización, con sus artefactos conexos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854920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de cursos relacionados con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432910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Instalaciones de ascensores, montacargas y  escaleras mecánicas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854930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para adultos, excepto discapacitados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432920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Aislamiento térmico, acústico, hídrico y antivibratorio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854940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especial y para discapacitados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432990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Instalaciones para edificios y obras de ingeniería civil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854950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de gimnasia, deportes y actividades físicas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433010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Instalaciones de carpintería, herrería de obra y artística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854960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Enseñanza artística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433020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Terminación y revestimiento de paredes y pisos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854990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enseñanza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433030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Colocación de cristales en obra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855000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apoyo a la educación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433040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Pintura y trabajos de decoración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internación excepto instituciones relacionadas con la salud mental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433090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Terminación de edificios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861020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internación en instituciones relacionadas con la salud mental</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439100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Alquiler de equipo de construcción o demolición dotado de operarios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862110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consulta médica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439910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Hincado de pilotes, cimentación y otros trabajos de hormigón armado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862120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proveedores de atención médica domiciliaria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439990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Actividades especializadas de construcción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862130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atención médica en dispensarios, salitas, vacunatorios y otros locales de atención primaria de la salud</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451110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autos, camionetas y utilitarios nuevos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862200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odontológicos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451110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autos, camionetas y utilitarios nuevos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863110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prácticas de diagnóstico en laboratorios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451190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vehículos automotores nuevos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863120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prácticas de diagnóstico por imágenes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451190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vehículos automotores nuevos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863190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prácticas de diagnóstico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451210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autos, camionetas y utilitarios, usados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863200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tratamiento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451210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autos, camionetas y utilitarios, usados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863300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 médico integrado de consulta, diagnóstico y tratamiento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451290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vehículos automotores usados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864000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emergencias y traslados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451290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vehículos automotores usados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869010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rehabilitación física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452101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Lavado automático y manual de vehículos automotores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869090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relacionados con la salud humana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452210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de cámaras y cubiertas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870100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atención a personas con problemas de salud mental o de adicciones,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452220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Reparación de amortiguadores,  alineación de dirección y balanceo de ruedas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870210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atención a ancianos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452300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Instalación y reparación de parabrisas, lunetas y ventanillas, cerraduras no eléctricas y grabado de cristales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870220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atención a personas minusválidas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452401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Reparaciones eléctricas del tablero e instrumental; reparación y recarga de baterías; instalación de alarmas, radios, sistemas de climatización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870910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atención a niños y adolescentes carenciados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452500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Tapizado y retapizado de automotores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870920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atención a mujeres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452600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pintura de carrocerías; colocación y reparación de guardabarros y protecciones exteriores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870990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sociales con alojamiento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452700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Instalación y reparación de caños de escape y radiadores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880000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sociales sin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452800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Mantenimiento y reparación de frenos y embragues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900011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Producción de espectáculos teatrales y musicales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452910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Instalación y reparación de equipos de GNC</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900021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Composición y representación de obras teatrales, musicales y artísticas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452990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Mantenimiento y reparación del motor n.c.p.; mecánica integral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900030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conexos a la producción de espectáculos teatrales y musicales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453100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partes, piezas y accesorios de vehículos automotores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900040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agencias de ventas de entradas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453210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cámaras y cubiertas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900091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espectáculos artísticos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453220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baterías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910100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bibliotecas y archivos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453291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partes, piezas y accesorios nuevos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910200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museos y preservación de lugares y edificios históricos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453292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menor de partes, piezas y accesorios usados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910300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jardines botánicos, zoológicos y de parques nacionales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454010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motocicletas y de sus partes, piezas y accesorios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910900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culturales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454010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de motocicletas y de sus partes, piezas y accesorios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920001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recepción de apuestas de quiniela, lotería y similares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454020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Mantenimiento y reparación de motocicletas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920009</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relacionados con juegos de azar y apuestas n.c.p.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cereales (incluye arroz), oleaginosas y forrajeras excepto semillas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931010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organización, dirección y gestión de prácticas deportivas en clubes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semillas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931020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Explotación de instalaciones deportivas, excepto clubes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461013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frutas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931030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Promoción y producción de espectáculos deportivos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461014</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Acopio y acondicionamiento en comisión o consignación de cereales (incluye arroz), oleaginosas y forrajeras excepto semillas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0.0020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931041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prestados por deportistas y atletas para la realización de prácticas deportivas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461019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productos agrícolas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931042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prestados por profesionales y técnicos para la realización de prácticas deportivas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ganado bovino en pie</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931050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acondicionamiento físico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461022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ganado en pie excepto bovino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931090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para la práctica deportiva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461029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productos pecuarios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939010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parques de diversiones y parques temáticos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461031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Operaciones de intermediación de carne - consignatario directo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939020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salones de juegos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461032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Operaciones de intermediación de carne excepto consignatario directo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939030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salones de baile, discotecas y similares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461039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alimentos, bebidas y tabaco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939090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entretenimiento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Venta al por mayor en comisión o consignación de combustibles </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 xml:space="preserve">Servicios de organizaciones empresariales y de empleadores </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73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461091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productos textiles, prendas de vestir, calzado excepto el ortopédico,  artículos de marroquinería, paraguas y similares y productos de cuero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organizaciones profesionales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461092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madera y materiales para la construcción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942000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sindicatos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461093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minerales, metales y productos químicos industriales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949100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organizaciones religiosas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461094</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maquinaria, equipo profesional industrial y comercial, embarcaciones y aeronaves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949200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organizaciones políticas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55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461095</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papel, cartón, libros, revistas, diarios, materiales de embalaje y artículos de librería</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949910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mutuales, excepto mutuales de salud y financieras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461099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en comisión o consignación de  mercaderías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949920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consorcios de edificios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462110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Acopio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949930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cooperativas cuando realizan varias actividades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462110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Acopio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949990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asociaciones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462120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semillas y granos para forrajes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951100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mantenimiento de equipos informáticos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462131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cereales (incluye arroz), oleaginosas y forrajeras excepto semillas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951200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y mantenimiento de equipos de comunicación</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462132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Acopio y acondicionamiento de cereales y semillas, excepto de algodón y semillas y granos para forrajes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952100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de artículos eléctricos y electrónicos de uso doméstico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462190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materias primas agrícolas y de la silvicultura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952200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de calzado y artículos de marroquinería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462201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lanas, cueros en bruto y productos afines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952300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de tapizados y muebles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462209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materias primas pecuarias n.c.p. incluso animales vivos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952910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Reforma y reparación de cerraduras, duplicación de llaves. Cerrajerías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lastRenderedPageBreak/>
              <w:t>463111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lácteos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952920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de relojes y joyas. Relojerías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463112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fiambres y quesos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952990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Reparación de efectos personales y enseres domésticos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463121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carnes rojas y derivados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960101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limpieza de prendas prestado por tintorerías rápidas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463129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aves, huevos y productos de granja y de la caza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960102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Lavado y limpieza de artículos de tela, cuero y/o de piel, incluso la limpieza en seco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463130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pescado</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960201</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peluquería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463140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y empaque de frutas, de legumbres y hortalizas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960202</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tratamiento de belleza, excepto los de peluquería</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463151</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pan, productos de confitería y pastas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960300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Pompas fúnebres y servicios conexos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463152</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azúcar</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960910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centros de estética, spa y similares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1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463153</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aceites y grasas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960990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personales n.c.p.</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463154</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café, té, yerba mate y otras infusiones y especias y condimentos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970000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hogares privados que contratan servicio doméstico</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463159</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productos y subproductos de molinería n.c.p.</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990000</w:t>
            </w:r>
          </w:p>
        </w:tc>
        <w:tc>
          <w:tcPr>
            <w:tcW w:w="3686"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Servicios de organizaciones y órganos extraterritoriales</w:t>
            </w:r>
          </w:p>
        </w:tc>
        <w:tc>
          <w:tcPr>
            <w:tcW w:w="850"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0.0050 </w:t>
            </w:r>
          </w:p>
        </w:tc>
      </w:tr>
      <w:tr w:rsidR="00B575CD" w:rsidRPr="0004452A" w:rsidTr="00B575CD">
        <w:trPr>
          <w:trHeight w:val="375"/>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B575CD" w:rsidRPr="0004452A" w:rsidRDefault="00B575CD" w:rsidP="00B575CD">
            <w:pPr>
              <w:jc w:val="center"/>
              <w:rPr>
                <w:rFonts w:ascii="Arial" w:hAnsi="Arial" w:cs="Arial"/>
                <w:b/>
                <w:bCs/>
                <w:color w:val="000000"/>
                <w:sz w:val="14"/>
                <w:szCs w:val="14"/>
                <w:lang w:eastAsia="es-AR"/>
              </w:rPr>
            </w:pPr>
            <w:r w:rsidRPr="0004452A">
              <w:rPr>
                <w:rFonts w:ascii="Arial" w:hAnsi="Arial" w:cs="Arial"/>
                <w:b/>
                <w:bCs/>
                <w:color w:val="000000"/>
                <w:sz w:val="14"/>
                <w:szCs w:val="14"/>
                <w:lang w:eastAsia="es-AR"/>
              </w:rPr>
              <w:t>463160</w:t>
            </w:r>
          </w:p>
        </w:tc>
        <w:tc>
          <w:tcPr>
            <w:tcW w:w="3544" w:type="dxa"/>
            <w:tcBorders>
              <w:top w:val="nil"/>
              <w:left w:val="nil"/>
              <w:bottom w:val="single" w:sz="8" w:space="0" w:color="auto"/>
              <w:right w:val="single" w:sz="8" w:space="0" w:color="auto"/>
            </w:tcBorders>
            <w:shd w:val="clear" w:color="auto" w:fill="auto"/>
            <w:vAlign w:val="center"/>
            <w:hideMark/>
          </w:tcPr>
          <w:p w:rsidR="00B575CD" w:rsidRPr="0004452A" w:rsidRDefault="00B575CD" w:rsidP="00B575CD">
            <w:pPr>
              <w:rPr>
                <w:rFonts w:ascii="Arial" w:hAnsi="Arial" w:cs="Arial"/>
                <w:color w:val="000000"/>
                <w:sz w:val="14"/>
                <w:szCs w:val="14"/>
                <w:lang w:eastAsia="es-AR"/>
              </w:rPr>
            </w:pPr>
            <w:r w:rsidRPr="0004452A">
              <w:rPr>
                <w:rFonts w:ascii="Arial" w:hAnsi="Arial" w:cs="Arial"/>
                <w:color w:val="000000"/>
                <w:sz w:val="14"/>
                <w:szCs w:val="14"/>
                <w:lang w:eastAsia="es-AR"/>
              </w:rPr>
              <w:t>Venta al por mayor de chocolates, golosinas y productos para kioscos y polirrubrosn.c.p., excepto cigarrillos</w:t>
            </w:r>
          </w:p>
        </w:tc>
        <w:tc>
          <w:tcPr>
            <w:tcW w:w="569" w:type="dxa"/>
            <w:tcBorders>
              <w:top w:val="nil"/>
              <w:left w:val="nil"/>
              <w:bottom w:val="single" w:sz="8" w:space="0" w:color="auto"/>
              <w:right w:val="single" w:sz="8" w:space="0" w:color="auto"/>
            </w:tcBorders>
            <w:shd w:val="clear" w:color="000000" w:fill="E5E0EC"/>
            <w:noWrap/>
            <w:vAlign w:val="center"/>
            <w:hideMark/>
          </w:tcPr>
          <w:p w:rsidR="00B575CD" w:rsidRPr="0004452A" w:rsidRDefault="00B575CD" w:rsidP="00B575CD">
            <w:pPr>
              <w:jc w:val="right"/>
              <w:rPr>
                <w:rFonts w:ascii="Arial" w:hAnsi="Arial" w:cs="Arial"/>
                <w:color w:val="000000"/>
                <w:sz w:val="14"/>
                <w:szCs w:val="14"/>
                <w:lang w:eastAsia="es-AR"/>
              </w:rPr>
            </w:pPr>
            <w:r w:rsidRPr="0004452A">
              <w:rPr>
                <w:rFonts w:ascii="Arial" w:hAnsi="Arial" w:cs="Arial"/>
                <w:color w:val="000000"/>
                <w:sz w:val="14"/>
                <w:szCs w:val="14"/>
                <w:lang w:eastAsia="es-AR"/>
              </w:rPr>
              <w:t xml:space="preserve">                                 0.0035 </w:t>
            </w:r>
          </w:p>
        </w:tc>
        <w:tc>
          <w:tcPr>
            <w:tcW w:w="707" w:type="dxa"/>
            <w:tcBorders>
              <w:top w:val="nil"/>
              <w:left w:val="nil"/>
              <w:bottom w:val="nil"/>
              <w:right w:val="nil"/>
            </w:tcBorders>
            <w:shd w:val="clear" w:color="auto" w:fill="auto"/>
            <w:noWrap/>
            <w:vAlign w:val="bottom"/>
            <w:hideMark/>
          </w:tcPr>
          <w:p w:rsidR="00B575CD" w:rsidRPr="0004452A" w:rsidRDefault="00B575CD" w:rsidP="00B575CD">
            <w:pPr>
              <w:jc w:val="right"/>
              <w:rPr>
                <w:rFonts w:ascii="Arial" w:hAnsi="Arial" w:cs="Arial"/>
                <w:color w:val="000000"/>
                <w:sz w:val="14"/>
                <w:szCs w:val="14"/>
                <w:lang w:eastAsia="es-AR"/>
              </w:rPr>
            </w:pPr>
          </w:p>
        </w:tc>
        <w:tc>
          <w:tcPr>
            <w:tcW w:w="3686" w:type="dxa"/>
            <w:tcBorders>
              <w:top w:val="nil"/>
              <w:left w:val="nil"/>
              <w:bottom w:val="nil"/>
              <w:right w:val="nil"/>
            </w:tcBorders>
            <w:shd w:val="clear" w:color="auto" w:fill="auto"/>
            <w:vAlign w:val="bottom"/>
            <w:hideMark/>
          </w:tcPr>
          <w:p w:rsidR="00B575CD" w:rsidRPr="0004452A" w:rsidRDefault="00B575CD" w:rsidP="00B575CD">
            <w:pPr>
              <w:rPr>
                <w:rFonts w:ascii="Arial" w:hAnsi="Arial" w:cs="Arial"/>
                <w:lang w:eastAsia="es-AR"/>
              </w:rPr>
            </w:pPr>
          </w:p>
        </w:tc>
        <w:tc>
          <w:tcPr>
            <w:tcW w:w="850" w:type="dxa"/>
            <w:tcBorders>
              <w:top w:val="nil"/>
              <w:left w:val="nil"/>
              <w:bottom w:val="nil"/>
              <w:right w:val="nil"/>
            </w:tcBorders>
            <w:shd w:val="clear" w:color="auto" w:fill="auto"/>
            <w:noWrap/>
            <w:vAlign w:val="bottom"/>
            <w:hideMark/>
          </w:tcPr>
          <w:p w:rsidR="00B575CD" w:rsidRPr="0004452A" w:rsidRDefault="00B575CD" w:rsidP="00B575CD">
            <w:pPr>
              <w:rPr>
                <w:rFonts w:ascii="Arial" w:hAnsi="Arial" w:cs="Arial"/>
                <w:lang w:eastAsia="es-AR"/>
              </w:rPr>
            </w:pPr>
          </w:p>
        </w:tc>
      </w:tr>
    </w:tbl>
    <w:p w:rsidR="00B575CD" w:rsidRPr="0004452A" w:rsidRDefault="00B575CD" w:rsidP="00B575CD">
      <w:pPr>
        <w:jc w:val="both"/>
        <w:rPr>
          <w:rFonts w:ascii="Arial" w:hAnsi="Arial" w:cs="Arial"/>
          <w:sz w:val="18"/>
          <w:szCs w:val="18"/>
        </w:rPr>
      </w:pPr>
    </w:p>
    <w:p w:rsidR="00B575CD" w:rsidRPr="0004452A" w:rsidRDefault="00B575CD" w:rsidP="00B575CD">
      <w:pPr>
        <w:jc w:val="both"/>
        <w:rPr>
          <w:rFonts w:ascii="Arial" w:hAnsi="Arial" w:cs="Arial"/>
          <w:sz w:val="18"/>
          <w:szCs w:val="18"/>
        </w:rPr>
      </w:pPr>
    </w:p>
    <w:p w:rsidR="00B575CD" w:rsidRPr="0004452A" w:rsidRDefault="00B575CD" w:rsidP="00B575CD">
      <w:pPr>
        <w:jc w:val="both"/>
        <w:rPr>
          <w:rFonts w:ascii="Arial" w:hAnsi="Arial" w:cs="Arial"/>
          <w:sz w:val="18"/>
          <w:szCs w:val="18"/>
        </w:rPr>
      </w:pPr>
    </w:p>
    <w:p w:rsidR="00B575CD" w:rsidRPr="0004452A" w:rsidRDefault="00B575CD" w:rsidP="00B575CD">
      <w:pPr>
        <w:jc w:val="both"/>
        <w:rPr>
          <w:rFonts w:ascii="Arial" w:hAnsi="Arial" w:cs="Arial"/>
          <w:sz w:val="18"/>
          <w:szCs w:val="18"/>
        </w:rPr>
      </w:pPr>
    </w:p>
    <w:p w:rsidR="00B575CD" w:rsidRPr="0004452A" w:rsidRDefault="00B575CD" w:rsidP="00B575CD">
      <w:pPr>
        <w:jc w:val="both"/>
        <w:rPr>
          <w:rFonts w:ascii="Arial" w:hAnsi="Arial" w:cs="Arial"/>
          <w:sz w:val="18"/>
          <w:szCs w:val="18"/>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B575CD" w:rsidRPr="0004452A" w:rsidTr="00B575CD">
        <w:tc>
          <w:tcPr>
            <w:tcW w:w="1431" w:type="dxa"/>
            <w:hideMark/>
          </w:tcPr>
          <w:p w:rsidR="00B575CD" w:rsidRPr="0004452A" w:rsidRDefault="00B575CD" w:rsidP="00B575CD">
            <w:pPr>
              <w:spacing w:line="276" w:lineRule="auto"/>
              <w:rPr>
                <w:rFonts w:ascii="Arial" w:hAnsi="Arial" w:cs="Arial"/>
              </w:rPr>
            </w:pPr>
            <w:r w:rsidRPr="0004452A">
              <w:rPr>
                <w:rFonts w:ascii="Arial" w:hAnsi="Arial" w:cs="Arial"/>
              </w:rPr>
              <w:t>FIRMADA:</w:t>
            </w:r>
          </w:p>
        </w:tc>
        <w:tc>
          <w:tcPr>
            <w:tcW w:w="3856" w:type="dxa"/>
            <w:gridSpan w:val="4"/>
            <w:hideMark/>
          </w:tcPr>
          <w:p w:rsidR="00B575CD" w:rsidRPr="0004452A" w:rsidRDefault="00B575CD" w:rsidP="00B575CD">
            <w:pPr>
              <w:spacing w:line="276" w:lineRule="auto"/>
              <w:rPr>
                <w:rFonts w:ascii="Arial" w:hAnsi="Arial" w:cs="Arial"/>
                <w:b/>
              </w:rPr>
            </w:pPr>
            <w:r w:rsidRPr="0004452A">
              <w:rPr>
                <w:rFonts w:ascii="Arial" w:hAnsi="Arial" w:cs="Arial"/>
                <w:b/>
                <w:bCs/>
              </w:rPr>
              <w:t>Noelia RINERO</w:t>
            </w:r>
          </w:p>
        </w:tc>
        <w:tc>
          <w:tcPr>
            <w:tcW w:w="3287" w:type="dxa"/>
            <w:hideMark/>
          </w:tcPr>
          <w:p w:rsidR="00B575CD" w:rsidRPr="0004452A" w:rsidRDefault="00B575CD" w:rsidP="00B575CD">
            <w:pPr>
              <w:spacing w:line="276" w:lineRule="auto"/>
              <w:rPr>
                <w:rFonts w:ascii="Arial" w:hAnsi="Arial" w:cs="Arial"/>
              </w:rPr>
            </w:pPr>
            <w:r w:rsidRPr="0004452A">
              <w:rPr>
                <w:rFonts w:ascii="Arial" w:hAnsi="Arial" w:cs="Arial"/>
              </w:rPr>
              <w:t>(Presidente)</w:t>
            </w:r>
          </w:p>
        </w:tc>
      </w:tr>
      <w:tr w:rsidR="00B575CD" w:rsidRPr="0004452A" w:rsidTr="00B575CD">
        <w:tc>
          <w:tcPr>
            <w:tcW w:w="1431" w:type="dxa"/>
          </w:tcPr>
          <w:p w:rsidR="00B575CD" w:rsidRPr="0004452A" w:rsidRDefault="00B575CD" w:rsidP="00B575CD">
            <w:pPr>
              <w:spacing w:line="276" w:lineRule="auto"/>
              <w:rPr>
                <w:rFonts w:ascii="Arial" w:hAnsi="Arial" w:cs="Arial"/>
              </w:rPr>
            </w:pPr>
            <w:r w:rsidRPr="0004452A">
              <w:rPr>
                <w:rFonts w:ascii="Arial" w:hAnsi="Arial" w:cs="Arial"/>
              </w:rPr>
              <w:t>Nº 1.240</w:t>
            </w:r>
          </w:p>
        </w:tc>
        <w:tc>
          <w:tcPr>
            <w:tcW w:w="3856" w:type="dxa"/>
            <w:gridSpan w:val="4"/>
            <w:hideMark/>
          </w:tcPr>
          <w:p w:rsidR="00B575CD" w:rsidRPr="0004452A" w:rsidRDefault="00B575CD" w:rsidP="00B575CD">
            <w:pPr>
              <w:spacing w:line="276" w:lineRule="auto"/>
              <w:rPr>
                <w:rFonts w:ascii="Arial" w:hAnsi="Arial" w:cs="Arial"/>
                <w:b/>
                <w:bCs/>
              </w:rPr>
            </w:pPr>
            <w:r w:rsidRPr="0004452A">
              <w:rPr>
                <w:rFonts w:ascii="Arial" w:hAnsi="Arial" w:cs="Arial"/>
                <w:b/>
                <w:bCs/>
              </w:rPr>
              <w:t>Luis CALVI</w:t>
            </w:r>
          </w:p>
        </w:tc>
        <w:tc>
          <w:tcPr>
            <w:tcW w:w="3287" w:type="dxa"/>
            <w:hideMark/>
          </w:tcPr>
          <w:p w:rsidR="00B575CD" w:rsidRPr="0004452A" w:rsidRDefault="00B575CD" w:rsidP="00B575CD">
            <w:pPr>
              <w:spacing w:line="276" w:lineRule="auto"/>
              <w:rPr>
                <w:rFonts w:ascii="Arial" w:hAnsi="Arial" w:cs="Arial"/>
              </w:rPr>
            </w:pPr>
            <w:r w:rsidRPr="0004452A">
              <w:rPr>
                <w:rFonts w:ascii="Arial" w:hAnsi="Arial" w:cs="Arial"/>
              </w:rPr>
              <w:t>Vicepresidente 1°</w:t>
            </w:r>
          </w:p>
        </w:tc>
      </w:tr>
      <w:tr w:rsidR="00B575CD" w:rsidRPr="0004452A" w:rsidTr="00B575CD">
        <w:tc>
          <w:tcPr>
            <w:tcW w:w="1431" w:type="dxa"/>
          </w:tcPr>
          <w:p w:rsidR="00B575CD" w:rsidRPr="0004452A" w:rsidRDefault="00B575CD" w:rsidP="00B575CD">
            <w:pPr>
              <w:spacing w:line="276" w:lineRule="auto"/>
              <w:rPr>
                <w:rFonts w:ascii="Arial" w:hAnsi="Arial" w:cs="Arial"/>
              </w:rPr>
            </w:pPr>
          </w:p>
        </w:tc>
        <w:tc>
          <w:tcPr>
            <w:tcW w:w="3856" w:type="dxa"/>
            <w:gridSpan w:val="4"/>
            <w:hideMark/>
          </w:tcPr>
          <w:p w:rsidR="00B575CD" w:rsidRPr="0004452A" w:rsidRDefault="00B575CD" w:rsidP="00B575CD">
            <w:pPr>
              <w:spacing w:line="276" w:lineRule="auto"/>
              <w:rPr>
                <w:rFonts w:ascii="Arial" w:hAnsi="Arial" w:cs="Arial"/>
                <w:b/>
                <w:bCs/>
              </w:rPr>
            </w:pPr>
            <w:r w:rsidRPr="0004452A">
              <w:rPr>
                <w:rFonts w:ascii="Arial" w:hAnsi="Arial" w:cs="Arial"/>
                <w:b/>
                <w:bCs/>
              </w:rPr>
              <w:t>Freddy E. ROSSI</w:t>
            </w:r>
          </w:p>
        </w:tc>
        <w:tc>
          <w:tcPr>
            <w:tcW w:w="3287" w:type="dxa"/>
            <w:hideMark/>
          </w:tcPr>
          <w:p w:rsidR="00B575CD" w:rsidRPr="0004452A" w:rsidRDefault="00B575CD" w:rsidP="00B575CD">
            <w:pPr>
              <w:spacing w:line="276" w:lineRule="auto"/>
              <w:rPr>
                <w:rFonts w:ascii="Arial" w:hAnsi="Arial" w:cs="Arial"/>
              </w:rPr>
            </w:pPr>
            <w:r w:rsidRPr="0004452A">
              <w:rPr>
                <w:rFonts w:ascii="Arial" w:hAnsi="Arial" w:cs="Arial"/>
              </w:rPr>
              <w:t>Vicepresidente 2°</w:t>
            </w:r>
          </w:p>
        </w:tc>
      </w:tr>
      <w:tr w:rsidR="00B575CD" w:rsidRPr="0004452A" w:rsidTr="00B575CD">
        <w:tc>
          <w:tcPr>
            <w:tcW w:w="1431" w:type="dxa"/>
          </w:tcPr>
          <w:p w:rsidR="00B575CD" w:rsidRPr="0004452A" w:rsidRDefault="00B575CD" w:rsidP="00B575CD">
            <w:pPr>
              <w:spacing w:line="276" w:lineRule="auto"/>
              <w:rPr>
                <w:rFonts w:ascii="Arial" w:hAnsi="Arial" w:cs="Arial"/>
              </w:rPr>
            </w:pPr>
            <w:r w:rsidRPr="0004452A">
              <w:rPr>
                <w:rFonts w:ascii="Arial" w:hAnsi="Arial" w:cs="Arial"/>
              </w:rPr>
              <w:t xml:space="preserve"> </w:t>
            </w:r>
          </w:p>
        </w:tc>
        <w:tc>
          <w:tcPr>
            <w:tcW w:w="3856" w:type="dxa"/>
            <w:gridSpan w:val="4"/>
            <w:hideMark/>
          </w:tcPr>
          <w:p w:rsidR="00B575CD" w:rsidRPr="0004452A" w:rsidRDefault="00B575CD" w:rsidP="00B575CD">
            <w:pPr>
              <w:rPr>
                <w:rFonts w:ascii="Arial" w:hAnsi="Arial" w:cs="Arial"/>
                <w:b/>
              </w:rPr>
            </w:pPr>
            <w:r w:rsidRPr="0004452A">
              <w:rPr>
                <w:rFonts w:ascii="Arial" w:hAnsi="Arial" w:cs="Arial"/>
                <w:b/>
              </w:rPr>
              <w:t>PUCHETA María Julieta</w:t>
            </w:r>
          </w:p>
        </w:tc>
        <w:tc>
          <w:tcPr>
            <w:tcW w:w="3287" w:type="dxa"/>
            <w:hideMark/>
          </w:tcPr>
          <w:p w:rsidR="00B575CD" w:rsidRPr="0004452A" w:rsidRDefault="00B575CD" w:rsidP="00B575CD">
            <w:pPr>
              <w:spacing w:line="276" w:lineRule="auto"/>
              <w:rPr>
                <w:rFonts w:ascii="Arial" w:hAnsi="Arial" w:cs="Arial"/>
              </w:rPr>
            </w:pPr>
            <w:r w:rsidRPr="0004452A">
              <w:rPr>
                <w:rFonts w:ascii="Arial" w:hAnsi="Arial" w:cs="Arial"/>
              </w:rPr>
              <w:t>Concejal</w:t>
            </w:r>
          </w:p>
        </w:tc>
      </w:tr>
      <w:tr w:rsidR="00B575CD" w:rsidRPr="0004452A" w:rsidTr="00B575CD">
        <w:tc>
          <w:tcPr>
            <w:tcW w:w="1431" w:type="dxa"/>
          </w:tcPr>
          <w:p w:rsidR="00B575CD" w:rsidRPr="0004452A" w:rsidRDefault="00B575CD" w:rsidP="00B575CD">
            <w:pPr>
              <w:spacing w:line="276" w:lineRule="auto"/>
              <w:rPr>
                <w:rFonts w:ascii="Arial" w:hAnsi="Arial" w:cs="Arial"/>
              </w:rPr>
            </w:pPr>
          </w:p>
        </w:tc>
        <w:tc>
          <w:tcPr>
            <w:tcW w:w="3856" w:type="dxa"/>
            <w:gridSpan w:val="4"/>
            <w:hideMark/>
          </w:tcPr>
          <w:p w:rsidR="00B575CD" w:rsidRPr="0004452A" w:rsidRDefault="00B575CD" w:rsidP="00B575CD">
            <w:pPr>
              <w:spacing w:line="276" w:lineRule="auto"/>
              <w:rPr>
                <w:rFonts w:ascii="Arial" w:hAnsi="Arial" w:cs="Arial"/>
                <w:b/>
                <w:bCs/>
              </w:rPr>
            </w:pPr>
            <w:r w:rsidRPr="0004452A">
              <w:rPr>
                <w:rFonts w:ascii="Arial" w:hAnsi="Arial" w:cs="Arial"/>
                <w:b/>
                <w:bCs/>
              </w:rPr>
              <w:t>GONZALEZ GARCIA Ismael</w:t>
            </w:r>
          </w:p>
        </w:tc>
        <w:tc>
          <w:tcPr>
            <w:tcW w:w="3287" w:type="dxa"/>
            <w:hideMark/>
          </w:tcPr>
          <w:p w:rsidR="00B575CD" w:rsidRPr="0004452A" w:rsidRDefault="00B575CD" w:rsidP="00B575CD">
            <w:pPr>
              <w:spacing w:line="276" w:lineRule="auto"/>
              <w:rPr>
                <w:rFonts w:ascii="Arial" w:hAnsi="Arial" w:cs="Arial"/>
              </w:rPr>
            </w:pPr>
            <w:r w:rsidRPr="0004452A">
              <w:rPr>
                <w:rFonts w:ascii="Arial" w:hAnsi="Arial" w:cs="Arial"/>
              </w:rPr>
              <w:t>Concejal</w:t>
            </w:r>
          </w:p>
        </w:tc>
      </w:tr>
      <w:tr w:rsidR="00B575CD" w:rsidRPr="0004452A" w:rsidTr="00B575CD">
        <w:tc>
          <w:tcPr>
            <w:tcW w:w="1431" w:type="dxa"/>
          </w:tcPr>
          <w:p w:rsidR="00B575CD" w:rsidRPr="0004452A" w:rsidRDefault="00B575CD" w:rsidP="00B575CD">
            <w:pPr>
              <w:spacing w:line="276" w:lineRule="auto"/>
              <w:rPr>
                <w:rFonts w:ascii="Arial" w:hAnsi="Arial" w:cs="Arial"/>
              </w:rPr>
            </w:pPr>
          </w:p>
        </w:tc>
        <w:tc>
          <w:tcPr>
            <w:tcW w:w="3856" w:type="dxa"/>
            <w:gridSpan w:val="4"/>
            <w:hideMark/>
          </w:tcPr>
          <w:p w:rsidR="00B575CD" w:rsidRPr="0004452A" w:rsidRDefault="00B575CD" w:rsidP="00B575CD">
            <w:pPr>
              <w:spacing w:line="276" w:lineRule="auto"/>
              <w:rPr>
                <w:rFonts w:ascii="Arial" w:hAnsi="Arial" w:cs="Arial"/>
                <w:b/>
                <w:bCs/>
              </w:rPr>
            </w:pPr>
            <w:r w:rsidRPr="0004452A">
              <w:rPr>
                <w:rFonts w:ascii="Arial" w:hAnsi="Arial" w:cs="Arial"/>
                <w:b/>
                <w:bCs/>
              </w:rPr>
              <w:t xml:space="preserve">ALVAREZ Claudia Itati </w:t>
            </w:r>
          </w:p>
        </w:tc>
        <w:tc>
          <w:tcPr>
            <w:tcW w:w="3287" w:type="dxa"/>
            <w:hideMark/>
          </w:tcPr>
          <w:p w:rsidR="00B575CD" w:rsidRPr="0004452A" w:rsidRDefault="00B575CD" w:rsidP="00B575CD">
            <w:pPr>
              <w:spacing w:line="276" w:lineRule="auto"/>
              <w:rPr>
                <w:rFonts w:ascii="Arial" w:hAnsi="Arial" w:cs="Arial"/>
              </w:rPr>
            </w:pPr>
            <w:r w:rsidRPr="0004452A">
              <w:rPr>
                <w:rFonts w:ascii="Arial" w:hAnsi="Arial" w:cs="Arial"/>
              </w:rPr>
              <w:t>Concejal</w:t>
            </w:r>
          </w:p>
        </w:tc>
      </w:tr>
      <w:tr w:rsidR="00B575CD" w:rsidRPr="0004452A" w:rsidTr="00B575CD">
        <w:tc>
          <w:tcPr>
            <w:tcW w:w="1431" w:type="dxa"/>
          </w:tcPr>
          <w:p w:rsidR="00B575CD" w:rsidRPr="0004452A" w:rsidRDefault="00B575CD" w:rsidP="00B575CD">
            <w:pPr>
              <w:spacing w:line="276" w:lineRule="auto"/>
              <w:rPr>
                <w:rFonts w:ascii="Arial" w:hAnsi="Arial" w:cs="Arial"/>
              </w:rPr>
            </w:pPr>
          </w:p>
        </w:tc>
        <w:tc>
          <w:tcPr>
            <w:tcW w:w="3856" w:type="dxa"/>
            <w:gridSpan w:val="4"/>
            <w:hideMark/>
          </w:tcPr>
          <w:p w:rsidR="00B575CD" w:rsidRPr="0004452A" w:rsidRDefault="00B575CD" w:rsidP="00B575CD">
            <w:pPr>
              <w:spacing w:line="276" w:lineRule="auto"/>
              <w:rPr>
                <w:rFonts w:ascii="Arial" w:hAnsi="Arial" w:cs="Arial"/>
                <w:b/>
                <w:bCs/>
              </w:rPr>
            </w:pPr>
            <w:r w:rsidRPr="0004452A">
              <w:rPr>
                <w:rFonts w:ascii="Arial" w:hAnsi="Arial" w:cs="Arial"/>
                <w:b/>
                <w:bCs/>
              </w:rPr>
              <w:t>CELI Ariel Nasif</w:t>
            </w:r>
          </w:p>
        </w:tc>
        <w:tc>
          <w:tcPr>
            <w:tcW w:w="3287" w:type="dxa"/>
            <w:hideMark/>
          </w:tcPr>
          <w:p w:rsidR="00B575CD" w:rsidRDefault="00B575CD" w:rsidP="00B575CD">
            <w:pPr>
              <w:spacing w:line="276" w:lineRule="auto"/>
              <w:rPr>
                <w:rFonts w:ascii="Arial" w:hAnsi="Arial" w:cs="Arial"/>
              </w:rPr>
            </w:pPr>
            <w:r w:rsidRPr="0004452A">
              <w:rPr>
                <w:rFonts w:ascii="Arial" w:hAnsi="Arial" w:cs="Arial"/>
              </w:rPr>
              <w:t>Concejal</w:t>
            </w:r>
          </w:p>
          <w:p w:rsidR="00050F99" w:rsidRPr="0004452A" w:rsidRDefault="00050F99" w:rsidP="00B575CD">
            <w:pPr>
              <w:spacing w:line="276" w:lineRule="auto"/>
              <w:rPr>
                <w:rFonts w:ascii="Arial" w:hAnsi="Arial" w:cs="Arial"/>
              </w:rPr>
            </w:pPr>
          </w:p>
        </w:tc>
      </w:tr>
      <w:tr w:rsidR="00B575CD" w:rsidRPr="0004452A" w:rsidTr="00B575CD">
        <w:tc>
          <w:tcPr>
            <w:tcW w:w="3144" w:type="dxa"/>
            <w:gridSpan w:val="2"/>
            <w:hideMark/>
          </w:tcPr>
          <w:p w:rsidR="00B575CD" w:rsidRPr="0004452A" w:rsidRDefault="00B575CD" w:rsidP="00B575CD">
            <w:pPr>
              <w:spacing w:line="276" w:lineRule="auto"/>
              <w:rPr>
                <w:rFonts w:ascii="Arial" w:hAnsi="Arial" w:cs="Arial"/>
              </w:rPr>
            </w:pPr>
            <w:r w:rsidRPr="0004452A">
              <w:rPr>
                <w:rFonts w:ascii="Arial" w:hAnsi="Arial" w:cs="Arial"/>
              </w:rPr>
              <w:t xml:space="preserve">Sancionada según Acta Nº </w:t>
            </w:r>
          </w:p>
        </w:tc>
        <w:tc>
          <w:tcPr>
            <w:tcW w:w="1051" w:type="dxa"/>
            <w:hideMark/>
          </w:tcPr>
          <w:p w:rsidR="00B575CD" w:rsidRPr="0004452A" w:rsidRDefault="00B575CD" w:rsidP="00B575CD">
            <w:pPr>
              <w:spacing w:line="276" w:lineRule="auto"/>
              <w:jc w:val="center"/>
              <w:rPr>
                <w:rFonts w:ascii="Arial" w:hAnsi="Arial" w:cs="Arial"/>
                <w:b/>
                <w:bCs/>
              </w:rPr>
            </w:pPr>
            <w:r w:rsidRPr="0004452A">
              <w:rPr>
                <w:rFonts w:ascii="Arial" w:hAnsi="Arial" w:cs="Arial"/>
                <w:b/>
                <w:bCs/>
              </w:rPr>
              <w:t>4</w:t>
            </w:r>
          </w:p>
        </w:tc>
        <w:tc>
          <w:tcPr>
            <w:tcW w:w="1069" w:type="dxa"/>
            <w:hideMark/>
          </w:tcPr>
          <w:p w:rsidR="00B575CD" w:rsidRPr="0004452A" w:rsidRDefault="00B575CD" w:rsidP="00B575CD">
            <w:pPr>
              <w:spacing w:line="276" w:lineRule="auto"/>
              <w:rPr>
                <w:rFonts w:ascii="Arial" w:hAnsi="Arial" w:cs="Arial"/>
              </w:rPr>
            </w:pPr>
            <w:r w:rsidRPr="0004452A">
              <w:rPr>
                <w:rFonts w:ascii="Arial" w:hAnsi="Arial" w:cs="Arial"/>
              </w:rPr>
              <w:t>Fecha:</w:t>
            </w:r>
          </w:p>
        </w:tc>
        <w:tc>
          <w:tcPr>
            <w:tcW w:w="3310" w:type="dxa"/>
            <w:gridSpan w:val="2"/>
            <w:hideMark/>
          </w:tcPr>
          <w:p w:rsidR="00B575CD" w:rsidRPr="0004452A" w:rsidRDefault="00B575CD" w:rsidP="00B575CD">
            <w:pPr>
              <w:spacing w:line="276" w:lineRule="auto"/>
              <w:rPr>
                <w:rFonts w:ascii="Arial" w:hAnsi="Arial" w:cs="Arial"/>
                <w:b/>
                <w:bCs/>
              </w:rPr>
            </w:pPr>
            <w:r w:rsidRPr="0004452A">
              <w:rPr>
                <w:rFonts w:ascii="Arial" w:hAnsi="Arial" w:cs="Arial"/>
                <w:b/>
                <w:bCs/>
              </w:rPr>
              <w:t>27/12/2019</w:t>
            </w:r>
          </w:p>
        </w:tc>
      </w:tr>
      <w:tr w:rsidR="00B575CD" w:rsidRPr="0004452A" w:rsidTr="00B575CD">
        <w:tc>
          <w:tcPr>
            <w:tcW w:w="3144" w:type="dxa"/>
            <w:gridSpan w:val="2"/>
          </w:tcPr>
          <w:p w:rsidR="00B575CD" w:rsidRPr="0004452A" w:rsidRDefault="00B575CD" w:rsidP="00B575CD">
            <w:pPr>
              <w:spacing w:line="276" w:lineRule="auto"/>
              <w:rPr>
                <w:rFonts w:ascii="Arial" w:hAnsi="Arial" w:cs="Arial"/>
              </w:rPr>
            </w:pPr>
          </w:p>
        </w:tc>
        <w:tc>
          <w:tcPr>
            <w:tcW w:w="1051" w:type="dxa"/>
          </w:tcPr>
          <w:p w:rsidR="00B575CD" w:rsidRPr="0004452A" w:rsidRDefault="00B575CD" w:rsidP="00B575CD">
            <w:pPr>
              <w:spacing w:line="276" w:lineRule="auto"/>
              <w:jc w:val="center"/>
              <w:rPr>
                <w:rFonts w:ascii="Arial" w:hAnsi="Arial" w:cs="Arial"/>
                <w:b/>
                <w:bCs/>
              </w:rPr>
            </w:pPr>
          </w:p>
        </w:tc>
        <w:tc>
          <w:tcPr>
            <w:tcW w:w="1069" w:type="dxa"/>
          </w:tcPr>
          <w:p w:rsidR="00B575CD" w:rsidRPr="0004452A" w:rsidRDefault="00B575CD" w:rsidP="00B575CD">
            <w:pPr>
              <w:spacing w:line="276" w:lineRule="auto"/>
              <w:rPr>
                <w:rFonts w:ascii="Arial" w:hAnsi="Arial" w:cs="Arial"/>
              </w:rPr>
            </w:pPr>
          </w:p>
        </w:tc>
        <w:tc>
          <w:tcPr>
            <w:tcW w:w="3310" w:type="dxa"/>
            <w:gridSpan w:val="2"/>
          </w:tcPr>
          <w:p w:rsidR="00B575CD" w:rsidRPr="0004452A" w:rsidRDefault="00B575CD" w:rsidP="00B575CD">
            <w:pPr>
              <w:spacing w:line="276" w:lineRule="auto"/>
              <w:rPr>
                <w:rFonts w:ascii="Arial" w:hAnsi="Arial" w:cs="Arial"/>
                <w:b/>
                <w:bCs/>
              </w:rPr>
            </w:pPr>
          </w:p>
        </w:tc>
      </w:tr>
      <w:tr w:rsidR="00B575CD" w:rsidRPr="0004452A" w:rsidTr="00B575CD">
        <w:tc>
          <w:tcPr>
            <w:tcW w:w="3144" w:type="dxa"/>
            <w:gridSpan w:val="2"/>
            <w:hideMark/>
          </w:tcPr>
          <w:p w:rsidR="00B575CD" w:rsidRPr="0004452A" w:rsidRDefault="00B575CD" w:rsidP="00B575CD">
            <w:pPr>
              <w:spacing w:line="276" w:lineRule="auto"/>
              <w:rPr>
                <w:rFonts w:ascii="Arial" w:hAnsi="Arial" w:cs="Arial"/>
              </w:rPr>
            </w:pPr>
            <w:r w:rsidRPr="0004452A">
              <w:rPr>
                <w:rFonts w:ascii="Arial" w:hAnsi="Arial" w:cs="Arial"/>
              </w:rPr>
              <w:t>Promulgada por Decreto Nº</w:t>
            </w:r>
          </w:p>
        </w:tc>
        <w:tc>
          <w:tcPr>
            <w:tcW w:w="1051" w:type="dxa"/>
            <w:hideMark/>
          </w:tcPr>
          <w:p w:rsidR="00B575CD" w:rsidRPr="0004452A" w:rsidRDefault="00B575CD" w:rsidP="00B575CD">
            <w:pPr>
              <w:spacing w:line="276" w:lineRule="auto"/>
              <w:jc w:val="center"/>
              <w:rPr>
                <w:rFonts w:ascii="Arial" w:hAnsi="Arial" w:cs="Arial"/>
                <w:b/>
                <w:bCs/>
              </w:rPr>
            </w:pPr>
            <w:r w:rsidRPr="0004452A">
              <w:rPr>
                <w:rFonts w:ascii="Arial" w:hAnsi="Arial" w:cs="Arial"/>
                <w:b/>
                <w:bCs/>
              </w:rPr>
              <w:t>343</w:t>
            </w:r>
          </w:p>
        </w:tc>
        <w:tc>
          <w:tcPr>
            <w:tcW w:w="1069" w:type="dxa"/>
            <w:hideMark/>
          </w:tcPr>
          <w:p w:rsidR="00B575CD" w:rsidRPr="0004452A" w:rsidRDefault="00B575CD" w:rsidP="00B575CD">
            <w:pPr>
              <w:spacing w:line="276" w:lineRule="auto"/>
              <w:rPr>
                <w:rFonts w:ascii="Arial" w:hAnsi="Arial" w:cs="Arial"/>
              </w:rPr>
            </w:pPr>
            <w:r w:rsidRPr="0004452A">
              <w:rPr>
                <w:rFonts w:ascii="Arial" w:hAnsi="Arial" w:cs="Arial"/>
              </w:rPr>
              <w:t>Fecha:</w:t>
            </w:r>
          </w:p>
        </w:tc>
        <w:tc>
          <w:tcPr>
            <w:tcW w:w="3310" w:type="dxa"/>
            <w:gridSpan w:val="2"/>
            <w:hideMark/>
          </w:tcPr>
          <w:p w:rsidR="00B575CD" w:rsidRPr="0004452A" w:rsidRDefault="00B575CD" w:rsidP="00B575CD">
            <w:pPr>
              <w:spacing w:line="276" w:lineRule="auto"/>
              <w:rPr>
                <w:rFonts w:ascii="Arial" w:hAnsi="Arial" w:cs="Arial"/>
                <w:b/>
                <w:bCs/>
              </w:rPr>
            </w:pPr>
            <w:r w:rsidRPr="0004452A">
              <w:rPr>
                <w:rFonts w:ascii="Arial" w:hAnsi="Arial" w:cs="Arial"/>
                <w:b/>
                <w:bCs/>
              </w:rPr>
              <w:t>30/12/2018</w:t>
            </w:r>
          </w:p>
        </w:tc>
      </w:tr>
    </w:tbl>
    <w:p w:rsidR="000F6CBA" w:rsidRPr="0004452A" w:rsidRDefault="000F6CBA" w:rsidP="0024424B">
      <w:pPr>
        <w:jc w:val="both"/>
        <w:rPr>
          <w:rFonts w:ascii="Arial" w:hAnsi="Arial" w:cs="Arial"/>
          <w:sz w:val="18"/>
          <w:szCs w:val="18"/>
        </w:rPr>
      </w:pPr>
    </w:p>
    <w:p w:rsidR="000F6CBA" w:rsidRPr="0004452A" w:rsidRDefault="000F6CBA" w:rsidP="0024424B">
      <w:pPr>
        <w:jc w:val="both"/>
        <w:rPr>
          <w:rFonts w:ascii="Arial" w:hAnsi="Arial" w:cs="Arial"/>
          <w:sz w:val="18"/>
          <w:szCs w:val="18"/>
        </w:rPr>
      </w:pPr>
    </w:p>
    <w:p w:rsidR="000F6CBA" w:rsidRDefault="000F6CBA" w:rsidP="0024424B">
      <w:pPr>
        <w:jc w:val="both"/>
        <w:rPr>
          <w:rFonts w:ascii="Arial" w:hAnsi="Arial" w:cs="Arial"/>
          <w:sz w:val="18"/>
          <w:szCs w:val="18"/>
        </w:rPr>
      </w:pPr>
    </w:p>
    <w:p w:rsidR="00050F99" w:rsidRPr="0004452A" w:rsidRDefault="00050F99" w:rsidP="0024424B">
      <w:pPr>
        <w:jc w:val="both"/>
        <w:rPr>
          <w:rFonts w:ascii="Arial" w:hAnsi="Arial" w:cs="Arial"/>
          <w:sz w:val="18"/>
          <w:szCs w:val="18"/>
        </w:rPr>
      </w:pPr>
    </w:p>
    <w:p w:rsidR="000F6CBA" w:rsidRPr="00495C03" w:rsidRDefault="000F6CBA" w:rsidP="000F6CBA">
      <w:pPr>
        <w:pStyle w:val="Ttulo2"/>
        <w:rPr>
          <w:rFonts w:ascii="Arial" w:hAnsi="Arial" w:cs="Arial"/>
          <w:b/>
          <w:color w:val="279E94"/>
          <w:szCs w:val="24"/>
          <w:lang w:val="es-ES_tradnl"/>
        </w:rPr>
      </w:pPr>
      <w:bookmarkStart w:id="95" w:name="_Toc47017247"/>
      <w:r w:rsidRPr="00495C03">
        <w:rPr>
          <w:rFonts w:ascii="Arial" w:hAnsi="Arial" w:cs="Arial"/>
          <w:b/>
          <w:color w:val="279E94"/>
          <w:szCs w:val="24"/>
          <w:lang w:val="es-ES_tradnl"/>
        </w:rPr>
        <w:t>Ordenanza Nº 1.241/2019</w:t>
      </w:r>
      <w:bookmarkEnd w:id="95"/>
      <w:r w:rsidRPr="00495C03">
        <w:rPr>
          <w:rFonts w:ascii="Arial" w:hAnsi="Arial" w:cs="Arial"/>
          <w:b/>
          <w:color w:val="279E94"/>
          <w:szCs w:val="24"/>
          <w:lang w:val="es-ES_tradnl"/>
        </w:rPr>
        <w:t xml:space="preserve"> </w:t>
      </w:r>
    </w:p>
    <w:p w:rsidR="000F6CBA" w:rsidRPr="0004452A" w:rsidRDefault="000F6CBA" w:rsidP="000F6CBA">
      <w:pPr>
        <w:rPr>
          <w:rFonts w:ascii="Arial" w:hAnsi="Arial" w:cs="Arial"/>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1º.- </w:t>
      </w:r>
      <w:r w:rsidRPr="0004452A">
        <w:rPr>
          <w:rFonts w:ascii="Arial" w:hAnsi="Arial" w:cs="Arial"/>
          <w:spacing w:val="-3"/>
          <w:lang w:val="es-ES_tradnl"/>
        </w:rPr>
        <w:t>Fíjese en la suma de pesos cuatrocientos siete millones trescientos treinta mil ochocientos cinco con 00/100 ($ 407.330.805,00) de acuerdo al detalle que figura en Planillas  que forman parte de la presente Ordenanza, el Presupuesto de Gastos de la Administra</w:t>
      </w:r>
      <w:r w:rsidRPr="0004452A">
        <w:rPr>
          <w:rFonts w:ascii="Arial" w:hAnsi="Arial" w:cs="Arial"/>
          <w:spacing w:val="-3"/>
          <w:lang w:val="es-ES_tradnl"/>
        </w:rPr>
        <w:softHyphen/>
        <w:t>ción Municipal que regirá para el año 2020.-</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2º.- </w:t>
      </w:r>
      <w:r w:rsidRPr="0004452A">
        <w:rPr>
          <w:rFonts w:ascii="Arial" w:hAnsi="Arial" w:cs="Arial"/>
          <w:spacing w:val="-3"/>
          <w:lang w:val="es-ES_tradnl"/>
        </w:rPr>
        <w:t>Estímese en la suma de pesos cuatrocientos siete millones trescientos treinta mil ochocientos cinco con 00/100 ($ 407.330.805,00) el Cálculo de Recursos para el año 2020, destinados a la financiación del Pre</w:t>
      </w:r>
      <w:r w:rsidRPr="0004452A">
        <w:rPr>
          <w:rFonts w:ascii="Arial" w:hAnsi="Arial" w:cs="Arial"/>
          <w:spacing w:val="-3"/>
          <w:lang w:val="es-ES_tradnl"/>
        </w:rPr>
        <w:softHyphen/>
        <w:t>supuesto de Gastos de la Administración Munici</w:t>
      </w:r>
      <w:r w:rsidRPr="0004452A">
        <w:rPr>
          <w:rFonts w:ascii="Arial" w:hAnsi="Arial" w:cs="Arial"/>
          <w:spacing w:val="-3"/>
          <w:lang w:val="es-ES_tradnl"/>
        </w:rPr>
        <w:softHyphen/>
        <w:t>pal, de acuerdo al detalle que figura en Planillas que forman parte de la presente Ordenanza.-</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3º.- </w:t>
      </w:r>
      <w:r w:rsidRPr="0004452A">
        <w:rPr>
          <w:rFonts w:ascii="Arial" w:hAnsi="Arial" w:cs="Arial"/>
          <w:spacing w:val="-3"/>
          <w:lang w:val="es-ES_tradnl"/>
        </w:rPr>
        <w:t>Las remuneraciones del Personal Permanente para el ejercicio 2020 son las detalladas en Planilla Anexa Nº I, que es parte constitutiva del Presupuesto de Gastos 2020.-</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lastRenderedPageBreak/>
        <w:t xml:space="preserve">Artículo 4º.- </w:t>
      </w:r>
      <w:r w:rsidRPr="0004452A">
        <w:rPr>
          <w:rFonts w:ascii="Arial" w:hAnsi="Arial" w:cs="Arial"/>
          <w:spacing w:val="-3"/>
          <w:lang w:val="es-ES_tradnl"/>
        </w:rPr>
        <w:t>El Departamento Ejecutivo Municipal podrá regla</w:t>
      </w:r>
      <w:r w:rsidRPr="0004452A">
        <w:rPr>
          <w:rFonts w:ascii="Arial" w:hAnsi="Arial" w:cs="Arial"/>
          <w:spacing w:val="-3"/>
          <w:lang w:val="es-ES_tradnl"/>
        </w:rPr>
        <w:softHyphen/>
        <w:t>men</w:t>
      </w:r>
      <w:r w:rsidRPr="0004452A">
        <w:rPr>
          <w:rFonts w:ascii="Arial" w:hAnsi="Arial" w:cs="Arial"/>
          <w:spacing w:val="-3"/>
          <w:lang w:val="es-ES_tradnl"/>
        </w:rPr>
        <w:softHyphen/>
        <w:t>tar por Decreto los regímenes de Horario Extraor</w:t>
      </w:r>
      <w:r w:rsidRPr="0004452A">
        <w:rPr>
          <w:rFonts w:ascii="Arial" w:hAnsi="Arial" w:cs="Arial"/>
          <w:spacing w:val="-3"/>
          <w:lang w:val="es-ES_tradnl"/>
        </w:rPr>
        <w:softHyphen/>
        <w:t>dinario, Presentismo, Salario Familiar, Viático y Movilidad del Personal Municipal.-</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964269">
      <w:pPr>
        <w:jc w:val="center"/>
        <w:rPr>
          <w:rFonts w:ascii="Arial" w:hAnsi="Arial" w:cs="Arial"/>
          <w:b/>
          <w:color w:val="000000" w:themeColor="text1"/>
        </w:rPr>
      </w:pPr>
      <w:bookmarkStart w:id="96" w:name="_Toc44625133"/>
      <w:bookmarkStart w:id="97" w:name="_Toc47009749"/>
      <w:r w:rsidRPr="0004452A">
        <w:rPr>
          <w:rFonts w:ascii="Arial" w:hAnsi="Arial" w:cs="Arial"/>
          <w:b/>
          <w:color w:val="000000" w:themeColor="text1"/>
        </w:rPr>
        <w:t>REGIMEN DE CONTRATACIONES</w:t>
      </w:r>
      <w:bookmarkEnd w:id="96"/>
      <w:bookmarkEnd w:id="97"/>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5º.- </w:t>
      </w:r>
      <w:r w:rsidRPr="0004452A">
        <w:rPr>
          <w:rFonts w:ascii="Arial" w:hAnsi="Arial" w:cs="Arial"/>
          <w:spacing w:val="-3"/>
          <w:lang w:val="es-ES_tradnl"/>
        </w:rPr>
        <w:t>Toda adquisición, arrendamiento, concesión, sumi</w:t>
      </w:r>
      <w:r w:rsidRPr="0004452A">
        <w:rPr>
          <w:rFonts w:ascii="Arial" w:hAnsi="Arial" w:cs="Arial"/>
          <w:spacing w:val="-3"/>
          <w:lang w:val="es-ES_tradnl"/>
        </w:rPr>
        <w:softHyphen/>
        <w:t>nistro, obra o servicio que deba realizar la administración municipal, o encomendar a terceros, se realizarán por Licita</w:t>
      </w:r>
      <w:r w:rsidRPr="0004452A">
        <w:rPr>
          <w:rFonts w:ascii="Arial" w:hAnsi="Arial" w:cs="Arial"/>
          <w:spacing w:val="-3"/>
          <w:lang w:val="es-ES_tradnl"/>
        </w:rPr>
        <w:softHyphen/>
        <w:t>ción, de modo público, como regla general, conforme a las normas establecidas en la presente.-</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6º.- </w:t>
      </w:r>
      <w:r w:rsidRPr="0004452A">
        <w:rPr>
          <w:rFonts w:ascii="Arial" w:hAnsi="Arial" w:cs="Arial"/>
          <w:spacing w:val="-3"/>
          <w:lang w:val="es-ES_tradnl"/>
        </w:rPr>
        <w:t>No obstante lo expresado en el artículo ante</w:t>
      </w:r>
      <w:r w:rsidRPr="0004452A">
        <w:rPr>
          <w:rFonts w:ascii="Arial" w:hAnsi="Arial" w:cs="Arial"/>
          <w:spacing w:val="-3"/>
          <w:lang w:val="es-ES_tradnl"/>
        </w:rPr>
        <w:softHyphen/>
        <w:t>rior, se podrá contratar en forma directa o mediante la realización de concurso de Precios, en los casos y por el procedimiento que se establece en esta Orde</w:t>
      </w:r>
      <w:r w:rsidRPr="0004452A">
        <w:rPr>
          <w:rFonts w:ascii="Arial" w:hAnsi="Arial" w:cs="Arial"/>
          <w:spacing w:val="-3"/>
          <w:lang w:val="es-ES_tradnl"/>
        </w:rPr>
        <w:softHyphen/>
        <w:t>nanza.-</w:t>
      </w:r>
    </w:p>
    <w:p w:rsidR="000F6CBA" w:rsidRPr="0004452A" w:rsidRDefault="000F6CBA" w:rsidP="000F6CBA">
      <w:pPr>
        <w:tabs>
          <w:tab w:val="center" w:pos="4478"/>
        </w:tabs>
        <w:jc w:val="both"/>
        <w:rPr>
          <w:rFonts w:ascii="Arial" w:hAnsi="Arial" w:cs="Arial"/>
          <w:spacing w:val="-3"/>
          <w:lang w:val="es-ES_tradnl"/>
        </w:rPr>
      </w:pPr>
      <w:r w:rsidRPr="0004452A">
        <w:rPr>
          <w:rFonts w:ascii="Arial" w:hAnsi="Arial" w:cs="Arial"/>
          <w:spacing w:val="-3"/>
          <w:lang w:val="es-ES_tradnl"/>
        </w:rPr>
        <w:tab/>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7º.- </w:t>
      </w:r>
      <w:r w:rsidRPr="0004452A">
        <w:rPr>
          <w:rFonts w:ascii="Arial" w:hAnsi="Arial" w:cs="Arial"/>
          <w:spacing w:val="-3"/>
          <w:lang w:val="es-ES_tradnl"/>
        </w:rPr>
        <w:t>Toda venta de bienes municipales se efectuará por Licitación o Remate Público, salvo excepción fundada por Ordenan</w:t>
      </w:r>
      <w:r w:rsidRPr="0004452A">
        <w:rPr>
          <w:rFonts w:ascii="Arial" w:hAnsi="Arial" w:cs="Arial"/>
          <w:spacing w:val="-3"/>
          <w:lang w:val="es-ES_tradnl"/>
        </w:rPr>
        <w:softHyphen/>
        <w:t>za especial; y el llamado será autorizado por el procedi</w:t>
      </w:r>
      <w:r w:rsidRPr="0004452A">
        <w:rPr>
          <w:rFonts w:ascii="Arial" w:hAnsi="Arial" w:cs="Arial"/>
          <w:spacing w:val="-3"/>
          <w:lang w:val="es-ES_tradnl"/>
        </w:rPr>
        <w:softHyphen/>
        <w:t>miento que establezca la Ordenanza sancionada por el Concejo De</w:t>
      </w:r>
      <w:r w:rsidRPr="0004452A">
        <w:rPr>
          <w:rFonts w:ascii="Arial" w:hAnsi="Arial" w:cs="Arial"/>
          <w:spacing w:val="-3"/>
          <w:lang w:val="es-ES_tradnl"/>
        </w:rPr>
        <w:softHyphen/>
        <w:t>liberante.-</w:t>
      </w:r>
    </w:p>
    <w:p w:rsidR="000F6CBA" w:rsidRPr="0004452A" w:rsidRDefault="000F6CBA" w:rsidP="000F6CBA">
      <w:pPr>
        <w:tabs>
          <w:tab w:val="left" w:pos="-720"/>
        </w:tabs>
        <w:jc w:val="both"/>
        <w:rPr>
          <w:rFonts w:ascii="Arial" w:hAnsi="Arial" w:cs="Arial"/>
          <w:b/>
          <w:spacing w:val="-3"/>
          <w:lang w:val="es-ES_tradnl"/>
        </w:rPr>
      </w:pPr>
    </w:p>
    <w:p w:rsidR="000F6CBA" w:rsidRPr="0004452A" w:rsidRDefault="000F6CBA" w:rsidP="00AD37EC">
      <w:pPr>
        <w:tabs>
          <w:tab w:val="left" w:pos="-720"/>
        </w:tabs>
        <w:jc w:val="center"/>
        <w:rPr>
          <w:rFonts w:ascii="Arial" w:hAnsi="Arial" w:cs="Arial"/>
          <w:b/>
          <w:spacing w:val="-3"/>
          <w:lang w:val="es-ES_tradnl"/>
        </w:rPr>
      </w:pPr>
      <w:r w:rsidRPr="0004452A">
        <w:rPr>
          <w:rFonts w:ascii="Arial" w:hAnsi="Arial" w:cs="Arial"/>
          <w:b/>
          <w:spacing w:val="-3"/>
          <w:lang w:val="es-ES_tradnl"/>
        </w:rPr>
        <w:t>LICITACIÓN</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8º.- </w:t>
      </w:r>
      <w:r w:rsidRPr="0004452A">
        <w:rPr>
          <w:rFonts w:ascii="Arial" w:hAnsi="Arial" w:cs="Arial"/>
          <w:spacing w:val="-3"/>
          <w:lang w:val="es-ES_tradnl"/>
        </w:rPr>
        <w:t>Cuando el monto de la contratación supere la suma de Pesos novecientos cincuenta mil ($ 950.000,00), la selección del contratista se efectuará mediante Licitación Pública, dispuesta por Ordenan</w:t>
      </w:r>
      <w:r w:rsidRPr="0004452A">
        <w:rPr>
          <w:rFonts w:ascii="Arial" w:hAnsi="Arial" w:cs="Arial"/>
          <w:spacing w:val="-3"/>
          <w:lang w:val="es-ES_tradnl"/>
        </w:rPr>
        <w:softHyphen/>
        <w:t>za; dicho procedimiento podrá no ser de aplicación, a criterio</w:t>
      </w:r>
      <w:r w:rsidRPr="0004452A">
        <w:rPr>
          <w:rFonts w:ascii="Arial" w:hAnsi="Arial" w:cs="Arial"/>
          <w:spacing w:val="-3"/>
          <w:lang w:val="es-ES_tradnl"/>
        </w:rPr>
        <w:softHyphen/>
        <w:t xml:space="preserve"> del D.E. bajo razones fundadas, cuando se deba proceder a selec</w:t>
      </w:r>
      <w:r w:rsidRPr="0004452A">
        <w:rPr>
          <w:rFonts w:ascii="Arial" w:hAnsi="Arial" w:cs="Arial"/>
          <w:spacing w:val="-3"/>
          <w:lang w:val="es-ES_tradnl"/>
        </w:rPr>
        <w:softHyphen/>
        <w:t>cionar contratistas en razón de la aplica</w:t>
      </w:r>
      <w:r w:rsidRPr="0004452A">
        <w:rPr>
          <w:rFonts w:ascii="Arial" w:hAnsi="Arial" w:cs="Arial"/>
          <w:spacing w:val="-3"/>
          <w:lang w:val="es-ES_tradnl"/>
        </w:rPr>
        <w:softHyphen/>
        <w:t>ción  de la Ley Nº 6140/78 y su modificatoria Nº 7057/84, en cuyo caso se realizará Concurso de Precios. Igual</w:t>
      </w:r>
      <w:r w:rsidRPr="0004452A">
        <w:rPr>
          <w:rFonts w:ascii="Arial" w:hAnsi="Arial" w:cs="Arial"/>
          <w:spacing w:val="-3"/>
          <w:lang w:val="es-ES_tradnl"/>
        </w:rPr>
        <w:softHyphen/>
        <w:t xml:space="preserve"> procedimiento se adoptará, cuando por otras leyes o disposicio</w:t>
      </w:r>
      <w:r w:rsidRPr="0004452A">
        <w:rPr>
          <w:rFonts w:ascii="Arial" w:hAnsi="Arial" w:cs="Arial"/>
          <w:spacing w:val="-3"/>
          <w:lang w:val="es-ES_tradnl"/>
        </w:rPr>
        <w:softHyphen/>
        <w:t>nes, se recepten fondos públicos, provinciales y/o nacionales, con destinos determinados, para obras o trabajos que no sean en coparticipación entre la Municipalidad y dichos estados.-</w:t>
      </w:r>
    </w:p>
    <w:p w:rsidR="000F6CBA" w:rsidRPr="0004452A" w:rsidRDefault="000F6CBA" w:rsidP="000F6CBA">
      <w:pPr>
        <w:tabs>
          <w:tab w:val="left" w:pos="-720"/>
        </w:tabs>
        <w:jc w:val="both"/>
        <w:rPr>
          <w:rFonts w:ascii="Arial" w:hAnsi="Arial" w:cs="Arial"/>
          <w:spacing w:val="-3"/>
          <w:lang w:val="es-ES_tradnl"/>
        </w:rPr>
      </w:pPr>
    </w:p>
    <w:p w:rsidR="009B2979"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9º.- </w:t>
      </w:r>
      <w:r w:rsidRPr="0004452A">
        <w:rPr>
          <w:rFonts w:ascii="Arial" w:hAnsi="Arial" w:cs="Arial"/>
          <w:spacing w:val="-3"/>
          <w:lang w:val="es-ES_tradnl"/>
        </w:rPr>
        <w:t>En todos los casos, el procedimiento deberá cum</w:t>
      </w:r>
      <w:r w:rsidRPr="0004452A">
        <w:rPr>
          <w:rFonts w:ascii="Arial" w:hAnsi="Arial" w:cs="Arial"/>
          <w:spacing w:val="-3"/>
          <w:lang w:val="es-ES_tradnl"/>
        </w:rPr>
        <w:softHyphen/>
        <w:t>plirse en forma tal que favorezca la concurrencia de la mayor cantidad de oferentes, asegure la igualdad de los mismos y la defensa de los intereses.-</w:t>
      </w:r>
    </w:p>
    <w:p w:rsidR="000F6CBA" w:rsidRPr="0004452A" w:rsidRDefault="000F6CBA" w:rsidP="00AD37EC">
      <w:pPr>
        <w:tabs>
          <w:tab w:val="left" w:pos="-720"/>
        </w:tabs>
        <w:jc w:val="center"/>
        <w:rPr>
          <w:rFonts w:ascii="Arial" w:hAnsi="Arial" w:cs="Arial"/>
          <w:spacing w:val="-3"/>
          <w:lang w:val="es-ES_tradnl"/>
        </w:rPr>
      </w:pPr>
    </w:p>
    <w:p w:rsidR="000F6CBA" w:rsidRPr="0004452A" w:rsidRDefault="000F6CBA" w:rsidP="00AD37EC">
      <w:pPr>
        <w:tabs>
          <w:tab w:val="left" w:pos="-720"/>
        </w:tabs>
        <w:jc w:val="center"/>
        <w:rPr>
          <w:rFonts w:ascii="Arial" w:hAnsi="Arial" w:cs="Arial"/>
          <w:spacing w:val="-3"/>
          <w:lang w:val="es-ES_tradnl"/>
        </w:rPr>
      </w:pPr>
      <w:r w:rsidRPr="0004452A">
        <w:rPr>
          <w:rFonts w:ascii="Arial" w:hAnsi="Arial" w:cs="Arial"/>
          <w:b/>
          <w:spacing w:val="-3"/>
          <w:lang w:val="es-ES_tradnl"/>
        </w:rPr>
        <w:t>PLIEGO DE CONDICIONES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10º.- </w:t>
      </w:r>
      <w:r w:rsidRPr="0004452A">
        <w:rPr>
          <w:rFonts w:ascii="Arial" w:hAnsi="Arial" w:cs="Arial"/>
          <w:spacing w:val="-3"/>
          <w:lang w:val="es-ES_tradnl"/>
        </w:rPr>
        <w:t>Los pliegos de condiciones deberán contemplar lo siguiente:</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a) </w:t>
      </w:r>
      <w:r w:rsidRPr="0004452A">
        <w:rPr>
          <w:rFonts w:ascii="Arial" w:hAnsi="Arial" w:cs="Arial"/>
          <w:spacing w:val="-3"/>
          <w:u w:val="single"/>
          <w:lang w:val="es-ES_tradnl"/>
        </w:rPr>
        <w:t>Objeto de la Licitación</w:t>
      </w:r>
      <w:r w:rsidRPr="0004452A">
        <w:rPr>
          <w:rFonts w:ascii="Arial" w:hAnsi="Arial" w:cs="Arial"/>
          <w:spacing w:val="-3"/>
          <w:lang w:val="es-ES_tradnl"/>
        </w:rPr>
        <w:t>: Deberá individualizarse exactamen</w:t>
      </w:r>
      <w:r w:rsidRPr="0004452A">
        <w:rPr>
          <w:rFonts w:ascii="Arial" w:hAnsi="Arial" w:cs="Arial"/>
          <w:spacing w:val="-3"/>
          <w:lang w:val="es-ES_tradnl"/>
        </w:rPr>
        <w:softHyphen/>
        <w:t>te el objeto de la contratación, cuidando de preservar la concu</w:t>
      </w:r>
      <w:r w:rsidRPr="0004452A">
        <w:rPr>
          <w:rFonts w:ascii="Arial" w:hAnsi="Arial" w:cs="Arial"/>
          <w:spacing w:val="-3"/>
          <w:lang w:val="es-ES_tradnl"/>
        </w:rPr>
        <w:softHyphen/>
        <w:t>rren</w:t>
      </w:r>
      <w:r w:rsidRPr="0004452A">
        <w:rPr>
          <w:rFonts w:ascii="Arial" w:hAnsi="Arial" w:cs="Arial"/>
          <w:spacing w:val="-3"/>
          <w:lang w:val="es-ES_tradnl"/>
        </w:rPr>
        <w:softHyphen/>
        <w:t>cia de la mayor cantidad de oferen</w:t>
      </w:r>
      <w:r w:rsidRPr="0004452A">
        <w:rPr>
          <w:rFonts w:ascii="Arial" w:hAnsi="Arial" w:cs="Arial"/>
          <w:spacing w:val="-3"/>
          <w:lang w:val="es-ES_tradnl"/>
        </w:rPr>
        <w:softHyphen/>
        <w:t>tes.-</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b) </w:t>
      </w:r>
      <w:r w:rsidRPr="0004452A">
        <w:rPr>
          <w:rFonts w:ascii="Arial" w:hAnsi="Arial" w:cs="Arial"/>
          <w:spacing w:val="-3"/>
          <w:u w:val="single"/>
          <w:lang w:val="es-ES_tradnl"/>
        </w:rPr>
        <w:t>Características Técnicas</w:t>
      </w:r>
      <w:r w:rsidRPr="0004452A">
        <w:rPr>
          <w:rFonts w:ascii="Arial" w:hAnsi="Arial" w:cs="Arial"/>
          <w:spacing w:val="-3"/>
          <w:lang w:val="es-ES_tradnl"/>
        </w:rPr>
        <w:t>: Contendrá las especificaciones téc</w:t>
      </w:r>
      <w:r w:rsidRPr="0004452A">
        <w:rPr>
          <w:rFonts w:ascii="Arial" w:hAnsi="Arial" w:cs="Arial"/>
          <w:spacing w:val="-3"/>
          <w:lang w:val="es-ES_tradnl"/>
        </w:rPr>
        <w:softHyphen/>
        <w:t>nicas del objeto a contratar, evitando referirse a marcas deter</w:t>
      </w:r>
      <w:r w:rsidRPr="0004452A">
        <w:rPr>
          <w:rFonts w:ascii="Arial" w:hAnsi="Arial" w:cs="Arial"/>
          <w:spacing w:val="-3"/>
          <w:lang w:val="es-ES_tradnl"/>
        </w:rPr>
        <w:softHyphen/>
        <w:t xml:space="preserve">minadas con detalles que puedan sugerir parcialidad.-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c) </w:t>
      </w:r>
      <w:r w:rsidRPr="0004452A">
        <w:rPr>
          <w:rFonts w:ascii="Arial" w:hAnsi="Arial" w:cs="Arial"/>
          <w:spacing w:val="-3"/>
          <w:u w:val="single"/>
          <w:lang w:val="es-ES_tradnl"/>
        </w:rPr>
        <w:t>Cotización</w:t>
      </w:r>
      <w:r w:rsidRPr="0004452A">
        <w:rPr>
          <w:rFonts w:ascii="Arial" w:hAnsi="Arial" w:cs="Arial"/>
          <w:spacing w:val="-3"/>
          <w:lang w:val="es-ES_tradnl"/>
        </w:rPr>
        <w:t>: Se proveerá concreta y específicamente cada uno de los aspectos de las distintas alternati</w:t>
      </w:r>
      <w:r w:rsidRPr="0004452A">
        <w:rPr>
          <w:rFonts w:ascii="Arial" w:hAnsi="Arial" w:cs="Arial"/>
          <w:spacing w:val="-3"/>
          <w:lang w:val="es-ES_tradnl"/>
        </w:rPr>
        <w:softHyphen/>
        <w:t>vas de pago. Se podrán  solicitar cotizaciones por cada una de las partes componentes de la contratación, indicándose, en este caso, si es al efecto del  estudio de las propuestas o para efectuar adjudicaciones parcia</w:t>
      </w:r>
      <w:r w:rsidRPr="0004452A">
        <w:rPr>
          <w:rFonts w:ascii="Arial" w:hAnsi="Arial" w:cs="Arial"/>
          <w:spacing w:val="-3"/>
          <w:lang w:val="es-ES_tradnl"/>
        </w:rPr>
        <w:softHyphen/>
        <w:t>les.-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d) </w:t>
      </w:r>
      <w:r w:rsidRPr="0004452A">
        <w:rPr>
          <w:rFonts w:ascii="Arial" w:hAnsi="Arial" w:cs="Arial"/>
          <w:spacing w:val="-3"/>
          <w:u w:val="single"/>
          <w:lang w:val="es-ES_tradnl"/>
        </w:rPr>
        <w:t>Presupuesto Oficial</w:t>
      </w:r>
      <w:r w:rsidRPr="0004452A">
        <w:rPr>
          <w:rFonts w:ascii="Arial" w:hAnsi="Arial" w:cs="Arial"/>
          <w:spacing w:val="-3"/>
          <w:lang w:val="es-ES_tradnl"/>
        </w:rPr>
        <w:t>: Se estimará el Presupuesto oficial de la contratación, expresando el monto del mismo.-</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lastRenderedPageBreak/>
        <w:t xml:space="preserve">e) </w:t>
      </w:r>
      <w:r w:rsidRPr="0004452A">
        <w:rPr>
          <w:rFonts w:ascii="Arial" w:hAnsi="Arial" w:cs="Arial"/>
          <w:spacing w:val="-3"/>
          <w:u w:val="single"/>
          <w:lang w:val="es-ES_tradnl"/>
        </w:rPr>
        <w:t>Garantía de la Propuesta</w:t>
      </w:r>
      <w:r w:rsidRPr="0004452A">
        <w:rPr>
          <w:rFonts w:ascii="Arial" w:hAnsi="Arial" w:cs="Arial"/>
          <w:spacing w:val="-3"/>
          <w:lang w:val="es-ES_tradnl"/>
        </w:rPr>
        <w:t>: Se constituirá conforme a las moda</w:t>
      </w:r>
      <w:r w:rsidRPr="0004452A">
        <w:rPr>
          <w:rFonts w:ascii="Arial" w:hAnsi="Arial" w:cs="Arial"/>
          <w:spacing w:val="-3"/>
          <w:lang w:val="es-ES_tradnl"/>
        </w:rPr>
        <w:softHyphen/>
        <w:t>lidades que se establezcan, y su importe resultará de la aplica</w:t>
      </w:r>
      <w:r w:rsidRPr="0004452A">
        <w:rPr>
          <w:rFonts w:ascii="Arial" w:hAnsi="Arial" w:cs="Arial"/>
          <w:spacing w:val="-3"/>
          <w:lang w:val="es-ES_tradnl"/>
        </w:rPr>
        <w:softHyphen/>
        <w:t>ción de un porcentaje sobre el monto del Presupuesto oficial a que se refiere el inciso d).-</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f) </w:t>
      </w:r>
      <w:r w:rsidRPr="0004452A">
        <w:rPr>
          <w:rFonts w:ascii="Arial" w:hAnsi="Arial" w:cs="Arial"/>
          <w:spacing w:val="-3"/>
          <w:u w:val="single"/>
          <w:lang w:val="es-ES_tradnl"/>
        </w:rPr>
        <w:t>Garantía de contrato y de funcionamiento</w:t>
      </w:r>
      <w:r w:rsidRPr="0004452A">
        <w:rPr>
          <w:rFonts w:ascii="Arial" w:hAnsi="Arial" w:cs="Arial"/>
          <w:spacing w:val="-3"/>
          <w:lang w:val="es-ES_tradnl"/>
        </w:rPr>
        <w:t>: Las caracterís</w:t>
      </w:r>
      <w:r w:rsidRPr="0004452A">
        <w:rPr>
          <w:rFonts w:ascii="Arial" w:hAnsi="Arial" w:cs="Arial"/>
          <w:spacing w:val="-3"/>
          <w:lang w:val="es-ES_tradnl"/>
        </w:rPr>
        <w:softHyphen/>
        <w:t>ticas del objeto de la contratación, determinará la forma y término de las mismas.-</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g) </w:t>
      </w:r>
      <w:r w:rsidRPr="0004452A">
        <w:rPr>
          <w:rFonts w:ascii="Arial" w:hAnsi="Arial" w:cs="Arial"/>
          <w:spacing w:val="-3"/>
          <w:u w:val="single"/>
          <w:lang w:val="es-ES_tradnl"/>
        </w:rPr>
        <w:t>Pérdida de la garantía de la propuesta</w:t>
      </w:r>
      <w:r w:rsidRPr="0004452A">
        <w:rPr>
          <w:rFonts w:ascii="Arial" w:hAnsi="Arial" w:cs="Arial"/>
          <w:spacing w:val="-3"/>
          <w:lang w:val="es-ES_tradnl"/>
        </w:rPr>
        <w:t xml:space="preserve">: El desistimiento de la oferta antes del vencimiento del plazo de validez, la no integración de la garantía de contrato o la falta de firma de la misma, cuando correspondiere, acarreará la pérdida de la garantía de la propuesta.-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h) </w:t>
      </w:r>
      <w:r w:rsidRPr="0004452A">
        <w:rPr>
          <w:rFonts w:ascii="Arial" w:hAnsi="Arial" w:cs="Arial"/>
          <w:spacing w:val="-3"/>
          <w:u w:val="single"/>
          <w:lang w:val="es-ES_tradnl"/>
        </w:rPr>
        <w:t>Pérdida de la garantía de contrato</w:t>
      </w:r>
      <w:r w:rsidRPr="0004452A">
        <w:rPr>
          <w:rFonts w:ascii="Arial" w:hAnsi="Arial" w:cs="Arial"/>
          <w:spacing w:val="-3"/>
          <w:lang w:val="es-ES_tradnl"/>
        </w:rPr>
        <w:t xml:space="preserve">: El incumplimiento de cualquiera de las cláusulas contractuales importará la pérdida de la garantía. Si esta no se hubiere previsto, se afectará la garantía de la propuesta.-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i) </w:t>
      </w:r>
      <w:r w:rsidRPr="0004452A">
        <w:rPr>
          <w:rFonts w:ascii="Arial" w:hAnsi="Arial" w:cs="Arial"/>
          <w:spacing w:val="-3"/>
          <w:u w:val="single"/>
          <w:lang w:val="es-ES_tradnl"/>
        </w:rPr>
        <w:t>Mantenimiento de la oferta</w:t>
      </w:r>
      <w:r w:rsidRPr="0004452A">
        <w:rPr>
          <w:rFonts w:ascii="Arial" w:hAnsi="Arial" w:cs="Arial"/>
          <w:spacing w:val="-3"/>
          <w:lang w:val="es-ES_tradnl"/>
        </w:rPr>
        <w:t xml:space="preserve">: Se deberá determinar el tiempo durante el cual el oferente se obliga a mantener su propuesta. Todo plazo menor fijado por el proponente, se tendrá por no escrito.-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j) </w:t>
      </w:r>
      <w:r w:rsidRPr="0004452A">
        <w:rPr>
          <w:rFonts w:ascii="Arial" w:hAnsi="Arial" w:cs="Arial"/>
          <w:spacing w:val="-3"/>
          <w:u w:val="single"/>
          <w:lang w:val="es-ES_tradnl"/>
        </w:rPr>
        <w:t>Presentación de la propuesta</w:t>
      </w:r>
      <w:r w:rsidRPr="0004452A">
        <w:rPr>
          <w:rFonts w:ascii="Arial" w:hAnsi="Arial" w:cs="Arial"/>
          <w:spacing w:val="-3"/>
          <w:lang w:val="es-ES_tradnl"/>
        </w:rPr>
        <w:t>: Las propuestas se presentarán en dos (2) sobres cerrados, sin membrete ni identificación algu</w:t>
      </w:r>
      <w:r w:rsidRPr="0004452A">
        <w:rPr>
          <w:rFonts w:ascii="Arial" w:hAnsi="Arial" w:cs="Arial"/>
          <w:spacing w:val="-3"/>
          <w:lang w:val="es-ES_tradnl"/>
        </w:rPr>
        <w:softHyphen/>
        <w:t>na, donde lo indique el pliego, y que se denominarán: "Sobre Pre</w:t>
      </w:r>
      <w:r w:rsidRPr="0004452A">
        <w:rPr>
          <w:rFonts w:ascii="Arial" w:hAnsi="Arial" w:cs="Arial"/>
          <w:spacing w:val="-3"/>
          <w:lang w:val="es-ES_tradnl"/>
        </w:rPr>
        <w:softHyphen/>
        <w:t>sentación" y "Sobre Propuesta". El primero de ellos contendrá:</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I)  Comprobantes de las garantías exigidas en el pliego.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II) Comprobante de adquisición de los pliegos integrantes de la licitación.-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III) Toda documentación solicitada en los pliegos.-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IV) Sellado municipal, cuando correspondiere.-</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V) El sobre propuesta.-</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Toda presentación que no reúna los requisitos establecidos precedentemente, será asentada en el acta respectiva como simple presentación, y el sobre propuesta será devuelto en el acto y   sin abrir, quedando automáticamente eliminada de la licitación.-</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El sobre propuesta contendrá únicamente la oferta por duplica</w:t>
      </w:r>
      <w:r w:rsidRPr="0004452A">
        <w:rPr>
          <w:rFonts w:ascii="Arial" w:hAnsi="Arial" w:cs="Arial"/>
          <w:spacing w:val="-3"/>
          <w:lang w:val="es-ES_tradnl"/>
        </w:rPr>
        <w:softHyphen/>
        <w:t>do y la garantía técnica y/o servicio, cuando correspondiere.-</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AD37EC">
      <w:pPr>
        <w:tabs>
          <w:tab w:val="left" w:pos="-720"/>
        </w:tabs>
        <w:jc w:val="center"/>
        <w:rPr>
          <w:rFonts w:ascii="Arial" w:hAnsi="Arial" w:cs="Arial"/>
          <w:spacing w:val="-3"/>
          <w:lang w:val="es-ES_tradnl"/>
        </w:rPr>
      </w:pPr>
      <w:r w:rsidRPr="0004452A">
        <w:rPr>
          <w:rFonts w:ascii="Arial" w:hAnsi="Arial" w:cs="Arial"/>
          <w:b/>
          <w:spacing w:val="-3"/>
          <w:lang w:val="es-ES_tradnl"/>
        </w:rPr>
        <w:t>PROPUESTAS Y ADJUDICACIONES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11º.- </w:t>
      </w:r>
      <w:r w:rsidRPr="0004452A">
        <w:rPr>
          <w:rFonts w:ascii="Arial" w:hAnsi="Arial" w:cs="Arial"/>
          <w:spacing w:val="-3"/>
          <w:lang w:val="es-ES_tradnl"/>
        </w:rPr>
        <w:t>En lugar, día y hora que serán establecidos mediante Decreto por el D.E., se procederá a la apertura de los sobres Presentación, y cuando correspondiere los sobres Propues</w:t>
      </w:r>
      <w:r w:rsidRPr="0004452A">
        <w:rPr>
          <w:rFonts w:ascii="Arial" w:hAnsi="Arial" w:cs="Arial"/>
          <w:spacing w:val="-3"/>
          <w:lang w:val="es-ES_tradnl"/>
        </w:rPr>
        <w:softHyphen/>
        <w:t xml:space="preserve">tas, en presencia de los interesados que concurran al acto. Después de leídas las mismas, se procederá a labrar el Acta, donde constarán los importes de cada una de las cotizaciones propuestas, como así también las observaciones que crean conveniente formular los presentes.-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12º.- </w:t>
      </w:r>
      <w:r w:rsidRPr="0004452A">
        <w:rPr>
          <w:rFonts w:ascii="Arial" w:hAnsi="Arial" w:cs="Arial"/>
          <w:spacing w:val="-3"/>
          <w:lang w:val="es-ES_tradnl"/>
        </w:rPr>
        <w:t>El Departamento Ejecutivo elevará, antes de los  cinco (5) días de apertura de sobres, al C.D. las actuaciones a los fines de la adjudicación. Se acompañará un estudio compara</w:t>
      </w:r>
      <w:r w:rsidRPr="0004452A">
        <w:rPr>
          <w:rFonts w:ascii="Arial" w:hAnsi="Arial" w:cs="Arial"/>
          <w:spacing w:val="-3"/>
          <w:lang w:val="es-ES_tradnl"/>
        </w:rPr>
        <w:softHyphen/>
        <w:t xml:space="preserve">tivo de las propuestas, como así también, opinión sobre la que se estime más conveniente.-  </w:t>
      </w:r>
    </w:p>
    <w:p w:rsidR="000F6CBA" w:rsidRPr="0004452A" w:rsidRDefault="000F6CBA" w:rsidP="000F6CBA">
      <w:pPr>
        <w:tabs>
          <w:tab w:val="left" w:pos="-720"/>
        </w:tabs>
        <w:jc w:val="both"/>
        <w:rPr>
          <w:rFonts w:ascii="Arial" w:hAnsi="Arial" w:cs="Arial"/>
          <w:b/>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13º.- </w:t>
      </w:r>
      <w:r w:rsidRPr="0004452A">
        <w:rPr>
          <w:rFonts w:ascii="Arial" w:hAnsi="Arial" w:cs="Arial"/>
          <w:spacing w:val="-3"/>
          <w:lang w:val="es-ES_tradnl"/>
        </w:rPr>
        <w:t>Cuando no se presentaren oferentes, la Licitación será declarada "desierta" mediante Decreto del D.E. En caso de que las ofertas no se ajusten al pliego de condicio</w:t>
      </w:r>
      <w:r w:rsidRPr="0004452A">
        <w:rPr>
          <w:rFonts w:ascii="Arial" w:hAnsi="Arial" w:cs="Arial"/>
          <w:spacing w:val="-3"/>
          <w:lang w:val="es-ES_tradnl"/>
        </w:rPr>
        <w:softHyphen/>
        <w:t xml:space="preserve">nes, o modifiquen las </w:t>
      </w:r>
      <w:r w:rsidRPr="0004452A">
        <w:rPr>
          <w:rFonts w:ascii="Arial" w:hAnsi="Arial" w:cs="Arial"/>
          <w:spacing w:val="-3"/>
          <w:lang w:val="es-ES_tradnl"/>
        </w:rPr>
        <w:lastRenderedPageBreak/>
        <w:t>bases establecidas, se declararán inadmi</w:t>
      </w:r>
      <w:r w:rsidRPr="0004452A">
        <w:rPr>
          <w:rFonts w:ascii="Arial" w:hAnsi="Arial" w:cs="Arial"/>
          <w:spacing w:val="-3"/>
          <w:lang w:val="es-ES_tradnl"/>
        </w:rPr>
        <w:softHyphen/>
        <w:t>si</w:t>
      </w:r>
      <w:r w:rsidRPr="0004452A">
        <w:rPr>
          <w:rFonts w:ascii="Arial" w:hAnsi="Arial" w:cs="Arial"/>
          <w:spacing w:val="-3"/>
          <w:lang w:val="es-ES_tradnl"/>
        </w:rPr>
        <w:softHyphen/>
        <w:t>bles, por resolu</w:t>
      </w:r>
      <w:r w:rsidRPr="0004452A">
        <w:rPr>
          <w:rFonts w:ascii="Arial" w:hAnsi="Arial" w:cs="Arial"/>
          <w:spacing w:val="-3"/>
          <w:lang w:val="es-ES_tradnl"/>
        </w:rPr>
        <w:softHyphen/>
        <w:t>ción del C.D., que constará en la correspon</w:t>
      </w:r>
      <w:r w:rsidRPr="0004452A">
        <w:rPr>
          <w:rFonts w:ascii="Arial" w:hAnsi="Arial" w:cs="Arial"/>
          <w:spacing w:val="-3"/>
          <w:lang w:val="es-ES_tradnl"/>
        </w:rPr>
        <w:softHyphen/>
        <w:t>dien</w:t>
      </w:r>
      <w:r w:rsidRPr="0004452A">
        <w:rPr>
          <w:rFonts w:ascii="Arial" w:hAnsi="Arial" w:cs="Arial"/>
          <w:spacing w:val="-3"/>
          <w:lang w:val="es-ES_tradnl"/>
        </w:rPr>
        <w:softHyphen/>
        <w:t>te acta del Libro de Sesiones. El D.E. elaborará el Decreto pertinente y en ambos casos, se podrá proceder mediante Decreto, a un segundo llamado a licita</w:t>
      </w:r>
      <w:r w:rsidRPr="0004452A">
        <w:rPr>
          <w:rFonts w:ascii="Arial" w:hAnsi="Arial" w:cs="Arial"/>
          <w:spacing w:val="-3"/>
          <w:lang w:val="es-ES_tradnl"/>
        </w:rPr>
        <w:softHyphen/>
        <w:t>ción, con la misma Ordenanza y Pliegos.-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14º.- </w:t>
      </w:r>
      <w:r w:rsidRPr="0004452A">
        <w:rPr>
          <w:rFonts w:ascii="Arial" w:hAnsi="Arial" w:cs="Arial"/>
          <w:spacing w:val="-3"/>
          <w:lang w:val="es-ES_tradnl"/>
        </w:rPr>
        <w:t xml:space="preserve">El Concejo Deliberante podrá desestimar y/o rechazar todas las propuestas, sin que ello de derecho a reclamo alguno.- </w:t>
      </w:r>
    </w:p>
    <w:p w:rsidR="000F6CBA" w:rsidRPr="0004452A" w:rsidRDefault="000F6CBA" w:rsidP="000F6CBA">
      <w:pPr>
        <w:tabs>
          <w:tab w:val="left" w:pos="-720"/>
        </w:tabs>
        <w:jc w:val="both"/>
        <w:rPr>
          <w:rFonts w:ascii="Arial" w:hAnsi="Arial" w:cs="Arial"/>
          <w:b/>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15º.- </w:t>
      </w:r>
      <w:r w:rsidRPr="0004452A">
        <w:rPr>
          <w:rFonts w:ascii="Arial" w:hAnsi="Arial" w:cs="Arial"/>
          <w:spacing w:val="-3"/>
          <w:lang w:val="es-ES_tradnl"/>
        </w:rPr>
        <w:t>La adjudicación recaerá en la propuesta que el C.D. considere más ventajosa, entre las que se ajusten en un todo a las bases y condiciones establecidas para la licitación. Se entenderá por propuesta más ventajosa, a aquella cuyas ventajas en uno u otro sentido, sean beneficio</w:t>
      </w:r>
      <w:r w:rsidRPr="0004452A">
        <w:rPr>
          <w:rFonts w:ascii="Arial" w:hAnsi="Arial" w:cs="Arial"/>
          <w:spacing w:val="-3"/>
          <w:lang w:val="es-ES_tradnl"/>
        </w:rPr>
        <w:softHyphen/>
        <w:t xml:space="preserve">sas para la Municipalidad, dejando expresa constancia de ello en el acta labrada en el libro de Sesiones.-   </w:t>
      </w:r>
    </w:p>
    <w:p w:rsidR="00495C03" w:rsidRPr="0004452A" w:rsidRDefault="00495C03"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AD37EC">
      <w:pPr>
        <w:tabs>
          <w:tab w:val="left" w:pos="-720"/>
        </w:tabs>
        <w:jc w:val="center"/>
        <w:rPr>
          <w:rFonts w:ascii="Arial" w:hAnsi="Arial" w:cs="Arial"/>
          <w:spacing w:val="-3"/>
          <w:lang w:val="es-ES_tradnl"/>
        </w:rPr>
      </w:pPr>
      <w:r w:rsidRPr="0004452A">
        <w:rPr>
          <w:rFonts w:ascii="Arial" w:hAnsi="Arial" w:cs="Arial"/>
          <w:b/>
          <w:spacing w:val="-3"/>
          <w:lang w:val="es-ES_tradnl"/>
        </w:rPr>
        <w:t>REMATE  PÚBLICO</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16º.- </w:t>
      </w:r>
      <w:r w:rsidRPr="0004452A">
        <w:rPr>
          <w:rFonts w:ascii="Arial" w:hAnsi="Arial" w:cs="Arial"/>
          <w:spacing w:val="-3"/>
          <w:lang w:val="es-ES_tradnl"/>
        </w:rPr>
        <w:t xml:space="preserve">El remate Público será dispuesto por Ordenanza y  realizado por ante el Secretario de Gobierno, en la forma y condiciones que se determinan.-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17º.- </w:t>
      </w:r>
      <w:r w:rsidRPr="0004452A">
        <w:rPr>
          <w:rFonts w:ascii="Arial" w:hAnsi="Arial" w:cs="Arial"/>
          <w:spacing w:val="-3"/>
          <w:lang w:val="es-ES_tradnl"/>
        </w:rPr>
        <w:t>Antes del remate los bienes deberán ser valuados  por el Concejo de Tasaciones de la Provincia, cuando se trata de inmuebles, y por peritos o funcionarios municipales, cuando sean bienes muebles. La valuación establecida será la base del remate, y no se podrá adjudicar venta alguna que no alcance ese monto.-</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18º.- </w:t>
      </w:r>
      <w:r w:rsidRPr="0004452A">
        <w:rPr>
          <w:rFonts w:ascii="Arial" w:hAnsi="Arial" w:cs="Arial"/>
          <w:spacing w:val="-3"/>
          <w:lang w:val="es-ES_tradnl"/>
        </w:rPr>
        <w:t>El lugar, día y hora de remate, forma de pago,  descripción de los bienes, lugar de exhibición, y demás condi</w:t>
      </w:r>
      <w:r w:rsidRPr="0004452A">
        <w:rPr>
          <w:rFonts w:ascii="Arial" w:hAnsi="Arial" w:cs="Arial"/>
          <w:spacing w:val="-3"/>
          <w:lang w:val="es-ES_tradnl"/>
        </w:rPr>
        <w:softHyphen/>
        <w:t>cio</w:t>
      </w:r>
      <w:r w:rsidRPr="0004452A">
        <w:rPr>
          <w:rFonts w:ascii="Arial" w:hAnsi="Arial" w:cs="Arial"/>
          <w:spacing w:val="-3"/>
          <w:lang w:val="es-ES_tradnl"/>
        </w:rPr>
        <w:softHyphen/>
        <w:t>nes de remate, serán establecidos en los pliegos pertinen</w:t>
      </w:r>
      <w:r w:rsidRPr="0004452A">
        <w:rPr>
          <w:rFonts w:ascii="Arial" w:hAnsi="Arial" w:cs="Arial"/>
          <w:spacing w:val="-3"/>
          <w:lang w:val="es-ES_tradnl"/>
        </w:rPr>
        <w:softHyphen/>
        <w:t xml:space="preserve">tes.-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19º.- </w:t>
      </w:r>
      <w:r w:rsidRPr="0004452A">
        <w:rPr>
          <w:rFonts w:ascii="Arial" w:hAnsi="Arial" w:cs="Arial"/>
          <w:spacing w:val="-3"/>
          <w:lang w:val="es-ES_tradnl"/>
        </w:rPr>
        <w:t>La publicidad contendrá los datos consignados    precedentemente y se efectuará conforme se dispone en los Art. 28º y  29º de la presente Ordenanza. Los anuncios del remate se deberán insertar en lugares de acceso al público.</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20º.- </w:t>
      </w:r>
      <w:r w:rsidRPr="0004452A">
        <w:rPr>
          <w:rFonts w:ascii="Arial" w:hAnsi="Arial" w:cs="Arial"/>
          <w:spacing w:val="-3"/>
          <w:lang w:val="es-ES_tradnl"/>
        </w:rPr>
        <w:t>En el lugar, día y hora previstos en el Art. 18º,  el rematador designado, dará comienzo al acto leyendo en presen</w:t>
      </w:r>
      <w:r w:rsidRPr="0004452A">
        <w:rPr>
          <w:rFonts w:ascii="Arial" w:hAnsi="Arial" w:cs="Arial"/>
          <w:spacing w:val="-3"/>
          <w:lang w:val="es-ES_tradnl"/>
        </w:rPr>
        <w:softHyphen/>
        <w:t>cia del público asistente y Secretario de Gobierno, la relación de los bienes y condicio</w:t>
      </w:r>
      <w:r w:rsidRPr="0004452A">
        <w:rPr>
          <w:rFonts w:ascii="Arial" w:hAnsi="Arial" w:cs="Arial"/>
          <w:spacing w:val="-3"/>
          <w:lang w:val="es-ES_tradnl"/>
        </w:rPr>
        <w:softHyphen/>
        <w:t>nes de la subasta. Las posturas que se  realicen, se señalarán sucesiva</w:t>
      </w:r>
      <w:r w:rsidRPr="0004452A">
        <w:rPr>
          <w:rFonts w:ascii="Arial" w:hAnsi="Arial" w:cs="Arial"/>
          <w:spacing w:val="-3"/>
          <w:lang w:val="es-ES_tradnl"/>
        </w:rPr>
        <w:softHyphen/>
        <w:t xml:space="preserve">mente, resultando pre adjudicada aquella que no fuera mejorada en el lapso que el rematador lo considere conveniente.-  </w:t>
      </w:r>
    </w:p>
    <w:p w:rsidR="000F6CBA" w:rsidRPr="0004452A" w:rsidRDefault="000F6CBA" w:rsidP="000F6CBA">
      <w:pPr>
        <w:tabs>
          <w:tab w:val="left" w:pos="-720"/>
        </w:tabs>
        <w:jc w:val="both"/>
        <w:rPr>
          <w:rFonts w:ascii="Arial" w:hAnsi="Arial" w:cs="Arial"/>
          <w:b/>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Artículo 21º.-</w:t>
      </w:r>
      <w:r w:rsidRPr="0004452A">
        <w:rPr>
          <w:rFonts w:ascii="Arial" w:hAnsi="Arial" w:cs="Arial"/>
          <w:spacing w:val="-3"/>
          <w:lang w:val="es-ES_tradnl"/>
        </w:rPr>
        <w:t xml:space="preserve"> Al realizarse la pre-adjudicación, se deberá abonar el treinta por ciento (30%) del importe subastado, y el saldo se hará efectivo previo retiro de los elementos, sin perjuicio que cláusulas especiales prevean pagos y retiros  parcia</w:t>
      </w:r>
      <w:r w:rsidRPr="0004452A">
        <w:rPr>
          <w:rFonts w:ascii="Arial" w:hAnsi="Arial" w:cs="Arial"/>
          <w:spacing w:val="-3"/>
          <w:lang w:val="es-ES_tradnl"/>
        </w:rPr>
        <w:softHyphen/>
        <w:t>les.-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Artículo 22º.</w:t>
      </w:r>
      <w:r w:rsidRPr="0004452A">
        <w:rPr>
          <w:rFonts w:ascii="Arial" w:hAnsi="Arial" w:cs="Arial"/>
          <w:b/>
          <w:spacing w:val="-3"/>
          <w:lang w:val="es-ES_tradnl"/>
        </w:rPr>
        <w:softHyphen/>
        <w:t xml:space="preserve">- </w:t>
      </w:r>
      <w:r w:rsidRPr="0004452A">
        <w:rPr>
          <w:rFonts w:ascii="Arial" w:hAnsi="Arial" w:cs="Arial"/>
          <w:spacing w:val="-3"/>
          <w:lang w:val="es-ES_tradnl"/>
        </w:rPr>
        <w:t>Todo lo actuado se hará constar en acta labrada  por el Secretario de Gobierno, y suscrita por el rematador, el ganador de la puja y demás asistentes que quisieran hacerlo. En dicha acta se dejará constancia del domicilio constituido por el citado ganador, a todos sus efectos.-</w:t>
      </w:r>
    </w:p>
    <w:p w:rsidR="000F6CBA" w:rsidRPr="0004452A" w:rsidRDefault="000F6CBA" w:rsidP="000F6CBA">
      <w:pPr>
        <w:tabs>
          <w:tab w:val="left" w:pos="-720"/>
        </w:tabs>
        <w:jc w:val="both"/>
        <w:rPr>
          <w:rFonts w:ascii="Arial" w:hAnsi="Arial" w:cs="Arial"/>
          <w:b/>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23º.- </w:t>
      </w:r>
      <w:r w:rsidRPr="0004452A">
        <w:rPr>
          <w:rFonts w:ascii="Arial" w:hAnsi="Arial" w:cs="Arial"/>
          <w:spacing w:val="-3"/>
          <w:lang w:val="es-ES_tradnl"/>
        </w:rPr>
        <w:t>Verificado el remate, las actuaciones se elevarán  al titular del D.E., quién, para resolver sobre lo actuado, remitirá proyecto de Ordenanza al C.D., en el plazo que estable</w:t>
      </w:r>
      <w:r w:rsidRPr="0004452A">
        <w:rPr>
          <w:rFonts w:ascii="Arial" w:hAnsi="Arial" w:cs="Arial"/>
          <w:spacing w:val="-3"/>
          <w:lang w:val="es-ES_tradnl"/>
        </w:rPr>
        <w:softHyphen/>
        <w:t>ce el Artículo doce (12), para su correspon</w:t>
      </w:r>
      <w:r w:rsidRPr="0004452A">
        <w:rPr>
          <w:rFonts w:ascii="Arial" w:hAnsi="Arial" w:cs="Arial"/>
          <w:spacing w:val="-3"/>
          <w:lang w:val="es-ES_tradnl"/>
        </w:rPr>
        <w:softHyphen/>
        <w:t>diente sanción, sin cuyo requisito no queda perfeccionada la contratación.-</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24º.- </w:t>
      </w:r>
      <w:r w:rsidRPr="0004452A">
        <w:rPr>
          <w:rFonts w:ascii="Arial" w:hAnsi="Arial" w:cs="Arial"/>
          <w:spacing w:val="-3"/>
          <w:lang w:val="es-ES_tradnl"/>
        </w:rPr>
        <w:t>Perfeccionada la contratación en los términos del  artículo anterior, si el adquiriente no retirase los bienes adquiridos en el plazo fijado, deberá abonar en concepto de depósito, por cada día de demora, un importe que se fijará en el pliego de condicio</w:t>
      </w:r>
      <w:r w:rsidRPr="0004452A">
        <w:rPr>
          <w:rFonts w:ascii="Arial" w:hAnsi="Arial" w:cs="Arial"/>
          <w:spacing w:val="-3"/>
          <w:lang w:val="es-ES_tradnl"/>
        </w:rPr>
        <w:softHyphen/>
        <w:t>nes el cual, en ningún caso, podrá superar el tres por mil (3%0.) diario del precio de adquisi</w:t>
      </w:r>
      <w:r w:rsidRPr="0004452A">
        <w:rPr>
          <w:rFonts w:ascii="Arial" w:hAnsi="Arial" w:cs="Arial"/>
          <w:spacing w:val="-3"/>
          <w:lang w:val="es-ES_tradnl"/>
        </w:rPr>
        <w:softHyphen/>
        <w:t>ción, hasta un plazo de treinta días (30). Transcu</w:t>
      </w:r>
      <w:r w:rsidRPr="0004452A">
        <w:rPr>
          <w:rFonts w:ascii="Arial" w:hAnsi="Arial" w:cs="Arial"/>
          <w:spacing w:val="-3"/>
          <w:lang w:val="es-ES_tradnl"/>
        </w:rPr>
        <w:softHyphen/>
        <w:t>rrido ese término, el contrato se considerará rescindido, por culpa del adjudicata</w:t>
      </w:r>
      <w:r w:rsidRPr="0004452A">
        <w:rPr>
          <w:rFonts w:ascii="Arial" w:hAnsi="Arial" w:cs="Arial"/>
          <w:spacing w:val="-3"/>
          <w:lang w:val="es-ES_tradnl"/>
        </w:rPr>
        <w:softHyphen/>
        <w:t xml:space="preserve">rio, quien perderá el importe </w:t>
      </w:r>
      <w:r w:rsidRPr="0004452A">
        <w:rPr>
          <w:rFonts w:ascii="Arial" w:hAnsi="Arial" w:cs="Arial"/>
          <w:spacing w:val="-3"/>
          <w:lang w:val="es-ES_tradnl"/>
        </w:rPr>
        <w:lastRenderedPageBreak/>
        <w:t xml:space="preserve">abonado en concepto de seña, dispuesto en el Artículo 21º, pudiendo la Municipalidad enajenar los  bienes.- </w:t>
      </w:r>
    </w:p>
    <w:p w:rsidR="000F6CBA" w:rsidRPr="0004452A" w:rsidRDefault="000F6CBA" w:rsidP="000F6CBA">
      <w:pPr>
        <w:tabs>
          <w:tab w:val="left" w:pos="-720"/>
        </w:tabs>
        <w:jc w:val="both"/>
        <w:rPr>
          <w:rFonts w:ascii="Arial" w:hAnsi="Arial" w:cs="Arial"/>
          <w:spacing w:val="-3"/>
          <w:lang w:val="es-ES_tradnl"/>
        </w:rPr>
      </w:pPr>
    </w:p>
    <w:p w:rsidR="000F6CB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25º.- </w:t>
      </w:r>
      <w:r w:rsidRPr="0004452A">
        <w:rPr>
          <w:rFonts w:ascii="Arial" w:hAnsi="Arial" w:cs="Arial"/>
          <w:spacing w:val="-3"/>
          <w:lang w:val="es-ES_tradnl"/>
        </w:rPr>
        <w:t>Cuando la Municipalidad deba adquirir bienes mediante este procedimiento, se deberá determinar previamente el precio máximo a pagar por los mismos. Dicha determinación podrá efectuarse por Decreto, cuando el importe no exceda el límite fijado en el Art. 32º, inciso a), o por Ordenanza en acuerdo general de Secretarios, en caso de exceder ese límite.-</w:t>
      </w:r>
    </w:p>
    <w:p w:rsidR="00495C03" w:rsidRPr="0004452A" w:rsidRDefault="00495C03" w:rsidP="000F6CBA">
      <w:pPr>
        <w:tabs>
          <w:tab w:val="left" w:pos="-720"/>
        </w:tabs>
        <w:jc w:val="both"/>
        <w:rPr>
          <w:rFonts w:ascii="Arial" w:hAnsi="Arial" w:cs="Arial"/>
          <w:spacing w:val="-3"/>
          <w:lang w:val="es-ES_tradnl"/>
        </w:rPr>
      </w:pPr>
    </w:p>
    <w:p w:rsidR="000F6CBA" w:rsidRPr="0004452A" w:rsidRDefault="000F6CBA" w:rsidP="00AD37EC">
      <w:pPr>
        <w:tabs>
          <w:tab w:val="left" w:pos="-720"/>
        </w:tabs>
        <w:jc w:val="center"/>
        <w:rPr>
          <w:rFonts w:ascii="Arial" w:hAnsi="Arial" w:cs="Arial"/>
          <w:spacing w:val="-3"/>
          <w:lang w:val="es-ES_tradnl"/>
        </w:rPr>
      </w:pPr>
      <w:r w:rsidRPr="0004452A">
        <w:rPr>
          <w:rFonts w:ascii="Arial" w:hAnsi="Arial" w:cs="Arial"/>
          <w:b/>
          <w:spacing w:val="-3"/>
          <w:lang w:val="es-ES_tradnl"/>
        </w:rPr>
        <w:t>CONCURSO DE PRECIOS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Artículo 26º.-</w:t>
      </w:r>
      <w:r w:rsidRPr="0004452A">
        <w:rPr>
          <w:rFonts w:ascii="Arial" w:hAnsi="Arial" w:cs="Arial"/>
          <w:spacing w:val="-3"/>
          <w:lang w:val="es-ES_tradnl"/>
        </w:rPr>
        <w:t xml:space="preserve"> Cuando el monto de la contratación supere la suma de Pesos seiscientos mil ($ 600.000,00) sin exceder la de Pesos novecientos cincuenta mil ($ 950.000,00), la selección del proveedor o contratista se efectuará mediante Concurso Privado de Precios. Esta modalidad será dispuesta por Decreto del D.E. Dicho tope podrá no ser de aplicación para el caso a que se refiere la última parte del Art. 8º, en cuyo caso operará el Concurso de Precios sin límite de monto.-</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27º.- </w:t>
      </w:r>
      <w:r w:rsidRPr="0004452A">
        <w:rPr>
          <w:rFonts w:ascii="Arial" w:hAnsi="Arial" w:cs="Arial"/>
          <w:spacing w:val="-3"/>
          <w:lang w:val="es-ES_tradnl"/>
        </w:rPr>
        <w:t>Serán de aplicación al Concurso de Precios las disposiciones establecidas para las licitaciones en los Art. 9º, 10º y 11º.-</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28º.- </w:t>
      </w:r>
      <w:r w:rsidRPr="0004452A">
        <w:rPr>
          <w:rFonts w:ascii="Arial" w:hAnsi="Arial" w:cs="Arial"/>
          <w:spacing w:val="-3"/>
          <w:lang w:val="es-ES_tradnl"/>
        </w:rPr>
        <w:t>Las publicaciones deberán efectuarse con una anticipación mínima de cinco (5) días a la fecha de apertura de sobres, en las Licitaciones. En caso de remate, el término de anticipación se contará con relación al día previsto para la subasta.-</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29º.- </w:t>
      </w:r>
      <w:r w:rsidRPr="0004452A">
        <w:rPr>
          <w:rFonts w:ascii="Arial" w:hAnsi="Arial" w:cs="Arial"/>
          <w:spacing w:val="-3"/>
          <w:lang w:val="es-ES_tradnl"/>
        </w:rPr>
        <w:t>El llamado a licitación y el anuncio de remate,  se publicarán durante tres (3) días consecutivos en el Boletín Oficial de la Provincia, y tres (3) días alternados en el diario de mayor circulación de la zona.-</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30º.- </w:t>
      </w:r>
      <w:r w:rsidRPr="0004452A">
        <w:rPr>
          <w:rFonts w:ascii="Arial" w:hAnsi="Arial" w:cs="Arial"/>
          <w:spacing w:val="-3"/>
          <w:lang w:val="es-ES_tradnl"/>
        </w:rPr>
        <w:t>Cuando no se presentaren oferentes, en caso de concurso privado, dicho concurso será declarado "desierto" mediante Decreto del D.E. En caso de que las ofertas no se ajusten al pliego de condicio</w:t>
      </w:r>
      <w:r w:rsidRPr="0004452A">
        <w:rPr>
          <w:rFonts w:ascii="Arial" w:hAnsi="Arial" w:cs="Arial"/>
          <w:spacing w:val="-3"/>
          <w:lang w:val="es-ES_tradnl"/>
        </w:rPr>
        <w:softHyphen/>
        <w:t>nes, o modifiquen las bases establecidas, se declararán inadmi</w:t>
      </w:r>
      <w:r w:rsidRPr="0004452A">
        <w:rPr>
          <w:rFonts w:ascii="Arial" w:hAnsi="Arial" w:cs="Arial"/>
          <w:spacing w:val="-3"/>
          <w:lang w:val="es-ES_tradnl"/>
        </w:rPr>
        <w:softHyphen/>
        <w:t>si</w:t>
      </w:r>
      <w:r w:rsidRPr="0004452A">
        <w:rPr>
          <w:rFonts w:ascii="Arial" w:hAnsi="Arial" w:cs="Arial"/>
          <w:spacing w:val="-3"/>
          <w:lang w:val="es-ES_tradnl"/>
        </w:rPr>
        <w:softHyphen/>
        <w:t>bles, por resolu</w:t>
      </w:r>
      <w:r w:rsidRPr="0004452A">
        <w:rPr>
          <w:rFonts w:ascii="Arial" w:hAnsi="Arial" w:cs="Arial"/>
          <w:spacing w:val="-3"/>
          <w:lang w:val="es-ES_tradnl"/>
        </w:rPr>
        <w:softHyphen/>
        <w:t>ción del D.E. El D.E. elaborará el Decreto pertinente y en ambos casos, se podrá proceder mediante Decreto, a un segundo llamado a concurso con el mismo pliego.-</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AD37EC">
      <w:pPr>
        <w:tabs>
          <w:tab w:val="left" w:pos="-720"/>
        </w:tabs>
        <w:jc w:val="center"/>
        <w:rPr>
          <w:rFonts w:ascii="Arial" w:hAnsi="Arial" w:cs="Arial"/>
          <w:spacing w:val="-3"/>
          <w:lang w:val="es-ES_tradnl"/>
        </w:rPr>
      </w:pPr>
      <w:r w:rsidRPr="0004452A">
        <w:rPr>
          <w:rFonts w:ascii="Arial" w:hAnsi="Arial" w:cs="Arial"/>
          <w:b/>
          <w:spacing w:val="-3"/>
          <w:lang w:val="es-ES_tradnl"/>
        </w:rPr>
        <w:t>CONTRATACION DIRECTA</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31º.- </w:t>
      </w:r>
      <w:r w:rsidRPr="0004452A">
        <w:rPr>
          <w:rFonts w:ascii="Arial" w:hAnsi="Arial" w:cs="Arial"/>
          <w:spacing w:val="-3"/>
          <w:lang w:val="es-ES_tradnl"/>
        </w:rPr>
        <w:t>Se podrá contratar en forma directa, previa auto</w:t>
      </w:r>
      <w:r w:rsidRPr="0004452A">
        <w:rPr>
          <w:rFonts w:ascii="Arial" w:hAnsi="Arial" w:cs="Arial"/>
          <w:spacing w:val="-3"/>
          <w:lang w:val="es-ES_tradnl"/>
        </w:rPr>
        <w:softHyphen/>
        <w:t>rización otorgada por Ordenanza particular, sancionada en acuerdo general de Secretarios, en los siguien</w:t>
      </w:r>
      <w:r w:rsidRPr="0004452A">
        <w:rPr>
          <w:rFonts w:ascii="Arial" w:hAnsi="Arial" w:cs="Arial"/>
          <w:spacing w:val="-3"/>
          <w:lang w:val="es-ES_tradnl"/>
        </w:rPr>
        <w:softHyphen/>
        <w:t>tes casos: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a) Cuando hubiese sido declarada desierta dos (2) veces la misma licitación.-</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b) Cuando las obras, servicios u objetos a contratar, sean de tal naturaleza, que sólo pueden confiarse a artistas de recono</w:t>
      </w:r>
      <w:r w:rsidRPr="0004452A">
        <w:rPr>
          <w:rFonts w:ascii="Arial" w:hAnsi="Arial" w:cs="Arial"/>
          <w:spacing w:val="-3"/>
          <w:lang w:val="es-ES_tradnl"/>
        </w:rPr>
        <w:softHyphen/>
        <w:t>cida capacidad.-</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c) Cuando se trate de productos fabricados y/o distribuidos exclusivamente por determinadas personas o empresas, o que tengan proveedor único, y no hubiere sustitutos convenientes.-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d) Cuando se trate de adquisiciones a reparticiones públicas, entes autárquicos, sociedades mixtas en la que tenga partici</w:t>
      </w:r>
      <w:r w:rsidRPr="0004452A">
        <w:rPr>
          <w:rFonts w:ascii="Arial" w:hAnsi="Arial" w:cs="Arial"/>
          <w:spacing w:val="-3"/>
          <w:lang w:val="es-ES_tradnl"/>
        </w:rPr>
        <w:softHyphen/>
        <w:t>pación mayorita</w:t>
      </w:r>
      <w:r w:rsidRPr="0004452A">
        <w:rPr>
          <w:rFonts w:ascii="Arial" w:hAnsi="Arial" w:cs="Arial"/>
          <w:spacing w:val="-3"/>
          <w:lang w:val="es-ES_tradnl"/>
        </w:rPr>
        <w:softHyphen/>
        <w:t>ria el Estado Nacional, Provincial o Munici</w:t>
      </w:r>
      <w:r w:rsidRPr="0004452A">
        <w:rPr>
          <w:rFonts w:ascii="Arial" w:hAnsi="Arial" w:cs="Arial"/>
          <w:spacing w:val="-3"/>
          <w:lang w:val="es-ES_tradnl"/>
        </w:rPr>
        <w:softHyphen/>
        <w:t>pal. Estas contrataciones deberán efectuarse bajo cláusulas más    favorables, ya en precio, calidad, plazos, etc.-</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lastRenderedPageBreak/>
        <w:t>e) Tratándose de prórroga de contrato de locación, en los que la Municipalidad sea locataria de bienes o servicios, para los  cuales no exista opción alguna previa, en tanto no se alteren los precios, los que sólo sufrirán las modifica</w:t>
      </w:r>
      <w:r w:rsidRPr="0004452A">
        <w:rPr>
          <w:rFonts w:ascii="Arial" w:hAnsi="Arial" w:cs="Arial"/>
          <w:spacing w:val="-3"/>
          <w:lang w:val="es-ES_tradnl"/>
        </w:rPr>
        <w:softHyphen/>
        <w:t>ciones porcentua</w:t>
      </w:r>
      <w:r w:rsidRPr="0004452A">
        <w:rPr>
          <w:rFonts w:ascii="Arial" w:hAnsi="Arial" w:cs="Arial"/>
          <w:spacing w:val="-3"/>
          <w:lang w:val="es-ES_tradnl"/>
        </w:rPr>
        <w:softHyphen/>
        <w:t>les conveni</w:t>
      </w:r>
      <w:r w:rsidRPr="0004452A">
        <w:rPr>
          <w:rFonts w:ascii="Arial" w:hAnsi="Arial" w:cs="Arial"/>
          <w:spacing w:val="-3"/>
          <w:lang w:val="es-ES_tradnl"/>
        </w:rPr>
        <w:softHyphen/>
        <w:t>das en el contrato original o por Ley que rija en la materia.-</w:t>
      </w:r>
    </w:p>
    <w:p w:rsidR="000F6CBA" w:rsidRPr="0004452A" w:rsidRDefault="000F6CBA" w:rsidP="000F6CBA">
      <w:pPr>
        <w:tabs>
          <w:tab w:val="left" w:pos="-720"/>
        </w:tabs>
        <w:jc w:val="both"/>
        <w:rPr>
          <w:rFonts w:ascii="Arial" w:hAnsi="Arial" w:cs="Arial"/>
          <w:b/>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32º.- </w:t>
      </w:r>
      <w:r w:rsidRPr="0004452A">
        <w:rPr>
          <w:rFonts w:ascii="Arial" w:hAnsi="Arial" w:cs="Arial"/>
          <w:spacing w:val="-3"/>
          <w:lang w:val="es-ES_tradnl"/>
        </w:rPr>
        <w:t>Autorícese al Departamento Ejecutivo a contratar  en forma directa en los siguientes casos: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widowControl w:val="0"/>
        <w:numPr>
          <w:ilvl w:val="0"/>
          <w:numId w:val="9"/>
        </w:numPr>
        <w:tabs>
          <w:tab w:val="left" w:pos="-720"/>
        </w:tabs>
        <w:jc w:val="both"/>
        <w:rPr>
          <w:rFonts w:ascii="Arial" w:hAnsi="Arial" w:cs="Arial"/>
          <w:spacing w:val="-3"/>
          <w:lang w:val="es-ES_tradnl"/>
        </w:rPr>
      </w:pPr>
      <w:r w:rsidRPr="0004452A">
        <w:rPr>
          <w:rFonts w:ascii="Arial" w:hAnsi="Arial" w:cs="Arial"/>
          <w:spacing w:val="-3"/>
          <w:lang w:val="es-ES_tradnl"/>
        </w:rPr>
        <w:t>Contratación directa:</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Inc. 1º) Cuando la operación no exceda el monto de pesos trescientos mil ($ 300.000,00), la contratación se realizará sin la necesidad de solicitud de cotizaciones. En el caso particular de contratación directa del municipio en el que coincidan el proveedor y el mismo producto en un plazo inferior a TREINTA (30) días entre ambas contrataciones, si supera el 50% del monto fijado para esta contratación se solicitarán previamente DOS (2) cotizaciones como mínimo.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Inc. 2º) Contratación con Solicitud de dos cotizaciones: cuando la operación exceda los montos correspondientes al inc 1 del presente artículo, y no exceda el máximo de pesos seiscientos mil ($ 600.000,00), la contratación se realizará previo solicitud de tres (3) cotizaciones como mínimo.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Para todos los casos donde se pidieron cotizaciones se dejará constancia mediante Acta Administrativa de los nombres de los oferentes invitados a cotizar, los montos de las propuestas y todas las observaciones que permitan proceder a la contratación con la firma de los funcionarios, agentes y/o los oferentes que participaron del acto más el listado de oferentes invitados a cotizar y la planilla comparativa de cotizaciones recibidas que permitan proceder a la contratación más conveniente. La copia de los expedientes respectivos, deberá adjuntarse a la orden de pago que visará el Tribunal de Cuentas.</w:t>
      </w:r>
    </w:p>
    <w:p w:rsidR="000F6CBA" w:rsidRPr="0004452A" w:rsidRDefault="000F6CBA" w:rsidP="000F6CBA">
      <w:pPr>
        <w:widowControl w:val="0"/>
        <w:numPr>
          <w:ilvl w:val="0"/>
          <w:numId w:val="9"/>
        </w:numPr>
        <w:tabs>
          <w:tab w:val="left" w:pos="-720"/>
        </w:tabs>
        <w:ind w:left="0" w:firstLine="360"/>
        <w:jc w:val="both"/>
        <w:rPr>
          <w:rFonts w:ascii="Arial" w:hAnsi="Arial" w:cs="Arial"/>
          <w:spacing w:val="-3"/>
          <w:lang w:val="es-ES_tradnl"/>
        </w:rPr>
      </w:pPr>
      <w:r w:rsidRPr="0004452A">
        <w:rPr>
          <w:rFonts w:ascii="Arial" w:hAnsi="Arial" w:cs="Arial"/>
          <w:spacing w:val="-3"/>
          <w:lang w:val="es-ES_tradnl"/>
        </w:rPr>
        <w:t>Mediante Decreto del Departamento Ejecutivo cuando en caso de urgencia manifiesta, y por necesidades imperiosas, no pueda esperarse el resultado de un proceso licitato</w:t>
      </w:r>
      <w:r w:rsidRPr="0004452A">
        <w:rPr>
          <w:rFonts w:ascii="Arial" w:hAnsi="Arial" w:cs="Arial"/>
          <w:spacing w:val="-3"/>
          <w:lang w:val="es-ES_tradnl"/>
        </w:rPr>
        <w:softHyphen/>
        <w:t>rio, sin afectar la prestación de servicios, o que el mismo pueda influir provocan</w:t>
      </w:r>
      <w:r w:rsidRPr="0004452A">
        <w:rPr>
          <w:rFonts w:ascii="Arial" w:hAnsi="Arial" w:cs="Arial"/>
          <w:spacing w:val="-3"/>
          <w:lang w:val="es-ES_tradnl"/>
        </w:rPr>
        <w:softHyphen/>
        <w:t>do un alza de precios de costos. En este caso el Departamento Ejecutivo remitirá al C.D., las constancias de las actuaciones labradas, conforme lo establece el Art. 33º.-</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widowControl w:val="0"/>
        <w:numPr>
          <w:ilvl w:val="0"/>
          <w:numId w:val="9"/>
        </w:numPr>
        <w:tabs>
          <w:tab w:val="left" w:pos="-720"/>
        </w:tabs>
        <w:ind w:left="0" w:firstLine="360"/>
        <w:jc w:val="both"/>
        <w:rPr>
          <w:rFonts w:ascii="Arial" w:hAnsi="Arial" w:cs="Arial"/>
          <w:spacing w:val="-3"/>
          <w:lang w:val="es-ES_tradnl"/>
        </w:rPr>
      </w:pPr>
      <w:r w:rsidRPr="0004452A">
        <w:rPr>
          <w:rFonts w:ascii="Arial" w:hAnsi="Arial" w:cs="Arial"/>
          <w:spacing w:val="-3"/>
          <w:lang w:val="es-ES_tradnl"/>
        </w:rPr>
        <w:t xml:space="preserve">Por Decreto del D.E. cuando hubiese sido declarado desierto dos (2) veces el mismo Concurso de Precios.-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widowControl w:val="0"/>
        <w:numPr>
          <w:ilvl w:val="0"/>
          <w:numId w:val="9"/>
        </w:numPr>
        <w:tabs>
          <w:tab w:val="left" w:pos="-720"/>
        </w:tabs>
        <w:ind w:left="0" w:firstLine="360"/>
        <w:jc w:val="both"/>
        <w:rPr>
          <w:rFonts w:ascii="Arial" w:hAnsi="Arial" w:cs="Arial"/>
          <w:spacing w:val="-3"/>
          <w:lang w:val="es-ES_tradnl"/>
        </w:rPr>
      </w:pPr>
      <w:r w:rsidRPr="0004452A">
        <w:rPr>
          <w:rFonts w:ascii="Arial" w:hAnsi="Arial" w:cs="Arial"/>
          <w:spacing w:val="-3"/>
          <w:lang w:val="es-ES_tradnl"/>
        </w:rPr>
        <w:t>Por Decreto del D.E. cuando los bienes, servicios o productos a adquirir tengan precios oficiales inalterables. Si se tiene que cotejar otros aspectos que no sea precio, deberá procederse conforme a las disposiciones para contrata</w:t>
      </w:r>
      <w:r w:rsidRPr="0004452A">
        <w:rPr>
          <w:rFonts w:ascii="Arial" w:hAnsi="Arial" w:cs="Arial"/>
          <w:spacing w:val="-3"/>
          <w:lang w:val="es-ES_tradnl"/>
        </w:rPr>
        <w:softHyphen/>
        <w:t xml:space="preserve">ciones que fija esta Ordenanza.-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               </w:t>
      </w:r>
    </w:p>
    <w:p w:rsidR="000F6CBA" w:rsidRPr="0004452A" w:rsidRDefault="000F6CBA" w:rsidP="000F6CBA">
      <w:pPr>
        <w:widowControl w:val="0"/>
        <w:numPr>
          <w:ilvl w:val="0"/>
          <w:numId w:val="9"/>
        </w:numPr>
        <w:tabs>
          <w:tab w:val="left" w:pos="-720"/>
        </w:tabs>
        <w:ind w:left="0" w:firstLine="360"/>
        <w:jc w:val="both"/>
        <w:rPr>
          <w:rFonts w:ascii="Arial" w:hAnsi="Arial" w:cs="Arial"/>
          <w:spacing w:val="-3"/>
          <w:lang w:val="es-ES_tradnl"/>
        </w:rPr>
      </w:pPr>
      <w:r w:rsidRPr="0004452A">
        <w:rPr>
          <w:rFonts w:ascii="Arial" w:hAnsi="Arial" w:cs="Arial"/>
          <w:spacing w:val="-3"/>
          <w:lang w:val="es-ES_tradnl"/>
        </w:rPr>
        <w:t xml:space="preserve">Por Decreto del D.E. para adquisición de insumos, en los lugares de producción y a sus productores.-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widowControl w:val="0"/>
        <w:numPr>
          <w:ilvl w:val="0"/>
          <w:numId w:val="9"/>
        </w:numPr>
        <w:tabs>
          <w:tab w:val="left" w:pos="-720"/>
        </w:tabs>
        <w:ind w:left="0" w:firstLine="360"/>
        <w:jc w:val="both"/>
        <w:rPr>
          <w:rFonts w:ascii="Arial" w:hAnsi="Arial" w:cs="Arial"/>
          <w:spacing w:val="-3"/>
          <w:lang w:val="es-ES_tradnl"/>
        </w:rPr>
      </w:pPr>
      <w:r w:rsidRPr="0004452A">
        <w:rPr>
          <w:rFonts w:ascii="Arial" w:hAnsi="Arial" w:cs="Arial"/>
          <w:spacing w:val="-3"/>
          <w:lang w:val="es-ES_tradnl"/>
        </w:rPr>
        <w:t>Por Decreto del D.E. por la reparación de vehículos, motores, máquinas o equipos, y sea imprescin</w:t>
      </w:r>
      <w:r w:rsidRPr="0004452A">
        <w:rPr>
          <w:rFonts w:ascii="Arial" w:hAnsi="Arial" w:cs="Arial"/>
          <w:spacing w:val="-3"/>
          <w:lang w:val="es-ES_tradnl"/>
        </w:rPr>
        <w:softHyphen/>
        <w:t xml:space="preserve">dible el desarme total o parcial de la unidad para realizar la reparación necesaria.-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AD37EC">
      <w:pPr>
        <w:tabs>
          <w:tab w:val="left" w:pos="-720"/>
        </w:tabs>
        <w:jc w:val="center"/>
        <w:rPr>
          <w:rFonts w:ascii="Arial" w:hAnsi="Arial" w:cs="Arial"/>
          <w:spacing w:val="-3"/>
          <w:lang w:val="es-ES_tradnl"/>
        </w:rPr>
      </w:pPr>
      <w:r w:rsidRPr="0004452A">
        <w:rPr>
          <w:rFonts w:ascii="Arial" w:hAnsi="Arial" w:cs="Arial"/>
          <w:b/>
          <w:spacing w:val="-3"/>
          <w:lang w:val="es-ES_tradnl"/>
        </w:rPr>
        <w:t>RESPONSABILIDAD</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33º.- </w:t>
      </w:r>
      <w:r w:rsidRPr="0004452A">
        <w:rPr>
          <w:rFonts w:ascii="Arial" w:hAnsi="Arial" w:cs="Arial"/>
          <w:spacing w:val="-3"/>
          <w:lang w:val="es-ES_tradnl"/>
        </w:rPr>
        <w:t>Todo trámite por el cual se promueve la contrata</w:t>
      </w:r>
      <w:r w:rsidRPr="0004452A">
        <w:rPr>
          <w:rFonts w:ascii="Arial" w:hAnsi="Arial" w:cs="Arial"/>
          <w:spacing w:val="-3"/>
          <w:lang w:val="es-ES_tradnl"/>
        </w:rPr>
        <w:softHyphen/>
        <w:t>ción a que hace referencia esta Ordenan</w:t>
      </w:r>
      <w:r w:rsidRPr="0004452A">
        <w:rPr>
          <w:rFonts w:ascii="Arial" w:hAnsi="Arial" w:cs="Arial"/>
          <w:spacing w:val="-3"/>
          <w:lang w:val="es-ES_tradnl"/>
        </w:rPr>
        <w:softHyphen/>
        <w:t>za, deberá formalizarse mediante expediente, con la firma del Intendente y Secretario de Hacienda donde se dejará constancia del cumpli</w:t>
      </w:r>
      <w:r w:rsidRPr="0004452A">
        <w:rPr>
          <w:rFonts w:ascii="Arial" w:hAnsi="Arial" w:cs="Arial"/>
          <w:spacing w:val="-3"/>
          <w:lang w:val="es-ES_tradnl"/>
        </w:rPr>
        <w:softHyphen/>
        <w:t xml:space="preserve">miento de cada uno de los requisitos exigidos.-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34º.- </w:t>
      </w:r>
      <w:r w:rsidRPr="0004452A">
        <w:rPr>
          <w:rFonts w:ascii="Arial" w:hAnsi="Arial" w:cs="Arial"/>
          <w:spacing w:val="-3"/>
          <w:lang w:val="es-ES_tradnl"/>
        </w:rPr>
        <w:t xml:space="preserve">Los funcionarios que realicen contrataciones contraviniendo lo dispuesto en esta Ordenanza, responderán personal y solidariamente por el total de lo contratado o gastado en esas </w:t>
      </w:r>
      <w:r w:rsidRPr="0004452A">
        <w:rPr>
          <w:rFonts w:ascii="Arial" w:hAnsi="Arial" w:cs="Arial"/>
          <w:spacing w:val="-3"/>
          <w:lang w:val="es-ES_tradnl"/>
        </w:rPr>
        <w:lastRenderedPageBreak/>
        <w:t>condiciones y de los eventuales perjui</w:t>
      </w:r>
      <w:r w:rsidRPr="0004452A">
        <w:rPr>
          <w:rFonts w:ascii="Arial" w:hAnsi="Arial" w:cs="Arial"/>
          <w:spacing w:val="-3"/>
          <w:lang w:val="es-ES_tradnl"/>
        </w:rPr>
        <w:softHyphen/>
        <w:t>cios que pudieren haber causado a la Municipali</w:t>
      </w:r>
      <w:r w:rsidRPr="0004452A">
        <w:rPr>
          <w:rFonts w:ascii="Arial" w:hAnsi="Arial" w:cs="Arial"/>
          <w:spacing w:val="-3"/>
          <w:lang w:val="es-ES_tradnl"/>
        </w:rPr>
        <w:softHyphen/>
        <w:t xml:space="preserve">dad, sin perjuicio de las sanciones penales que le pudieran corresponder.-                </w:t>
      </w:r>
    </w:p>
    <w:p w:rsidR="000F6CBA" w:rsidRPr="0004452A" w:rsidRDefault="000F6CBA" w:rsidP="000F6CBA">
      <w:pPr>
        <w:tabs>
          <w:tab w:val="left" w:pos="-720"/>
        </w:tabs>
        <w:jc w:val="both"/>
        <w:rPr>
          <w:rFonts w:ascii="Arial" w:hAnsi="Arial" w:cs="Arial"/>
          <w:b/>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35º.- </w:t>
      </w:r>
      <w:r w:rsidRPr="0004452A">
        <w:rPr>
          <w:rFonts w:ascii="Arial" w:hAnsi="Arial" w:cs="Arial"/>
          <w:spacing w:val="-3"/>
          <w:lang w:val="es-ES_tradnl"/>
        </w:rPr>
        <w:t>Dispóngase que las concesiones de servicios públicos y las de uso de bienes de dominio público municipal, se otorgarán con ajuste a previsiones contenidas en las Ordenanzas que las autorice.-</w:t>
      </w:r>
    </w:p>
    <w:p w:rsidR="000F6CBA" w:rsidRPr="0004452A" w:rsidRDefault="000F6CBA" w:rsidP="000F6CBA">
      <w:pPr>
        <w:tabs>
          <w:tab w:val="left" w:pos="-720"/>
        </w:tabs>
        <w:jc w:val="both"/>
        <w:rPr>
          <w:rFonts w:ascii="Arial" w:hAnsi="Arial" w:cs="Arial"/>
          <w:b/>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36º.- </w:t>
      </w:r>
      <w:r w:rsidRPr="0004452A">
        <w:rPr>
          <w:rFonts w:ascii="Arial" w:hAnsi="Arial" w:cs="Arial"/>
          <w:spacing w:val="-3"/>
          <w:lang w:val="es-ES_tradnl"/>
        </w:rPr>
        <w:t>El D.E. podrá efectuar mediante Decreto, cuando  lo considere necesario, compensaciones de rubros presupuesta</w:t>
      </w:r>
      <w:r w:rsidRPr="0004452A">
        <w:rPr>
          <w:rFonts w:ascii="Arial" w:hAnsi="Arial" w:cs="Arial"/>
          <w:spacing w:val="-3"/>
          <w:lang w:val="es-ES_tradnl"/>
        </w:rPr>
        <w:softHyphen/>
        <w:t>rios, de acuerdo a las siguientes normas:</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a) Partida Principal I, Personal: Podrá compensarse tomando del crédito adicional para incrementos salariales y/u otros créditos existentes en las divisiones de la Partida Principal, con la finalidad de reforzar partidas para atender el pago de remunera</w:t>
      </w:r>
      <w:r w:rsidRPr="0004452A">
        <w:rPr>
          <w:rFonts w:ascii="Arial" w:hAnsi="Arial" w:cs="Arial"/>
          <w:spacing w:val="-3"/>
          <w:lang w:val="es-ES_tradnl"/>
        </w:rPr>
        <w:softHyphen/>
        <w:t>ciones, conforme a la política salarial que establezca.-</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b) Partida Principal II, Bienes de Consumo Partida Principal III, Servicios: Podrá efectuarse compensaciones en las divisiones internas o entre ambas partidas principa</w:t>
      </w:r>
      <w:r w:rsidRPr="0004452A">
        <w:rPr>
          <w:rFonts w:ascii="Arial" w:hAnsi="Arial" w:cs="Arial"/>
          <w:spacing w:val="-3"/>
          <w:lang w:val="es-ES_tradnl"/>
        </w:rPr>
        <w:softHyphen/>
        <w:t>les, siempre que no se modifique el monto total del Presupuesto, que deberá quedar fijo e inamovi</w:t>
      </w:r>
      <w:r w:rsidRPr="0004452A">
        <w:rPr>
          <w:rFonts w:ascii="Arial" w:hAnsi="Arial" w:cs="Arial"/>
          <w:spacing w:val="-3"/>
          <w:lang w:val="es-ES_tradnl"/>
        </w:rPr>
        <w:softHyphen/>
        <w:t>ble.-</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 xml:space="preserve">  </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c) Partida Principal IV, Intereses y Gastos de la Deuda; Partida Principal V, Transferencias para financiar erogaciones corrien</w:t>
      </w:r>
      <w:r w:rsidRPr="0004452A">
        <w:rPr>
          <w:rFonts w:ascii="Arial" w:hAnsi="Arial" w:cs="Arial"/>
          <w:spacing w:val="-3"/>
          <w:lang w:val="es-ES_tradnl"/>
        </w:rPr>
        <w:softHyphen/>
        <w:t>tes; Partida Principal VI, Transferencias para financiar eroga</w:t>
      </w:r>
      <w:r w:rsidRPr="0004452A">
        <w:rPr>
          <w:rFonts w:ascii="Arial" w:hAnsi="Arial" w:cs="Arial"/>
          <w:spacing w:val="-3"/>
          <w:lang w:val="es-ES_tradnl"/>
        </w:rPr>
        <w:softHyphen/>
        <w:t>cio</w:t>
      </w:r>
      <w:r w:rsidRPr="0004452A">
        <w:rPr>
          <w:rFonts w:ascii="Arial" w:hAnsi="Arial" w:cs="Arial"/>
          <w:spacing w:val="-3"/>
          <w:lang w:val="es-ES_tradnl"/>
        </w:rPr>
        <w:softHyphen/>
        <w:t>nes de capital; Partida Principal VII, Bienes de Capital; Par</w:t>
      </w:r>
      <w:r w:rsidRPr="0004452A">
        <w:rPr>
          <w:rFonts w:ascii="Arial" w:hAnsi="Arial" w:cs="Arial"/>
          <w:spacing w:val="-3"/>
          <w:lang w:val="es-ES_tradnl"/>
        </w:rPr>
        <w:softHyphen/>
        <w:t>tida Principal VIII, Trabajos Públicos; Partida Principal X, Amortización de la Deuda. Se efectuarán compen</w:t>
      </w:r>
      <w:r w:rsidRPr="0004452A">
        <w:rPr>
          <w:rFonts w:ascii="Arial" w:hAnsi="Arial" w:cs="Arial"/>
          <w:spacing w:val="-3"/>
          <w:lang w:val="es-ES_tradnl"/>
        </w:rPr>
        <w:softHyphen/>
        <w:t>saciones en sus divisiones internas, siempre que no se modifique el monto acorda</w:t>
      </w:r>
      <w:r w:rsidRPr="0004452A">
        <w:rPr>
          <w:rFonts w:ascii="Arial" w:hAnsi="Arial" w:cs="Arial"/>
          <w:spacing w:val="-3"/>
          <w:lang w:val="es-ES_tradnl"/>
        </w:rPr>
        <w:softHyphen/>
        <w:t>do para cada partida principal.-</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d) Partida Principal IX, Valores Financieros. Las compensaciones deberán realizarse dentro de cada sub-Ítem y sus divisiones in</w:t>
      </w:r>
      <w:r w:rsidRPr="0004452A">
        <w:rPr>
          <w:rFonts w:ascii="Arial" w:hAnsi="Arial" w:cs="Arial"/>
          <w:spacing w:val="-3"/>
          <w:lang w:val="es-ES_tradnl"/>
        </w:rPr>
        <w:softHyphen/>
        <w:t>ternas, no pudiendo modificarse el monto acordado a cada sub Ítem.-</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e) Las compensaciones no autorizan la creación de nuevas partidas y/o cargos de la Partida Principal y/o sub-Ítem, según corres</w:t>
      </w:r>
      <w:r w:rsidRPr="0004452A">
        <w:rPr>
          <w:rFonts w:ascii="Arial" w:hAnsi="Arial" w:cs="Arial"/>
          <w:spacing w:val="-3"/>
          <w:lang w:val="es-ES_tradnl"/>
        </w:rPr>
        <w:softHyphen/>
        <w:t xml:space="preserve">ponda, lo cual se deberá realizar por Ordenanza.-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37º.- </w:t>
      </w:r>
      <w:r w:rsidRPr="0004452A">
        <w:rPr>
          <w:rFonts w:ascii="Arial" w:hAnsi="Arial" w:cs="Arial"/>
          <w:spacing w:val="-3"/>
          <w:lang w:val="es-ES_tradnl"/>
        </w:rPr>
        <w:t>Los fondos públicos recibidos por la Municipa</w:t>
      </w:r>
      <w:r w:rsidRPr="0004452A">
        <w:rPr>
          <w:rFonts w:ascii="Arial" w:hAnsi="Arial" w:cs="Arial"/>
          <w:spacing w:val="-3"/>
          <w:lang w:val="es-ES_tradnl"/>
        </w:rPr>
        <w:softHyphen/>
        <w:t>lidad del Estado Nacional y/o Provincial, tales como los provenientes de la Ley 6140/78 y/o similares, serán incorpora</w:t>
      </w:r>
      <w:r w:rsidRPr="0004452A">
        <w:rPr>
          <w:rFonts w:ascii="Arial" w:hAnsi="Arial" w:cs="Arial"/>
          <w:spacing w:val="-3"/>
          <w:lang w:val="es-ES_tradnl"/>
        </w:rPr>
        <w:softHyphen/>
        <w:t>dos, para su ingreso y egreso, al Presupuesto, procediéndose en el último caso conforme a las disposiciones de la presente Orde</w:t>
      </w:r>
      <w:r w:rsidRPr="0004452A">
        <w:rPr>
          <w:rFonts w:ascii="Arial" w:hAnsi="Arial" w:cs="Arial"/>
          <w:spacing w:val="-3"/>
          <w:lang w:val="es-ES_tradnl"/>
        </w:rPr>
        <w:softHyphen/>
        <w:t>nanza y normas complementa</w:t>
      </w:r>
      <w:r w:rsidRPr="0004452A">
        <w:rPr>
          <w:rFonts w:ascii="Arial" w:hAnsi="Arial" w:cs="Arial"/>
          <w:spacing w:val="-3"/>
          <w:lang w:val="es-ES_tradnl"/>
        </w:rPr>
        <w:softHyphen/>
        <w:t>rias. Estos fondos, para su mejor indi</w:t>
      </w:r>
      <w:r w:rsidRPr="0004452A">
        <w:rPr>
          <w:rFonts w:ascii="Arial" w:hAnsi="Arial" w:cs="Arial"/>
          <w:spacing w:val="-3"/>
          <w:lang w:val="es-ES_tradnl"/>
        </w:rPr>
        <w:softHyphen/>
        <w:t>vidua</w:t>
      </w:r>
      <w:r w:rsidRPr="0004452A">
        <w:rPr>
          <w:rFonts w:ascii="Arial" w:hAnsi="Arial" w:cs="Arial"/>
          <w:spacing w:val="-3"/>
          <w:lang w:val="es-ES_tradnl"/>
        </w:rPr>
        <w:softHyphen/>
        <w:t>lización, podrán canalizarse en cuentas bancarias espe</w:t>
      </w:r>
      <w:r w:rsidRPr="0004452A">
        <w:rPr>
          <w:rFonts w:ascii="Arial" w:hAnsi="Arial" w:cs="Arial"/>
          <w:spacing w:val="-3"/>
          <w:lang w:val="es-ES_tradnl"/>
        </w:rPr>
        <w:softHyphen/>
        <w:t>cíficas, las que serán oficiales e incorpo</w:t>
      </w:r>
      <w:r w:rsidRPr="0004452A">
        <w:rPr>
          <w:rFonts w:ascii="Arial" w:hAnsi="Arial" w:cs="Arial"/>
          <w:spacing w:val="-3"/>
          <w:lang w:val="es-ES_tradnl"/>
        </w:rPr>
        <w:softHyphen/>
        <w:t xml:space="preserve">radas como tales en el manejo Presupuestario.- </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Artículo 38º.- </w:t>
      </w:r>
      <w:r w:rsidRPr="0004452A">
        <w:rPr>
          <w:rFonts w:ascii="Arial" w:hAnsi="Arial" w:cs="Arial"/>
          <w:spacing w:val="-3"/>
          <w:lang w:val="es-ES_tradnl"/>
        </w:rPr>
        <w:t>Comuníquese, publíquese, dese al R.M. y archíve</w:t>
      </w:r>
      <w:r w:rsidRPr="0004452A">
        <w:rPr>
          <w:rFonts w:ascii="Arial" w:hAnsi="Arial" w:cs="Arial"/>
          <w:spacing w:val="-3"/>
          <w:lang w:val="es-ES_tradnl"/>
        </w:rPr>
        <w:softHyphen/>
        <w:t>se.-</w:t>
      </w:r>
    </w:p>
    <w:p w:rsidR="000F6CBA" w:rsidRPr="0004452A" w:rsidRDefault="000F6CBA" w:rsidP="000F6CBA">
      <w:pPr>
        <w:tabs>
          <w:tab w:val="left" w:pos="-720"/>
        </w:tabs>
        <w:jc w:val="center"/>
        <w:rPr>
          <w:rFonts w:ascii="Arial" w:hAnsi="Arial" w:cs="Arial"/>
          <w:b/>
          <w:spacing w:val="-3"/>
          <w:lang w:val="es-ES_tradnl"/>
        </w:rPr>
      </w:pPr>
    </w:p>
    <w:p w:rsidR="000F6CBA" w:rsidRPr="0004452A" w:rsidRDefault="000F6CBA" w:rsidP="000F6CBA">
      <w:pPr>
        <w:tabs>
          <w:tab w:val="left" w:pos="-720"/>
        </w:tabs>
        <w:jc w:val="center"/>
        <w:rPr>
          <w:rFonts w:ascii="Arial" w:hAnsi="Arial" w:cs="Arial"/>
          <w:b/>
          <w:spacing w:val="-3"/>
          <w:lang w:val="es-ES_tradnl"/>
        </w:rPr>
      </w:pPr>
    </w:p>
    <w:p w:rsidR="000F6CBA" w:rsidRPr="0004452A" w:rsidRDefault="000F6CBA" w:rsidP="000F6CBA">
      <w:pPr>
        <w:tabs>
          <w:tab w:val="left" w:pos="-720"/>
        </w:tabs>
        <w:jc w:val="center"/>
        <w:rPr>
          <w:rFonts w:ascii="Arial" w:hAnsi="Arial" w:cs="Arial"/>
          <w:b/>
          <w:spacing w:val="-3"/>
          <w:lang w:val="es-ES_tradnl"/>
        </w:rPr>
      </w:pPr>
    </w:p>
    <w:p w:rsidR="000F6CBA" w:rsidRPr="0004452A" w:rsidRDefault="000F6CBA" w:rsidP="000F6CBA">
      <w:pPr>
        <w:tabs>
          <w:tab w:val="left" w:pos="-720"/>
        </w:tabs>
        <w:jc w:val="center"/>
        <w:rPr>
          <w:rFonts w:ascii="Arial" w:hAnsi="Arial" w:cs="Arial"/>
          <w:b/>
          <w:spacing w:val="-3"/>
          <w:lang w:val="es-ES_tradnl"/>
        </w:rPr>
      </w:pPr>
      <w:r w:rsidRPr="0004452A">
        <w:rPr>
          <w:rFonts w:ascii="Arial" w:hAnsi="Arial" w:cs="Arial"/>
          <w:b/>
          <w:spacing w:val="-3"/>
          <w:lang w:val="es-ES_tradnl"/>
        </w:rPr>
        <w:t>PRESUPUESTO DE GASTO 2020</w:t>
      </w:r>
    </w:p>
    <w:p w:rsidR="000F6CBA" w:rsidRPr="0004452A" w:rsidRDefault="000F6CBA" w:rsidP="000F6CBA">
      <w:pPr>
        <w:tabs>
          <w:tab w:val="left" w:pos="-720"/>
        </w:tabs>
        <w:jc w:val="center"/>
        <w:rPr>
          <w:rFonts w:ascii="Arial" w:hAnsi="Arial" w:cs="Arial"/>
          <w:b/>
          <w:spacing w:val="-3"/>
          <w:lang w:val="es-ES_tradnl"/>
        </w:rPr>
      </w:pPr>
    </w:p>
    <w:p w:rsidR="000F6CBA" w:rsidRPr="0004452A" w:rsidRDefault="000F6CBA" w:rsidP="000F6CBA">
      <w:pPr>
        <w:tabs>
          <w:tab w:val="left" w:pos="-720"/>
        </w:tabs>
        <w:jc w:val="center"/>
        <w:rPr>
          <w:rFonts w:ascii="Arial" w:hAnsi="Arial" w:cs="Arial"/>
          <w:b/>
          <w:spacing w:val="-3"/>
          <w:lang w:val="es-ES_tradnl"/>
        </w:rPr>
      </w:pPr>
      <w:r w:rsidRPr="0004452A">
        <w:rPr>
          <w:rFonts w:ascii="Arial" w:hAnsi="Arial" w:cs="Arial"/>
          <w:b/>
          <w:spacing w:val="-3"/>
          <w:lang w:val="es-ES_tradnl"/>
        </w:rPr>
        <w:t>PLANILLA ANEXA Nº I – Apartado Primero</w:t>
      </w:r>
    </w:p>
    <w:p w:rsidR="000F6CBA" w:rsidRPr="0004452A" w:rsidRDefault="000F6CBA" w:rsidP="000F6CBA">
      <w:pPr>
        <w:tabs>
          <w:tab w:val="left" w:pos="-720"/>
        </w:tabs>
        <w:jc w:val="center"/>
        <w:rPr>
          <w:rFonts w:ascii="Arial" w:hAnsi="Arial" w:cs="Arial"/>
          <w:b/>
          <w:spacing w:val="-3"/>
          <w:lang w:val="es-ES_tradnl"/>
        </w:rPr>
      </w:pPr>
      <w:r w:rsidRPr="0004452A">
        <w:rPr>
          <w:rFonts w:ascii="Arial" w:hAnsi="Arial" w:cs="Arial"/>
          <w:b/>
          <w:spacing w:val="-3"/>
          <w:lang w:val="es-ES_tradnl"/>
        </w:rPr>
        <w:t xml:space="preserve">PLANTA DE PERSONAL PERMANENTE </w:t>
      </w:r>
    </w:p>
    <w:p w:rsidR="000F6CBA" w:rsidRPr="0004452A" w:rsidRDefault="000F6CBA" w:rsidP="000F6CBA">
      <w:pPr>
        <w:tabs>
          <w:tab w:val="left" w:pos="-720"/>
        </w:tabs>
        <w:jc w:val="center"/>
        <w:rPr>
          <w:rFonts w:ascii="Arial" w:hAnsi="Arial" w:cs="Arial"/>
          <w:b/>
          <w:spacing w:val="-3"/>
          <w:lang w:val="es-ES_tradnl"/>
        </w:rPr>
      </w:pPr>
      <w:r w:rsidRPr="0004452A">
        <w:rPr>
          <w:rFonts w:ascii="Arial" w:hAnsi="Arial" w:cs="Arial"/>
          <w:b/>
          <w:spacing w:val="-3"/>
          <w:lang w:val="es-ES_tradnl"/>
        </w:rPr>
        <w:t>SUELDOS BASICOS – HORARIO COMPLETO</w:t>
      </w:r>
    </w:p>
    <w:p w:rsidR="000F6CBA" w:rsidRPr="0004452A" w:rsidRDefault="000F6CBA" w:rsidP="000F6CBA">
      <w:pPr>
        <w:tabs>
          <w:tab w:val="left" w:pos="-720"/>
        </w:tabs>
        <w:jc w:val="center"/>
        <w:rPr>
          <w:rFonts w:ascii="Arial" w:hAnsi="Arial" w:cs="Arial"/>
          <w:b/>
          <w:spacing w:val="-3"/>
          <w:lang w:val="es-ES_tradnl"/>
        </w:rPr>
      </w:pPr>
    </w:p>
    <w:p w:rsidR="000F6CBA" w:rsidRPr="0004452A" w:rsidRDefault="000F6CBA" w:rsidP="00AD37EC">
      <w:pPr>
        <w:tabs>
          <w:tab w:val="left" w:pos="-720"/>
        </w:tabs>
        <w:rPr>
          <w:rFonts w:ascii="Arial" w:hAnsi="Arial" w:cs="Arial"/>
          <w:b/>
          <w:spacing w:val="-3"/>
          <w:lang w:val="es-ES_tradnl"/>
        </w:rPr>
      </w:pPr>
    </w:p>
    <w:tbl>
      <w:tblPr>
        <w:tblW w:w="9310" w:type="dxa"/>
        <w:jc w:val="center"/>
        <w:tblCellMar>
          <w:left w:w="70" w:type="dxa"/>
          <w:right w:w="70" w:type="dxa"/>
        </w:tblCellMar>
        <w:tblLook w:val="04A0" w:firstRow="1" w:lastRow="0" w:firstColumn="1" w:lastColumn="0" w:noHBand="0" w:noVBand="1"/>
      </w:tblPr>
      <w:tblGrid>
        <w:gridCol w:w="3740"/>
        <w:gridCol w:w="740"/>
        <w:gridCol w:w="1660"/>
        <w:gridCol w:w="1660"/>
        <w:gridCol w:w="1660"/>
      </w:tblGrid>
      <w:tr w:rsidR="000F6CBA" w:rsidRPr="0004452A" w:rsidTr="00AD37EC">
        <w:trPr>
          <w:trHeight w:val="645"/>
          <w:jc w:val="center"/>
        </w:trPr>
        <w:tc>
          <w:tcPr>
            <w:tcW w:w="3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6CBA" w:rsidRPr="0004452A" w:rsidRDefault="000F6CBA" w:rsidP="00B575CD">
            <w:pPr>
              <w:jc w:val="center"/>
              <w:rPr>
                <w:rFonts w:ascii="Arial" w:hAnsi="Arial" w:cs="Arial"/>
                <w:b/>
                <w:bCs/>
                <w:color w:val="000000"/>
                <w:lang w:eastAsia="es-AR"/>
              </w:rPr>
            </w:pPr>
            <w:r w:rsidRPr="0004452A">
              <w:rPr>
                <w:rFonts w:ascii="Arial" w:hAnsi="Arial" w:cs="Arial"/>
                <w:b/>
                <w:bCs/>
                <w:color w:val="000000"/>
                <w:lang w:eastAsia="es-AR"/>
              </w:rPr>
              <w:t>Concepto</w:t>
            </w:r>
          </w:p>
        </w:tc>
        <w:tc>
          <w:tcPr>
            <w:tcW w:w="5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6CBA" w:rsidRPr="0004452A" w:rsidRDefault="000F6CBA" w:rsidP="00B575CD">
            <w:pPr>
              <w:jc w:val="center"/>
              <w:rPr>
                <w:rFonts w:ascii="Arial" w:hAnsi="Arial" w:cs="Arial"/>
                <w:b/>
                <w:bCs/>
                <w:color w:val="000000"/>
                <w:lang w:eastAsia="es-AR"/>
              </w:rPr>
            </w:pPr>
            <w:r w:rsidRPr="0004452A">
              <w:rPr>
                <w:rFonts w:ascii="Arial" w:hAnsi="Arial" w:cs="Arial"/>
                <w:b/>
                <w:bCs/>
                <w:color w:val="000000"/>
                <w:lang w:eastAsia="es-AR"/>
              </w:rPr>
              <w:t>Cant.</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6CBA" w:rsidRPr="0004452A" w:rsidRDefault="000F6CBA" w:rsidP="00B575CD">
            <w:pPr>
              <w:jc w:val="center"/>
              <w:rPr>
                <w:rFonts w:ascii="Arial" w:hAnsi="Arial" w:cs="Arial"/>
                <w:b/>
                <w:bCs/>
                <w:color w:val="000000"/>
                <w:lang w:eastAsia="es-AR"/>
              </w:rPr>
            </w:pPr>
            <w:r w:rsidRPr="0004452A">
              <w:rPr>
                <w:rFonts w:ascii="Arial" w:hAnsi="Arial" w:cs="Arial"/>
                <w:b/>
                <w:bCs/>
                <w:color w:val="000000"/>
                <w:lang w:eastAsia="es-AR"/>
              </w:rPr>
              <w:t xml:space="preserve">Sueldo Básico </w:t>
            </w:r>
            <w:r w:rsidRPr="0004452A">
              <w:rPr>
                <w:rFonts w:ascii="Arial" w:hAnsi="Arial" w:cs="Arial"/>
                <w:b/>
                <w:bCs/>
                <w:color w:val="000000"/>
                <w:lang w:eastAsia="es-AR"/>
              </w:rPr>
              <w:lastRenderedPageBreak/>
              <w:t>01/01/2020 al 31/03/2020</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6CBA" w:rsidRPr="0004452A" w:rsidRDefault="000F6CBA" w:rsidP="00B575CD">
            <w:pPr>
              <w:jc w:val="center"/>
              <w:rPr>
                <w:rFonts w:ascii="Arial" w:hAnsi="Arial" w:cs="Arial"/>
                <w:b/>
                <w:bCs/>
                <w:color w:val="000000"/>
                <w:lang w:eastAsia="es-AR"/>
              </w:rPr>
            </w:pPr>
            <w:r w:rsidRPr="0004452A">
              <w:rPr>
                <w:rFonts w:ascii="Arial" w:hAnsi="Arial" w:cs="Arial"/>
                <w:b/>
                <w:bCs/>
                <w:color w:val="000000"/>
                <w:lang w:eastAsia="es-AR"/>
              </w:rPr>
              <w:lastRenderedPageBreak/>
              <w:t xml:space="preserve">Sueldo Básico </w:t>
            </w:r>
            <w:r w:rsidRPr="0004452A">
              <w:rPr>
                <w:rFonts w:ascii="Arial" w:hAnsi="Arial" w:cs="Arial"/>
                <w:b/>
                <w:bCs/>
                <w:color w:val="000000"/>
                <w:lang w:eastAsia="es-AR"/>
              </w:rPr>
              <w:lastRenderedPageBreak/>
              <w:t>01/04/2020 al 30/06/2020</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6CBA" w:rsidRPr="0004452A" w:rsidRDefault="000F6CBA" w:rsidP="00B575CD">
            <w:pPr>
              <w:jc w:val="center"/>
              <w:rPr>
                <w:rFonts w:ascii="Arial" w:hAnsi="Arial" w:cs="Arial"/>
                <w:b/>
                <w:bCs/>
                <w:color w:val="000000"/>
                <w:lang w:eastAsia="es-AR"/>
              </w:rPr>
            </w:pPr>
            <w:r w:rsidRPr="0004452A">
              <w:rPr>
                <w:rFonts w:ascii="Arial" w:hAnsi="Arial" w:cs="Arial"/>
                <w:b/>
                <w:bCs/>
                <w:color w:val="000000"/>
                <w:lang w:eastAsia="es-AR"/>
              </w:rPr>
              <w:lastRenderedPageBreak/>
              <w:t xml:space="preserve">Sueldo Básico </w:t>
            </w:r>
            <w:r w:rsidRPr="0004452A">
              <w:rPr>
                <w:rFonts w:ascii="Arial" w:hAnsi="Arial" w:cs="Arial"/>
                <w:b/>
                <w:bCs/>
                <w:color w:val="000000"/>
                <w:lang w:eastAsia="es-AR"/>
              </w:rPr>
              <w:lastRenderedPageBreak/>
              <w:t>01/07/2020 al 31/12/2020</w:t>
            </w:r>
          </w:p>
        </w:tc>
      </w:tr>
      <w:tr w:rsidR="000F6CBA" w:rsidRPr="0004452A" w:rsidTr="00AD37EC">
        <w:trPr>
          <w:trHeight w:val="424"/>
          <w:jc w:val="center"/>
        </w:trPr>
        <w:tc>
          <w:tcPr>
            <w:tcW w:w="3740" w:type="dxa"/>
            <w:vMerge/>
            <w:tcBorders>
              <w:top w:val="single" w:sz="8" w:space="0" w:color="auto"/>
              <w:left w:val="single" w:sz="8" w:space="0" w:color="auto"/>
              <w:bottom w:val="single" w:sz="8" w:space="0" w:color="000000"/>
              <w:right w:val="single" w:sz="8" w:space="0" w:color="auto"/>
            </w:tcBorders>
            <w:vAlign w:val="center"/>
            <w:hideMark/>
          </w:tcPr>
          <w:p w:rsidR="000F6CBA" w:rsidRPr="0004452A" w:rsidRDefault="000F6CBA" w:rsidP="00B575CD">
            <w:pPr>
              <w:rPr>
                <w:rFonts w:ascii="Arial" w:hAnsi="Arial" w:cs="Arial"/>
                <w:b/>
                <w:bCs/>
                <w:color w:val="000000"/>
                <w:lang w:eastAsia="es-AR"/>
              </w:rPr>
            </w:pPr>
          </w:p>
        </w:tc>
        <w:tc>
          <w:tcPr>
            <w:tcW w:w="590" w:type="dxa"/>
            <w:vMerge/>
            <w:tcBorders>
              <w:top w:val="single" w:sz="8" w:space="0" w:color="auto"/>
              <w:left w:val="single" w:sz="8" w:space="0" w:color="auto"/>
              <w:bottom w:val="single" w:sz="8" w:space="0" w:color="000000"/>
              <w:right w:val="single" w:sz="8" w:space="0" w:color="auto"/>
            </w:tcBorders>
            <w:vAlign w:val="center"/>
            <w:hideMark/>
          </w:tcPr>
          <w:p w:rsidR="000F6CBA" w:rsidRPr="0004452A" w:rsidRDefault="000F6CBA" w:rsidP="00B575CD">
            <w:pPr>
              <w:rPr>
                <w:rFonts w:ascii="Arial" w:hAnsi="Arial" w:cs="Arial"/>
                <w:b/>
                <w:bCs/>
                <w:color w:val="000000"/>
                <w:lang w:eastAsia="es-AR"/>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0F6CBA" w:rsidRPr="0004452A" w:rsidRDefault="000F6CBA" w:rsidP="00B575CD">
            <w:pPr>
              <w:rPr>
                <w:rFonts w:ascii="Arial" w:hAnsi="Arial" w:cs="Arial"/>
                <w:b/>
                <w:bCs/>
                <w:color w:val="000000"/>
                <w:lang w:eastAsia="es-AR"/>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0F6CBA" w:rsidRPr="0004452A" w:rsidRDefault="000F6CBA" w:rsidP="00B575CD">
            <w:pPr>
              <w:rPr>
                <w:rFonts w:ascii="Arial" w:hAnsi="Arial" w:cs="Arial"/>
                <w:b/>
                <w:bCs/>
                <w:color w:val="000000"/>
                <w:lang w:eastAsia="es-AR"/>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0F6CBA" w:rsidRPr="0004452A" w:rsidRDefault="000F6CBA" w:rsidP="00B575CD">
            <w:pPr>
              <w:rPr>
                <w:rFonts w:ascii="Arial" w:hAnsi="Arial" w:cs="Arial"/>
                <w:b/>
                <w:bCs/>
                <w:color w:val="000000"/>
                <w:lang w:eastAsia="es-AR"/>
              </w:rPr>
            </w:pP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Intendente</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1</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107,064.00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123,124.00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135,437.00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Secretario</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3</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67,136.00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77,207.00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84,928.00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Director</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2</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46,570.00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53,556.00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58,912.00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Jefe de Sección</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6</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44,318.00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50,966.00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56,063.00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Supervisor</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6</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35,486.00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40,809.00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44,890.00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Profesionales</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9</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37,709.00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43,366.00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47,703.00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 xml:space="preserve">Técnicos </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1</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31,098.00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35,763.00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39,340.00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Adminsitrativo A</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4</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34,425.00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39,589.00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43,548.00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Administrativo B</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9</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33,288.00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38,282.00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42,111.00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Administrativo C</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7</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28,888.00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33,222.00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36,545.00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Docente</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10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32,776.00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37,693.00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41,463.00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Enfermeras</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9</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29,980.00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34,477.00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37,925.00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Inspector</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5</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29,068.00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33,429.00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36,772.00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Chofer</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14</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31,098.00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35,763.00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39,340.00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Mantenimiento</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4</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29,980.00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34,477.00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37,925.00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Personal de recolección</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2</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29,422.00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33,836.00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37,220.00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Servicio de soporte</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15</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28,888.00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33,222.00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36,545.00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Personal de cocina</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3</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26,646.00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30,643.00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33,708.00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Limpieza</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5</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25,575.00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29,412.00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32,354.00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Profesionales - Hor.Red.</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2</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32,071.00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36,882.00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40,571.00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Docente - Hor.Red.</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2</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24,597.00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28,287.00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31,116.00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Concejo Deliberante</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7</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28,888.00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33,222.00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36,545.00</w:t>
            </w:r>
          </w:p>
        </w:tc>
      </w:tr>
      <w:tr w:rsidR="000F6CBA" w:rsidRPr="0004452A" w:rsidTr="00AD37EC">
        <w:trPr>
          <w:trHeight w:val="315"/>
          <w:jc w:val="center"/>
        </w:trPr>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0F6CBA" w:rsidRPr="0004452A" w:rsidRDefault="000F6CBA" w:rsidP="00B575CD">
            <w:pPr>
              <w:rPr>
                <w:rFonts w:ascii="Arial" w:hAnsi="Arial" w:cs="Arial"/>
                <w:color w:val="000000"/>
                <w:lang w:eastAsia="es-AR"/>
              </w:rPr>
            </w:pPr>
            <w:r w:rsidRPr="0004452A">
              <w:rPr>
                <w:rFonts w:ascii="Arial" w:hAnsi="Arial" w:cs="Arial"/>
                <w:color w:val="000000"/>
                <w:lang w:eastAsia="es-AR"/>
              </w:rPr>
              <w:t>Tribunal de Cuentas</w:t>
            </w:r>
          </w:p>
        </w:tc>
        <w:tc>
          <w:tcPr>
            <w:tcW w:w="59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center"/>
              <w:rPr>
                <w:rFonts w:ascii="Arial" w:hAnsi="Arial" w:cs="Arial"/>
                <w:color w:val="000000"/>
                <w:lang w:eastAsia="es-AR"/>
              </w:rPr>
            </w:pPr>
            <w:r w:rsidRPr="0004452A">
              <w:rPr>
                <w:rFonts w:ascii="Arial" w:hAnsi="Arial" w:cs="Arial"/>
                <w:color w:val="000000"/>
                <w:lang w:eastAsia="es-AR"/>
              </w:rPr>
              <w:t>3</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28,888.00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33,222.00</w:t>
            </w:r>
          </w:p>
        </w:tc>
        <w:tc>
          <w:tcPr>
            <w:tcW w:w="1660" w:type="dxa"/>
            <w:tcBorders>
              <w:top w:val="nil"/>
              <w:left w:val="nil"/>
              <w:bottom w:val="single" w:sz="8" w:space="0" w:color="auto"/>
              <w:right w:val="single" w:sz="8" w:space="0" w:color="auto"/>
            </w:tcBorders>
            <w:shd w:val="clear" w:color="auto" w:fill="auto"/>
            <w:noWrap/>
            <w:vAlign w:val="bottom"/>
            <w:hideMark/>
          </w:tcPr>
          <w:p w:rsidR="000F6CBA" w:rsidRPr="0004452A" w:rsidRDefault="000F6CBA" w:rsidP="00B575CD">
            <w:pPr>
              <w:jc w:val="right"/>
              <w:rPr>
                <w:rFonts w:ascii="Arial" w:hAnsi="Arial" w:cs="Arial"/>
                <w:color w:val="000000"/>
                <w:lang w:eastAsia="es-AR"/>
              </w:rPr>
            </w:pPr>
            <w:r w:rsidRPr="0004452A">
              <w:rPr>
                <w:rFonts w:ascii="Arial" w:hAnsi="Arial" w:cs="Arial"/>
                <w:color w:val="000000"/>
                <w:lang w:eastAsia="es-AR"/>
              </w:rPr>
              <w:t>36,545.00</w:t>
            </w:r>
          </w:p>
        </w:tc>
      </w:tr>
    </w:tbl>
    <w:p w:rsidR="000F6CBA" w:rsidRDefault="000F6CBA" w:rsidP="00AD37EC">
      <w:pPr>
        <w:tabs>
          <w:tab w:val="left" w:pos="-720"/>
        </w:tabs>
        <w:rPr>
          <w:rFonts w:ascii="Arial" w:hAnsi="Arial" w:cs="Arial"/>
          <w:b/>
          <w:spacing w:val="-3"/>
          <w:lang w:val="es-ES_tradnl"/>
        </w:rPr>
      </w:pPr>
    </w:p>
    <w:p w:rsidR="00050F99" w:rsidRPr="0004452A" w:rsidRDefault="00050F99" w:rsidP="00AD37EC">
      <w:pPr>
        <w:tabs>
          <w:tab w:val="left" w:pos="-720"/>
        </w:tabs>
        <w:rPr>
          <w:rFonts w:ascii="Arial" w:hAnsi="Arial" w:cs="Arial"/>
          <w:b/>
          <w:spacing w:val="-3"/>
          <w:lang w:val="es-ES_tradnl"/>
        </w:rPr>
      </w:pPr>
    </w:p>
    <w:p w:rsidR="000F6CBA" w:rsidRPr="0004452A" w:rsidRDefault="000F6CBA" w:rsidP="000F6CBA">
      <w:pPr>
        <w:tabs>
          <w:tab w:val="left" w:pos="-720"/>
        </w:tabs>
        <w:jc w:val="center"/>
        <w:rPr>
          <w:rFonts w:ascii="Arial" w:hAnsi="Arial" w:cs="Arial"/>
          <w:b/>
          <w:spacing w:val="-3"/>
          <w:lang w:val="es-ES_tradnl"/>
        </w:rPr>
      </w:pPr>
      <w:r w:rsidRPr="0004452A">
        <w:rPr>
          <w:rFonts w:ascii="Arial" w:hAnsi="Arial" w:cs="Arial"/>
          <w:b/>
          <w:spacing w:val="-3"/>
          <w:lang w:val="es-ES_tradnl"/>
        </w:rPr>
        <w:t>PLANILLA ANEXA Nº I – Apartado Segundo</w:t>
      </w:r>
    </w:p>
    <w:p w:rsidR="000F6CBA" w:rsidRPr="0004452A" w:rsidRDefault="000F6CBA" w:rsidP="000F6CBA">
      <w:pPr>
        <w:tabs>
          <w:tab w:val="left" w:pos="-720"/>
        </w:tabs>
        <w:jc w:val="center"/>
        <w:rPr>
          <w:rFonts w:ascii="Arial" w:hAnsi="Arial" w:cs="Arial"/>
          <w:b/>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NOTA: </w:t>
      </w:r>
      <w:r w:rsidRPr="0004452A">
        <w:rPr>
          <w:rFonts w:ascii="Arial" w:hAnsi="Arial" w:cs="Arial"/>
          <w:spacing w:val="-3"/>
          <w:lang w:val="es-ES_tradnl"/>
        </w:rPr>
        <w:t>El haber del personal de Planta Permanente que sea designado con horario reducido, será calculado en forma proporcional relacionando la cantidad de horas semanales que insume su prestación, con la cantidad de horas que para el periodo signifique el horario completo.</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center"/>
        <w:rPr>
          <w:rFonts w:ascii="Arial" w:hAnsi="Arial" w:cs="Arial"/>
          <w:b/>
          <w:spacing w:val="-3"/>
          <w:lang w:val="es-ES_tradnl"/>
        </w:rPr>
      </w:pPr>
      <w:r w:rsidRPr="0004452A">
        <w:rPr>
          <w:rFonts w:ascii="Arial" w:hAnsi="Arial" w:cs="Arial"/>
          <w:b/>
          <w:spacing w:val="-3"/>
          <w:lang w:val="es-ES_tradnl"/>
        </w:rPr>
        <w:t>PLANILLA ANEXA Nº I – Apartado Tercero</w:t>
      </w:r>
    </w:p>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b/>
          <w:spacing w:val="-3"/>
          <w:lang w:val="es-ES_tradnl"/>
        </w:rPr>
        <w:t xml:space="preserve">REFRIGERIO / PRESENTISMO: </w:t>
      </w:r>
      <w:r w:rsidRPr="0004452A">
        <w:rPr>
          <w:rFonts w:ascii="Arial" w:hAnsi="Arial" w:cs="Arial"/>
          <w:spacing w:val="-3"/>
          <w:lang w:val="es-ES_tradnl"/>
        </w:rPr>
        <w:t>Desde el 01/01/2020 se pagará por esos conceptos un total de Pesos Ochocientos sesenta y cuatro ($ 864,00) por mes, por agente. Estos Conceptos se pagarán al Personal Permanente en forma adicional y se sumarán a los haberes remunerativos en igual proporción del haber (sueldo básico) que le corresponda al Agente por la cantidad de días/horas trabajados. Los gastos que demande el pago de estos adicionales se imputarán en la Partida “1.1.01.01.2.01 Bonificación Especial (Refrigerio - Adicional Remunerativo - Presentismo)”, del Presupuesto de Gastos para el Ejercicio 2020.-</w:t>
      </w:r>
    </w:p>
    <w:p w:rsidR="000F6CBA" w:rsidRPr="0004452A" w:rsidRDefault="000F6CBA" w:rsidP="000F6CBA">
      <w:pPr>
        <w:rPr>
          <w:rFonts w:ascii="Arial" w:hAnsi="Arial" w:cs="Arial"/>
          <w:lang w:val="es-ES_tradnl"/>
        </w:rPr>
      </w:pPr>
    </w:p>
    <w:p w:rsidR="000F6CBA" w:rsidRPr="0004452A" w:rsidRDefault="000F6CBA" w:rsidP="000F6CBA">
      <w:pPr>
        <w:tabs>
          <w:tab w:val="left" w:pos="-720"/>
        </w:tabs>
        <w:jc w:val="center"/>
        <w:rPr>
          <w:rFonts w:ascii="Arial" w:hAnsi="Arial" w:cs="Arial"/>
          <w:b/>
          <w:spacing w:val="-3"/>
          <w:lang w:val="es-ES_tradnl"/>
        </w:rPr>
      </w:pPr>
      <w:r w:rsidRPr="0004452A">
        <w:rPr>
          <w:rFonts w:ascii="Arial" w:hAnsi="Arial" w:cs="Arial"/>
          <w:b/>
          <w:spacing w:val="-3"/>
          <w:lang w:val="es-ES_tradnl"/>
        </w:rPr>
        <w:t>PLANILLA ANEXA Nº I – Apartado Cuarto</w:t>
      </w:r>
    </w:p>
    <w:p w:rsidR="000F6CBA" w:rsidRPr="0004452A" w:rsidRDefault="000F6CBA" w:rsidP="000F6CBA">
      <w:pPr>
        <w:jc w:val="center"/>
        <w:rPr>
          <w:rFonts w:ascii="Arial" w:hAnsi="Arial" w:cs="Arial"/>
          <w:b/>
        </w:rPr>
      </w:pP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lastRenderedPageBreak/>
        <w:t>Las Autoridades Municipales percibirán, a más del Básico fijado en el Apartado Primero, los siguientes rubros: a.- INTENDENTE MUNICIPAL Y SECRETARIO GENERAL: el equivalente al sesenta por ciento (60%) del sueldo básico en concepto de gastos de representación.</w:t>
      </w:r>
    </w:p>
    <w:p w:rsidR="000F6CBA" w:rsidRPr="0004452A" w:rsidRDefault="000F6CBA" w:rsidP="000F6CBA">
      <w:pPr>
        <w:tabs>
          <w:tab w:val="left" w:pos="-720"/>
        </w:tabs>
        <w:jc w:val="both"/>
        <w:rPr>
          <w:rFonts w:ascii="Arial" w:hAnsi="Arial" w:cs="Arial"/>
          <w:spacing w:val="-3"/>
          <w:lang w:val="es-ES_tradnl"/>
        </w:rPr>
      </w:pPr>
      <w:r w:rsidRPr="0004452A">
        <w:rPr>
          <w:rFonts w:ascii="Arial" w:hAnsi="Arial" w:cs="Arial"/>
          <w:spacing w:val="-3"/>
          <w:lang w:val="es-ES_tradnl"/>
        </w:rPr>
        <w:t>b.- SECRETARIO DE GOBIERNO Y HACIENDA: el equivalente al cuarenta por ciento (40%) del sueldo básico en concepto de gastos de representación.</w:t>
      </w:r>
    </w:p>
    <w:p w:rsidR="00050F99" w:rsidRPr="00050F99" w:rsidRDefault="000F6CBA" w:rsidP="009B2979">
      <w:pPr>
        <w:tabs>
          <w:tab w:val="left" w:pos="-720"/>
        </w:tabs>
        <w:jc w:val="both"/>
        <w:rPr>
          <w:rFonts w:ascii="Arial" w:hAnsi="Arial" w:cs="Arial"/>
        </w:rPr>
      </w:pPr>
      <w:r w:rsidRPr="0004452A">
        <w:rPr>
          <w:rFonts w:ascii="Arial" w:hAnsi="Arial" w:cs="Arial"/>
          <w:spacing w:val="-3"/>
          <w:lang w:val="es-ES_tradnl"/>
        </w:rPr>
        <w:t>c.- INTENDENTE, SECRETARIOS Y DIRECTORES Y SUBDIRECTORES GENERALES: Percibirán como únicos adicionales el Sueldo Anual Complementario y Bonificación por Título conforme mecanismo de liquidación previsto en la Ordenanza N° 784 (Anexo III) o la que en el futuro la reemplace.-</w:t>
      </w:r>
    </w:p>
    <w:p w:rsidR="009B2979" w:rsidRPr="0004452A" w:rsidRDefault="009B2979" w:rsidP="009B2979">
      <w:pPr>
        <w:tabs>
          <w:tab w:val="left" w:pos="-720"/>
        </w:tabs>
        <w:jc w:val="both"/>
        <w:rPr>
          <w:rFonts w:ascii="Arial" w:hAnsi="Arial" w:cs="Arial"/>
          <w:b/>
        </w:rPr>
      </w:pPr>
    </w:p>
    <w:p w:rsidR="000F6CBA" w:rsidRPr="0004452A" w:rsidRDefault="000F6CBA" w:rsidP="009B2979">
      <w:pPr>
        <w:tabs>
          <w:tab w:val="left" w:pos="-720"/>
        </w:tabs>
        <w:jc w:val="center"/>
        <w:rPr>
          <w:rFonts w:ascii="Arial" w:hAnsi="Arial" w:cs="Arial"/>
        </w:rPr>
      </w:pPr>
      <w:r w:rsidRPr="0004452A">
        <w:rPr>
          <w:rFonts w:ascii="Arial" w:hAnsi="Arial" w:cs="Arial"/>
          <w:b/>
        </w:rPr>
        <w:t>COEFICIENTE CAJA DE JUBILACIONES</w:t>
      </w:r>
    </w:p>
    <w:p w:rsidR="000F6CBA" w:rsidRPr="0004452A" w:rsidRDefault="000F6CBA" w:rsidP="000F6CBA">
      <w:pPr>
        <w:jc w:val="both"/>
        <w:rPr>
          <w:rFonts w:ascii="Arial" w:hAnsi="Arial" w:cs="Arial"/>
        </w:rPr>
      </w:pPr>
    </w:p>
    <w:p w:rsidR="000F6CBA" w:rsidRPr="0004452A" w:rsidRDefault="000F6CBA" w:rsidP="000F6CBA">
      <w:pPr>
        <w:jc w:val="both"/>
        <w:rPr>
          <w:rFonts w:ascii="Arial" w:hAnsi="Arial" w:cs="Arial"/>
        </w:rPr>
      </w:pPr>
      <w:r w:rsidRPr="0004452A">
        <w:rPr>
          <w:rFonts w:ascii="Arial" w:hAnsi="Arial" w:cs="Arial"/>
        </w:rPr>
        <w:t>A efectos de cumplimentar el dispositivo del Art. 51 de la Ley Provincial de Jubilaciones vigente, y para información de la Caja de Jubilaciones, Pensiones y Retiros de la Provincia de Córdoba, se informa que la incidencia sectorial para la Municipalidad de Monte Cristo en función de la nueva escala de haberes de la nómina de cargos del Presupuesto para el año 2020 calculado con la misma nómina respecto al 31/12/2019 debe ajustarse, para cada periodo,  al siguiente detalle:</w:t>
      </w:r>
    </w:p>
    <w:p w:rsidR="000F6CBA" w:rsidRPr="0004452A" w:rsidRDefault="000F6CBA" w:rsidP="000F6CBA">
      <w:pPr>
        <w:jc w:val="both"/>
        <w:rPr>
          <w:rFonts w:ascii="Arial" w:hAnsi="Arial" w:cs="Arial"/>
        </w:rPr>
      </w:pPr>
      <w:r w:rsidRPr="0004452A">
        <w:rPr>
          <w:rFonts w:ascii="Arial" w:hAnsi="Arial" w:cs="Arial"/>
        </w:rPr>
        <w:t xml:space="preserve">- </w:t>
      </w:r>
      <w:r w:rsidRPr="0004452A">
        <w:rPr>
          <w:rFonts w:ascii="Arial" w:hAnsi="Arial" w:cs="Arial"/>
          <w:b/>
        </w:rPr>
        <w:t>Periodo desde el 01/04/2020 al 30/06/2020</w:t>
      </w:r>
      <w:r w:rsidRPr="0004452A">
        <w:rPr>
          <w:rFonts w:ascii="Arial" w:hAnsi="Arial" w:cs="Arial"/>
        </w:rPr>
        <w:t>: 15,00% (quince por ciento), que surge del coeficiente mensual 702.300,00/610.695,00, que responde a la Planta de Personal Permanente y con todas sus incidencias directas con las partidas vinculadas.-</w:t>
      </w:r>
    </w:p>
    <w:p w:rsidR="000F6CBA" w:rsidRPr="0004452A" w:rsidRDefault="000F6CBA" w:rsidP="000F6CBA">
      <w:pPr>
        <w:jc w:val="both"/>
        <w:rPr>
          <w:rFonts w:ascii="Arial" w:hAnsi="Arial" w:cs="Arial"/>
        </w:rPr>
      </w:pPr>
      <w:r w:rsidRPr="0004452A">
        <w:rPr>
          <w:rFonts w:ascii="Arial" w:hAnsi="Arial" w:cs="Arial"/>
        </w:rPr>
        <w:t xml:space="preserve">- </w:t>
      </w:r>
      <w:r w:rsidRPr="0004452A">
        <w:rPr>
          <w:rFonts w:ascii="Arial" w:hAnsi="Arial" w:cs="Arial"/>
          <w:b/>
        </w:rPr>
        <w:t>Periodo desde el 01/07/2020 al 31/12/2020</w:t>
      </w:r>
      <w:r w:rsidRPr="0004452A">
        <w:rPr>
          <w:rFonts w:ascii="Arial" w:hAnsi="Arial" w:cs="Arial"/>
        </w:rPr>
        <w:t>: 26,50% (veintiséis con 50/100 por ciento), que surge del coeficiente mensual 772.530,00/610.695,00, que responde a la Planta de Personal Permanente y con todas sus incidencias directas con las partidas vinculadas.-</w:t>
      </w:r>
    </w:p>
    <w:p w:rsidR="000F6CBA" w:rsidRDefault="000F6CBA" w:rsidP="000F6CBA">
      <w:pPr>
        <w:jc w:val="both"/>
        <w:rPr>
          <w:rFonts w:ascii="Arial" w:hAnsi="Arial" w:cs="Arial"/>
        </w:rPr>
      </w:pPr>
    </w:p>
    <w:p w:rsidR="00050F99" w:rsidRPr="0004452A" w:rsidRDefault="00050F99" w:rsidP="000F6CBA">
      <w:pPr>
        <w:jc w:val="both"/>
        <w:rPr>
          <w:rFonts w:ascii="Arial" w:hAnsi="Arial" w:cs="Arial"/>
        </w:rPr>
      </w:pPr>
    </w:p>
    <w:p w:rsidR="000F6CBA" w:rsidRPr="0004452A" w:rsidRDefault="000F6CBA" w:rsidP="000F6CBA">
      <w:pPr>
        <w:tabs>
          <w:tab w:val="left" w:pos="-720"/>
        </w:tabs>
        <w:rPr>
          <w:rFonts w:ascii="Arial" w:hAnsi="Arial" w:cs="Arial"/>
          <w:spacing w:val="-3"/>
          <w:sz w:val="18"/>
          <w:szCs w:val="18"/>
          <w:lang w:val="es-ES_tradnl"/>
        </w:rPr>
      </w:pPr>
    </w:p>
    <w:tbl>
      <w:tblPr>
        <w:tblW w:w="5000" w:type="pct"/>
        <w:tblCellMar>
          <w:left w:w="70" w:type="dxa"/>
          <w:right w:w="70" w:type="dxa"/>
        </w:tblCellMar>
        <w:tblLook w:val="04A0" w:firstRow="1" w:lastRow="0" w:firstColumn="1" w:lastColumn="0" w:noHBand="0" w:noVBand="1"/>
      </w:tblPr>
      <w:tblGrid>
        <w:gridCol w:w="827"/>
        <w:gridCol w:w="4294"/>
        <w:gridCol w:w="430"/>
        <w:gridCol w:w="898"/>
        <w:gridCol w:w="1002"/>
        <w:gridCol w:w="1002"/>
        <w:gridCol w:w="1002"/>
        <w:gridCol w:w="1002"/>
      </w:tblGrid>
      <w:tr w:rsidR="008F43C2" w:rsidRPr="0004452A" w:rsidTr="008F43C2">
        <w:trPr>
          <w:trHeight w:val="251"/>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Nº CUENTA</w:t>
            </w:r>
          </w:p>
        </w:tc>
        <w:tc>
          <w:tcPr>
            <w:tcW w:w="2053"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DESIGNACION</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TIPO</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SUB-RUBRO</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RUBRO</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ITEM</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INCISO</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ANEXO</w:t>
            </w: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INGRESOS CORRIENTES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307,785,253.00</w:t>
            </w: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1.1</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INGRESOS DE JURISDICCION MUNICIPAL</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109,791,073.00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1.1.1</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INGRESOS TRIBUTARIOS (TASAS Y CONTRIBUCIONES)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90,740,973.00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CONTRIBUCIONES QUE INCIDEN SOBRE LOS INMUEBLES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6,260,000.00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 QUE INCIDEN S/ EL COMERCIO Y LA INDUSTRIA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18,400,000.00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CONTRIB.QUE INC.S/ESPECTACULOS Y DIVERSIONES PUBL.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248,000.00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CONTRIB.QUE INC.S/LA OCUP. Y COMER. EN LA VIA PUB.</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100,233.00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INSPECCION SANITARIA ANIMAL(MATADERO)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1.1.1.06</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 QUE INC. S/ FERIAS Y REMATES DE HACIEDAS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1.1.1.07</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DERECHOS DE INSP. Y CONTRASTE DE PESAS Y MEDIDAS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 QUE INC. S/ LOS CEMENTERIO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1.1.1.09</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 POR VALORES SORTEABLES CON PREMIOS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1.1.1.10</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 QUE INCIDEN S/ PUBLICIDAD Y PROPAGANDA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156,960.00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1.1.1.11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 POR SERV. RELAT. A CONSTR. DE OBRAS PRIV.</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1,728,600.00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1.1.1.12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 POR INSPECCION ELECTRICA Y MECANICA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19,494,612.00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1.1.1.14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DERECHOS DE OFICINA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5,469,638.00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1.1.1.15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TASAS POR SERVICIOS DEL REGISTRO CIVIL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450,000.00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1.1.1.16</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CONTRIBUCION QUE INC.S/EL CONSUMO DE GAS NATURAL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7,560,000.00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1.1.1.18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TRIBUTOS CORRESPONDIENTES A EJERCICIOS ANTERIORES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8,625,000.00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lastRenderedPageBreak/>
              <w:t>1.1.1.19</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CONTRIBUCION QUE INCIDE SOBRE LOS AUTOMOTORES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18,450,430.00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1.1.1.20</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TASAS AMBIENTALES - PATOGENOS Y ADIC.AMB.</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2,197,000.00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1.1.1.21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EVENTUALES E IMPREVISTOS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650,000.00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1.1.1.22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EVENTOS PUBLICOS/RECAUDACIONES/APORTES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950,000.00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1.1.2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OTROS INGRESOS DE JURISDICCION MUNICIPAL</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19,050,100.00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1.1.2.02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RENTAS QUE PRODUCE EL PATRIMONIO MUNICIPAL</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9,351,000.00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1.1.2.02.1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SUMINISTRO AGUA CORRIENTE</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5,560,000.00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1.1.2.02.2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INTERESES COLOCACION DISPONIBILIDADES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300,000.00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1.1.2.02.3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ALQUILERES VARIOS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345,000.00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1.1.2.02.4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PARADOR DE OMNIBUS/TERMINAL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1.1.2.02.5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MATADERO MUNICIPAL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1.1.2.02.6</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POLIDEPORTIVO MUNICIPAL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975,000.00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1.1.2.02.7</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DISPENSARIO MUNICIPAL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1,845,000.00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1.1.2.02.8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ALQUILER ESPACIO PUBLICO MUNICIPAL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75,000.00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1.1.2.03</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MULTAS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1,495,100.00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1.1.2.03.1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MULTAS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745,000.00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1.1.2.03.2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JUZGADO DE FALTAS - MULTAS POLICIA CAMINERA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750,000.00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1.1.2.03.3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JUZGADO DE FALTAS - MULTAS CONTROL DE TRAVESIA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1.1.2.04</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INGRESOS POR CONTRIBUCION DE MEJORAS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7,969,000.00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1.1.2.04.1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FRENTISTAS OBRA CORDON CUNETA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390,000.00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1.1.2.04.2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FRENTISTAS OBRA DE GAS NATURAL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78,000.00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1.1.2.04.3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BENEFICIARIOS GAS A INDUSTRIALES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1.1.2.04.4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FRENTISTAS OBRA DE PAVIMENTACION URBANA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7,500,000.00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1.1.2.07</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PROVISION DE AGUA A NUEVOS LOTEOS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TITULARES GRANDES CONSUMO AGUA- COL.MEDIDORES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1.1.2.09</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BENEFICIARIOS NUEVAS CONEXIONES AGUA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80,000.00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DE OTRAS JURISDICCIONES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197,994,180.00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1.2.1</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PARTICIPACION IMPUESTOS PROVINCIALES Y NACIONALES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150,229,600.00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1.2.1.02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TASA RETRIBUTIVA DE SERVICIOS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1.2.1.03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COPARTICIPACION IMPOSITIVA AÑO 2020</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139,702,500.00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1.2.1.04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COPARTICIPACION IMPOSITIVA AÑOS ANTERIORES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6,177,000.00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1.2.1.05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SUPERIOR GOBIERNO DE LA PCIA. – FASAMU</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4,350,000.00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1.2.2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APORTES NO REINTEGRABLES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47,762,580.00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1.2.2.01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FONDO FINANCIERO DESCENTRALIZACION AÑO 2020</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20,325,000.00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FONDO FINANCIERO DE DESCENT.AÑOS ANTERIORES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1,330,000.00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PROG.PERM.DE ATEN. NIÑEZ Y FLIA.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1.2.2.04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PROG.PERM.DE ATENCION AL ANCIANO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1.2.2.05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PROG.COMP.ALIMENTARIO NAC.-BOLSONES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1.2.2.07</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REINTEGRO ADELANTO P/ATENCION PROG.SOCIALES Y CAPA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1.2.2.08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PROGRAMA MINIST.TRABAJO DE LA NAC.-RED AGUA POTABL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48,500.00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lastRenderedPageBreak/>
              <w:t>1.2.2.09</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PROGRAMA MINIST.TRABAJO DE LA NACION - AMP.DISPENS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1.2.2.10</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PROGRAMA MINIST.SALUD DE LA NACION- POSTAS SANITAR</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APORTES SUP.GOBIERNO - FONDO FEDERAL SOLIDARIO (FOFESOL)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PROGRAMA REDES - SUP.GOBIERNO DE LA NACION</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APORTES  SUP.G0B.P/SUB.P/ EMP.PROD.</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PROGRAMA SUMAR - MINIST.DE SALUD DE LA PCIA.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1,900,080.00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AYUDA TESORO NACIONAL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1.2.2.16</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ASIST.FINAN.P.EL DESARROLLO SUST.-GOB.NAC.SEC.DESAR.</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1.2.2.17</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ADHESIONES PARA EVENTOS PUBLICOS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1.2.2.18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APORTE SUP.GOBIERNO: FO.DE.MEEP.</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4,056,000.00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1.2.2.20</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SUP.GOB.DE LA PCIA.-P/BOLETO ESTUDIANTIL GRATUITO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2,496,000.00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1.2.2.23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SUP.GOB.DE LA PCIA.- APORTE P/CONST.LABORATORIO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1.2.2.24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SUP.GOB.DE LA PCIA.- P/OBRA: ESCUELA MEDIA LUNA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1.2.2.25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SUPERIOR GOBIERNO DE LA PCIA. - TASA VIAL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1.2.2.26</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APORTE SUP.GOB.PCIA. P/SEGURIDAD</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245,000.00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1.2.2.27</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SUP.GOB.DE LA PCIA. - PRIOGRAMA PAICOR</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13,995,000.00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1.2.2.28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SUP.GOBIERNO DE LA NACION - CONADIS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1.2.2.29</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SUP.GOBIERNO DE LA PCIA. - PROGRAMA AURORA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1,860,000.00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1.2.2.30</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SUP.GOBIERNO DE LA PCIA. - PROGRAMA SALA CUNA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850,000.00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1.2.3</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OTROS INGRESOS DE OTRAS JURISDICCIONES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1.2.3.05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VENTA DE ORDENES DE APROSS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1.2.3.06</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ATENCION RECAUDACION SENASA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INGRESOS DE CAPITAL</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75,942,898.00</w:t>
            </w: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2.1</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USO DEL  CREDITO</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49,111,000.00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2.1.2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DE OTRAS INSTITUCIONES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49,111,000.00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2.1.2.01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SUP.GOB.DE LA PCIA. FONDO P/ FINANC. DE PROYECTOS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4,050,000.00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2.1.2.02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CREDITOS FINANCIACIONES VARIAS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2.1.2.03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FONDO PROV.P/OBRA PUBL.DE INFRAEST.MUNICIPAL (FIMUC)</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2.1.2.04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E.MU.VI. ENTE MUNIC.DE LA VIVIENDA-APORTES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45,000,000.00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2.1.2.05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FONDO DE DESARROLLO URBANO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REEMBOLSO DE PRESTAMOS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4,369,898.00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2.2.2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DE OTROS PRESTAMOS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4,369,898.00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2.2.2.01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CONSORCIO CAMINERO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VIVIENDAS EPAM</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VIVIENDAS FO.VI.COR</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791,014.00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2.2.2.04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VIVIENDAS PROGRAMA ECOM</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25,000.00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2.2.2.05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VIVIENDAS PROGRAMA FAMILIA PROPIETARIA - Bº SOLARES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656,570.00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2.2.2.06</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VIVIENDAS PROGRAMA FAMILIA PROPIETARIA - Bº P.NORTE</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2,456,314.00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2.2.2.07</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FONDO PERMANENTE P/MEJORAMIENTO DE VIVIENDAS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2.2.2.08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FONDO PERMANENTE P/CONSTRUCCION DE VIVIENDAS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2.2.2.10</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FONDO PERMANENTE PARA MICROCREDITOS INICIACION</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60,000.00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2.3</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VENTA DE BIENES PATRIMONIALES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162,000.00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2.3.1</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BIENES MUEBLES E INMUEBLES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162,000.00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lastRenderedPageBreak/>
              <w:t>2.3.1.01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HERRAMIENTAS, MAQUINARIAS Y EQUIPOS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2.3.1.02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MUEBLES DE OFICINA, MAQUINAS, MOBLAJE Y ARTEFACTOS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2.3.1.03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MEDIOS DE TRANSPORTES, VEHICULOS, CAMIONES, ETC.</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2.3.1.04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VENTA CHAPAS PATENTES, SUPLEMENTARIAS, CARNETS,ETC</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2.3.1.05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VENTA DE TERRENOS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2.4</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OTROS INGRESOS DE CAPITAL</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22,300,000.00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2.4.2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EXCEDENTES LIQUIDOS DE EJERCICIOS ANTERIORES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22,300,000.00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2.4.2.01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CAJA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170,000.00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2.4.2.02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BANCOS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6,280,000.00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2.4.2.03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BANCO E.MU.VI.</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15,850,000.00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3</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NO CLASIFICADOS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23,602,654.00</w:t>
            </w: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3.1</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CUENTAS DE ORDEN</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23,602,654.00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3.1.1</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POR TRABAJOS PUBLICOS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200,000.00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3.1.1.01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FONDO DE REPARO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3.1.1.02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GARANTIA DE LICITANTES</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3.1.1.03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GESTION FONDOS P/EJECUC.INFRAESTR.URBANA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3.1.2</w:t>
            </w:r>
          </w:p>
        </w:tc>
        <w:tc>
          <w:tcPr>
            <w:tcW w:w="205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OTRAS CAUSAS</w:t>
            </w:r>
          </w:p>
        </w:tc>
        <w:tc>
          <w:tcPr>
            <w:tcW w:w="32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PT</w:t>
            </w:r>
          </w:p>
        </w:tc>
        <w:tc>
          <w:tcPr>
            <w:tcW w:w="307"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23,402,654.00</w:t>
            </w: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c>
          <w:tcPr>
            <w:tcW w:w="479"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3.1.2.01</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RETENCION 18% APORTE PERSONAL JUBILATORIO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17,683,659.00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3.1.2.02</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RETENCION    APROSS  4,5%</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4,420,915.00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3.1.2.03</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RETENCIONES SEGURO DE VIDA</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3.1.2.04</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PLAN COLECTIVO DE SEPELIO</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100,080.00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3.1.2.05</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RETENCIONES CUOTA SINDICAL</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378,000.00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3.1.2.07</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RETENCION INGRESOS BRUTOS(DGR)</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20,000.00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51"/>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3.1.2.08</w:t>
            </w:r>
          </w:p>
        </w:tc>
        <w:tc>
          <w:tcPr>
            <w:tcW w:w="205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RETENCION IMPUESTO A LAS GANANCIAS(AFIP)</w:t>
            </w:r>
          </w:p>
        </w:tc>
        <w:tc>
          <w:tcPr>
            <w:tcW w:w="32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PI</w:t>
            </w:r>
          </w:p>
        </w:tc>
        <w:tc>
          <w:tcPr>
            <w:tcW w:w="307"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r w:rsidRPr="0004452A">
              <w:rPr>
                <w:rFonts w:ascii="Arial" w:hAnsi="Arial" w:cs="Arial"/>
                <w:sz w:val="16"/>
                <w:szCs w:val="16"/>
                <w:lang w:eastAsia="es-AR"/>
              </w:rPr>
              <w:t>550,000.00</w:t>
            </w: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6"/>
                <w:szCs w:val="16"/>
                <w:lang w:eastAsia="es-AR"/>
              </w:rPr>
            </w:pPr>
          </w:p>
        </w:tc>
      </w:tr>
      <w:tr w:rsidR="008F43C2" w:rsidRPr="0004452A" w:rsidTr="008F43C2">
        <w:trPr>
          <w:trHeight w:val="266"/>
        </w:trPr>
        <w:tc>
          <w:tcPr>
            <w:tcW w:w="395" w:type="pct"/>
            <w:tcBorders>
              <w:top w:val="nil"/>
              <w:left w:val="single" w:sz="8" w:space="0" w:color="auto"/>
              <w:bottom w:val="single" w:sz="8" w:space="0" w:color="auto"/>
              <w:right w:val="nil"/>
            </w:tcBorders>
            <w:shd w:val="clear" w:color="000000" w:fill="CCFFFF"/>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TOTAL</w:t>
            </w:r>
          </w:p>
        </w:tc>
        <w:tc>
          <w:tcPr>
            <w:tcW w:w="2053"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6"/>
                <w:szCs w:val="16"/>
                <w:lang w:eastAsia="es-AR"/>
              </w:rPr>
            </w:pPr>
          </w:p>
        </w:tc>
        <w:tc>
          <w:tcPr>
            <w:tcW w:w="328"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6"/>
                <w:szCs w:val="16"/>
                <w:lang w:eastAsia="es-AR"/>
              </w:rPr>
            </w:pPr>
          </w:p>
        </w:tc>
        <w:tc>
          <w:tcPr>
            <w:tcW w:w="307"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6"/>
                <w:szCs w:val="16"/>
                <w:lang w:eastAsia="es-AR"/>
              </w:rPr>
            </w:pPr>
          </w:p>
        </w:tc>
        <w:tc>
          <w:tcPr>
            <w:tcW w:w="479" w:type="pct"/>
            <w:tcBorders>
              <w:top w:val="nil"/>
              <w:left w:val="nil"/>
              <w:bottom w:val="single" w:sz="8" w:space="0" w:color="auto"/>
              <w:right w:val="single" w:sz="8" w:space="0" w:color="auto"/>
            </w:tcBorders>
            <w:shd w:val="clear" w:color="000000" w:fill="CCFFFF"/>
            <w:noWrap/>
            <w:vAlign w:val="bottom"/>
            <w:hideMark/>
          </w:tcPr>
          <w:p w:rsidR="000F6CBA" w:rsidRPr="0004452A" w:rsidRDefault="000F6CBA" w:rsidP="000F6CBA">
            <w:pPr>
              <w:rPr>
                <w:rFonts w:ascii="Arial" w:hAnsi="Arial" w:cs="Arial"/>
                <w:b/>
                <w:bCs/>
                <w:sz w:val="16"/>
                <w:szCs w:val="16"/>
                <w:lang w:eastAsia="es-AR"/>
              </w:rPr>
            </w:pPr>
            <w:r w:rsidRPr="0004452A">
              <w:rPr>
                <w:rFonts w:ascii="Arial" w:hAnsi="Arial" w:cs="Arial"/>
                <w:b/>
                <w:bCs/>
                <w:sz w:val="16"/>
                <w:szCs w:val="16"/>
                <w:lang w:eastAsia="es-AR"/>
              </w:rPr>
              <w:t>407,330,805.00</w:t>
            </w:r>
          </w:p>
        </w:tc>
      </w:tr>
    </w:tbl>
    <w:p w:rsidR="000F6CBA" w:rsidRPr="0004452A" w:rsidRDefault="000F6CBA" w:rsidP="000F6CBA">
      <w:pPr>
        <w:tabs>
          <w:tab w:val="left" w:pos="-720"/>
        </w:tabs>
        <w:rPr>
          <w:rFonts w:ascii="Arial" w:hAnsi="Arial" w:cs="Arial"/>
          <w:spacing w:val="-3"/>
          <w:sz w:val="18"/>
          <w:szCs w:val="18"/>
          <w:lang w:val="es-ES_tradnl"/>
        </w:rPr>
      </w:pPr>
    </w:p>
    <w:p w:rsidR="000F6CBA" w:rsidRPr="0004452A" w:rsidRDefault="000F6CBA" w:rsidP="000F6CBA">
      <w:pPr>
        <w:tabs>
          <w:tab w:val="left" w:pos="-720"/>
        </w:tabs>
        <w:rPr>
          <w:rFonts w:ascii="Arial" w:hAnsi="Arial" w:cs="Arial"/>
          <w:spacing w:val="-3"/>
          <w:sz w:val="18"/>
          <w:szCs w:val="18"/>
          <w:lang w:val="es-ES_tradnl"/>
        </w:rPr>
      </w:pPr>
    </w:p>
    <w:p w:rsidR="000F6CBA" w:rsidRPr="0004452A" w:rsidRDefault="000F6CBA" w:rsidP="000F6CBA">
      <w:pPr>
        <w:tabs>
          <w:tab w:val="left" w:pos="-720"/>
        </w:tabs>
        <w:rPr>
          <w:rFonts w:ascii="Arial" w:hAnsi="Arial" w:cs="Arial"/>
          <w:spacing w:val="-3"/>
          <w:sz w:val="18"/>
          <w:szCs w:val="18"/>
          <w:lang w:val="es-ES_tradnl"/>
        </w:rPr>
      </w:pPr>
    </w:p>
    <w:p w:rsidR="000F6CBA" w:rsidRPr="0004452A" w:rsidRDefault="000F6CBA" w:rsidP="000F6CBA">
      <w:pPr>
        <w:tabs>
          <w:tab w:val="left" w:pos="-720"/>
        </w:tabs>
        <w:rPr>
          <w:rFonts w:ascii="Arial" w:hAnsi="Arial" w:cs="Arial"/>
          <w:spacing w:val="-3"/>
          <w:sz w:val="18"/>
          <w:szCs w:val="18"/>
          <w:lang w:val="es-ES_tradnl"/>
        </w:rPr>
      </w:pPr>
    </w:p>
    <w:tbl>
      <w:tblPr>
        <w:tblW w:w="4998" w:type="pct"/>
        <w:tblLayout w:type="fixed"/>
        <w:tblCellMar>
          <w:left w:w="70" w:type="dxa"/>
          <w:right w:w="70" w:type="dxa"/>
        </w:tblCellMar>
        <w:tblLook w:val="04A0" w:firstRow="1" w:lastRow="0" w:firstColumn="1" w:lastColumn="0" w:noHBand="0" w:noVBand="1"/>
      </w:tblPr>
      <w:tblGrid>
        <w:gridCol w:w="1117"/>
        <w:gridCol w:w="2571"/>
        <w:gridCol w:w="483"/>
        <w:gridCol w:w="861"/>
        <w:gridCol w:w="861"/>
        <w:gridCol w:w="868"/>
        <w:gridCol w:w="916"/>
        <w:gridCol w:w="926"/>
        <w:gridCol w:w="926"/>
        <w:gridCol w:w="924"/>
      </w:tblGrid>
      <w:tr w:rsidR="000F6CBA" w:rsidRPr="0004452A" w:rsidTr="00B575CD">
        <w:trPr>
          <w:trHeight w:val="304"/>
        </w:trPr>
        <w:tc>
          <w:tcPr>
            <w:tcW w:w="5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Nº CUENTA</w:t>
            </w:r>
          </w:p>
        </w:tc>
        <w:tc>
          <w:tcPr>
            <w:tcW w:w="1230"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DESIGNACION</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TIPO</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SUB-PARTIDA</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PARTIDA</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SUB-ITEM</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ITEM</w:t>
            </w:r>
          </w:p>
        </w:tc>
        <w:tc>
          <w:tcPr>
            <w:tcW w:w="443"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PART-PPAL</w:t>
            </w:r>
          </w:p>
        </w:tc>
        <w:tc>
          <w:tcPr>
            <w:tcW w:w="443"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INCISO</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ANEXO</w:t>
            </w: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EROGACIONES CORRIENTES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317,116,492.00</w:t>
            </w: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FUNCIONAMIENTO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223,866,494.00</w:t>
            </w: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PERSONAL</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124,520,994.00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AUTORIDADES SUPERIORES Y PERSONAL PERMANENTE</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115,889,553.00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SUELDOS BASICOS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57,683,653.00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AUTORIDADES SUPERIORES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5,273,532.00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1.1.01.01.1.01.01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INTENDENTE - 1 -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bookmarkStart w:id="98" w:name="RANGE!D8:D14"/>
            <w:r w:rsidRPr="0004452A">
              <w:rPr>
                <w:rFonts w:ascii="Arial" w:hAnsi="Arial" w:cs="Arial"/>
                <w:sz w:val="18"/>
                <w:szCs w:val="18"/>
                <w:lang w:eastAsia="es-AR"/>
              </w:rPr>
              <w:t>1,503,180.00</w:t>
            </w:r>
            <w:bookmarkEnd w:id="98"/>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1.1.01.01.1.01.02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SECRETARIO DE GOBIERNO  - 1 -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942,588.00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1.1.01.01.1.01.03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SECRETARIO DE OBRAS Y SERVICIOS PUBLICOS - 0 -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942,588.00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1.1.01.01.1.01.04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SECRETARIO DE HACIENDA -1 -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942,588.00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1.1.01.01.1.01.05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SECRETARIO DE DESARROLLO - 0 -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1.1.01.01.1.01.06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SECRETARIO DE SALUD -0 -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1.1.01.01.1.01.07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SECRETARIO GENERAL -1 -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942,588.00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PERSONAL JERARQUICO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7,030,160.00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1.1.01.01.1.02.01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DIRECTOR ( 24)  - 2 -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bookmarkStart w:id="99" w:name="RANGE!D16:D18"/>
            <w:r w:rsidRPr="0004452A">
              <w:rPr>
                <w:rFonts w:ascii="Arial" w:hAnsi="Arial" w:cs="Arial"/>
                <w:sz w:val="18"/>
                <w:szCs w:val="18"/>
                <w:lang w:eastAsia="es-AR"/>
              </w:rPr>
              <w:t>1,307,700.00</w:t>
            </w:r>
            <w:bookmarkEnd w:id="99"/>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1.1.01.01.1.12.02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JEFE DE  SECCION  ( 23) - 6 -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3,733,380.00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1.1.01.01.1.02.03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SUPERVISOR ( 21)  - 6 -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1,989,080.00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AGRUPAMIENTO PROFESIONAL</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4,760,193.00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1.1.01.01.1.03.01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PROFESIONALES (22)  - 10 -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bookmarkStart w:id="100" w:name="RANGE!D20:D21"/>
            <w:r w:rsidRPr="0004452A">
              <w:rPr>
                <w:rFonts w:ascii="Arial" w:hAnsi="Arial" w:cs="Arial"/>
                <w:sz w:val="18"/>
                <w:szCs w:val="18"/>
                <w:lang w:eastAsia="es-AR"/>
              </w:rPr>
              <w:t>4,323,576.00</w:t>
            </w:r>
            <w:bookmarkEnd w:id="100"/>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1.1.01.01.1.03.02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TECNICOS  (15) - 1 -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436,617.00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1.1.01.01.1.04</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AGRUPAMIENTO ADMINISTRATIVO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8,978,556.00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1.1.01.01.1.04.01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ADMINISTRATIVO  A  (19) - 4 -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bookmarkStart w:id="101" w:name="RANGE!D23:D25"/>
            <w:r w:rsidRPr="0004452A">
              <w:rPr>
                <w:rFonts w:ascii="Arial" w:hAnsi="Arial" w:cs="Arial"/>
                <w:sz w:val="18"/>
                <w:szCs w:val="18"/>
                <w:lang w:eastAsia="es-AR"/>
              </w:rPr>
              <w:t>1,933,320.00</w:t>
            </w:r>
            <w:bookmarkEnd w:id="101"/>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1.1.01.01.1.04.02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ADMINISTRATIVO B (17) - 9 -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4,206,141.00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1.1.01.01.1.04.03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ADMINISTRATIVO C ( 10) - 7 -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2,839,095.00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1.1.01.01.1.05</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AGRUPAMIENTO DOCENTE</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4,521,752.00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1.1.01.01.1.05.01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DOCENTE  (16)  - 10 -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bookmarkStart w:id="102" w:name="RANGE!D27"/>
            <w:r w:rsidRPr="0004452A">
              <w:rPr>
                <w:rFonts w:ascii="Arial" w:hAnsi="Arial" w:cs="Arial"/>
                <w:sz w:val="18"/>
                <w:szCs w:val="18"/>
                <w:lang w:eastAsia="es-AR"/>
              </w:rPr>
              <w:t>4,521,752.00</w:t>
            </w:r>
            <w:bookmarkEnd w:id="102"/>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1.1.01.01.1.06</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AGRUPAMIENTO ENFERMERAS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3,688,289.00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1.1.01.01.1.06.01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ENFERMERA (13) - 9 -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bookmarkStart w:id="103" w:name="RANGE!D29"/>
            <w:r w:rsidRPr="0004452A">
              <w:rPr>
                <w:rFonts w:ascii="Arial" w:hAnsi="Arial" w:cs="Arial"/>
                <w:sz w:val="18"/>
                <w:szCs w:val="18"/>
                <w:lang w:eastAsia="es-AR"/>
              </w:rPr>
              <w:t>3,688,289.00</w:t>
            </w:r>
            <w:bookmarkEnd w:id="103"/>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1.1.01.01.1.07</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AGRUPAMIENTO INSPECTORES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2,040,570.00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1.1.01.01.1.07.01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INSPECTOR  (11) - 5 -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bookmarkStart w:id="104" w:name="RANGE!D31"/>
            <w:r w:rsidRPr="0004452A">
              <w:rPr>
                <w:rFonts w:ascii="Arial" w:hAnsi="Arial" w:cs="Arial"/>
                <w:sz w:val="18"/>
                <w:szCs w:val="18"/>
                <w:lang w:eastAsia="es-AR"/>
              </w:rPr>
              <w:t>2,040,570.00</w:t>
            </w:r>
            <w:bookmarkEnd w:id="104"/>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1.1.01.01.1.08</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AGRUPAMIENTO SERVICIOS GENERALES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17,334,751.00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1.1.01.01.1.08.01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CHOFER ( 15)  -13 -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bookmarkStart w:id="105" w:name="RANGE!D33:D38"/>
            <w:r w:rsidRPr="0004452A">
              <w:rPr>
                <w:rFonts w:ascii="Arial" w:hAnsi="Arial" w:cs="Arial"/>
                <w:sz w:val="18"/>
                <w:szCs w:val="18"/>
                <w:lang w:eastAsia="es-AR"/>
              </w:rPr>
              <w:t>6,012,638.00</w:t>
            </w:r>
            <w:bookmarkEnd w:id="105"/>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1.1.01.01.1.08.02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MANTENIMIENTO (13) - 4 -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1,683,684.00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1.1.01.01.1.08.03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PERSONAL RECOLECTOR DE RESIDUOS ( 12) - 2 -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826,170.00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1.1.01.01.1.08.04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SERVICIO DE SOPORTE ( 10) - 17 -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5,894,945.00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1.1.01.01.1.08.05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PERSONAL DE COCINA ( 8) - 3 -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1,122,084.00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1.1.01.01.1.08.06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LIMPIEZA ( 5) - 5 -</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1,795,230.00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1.1.01.01.1.09</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CONCEJO DELIBERANTE Y TRIBUNAL DE CUENTAS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4,055,850.00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1.1.01.01.1.09.01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DIETA CONCEJO DELIBERANTE</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2,839,095.00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1.1.01.01.1.09.02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DIETA TRIBUNAL DE CUENTAS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1,216,755.00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ADICIONALES Y SUPLEMENTARIOS VARIOS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25,842,549.00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1.1.01.01.2.01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BONIFICACION ESPECIAL  (REFRIGERIO - ADIC.REMUN. - PRESENT.)</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1,210,000.00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1.1.01.01.2.02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GASTOS DE REPRESENTACION PERSONAL SUPERIOR</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2,410,049.00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1.1.01.01.2.03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ANTIGÜEDAD</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8,757,500.00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1.1.01.01.2.04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TITULO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3,950,000.00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1.1.01.01.2.05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BONIFICACION TAREAS  ESPECIALES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1,465,000.00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1.1.01.01.2.06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QUEBRANTO DE CAJA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80,000.00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1.1.01.01.2.07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OTROS SUPLEMENTOS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7,970,000.00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SUELDO ANUAL COMPLEMENTARIO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7,325,849.00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1.1.01.01.3.01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AGUINALDO PERSONAL PERMANENTE</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7,325,849.00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1.1.01.01.4</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APORTE PATRONAL JUBILATORIO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15,243,394.00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1.1.01.01.4.01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APORTE 16% PARA PERSONAL PERMANENTE</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15,243,394.00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1.1.01.01.5</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APORTE PATRONAL PARA OBRAS SOCIALES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6,645,168.00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1.1.01.01.5.01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FONDO MEDICO ASISTENCIAL (APROSS) 4,5%</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4,287,205.00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1.1.01.01.5.02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SEGUROS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2,357,963.00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1.1.01.01.6</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SUPLENCIAS Y LICENCIAS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50,000.00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1.1.01.01.6.01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PARA PAGOS DE SUPLENCIAS Y LICENCIAS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1.1.01.01.7</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DEUDAS PERSONAL PERMANENTE</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3,098,940.00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1.1.01.01.7.01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DEUDAS VARIAS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3,098,940.00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PERSONAL TEMPORARIO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3,778,833.00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1.1.01.02.1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RETRIBUCIONES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2,458,684.00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1.1.01.02.1.01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PERSONAL CONTRATADO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2,448,684.00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1.1.01.02.1.02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PERSONAL JORNALIZADO EN T. DE CONSERV. Y MANTENIM.</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1.1.01.02.2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ADICIONALES Y SUPLEMENTOS VARIOS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284,168.00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1.1.01.02.2.01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BONIFICACION ESPECIAL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284,168.00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1.1.01.02.3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SUELDO ANUAL COMPLEMENTARIO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228,480.00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1.1.01.02.3.01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AGUINALDO PERSONAL TEMPORARIO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228,480.00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1.1.01.02.4</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APORTE PATRONAL JUBILATORIO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475,414.00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1.1.01.02.4.01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APORTE 16% PERSONAL TEMPORARIO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475,414.00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1.1.01.02.5</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APORTE PATRONAL PARA OBRAS SOCIALES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200,567.00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1.1.01.02.5.01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FONDO MEDICO ASISTENCIAL (APROSS)  4,5%</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133,711.00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1.1.01.02.5.02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SEGUROS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66,856.00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1.1.01.02.6</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DEUDAS PERSONAL TEMPORARIO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131,520.00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1.1.01.02.6.01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DEUDAS VARIAS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131,520.00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SALARIO FAMILIAR</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333,450.00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SERVICIOS EXTRAORDINARIOS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4,419,158.00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1.1.01.05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CREDITO ADICIONAL PARA INCREMENTOS SALARIALES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BIENES DE CONSUMO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19,409,150.00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COMBUSTIBLES Y LUBRICANTES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5,250,000.00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ADQUISICION DE REPUESTOS EN GENERAL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1,270,000.00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UTILES, LIBROS, IMPRESOS Y PAPELERIA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595,500.00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ELEMENTOS DE LIMPIEZA Y CAFETERIA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190,000.00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MATERIALES PARA CONSERVACION</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1,640,000.00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ADQUISICION DE CUBIERTAS Y CAMARAS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670,000.00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ADQUISICION DE MATERIALES DE CONSTRUCCION</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265,300.00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ADQUISICION DE MATERIALES Y PROD. FARMACEUTICOS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230,850.00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1.1.02.09</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RACIONAMIENTO Y ALIMENTO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268,500.00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1.1.02.10</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OTROS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1,200,000.00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1.1.02.11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DEUDAS DE BIENES DE CONSUMO DE EJERCICIOS ANTER.</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1.1.02.12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CREDITO ADICIONAL PARA REFUERZO DE PARTIDAS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1.1.02.13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DISPENSARIO MUNICIPAL(BIENES)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3,390,000.00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1.1.02.14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CENTRO DE CUIDADOS INFANTILES (BIENES)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340,000.00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1.1.02.15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COMEDOR MUNICIPAL ANCIANOS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1.1.02.16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ROPA DE TRABAJO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1.1.02.17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CLUB DE ABUELOS MUNICIPAL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49,000.00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1.1.03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SERVICIOS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79,936,350.00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ELECTR., GAS Y AGUA CTE. EN DEPENDENCIAS MUNICIP.</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4,500,000.00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PASAJES, FLETES Y ACARREOS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590,000.00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COMUNICACIONES TELEF., TELEGR. Y POSTALES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790,000.00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PUBLICACIONES Y PROPAGANDA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COMISIONES Y SEGUROS DE VEHICULOS Y MAQUINARIAS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2,680,000.00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ALQUILERES VARIOS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GASTOS JUDICIALES MULTAS E INDEMNIZACIONES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1.1.03.08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VIATICO Y MOVILIDAD</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160,000.00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1.1.03.09</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ESTUDIOS, INVESTIGACIONES Y ASISTENCIA TECNICA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445,000.00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1.1.03.10</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GASTOS DE IMPRENTA Y REPRODUCCION</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CONSERVACIONES Y REPARACIONES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4,950,000.00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SERVICIOS PUBLICOS EJECUTADOS POR TERCEROS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12,500,000.00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ALUMBRADO PUBLICO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10,430,000.00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PREMIOS, ADHESIONES Y OTROS SIMILARES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245,000.00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HOMENAJE Y CORTESIAS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530,000.00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OTROS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DEUDAS POR SERVICIOS DE EJERCICIOS ANTERIORES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5,670,000.00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CREDITO ADICIONAL PARA REFUERZO DE PARTIDAS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1.1.03.19</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DISPENSARIO MUNICIPAL(SERVICIOS)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24,630,000.00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1.1.03.20</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CENTRO DE CUIDADOS INFANTILES (SERVICIOS)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510,350.00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1.1.03.21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CONMEMORACIONES Y EVENTOS PUBLICOS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2,970,000.00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1.1.03.22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FUNCIONAMIENTO TRIBUNAL DE FALTAS MUNICIPAL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85,000.00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1.1.03.23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APOYO TECNICO CONTROL DE TRAVESIA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1.1.03.24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CURSOS DE CAPACITACION / PERSONAL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1.1.03.25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PASANTIAS PARA FORMACION PROFESIONAL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INTERESES Y GASTOS DE LA DEUDA</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20,000.00</w:t>
            </w: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1.2.04</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INTERESES Y GASTOS DE LA DEUDA</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20,000.00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1.2.04.01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CON ORGANISMOS PRIVADOS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1.2.04.02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CON ORGANISMOS PROVINCIALES-PROG.DE ACCION MUNICIP</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TRANSFERENCIAS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93,229,998.00</w:t>
            </w: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1.3.05</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TRANSFERENCIAS PARA FINANCIAR EROGACIONES CORRIEN.</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92,421,998.00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1.3.05.01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AL SECTOR PUBLICO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3,307,225.00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1.3.05.01.1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 SOBRE IMPUESTO A LOS AUTOMOTORES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1.3.05.01.2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TASA RETRIBUTIVA DE SERVICIO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1.3.05.01.3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IMPUESTOS VARIOS: NACIONALES Y PROVINCIALES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200,000.00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1.3.05.01.4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 ENTES INTERCOMUNALES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695,000.00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1.3.05.01.5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APOYO A ENTIDADES DEPORTIVAS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250,000.00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1.3.05.01.6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APOYO A ENTIDADES DE SEGURIDAD</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630,000.00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1.3.05.01.7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 S/COOPART. - FONDO PERMANENTE FINANC.</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1,397,025.00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1.3.05.01.9</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APOYO A ENTIDADES EDUCATIVAS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135,000.00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1.3.05.02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AL SECTOR PRIVADO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89,114,773.00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AYUDA A CARENCIADOS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872,023.00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SERVICIOS FUNEBRES Y COMPRA DE ATAUDES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60,000.00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1.3.05.02.3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SUBVENCIONES Y SUBSIDIOS VARIOS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2,749,750.00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 BOMBEROS VOLUNTARIOS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246,600.00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SUBSIDIOS VARIOS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985,000.00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CASA DE LA CULTURA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395,400.00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DEFENSA CIVIL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SEGURIDAD CIUDADANA Y VIAL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300,000.00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P/GASTOS CULTURALES, DEPORTIVOS Y DE RECREACION</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195,000.00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GASTOS FUNCIONAMIENTO COM.ASESOR.AGROQUIM.</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H.C.DELIBERANTE - GS.DE REPRESENTACION Y MOVILIDAD</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160,750.00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1.3.05.02.3.09</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H.TRIBUNAL DE CUENTAS - GS.FUNCIONAMIENTO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77,000.00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1.3.05.02.3.10</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DIRECCION DE LA JUVENTUD</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65,000.00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1.3.05.02.3.11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MEDIO AMBIENTE - ATENCION A ANIMALES CALLEJEROS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165,000.00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1.3.05.02.5</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OTROS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210,000.00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1.3.05.02.5.01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DEVOLUCIONES TASA A LA PROPIEDAD</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1.3.05.02.5.02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DEVOLUCIONES IMPUESTO A LOS AUTOMOTORES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1.3.05.02.5.03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DEVOLUCIONES VARIAS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200,000.00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APOYO A ENTIDADES EDUCATIVAS,DEPORT.Y DE SEGUR.</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250,000.00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1.3.05.02.7</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RENDICIONES VARIAS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84,973,000.00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APROSS - RENDICION ORDENES VENDIDAS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SENASA - RENDICION DE RECAUDACION</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PROG.PERM.DE ATEN.NIÑEZ Y FAMILIA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PROG.PERMAN.ATENCION AL ANCIANO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PROG.COMP.ALIMENTARIO NAC.-BOLSONES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1.3.05.02.7.06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PROG.REDES - PROMOCION MICROEMPRENDIMIENTOS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INSTRUMENTAC.PROG.SALUD FLIAR.</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1.3.05.02.7.09</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APORTES SUP.GOB.P/SUBSIDIOS P/ EMP.PRODUC</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1.3.05.02.7.10</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PROGRAMA SUMAR  - FUNCIONAMIENTO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440,000.00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BOLETO ESTUDIANTIL GRATUITO RURAL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E.MU.VI. ENTE MUNIC.DE LA VIVIENDA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60,850,000.00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MANTENIMIENTO EDIFICIOS ESCOLARES PROVINCIALES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5,530,000.00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APORTE SUP. GOB.PCIA.P/SEGURIDAD</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245,000.00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ATENCION PROGRAMA PAICOR - SUP.GOB.PCIA.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13,995,000.00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SUP.GBNO. DE LA NACION - CONADIS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SUP.GOBIERNO DE LA PCIA. - PROGRAMA AURORA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1,860,000.00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1.3.05.02.7.18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SUP.GOBIERNO DE LA PCIA. - PROGRAMA SALA CUNA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850,000.00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1.3.06</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TRANSFERENCIAS PARA FINANCIAR EROG. DE CAPITAL</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808,000.00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1.3.06.02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AL SECTOR PRIVADO</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808,000.00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1.3.06.02.1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DE JURISDICCION MUNICIPAL</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808,000.00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1.3.06.02.1.01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MATERIAL DIDACTICO PARA BECARIOS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1.3.06.02.1.02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APOYO A ENTIDADES DE SEGURIDAD</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1.3.06.02.1.03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BIENES Y EQUIPAMIENTO P/ CENTROS EDUCATIVOS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70,000.00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1.3.06.02.1.04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DONACIONES Y SUBSIDIOS VARIOS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17,000.00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1.3.06.02.1.05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PROGRAMA SUMAR - INVERSIONES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1.3.06.02.1.06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FONDO PERMANENTE P/MEJORAMIENTO VIVIENDAS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200,000.00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1.3.06.02.1.07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FONDO PERMANENTE P/CONSTRUCCION DE VIVIENDAS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1.3.06.02.1.08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FONDO PERMANENTE PARA MICROCREDITOS INICIACION</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EROGACIONES DE CAPITAL</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66,611,659.00</w:t>
            </w: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INVERSION FISICA</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46,211,000.00</w:t>
            </w: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2.1.07</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BIENES DE CAPITAL</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16,300,000.00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2.1.07.01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MAQUINARIAS Y EQUIPOS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1,850,000.00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2.1.07.02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MUEBLES Y EQUIPOS DE OFICINA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2.1.07.03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MEDIOS DE TRANSPORTE</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2,850,000.00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2.1.07.04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APARATOS E INSTRUMENTAL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2.1.07.05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COLEC.Y ELEM.P/BIBLIOT.Y MUSEOS Y BANDA INF.JUVENI</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250,000.00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2.1.07.06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MUEBLES, APARATOS E INSTRUMENTAL DISPENSARIO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1,400,000.00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2.1.07.07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ADQUISICION DE TERRENOS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4,900,000.00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2.1.07.08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EQUIPAMIENTO DEPOSITO DE RESIDUOS MUNICIPAL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2,700,000.00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2.1.07.09</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EQUIPAMIENTO POSTA SANITARIA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500,000.00</w:t>
            </w: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2.1.08</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TRABAJOS PUBLICOS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29,911,000.00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2.1.08.01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OBRAS VARIAS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29,911,000.00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2.1.08.01.2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POR ADMINSTRACION</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29,911,000.00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2.1.08.01.2.01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OBRA: MANTENIMIENTO DE CALLES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8,550,000.00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2.1.08.01.2.01.01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PAV.URBANO - BACHEO - MANT.PERS.BIENS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7,900,000.00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2.1.08.01.2.01.02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SEÑALIZACION Y DEMARC.DE CALLES Y LUG.PUBL.P.B. Y</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650,000.00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2.1.08.01.2.02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OBRA: CORDON CUNETA</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950,000.00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2.1.08.01.2.06.01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CORDON CUNETA - PERSONAL, BIENES Y SERVICIOS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950,000.00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2.1.08.01.2.03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OBRA: AMPLIACION RED DE GAS NATURAL</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550,000.00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2.1.08.01.2.03.01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RED DE GAS NATURAL - PERSONAL BIENES  Y SERVICIOS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2.1.08.01.2.04</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OBRA: ESCUELA PARA DISCAPACITADOS Y COMISARIA</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1,000.00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2.1.08.01.2.04.04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ESCUELA MEDIA LUNA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2.1.08.01.2.05</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OBRAS DIVERSAS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19,860,000.00</w:t>
            </w: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OBRA:AMPL.Y MEJOR.RED AGUA - PERS.B.Y SERVICIOS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5,350,000.00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OBRA:AMPL.RED ALUM.PUBL. - PERS.BIENES Y SERVICIOS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3,260,000.00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COLOC.MEDIDORES AGUA - P.B.Y SE</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500,000.00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AMP.DISP.MUNICIPAL PER.BIENES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MANTEN.POSTAS SANITARIAS - PERS.BIENES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PLANTA DE GESTION INTEGRAL DE RESIDUOS - P.B.Y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FORESTACION Y MEJORAMIENTO DE PLAZAS P.B.Y 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2,800,000.00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2.1.08.01.2.05.08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POLIDEPORTIVO MUNICIPAL - PESONAL, BIENES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1,350,000.00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2.1.08.01.2.05.09</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CASA DE LA CULTURA - PESONAL, BIENES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850,000.00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2.1.08.01.2.05.10</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COMEDOR MUNICIPAL Y CCI - PESONAL, BIENES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300,000.00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2.1.08.01.2.05.11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MANTEN.TERMINAL DE OMNIB. - PESONAL, BIENES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2.1.08.01.2.05.12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BIBLIOTECA MUNICIPAL - PESONAL, BIENES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2.1.08.01.2.05.13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SALON CULTURAL - PESONAL, BIENES Y SERV.</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2.1.08.01.2.05.14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OBRAS VARIAS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2,900,000.00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2.1.08.01.2.05.15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REFUNCIONALIZACION PREDIO  FERROCARRIL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1,500,000.00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2.1.08.01.2.05.16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OBRA: REFUNCIONALIZACION TERRENO ALEDAÑO ESTACION FERROCARRIL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100,000.00</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AMORTIZACION DE LA DEUDA</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20,400,659.00</w:t>
            </w: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2.3.10</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AMORTIZACION DE LA DEUDA</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20,400,659.00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2.3.10.01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CON ORGANISMOS PRIVADOS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2,151,000.00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2.3.10.01.2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OTRAS DEUDAS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2,151,000.00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2.3.10.01.2.01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PROVEEDORES VARIOS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2,150,000.00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2.3.10.01.2.03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COOP.OBRA CENTRO COMUNITARIO Bº N.AMANECER</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2.3.10.02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CON ORGANISMOS PROVINCIALES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18,249,659.00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2.3.10.02.1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POR PRESTAMOS DE OBRAS Y EQUIPOS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18,249,659.00</w:t>
            </w: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2.3.10.02.1.01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PROGRAMA REFINAN.DE DESARROLLO MUNICIPAL PDM II</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9,900.00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2.3.10.02.1.02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SUB.VS: AUTO POLI.-PALA CARGADORA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2.3.10.02.1.03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VIVIENDAS ECOM-EPAM FONDO REINVERSION SOCIAL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35,000.00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2.3.10.02.1.04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AMORTIZACION DE DEUDA SUP.GOB.DE LA PROVINCIA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3,200,000.00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2.3.10.02.1.05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VIVIENDAS PROGRAMA FAMILIA PROPIETARIA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4,278,370.00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2.3.10.02.1.06</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VIVIENDAS PROGRAMA FAMILIA PROPIETARIA  CASA PROPIA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10,162,714.00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2.3.10.02.1.07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AMORTIZACION DEUDA DPV - VENTA ANTICIPADA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553,675.00</w:t>
            </w: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NO CLASIFICADOS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23,602,654.00</w:t>
            </w: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CUENTAS DE ORDEN</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23,602,654.00</w:t>
            </w: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3.1.11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NO CLASIFICADA</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23,602,654.00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3.1.11.01</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POR TRABAJOS PUBLICOS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200,000.00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3.1.11.01.1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FONDO DE REPARO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lastRenderedPageBreak/>
              <w:t>3.1.11.01.2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GARANTIA DE LICITACIONES</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3.1.11.01.3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GESTION FONDOS P/EJECUC.INFRAESTR.URBANA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3.1.11.02</w:t>
            </w:r>
          </w:p>
        </w:tc>
        <w:tc>
          <w:tcPr>
            <w:tcW w:w="1230"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OTRAS CAUSAS</w:t>
            </w:r>
          </w:p>
        </w:tc>
        <w:tc>
          <w:tcPr>
            <w:tcW w:w="231"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PT</w:t>
            </w: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15"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38"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23,402,654.00</w:t>
            </w: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3"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c>
          <w:tcPr>
            <w:tcW w:w="442" w:type="pct"/>
            <w:tcBorders>
              <w:top w:val="nil"/>
              <w:left w:val="nil"/>
              <w:bottom w:val="single" w:sz="4" w:space="0" w:color="auto"/>
              <w:right w:val="single" w:sz="4" w:space="0" w:color="auto"/>
            </w:tcBorders>
            <w:shd w:val="clear" w:color="000000" w:fill="FFFF99"/>
            <w:noWrap/>
            <w:vAlign w:val="bottom"/>
            <w:hideMark/>
          </w:tcPr>
          <w:p w:rsidR="000F6CBA" w:rsidRPr="0004452A" w:rsidRDefault="000F6CBA" w:rsidP="000F6CBA">
            <w:pPr>
              <w:rPr>
                <w:rFonts w:ascii="Arial" w:hAnsi="Arial" w:cs="Arial"/>
                <w:b/>
                <w:bCs/>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3.1.11.02.1</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RETENCION 18% APORTE PERSONAL JUBILATORIO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17,683,659.00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3.1.11.02.2</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RETENCION   APROSS  4,5%</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4,420,915.00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3.1.11.02.3</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RETENCIONES SEGURO DE VIDA</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250,000.00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3.1.11.02.4</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PLAN COLECTIVO DE SEPELIO</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100,080.00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3.1.11.02.5</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RETENCIONES CUOTA SINDICAL</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378,000.00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3.1.11.02.7</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RETENCION INGRESOS BRUTOS(DGR)</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20,000.00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04"/>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3.1.11.02.8</w:t>
            </w:r>
          </w:p>
        </w:tc>
        <w:tc>
          <w:tcPr>
            <w:tcW w:w="1230"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RETENCION IMPUESTO A LAS GANANCIAS(AFIP)</w:t>
            </w:r>
          </w:p>
        </w:tc>
        <w:tc>
          <w:tcPr>
            <w:tcW w:w="231"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PI</w:t>
            </w: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r w:rsidRPr="0004452A">
              <w:rPr>
                <w:rFonts w:ascii="Arial" w:hAnsi="Arial" w:cs="Arial"/>
                <w:sz w:val="18"/>
                <w:szCs w:val="18"/>
                <w:lang w:eastAsia="es-AR"/>
              </w:rPr>
              <w:t>550,000.00</w:t>
            </w:r>
          </w:p>
        </w:tc>
        <w:tc>
          <w:tcPr>
            <w:tcW w:w="438"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4" w:space="0" w:color="auto"/>
              <w:right w:val="single" w:sz="4" w:space="0" w:color="auto"/>
            </w:tcBorders>
            <w:shd w:val="clear" w:color="auto" w:fill="auto"/>
            <w:noWrap/>
            <w:vAlign w:val="bottom"/>
            <w:hideMark/>
          </w:tcPr>
          <w:p w:rsidR="000F6CBA" w:rsidRPr="0004452A" w:rsidRDefault="000F6CBA" w:rsidP="000F6CBA">
            <w:pPr>
              <w:rPr>
                <w:rFonts w:ascii="Arial" w:hAnsi="Arial" w:cs="Arial"/>
                <w:sz w:val="18"/>
                <w:szCs w:val="18"/>
                <w:lang w:eastAsia="es-AR"/>
              </w:rPr>
            </w:pPr>
          </w:p>
        </w:tc>
      </w:tr>
      <w:tr w:rsidR="000F6CBA" w:rsidRPr="0004452A" w:rsidTr="00B575CD">
        <w:trPr>
          <w:trHeight w:val="323"/>
        </w:trPr>
        <w:tc>
          <w:tcPr>
            <w:tcW w:w="534" w:type="pct"/>
            <w:tcBorders>
              <w:top w:val="nil"/>
              <w:left w:val="single" w:sz="8" w:space="0" w:color="auto"/>
              <w:bottom w:val="single" w:sz="8" w:space="0" w:color="auto"/>
              <w:right w:val="nil"/>
            </w:tcBorders>
            <w:shd w:val="clear" w:color="000000" w:fill="CCFFFF"/>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TOTAL</w:t>
            </w:r>
          </w:p>
        </w:tc>
        <w:tc>
          <w:tcPr>
            <w:tcW w:w="1230"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8"/>
                <w:szCs w:val="18"/>
                <w:lang w:eastAsia="es-AR"/>
              </w:rPr>
            </w:pPr>
          </w:p>
        </w:tc>
        <w:tc>
          <w:tcPr>
            <w:tcW w:w="231"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8"/>
                <w:szCs w:val="18"/>
                <w:lang w:eastAsia="es-AR"/>
              </w:rPr>
            </w:pPr>
          </w:p>
        </w:tc>
        <w:tc>
          <w:tcPr>
            <w:tcW w:w="412"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8"/>
                <w:szCs w:val="18"/>
                <w:lang w:eastAsia="es-AR"/>
              </w:rPr>
            </w:pPr>
          </w:p>
        </w:tc>
        <w:tc>
          <w:tcPr>
            <w:tcW w:w="415"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8"/>
                <w:szCs w:val="18"/>
                <w:lang w:eastAsia="es-AR"/>
              </w:rPr>
            </w:pPr>
          </w:p>
        </w:tc>
        <w:tc>
          <w:tcPr>
            <w:tcW w:w="438"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8"/>
                <w:szCs w:val="18"/>
                <w:lang w:eastAsia="es-AR"/>
              </w:rPr>
            </w:pPr>
          </w:p>
        </w:tc>
        <w:tc>
          <w:tcPr>
            <w:tcW w:w="443" w:type="pct"/>
            <w:tcBorders>
              <w:top w:val="nil"/>
              <w:left w:val="nil"/>
              <w:bottom w:val="single" w:sz="8" w:space="0" w:color="auto"/>
              <w:right w:val="nil"/>
            </w:tcBorders>
            <w:shd w:val="clear" w:color="000000" w:fill="CCFFFF"/>
            <w:noWrap/>
            <w:vAlign w:val="bottom"/>
            <w:hideMark/>
          </w:tcPr>
          <w:p w:rsidR="000F6CBA" w:rsidRPr="0004452A" w:rsidRDefault="000F6CBA" w:rsidP="000F6CBA">
            <w:pPr>
              <w:rPr>
                <w:rFonts w:ascii="Arial" w:hAnsi="Arial" w:cs="Arial"/>
                <w:sz w:val="18"/>
                <w:szCs w:val="18"/>
                <w:lang w:eastAsia="es-AR"/>
              </w:rPr>
            </w:pPr>
          </w:p>
        </w:tc>
        <w:tc>
          <w:tcPr>
            <w:tcW w:w="442" w:type="pct"/>
            <w:tcBorders>
              <w:top w:val="nil"/>
              <w:left w:val="nil"/>
              <w:bottom w:val="single" w:sz="8" w:space="0" w:color="auto"/>
              <w:right w:val="single" w:sz="8" w:space="0" w:color="auto"/>
            </w:tcBorders>
            <w:shd w:val="clear" w:color="000000" w:fill="CCFFFF"/>
            <w:noWrap/>
            <w:vAlign w:val="bottom"/>
            <w:hideMark/>
          </w:tcPr>
          <w:p w:rsidR="000F6CBA" w:rsidRPr="0004452A" w:rsidRDefault="000F6CBA" w:rsidP="000F6CBA">
            <w:pPr>
              <w:rPr>
                <w:rFonts w:ascii="Arial" w:hAnsi="Arial" w:cs="Arial"/>
                <w:b/>
                <w:bCs/>
                <w:sz w:val="18"/>
                <w:szCs w:val="18"/>
                <w:lang w:eastAsia="es-AR"/>
              </w:rPr>
            </w:pPr>
            <w:r w:rsidRPr="0004452A">
              <w:rPr>
                <w:rFonts w:ascii="Arial" w:hAnsi="Arial" w:cs="Arial"/>
                <w:b/>
                <w:bCs/>
                <w:sz w:val="18"/>
                <w:szCs w:val="18"/>
                <w:lang w:eastAsia="es-AR"/>
              </w:rPr>
              <w:t>407,330,805.00</w:t>
            </w:r>
          </w:p>
        </w:tc>
      </w:tr>
    </w:tbl>
    <w:p w:rsidR="008E5CF9" w:rsidRPr="0004452A" w:rsidRDefault="008E5CF9" w:rsidP="000F6CBA">
      <w:pPr>
        <w:tabs>
          <w:tab w:val="left" w:pos="-720"/>
        </w:tabs>
        <w:jc w:val="both"/>
        <w:rPr>
          <w:rFonts w:ascii="Arial" w:hAnsi="Arial" w:cs="Arial"/>
          <w:spacing w:val="-3"/>
          <w:lang w:val="es-ES_tradnl"/>
        </w:rPr>
      </w:pPr>
    </w:p>
    <w:p w:rsidR="008E5CF9" w:rsidRPr="0004452A" w:rsidRDefault="008E5CF9" w:rsidP="000F6CBA">
      <w:pPr>
        <w:tabs>
          <w:tab w:val="left" w:pos="-720"/>
        </w:tabs>
        <w:jc w:val="both"/>
        <w:rPr>
          <w:rFonts w:ascii="Arial" w:hAnsi="Arial" w:cs="Arial"/>
          <w:spacing w:val="-3"/>
          <w:lang w:val="es-ES_tradnl"/>
        </w:rPr>
      </w:pPr>
    </w:p>
    <w:p w:rsidR="000F6CBA" w:rsidRPr="0004452A" w:rsidRDefault="000F6CBA" w:rsidP="000F6CBA">
      <w:pPr>
        <w:tabs>
          <w:tab w:val="left" w:pos="-720"/>
        </w:tabs>
        <w:jc w:val="both"/>
        <w:rPr>
          <w:rFonts w:ascii="Arial" w:hAnsi="Arial" w:cs="Arial"/>
          <w:spacing w:val="-3"/>
          <w:lang w:val="es-ES_tradn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0F6CBA" w:rsidRPr="0004452A" w:rsidTr="00B575CD">
        <w:tc>
          <w:tcPr>
            <w:tcW w:w="1431" w:type="dxa"/>
            <w:hideMark/>
          </w:tcPr>
          <w:p w:rsidR="000F6CBA" w:rsidRPr="0004452A" w:rsidRDefault="000F6CBA" w:rsidP="00B575CD">
            <w:pPr>
              <w:spacing w:line="276" w:lineRule="auto"/>
              <w:rPr>
                <w:rFonts w:ascii="Arial" w:hAnsi="Arial" w:cs="Arial"/>
              </w:rPr>
            </w:pPr>
            <w:r w:rsidRPr="0004452A">
              <w:rPr>
                <w:rFonts w:ascii="Arial" w:hAnsi="Arial" w:cs="Arial"/>
              </w:rPr>
              <w:t>FIRMADA:</w:t>
            </w:r>
          </w:p>
        </w:tc>
        <w:tc>
          <w:tcPr>
            <w:tcW w:w="3856" w:type="dxa"/>
            <w:gridSpan w:val="4"/>
            <w:hideMark/>
          </w:tcPr>
          <w:p w:rsidR="000F6CBA" w:rsidRPr="0004452A" w:rsidRDefault="000F6CBA" w:rsidP="00B575CD">
            <w:pPr>
              <w:spacing w:line="276" w:lineRule="auto"/>
              <w:rPr>
                <w:rFonts w:ascii="Arial" w:hAnsi="Arial" w:cs="Arial"/>
                <w:b/>
              </w:rPr>
            </w:pPr>
            <w:r w:rsidRPr="0004452A">
              <w:rPr>
                <w:rFonts w:ascii="Arial" w:hAnsi="Arial" w:cs="Arial"/>
                <w:b/>
                <w:bCs/>
              </w:rPr>
              <w:t>Noelia RINERO</w:t>
            </w:r>
          </w:p>
        </w:tc>
        <w:tc>
          <w:tcPr>
            <w:tcW w:w="3287" w:type="dxa"/>
            <w:hideMark/>
          </w:tcPr>
          <w:p w:rsidR="000F6CBA" w:rsidRPr="0004452A" w:rsidRDefault="000F6CBA" w:rsidP="00B575CD">
            <w:pPr>
              <w:spacing w:line="276" w:lineRule="auto"/>
              <w:rPr>
                <w:rFonts w:ascii="Arial" w:hAnsi="Arial" w:cs="Arial"/>
              </w:rPr>
            </w:pPr>
            <w:r w:rsidRPr="0004452A">
              <w:rPr>
                <w:rFonts w:ascii="Arial" w:hAnsi="Arial" w:cs="Arial"/>
              </w:rPr>
              <w:t>(Presidente)</w:t>
            </w:r>
          </w:p>
        </w:tc>
      </w:tr>
      <w:tr w:rsidR="000F6CBA" w:rsidRPr="0004452A" w:rsidTr="00B575CD">
        <w:tc>
          <w:tcPr>
            <w:tcW w:w="1431" w:type="dxa"/>
          </w:tcPr>
          <w:p w:rsidR="000F6CBA" w:rsidRPr="0004452A" w:rsidRDefault="000F6CBA" w:rsidP="00B575CD">
            <w:pPr>
              <w:spacing w:line="276" w:lineRule="auto"/>
              <w:rPr>
                <w:rFonts w:ascii="Arial" w:hAnsi="Arial" w:cs="Arial"/>
              </w:rPr>
            </w:pPr>
            <w:r w:rsidRPr="0004452A">
              <w:rPr>
                <w:rFonts w:ascii="Arial" w:hAnsi="Arial" w:cs="Arial"/>
              </w:rPr>
              <w:t>Nº 1.241</w:t>
            </w:r>
          </w:p>
        </w:tc>
        <w:tc>
          <w:tcPr>
            <w:tcW w:w="3856" w:type="dxa"/>
            <w:gridSpan w:val="4"/>
            <w:hideMark/>
          </w:tcPr>
          <w:p w:rsidR="000F6CBA" w:rsidRPr="0004452A" w:rsidRDefault="000F6CBA" w:rsidP="00B575CD">
            <w:pPr>
              <w:spacing w:line="276" w:lineRule="auto"/>
              <w:rPr>
                <w:rFonts w:ascii="Arial" w:hAnsi="Arial" w:cs="Arial"/>
                <w:b/>
                <w:bCs/>
              </w:rPr>
            </w:pPr>
            <w:r w:rsidRPr="0004452A">
              <w:rPr>
                <w:rFonts w:ascii="Arial" w:hAnsi="Arial" w:cs="Arial"/>
                <w:b/>
                <w:bCs/>
              </w:rPr>
              <w:t>Luis CALVI</w:t>
            </w:r>
          </w:p>
        </w:tc>
        <w:tc>
          <w:tcPr>
            <w:tcW w:w="3287" w:type="dxa"/>
            <w:hideMark/>
          </w:tcPr>
          <w:p w:rsidR="000F6CBA" w:rsidRPr="0004452A" w:rsidRDefault="000F6CBA" w:rsidP="00B575CD">
            <w:pPr>
              <w:spacing w:line="276" w:lineRule="auto"/>
              <w:rPr>
                <w:rFonts w:ascii="Arial" w:hAnsi="Arial" w:cs="Arial"/>
              </w:rPr>
            </w:pPr>
            <w:r w:rsidRPr="0004452A">
              <w:rPr>
                <w:rFonts w:ascii="Arial" w:hAnsi="Arial" w:cs="Arial"/>
              </w:rPr>
              <w:t>Vicepresidente 1°</w:t>
            </w:r>
          </w:p>
        </w:tc>
      </w:tr>
      <w:tr w:rsidR="000F6CBA" w:rsidRPr="0004452A" w:rsidTr="00B575CD">
        <w:tc>
          <w:tcPr>
            <w:tcW w:w="1431" w:type="dxa"/>
          </w:tcPr>
          <w:p w:rsidR="000F6CBA" w:rsidRPr="0004452A" w:rsidRDefault="000F6CBA" w:rsidP="00B575CD">
            <w:pPr>
              <w:spacing w:line="276" w:lineRule="auto"/>
              <w:rPr>
                <w:rFonts w:ascii="Arial" w:hAnsi="Arial" w:cs="Arial"/>
              </w:rPr>
            </w:pPr>
          </w:p>
        </w:tc>
        <w:tc>
          <w:tcPr>
            <w:tcW w:w="3856" w:type="dxa"/>
            <w:gridSpan w:val="4"/>
            <w:hideMark/>
          </w:tcPr>
          <w:p w:rsidR="000F6CBA" w:rsidRPr="0004452A" w:rsidRDefault="000F6CBA" w:rsidP="00B575CD">
            <w:pPr>
              <w:spacing w:line="276" w:lineRule="auto"/>
              <w:rPr>
                <w:rFonts w:ascii="Arial" w:hAnsi="Arial" w:cs="Arial"/>
                <w:b/>
                <w:bCs/>
              </w:rPr>
            </w:pPr>
            <w:r w:rsidRPr="0004452A">
              <w:rPr>
                <w:rFonts w:ascii="Arial" w:hAnsi="Arial" w:cs="Arial"/>
                <w:b/>
                <w:bCs/>
              </w:rPr>
              <w:t>Freddy E. ROSSI</w:t>
            </w:r>
          </w:p>
        </w:tc>
        <w:tc>
          <w:tcPr>
            <w:tcW w:w="3287" w:type="dxa"/>
            <w:hideMark/>
          </w:tcPr>
          <w:p w:rsidR="000F6CBA" w:rsidRPr="0004452A" w:rsidRDefault="000F6CBA" w:rsidP="00B575CD">
            <w:pPr>
              <w:spacing w:line="276" w:lineRule="auto"/>
              <w:rPr>
                <w:rFonts w:ascii="Arial" w:hAnsi="Arial" w:cs="Arial"/>
              </w:rPr>
            </w:pPr>
            <w:r w:rsidRPr="0004452A">
              <w:rPr>
                <w:rFonts w:ascii="Arial" w:hAnsi="Arial" w:cs="Arial"/>
              </w:rPr>
              <w:t>Vicepresidente 2°</w:t>
            </w:r>
          </w:p>
        </w:tc>
      </w:tr>
      <w:tr w:rsidR="000F6CBA" w:rsidRPr="0004452A" w:rsidTr="00B575CD">
        <w:tc>
          <w:tcPr>
            <w:tcW w:w="1431" w:type="dxa"/>
          </w:tcPr>
          <w:p w:rsidR="000F6CBA" w:rsidRPr="0004452A" w:rsidRDefault="000F6CBA" w:rsidP="00B575CD">
            <w:pPr>
              <w:spacing w:line="276" w:lineRule="auto"/>
              <w:rPr>
                <w:rFonts w:ascii="Arial" w:hAnsi="Arial" w:cs="Arial"/>
              </w:rPr>
            </w:pPr>
            <w:r w:rsidRPr="0004452A">
              <w:rPr>
                <w:rFonts w:ascii="Arial" w:hAnsi="Arial" w:cs="Arial"/>
              </w:rPr>
              <w:t xml:space="preserve"> </w:t>
            </w:r>
          </w:p>
        </w:tc>
        <w:tc>
          <w:tcPr>
            <w:tcW w:w="3856" w:type="dxa"/>
            <w:gridSpan w:val="4"/>
            <w:hideMark/>
          </w:tcPr>
          <w:p w:rsidR="000F6CBA" w:rsidRPr="0004452A" w:rsidRDefault="000F6CBA" w:rsidP="00B575CD">
            <w:pPr>
              <w:rPr>
                <w:rFonts w:ascii="Arial" w:hAnsi="Arial" w:cs="Arial"/>
                <w:b/>
              </w:rPr>
            </w:pPr>
            <w:r w:rsidRPr="0004452A">
              <w:rPr>
                <w:rFonts w:ascii="Arial" w:hAnsi="Arial" w:cs="Arial"/>
                <w:b/>
              </w:rPr>
              <w:t>PUCHETA María Julieta</w:t>
            </w:r>
          </w:p>
        </w:tc>
        <w:tc>
          <w:tcPr>
            <w:tcW w:w="3287" w:type="dxa"/>
            <w:hideMark/>
          </w:tcPr>
          <w:p w:rsidR="000F6CBA" w:rsidRPr="0004452A" w:rsidRDefault="000F6CBA" w:rsidP="00B575CD">
            <w:pPr>
              <w:spacing w:line="276" w:lineRule="auto"/>
              <w:rPr>
                <w:rFonts w:ascii="Arial" w:hAnsi="Arial" w:cs="Arial"/>
              </w:rPr>
            </w:pPr>
            <w:r w:rsidRPr="0004452A">
              <w:rPr>
                <w:rFonts w:ascii="Arial" w:hAnsi="Arial" w:cs="Arial"/>
              </w:rPr>
              <w:t>Concejal</w:t>
            </w:r>
          </w:p>
        </w:tc>
      </w:tr>
      <w:tr w:rsidR="000F6CBA" w:rsidRPr="0004452A" w:rsidTr="00B575CD">
        <w:tc>
          <w:tcPr>
            <w:tcW w:w="1431" w:type="dxa"/>
          </w:tcPr>
          <w:p w:rsidR="000F6CBA" w:rsidRPr="0004452A" w:rsidRDefault="000F6CBA" w:rsidP="00B575CD">
            <w:pPr>
              <w:spacing w:line="276" w:lineRule="auto"/>
              <w:rPr>
                <w:rFonts w:ascii="Arial" w:hAnsi="Arial" w:cs="Arial"/>
              </w:rPr>
            </w:pPr>
          </w:p>
        </w:tc>
        <w:tc>
          <w:tcPr>
            <w:tcW w:w="3856" w:type="dxa"/>
            <w:gridSpan w:val="4"/>
            <w:hideMark/>
          </w:tcPr>
          <w:p w:rsidR="000F6CBA" w:rsidRPr="0004452A" w:rsidRDefault="000F6CBA" w:rsidP="00B575CD">
            <w:pPr>
              <w:spacing w:line="276" w:lineRule="auto"/>
              <w:rPr>
                <w:rFonts w:ascii="Arial" w:hAnsi="Arial" w:cs="Arial"/>
                <w:b/>
                <w:bCs/>
              </w:rPr>
            </w:pPr>
            <w:r w:rsidRPr="0004452A">
              <w:rPr>
                <w:rFonts w:ascii="Arial" w:hAnsi="Arial" w:cs="Arial"/>
                <w:b/>
                <w:bCs/>
              </w:rPr>
              <w:t>GONZALEZ GARCIA Ismael</w:t>
            </w:r>
          </w:p>
        </w:tc>
        <w:tc>
          <w:tcPr>
            <w:tcW w:w="3287" w:type="dxa"/>
            <w:hideMark/>
          </w:tcPr>
          <w:p w:rsidR="000F6CBA" w:rsidRPr="0004452A" w:rsidRDefault="000F6CBA" w:rsidP="00B575CD">
            <w:pPr>
              <w:spacing w:line="276" w:lineRule="auto"/>
              <w:rPr>
                <w:rFonts w:ascii="Arial" w:hAnsi="Arial" w:cs="Arial"/>
              </w:rPr>
            </w:pPr>
            <w:r w:rsidRPr="0004452A">
              <w:rPr>
                <w:rFonts w:ascii="Arial" w:hAnsi="Arial" w:cs="Arial"/>
              </w:rPr>
              <w:t>Concejal</w:t>
            </w:r>
          </w:p>
        </w:tc>
      </w:tr>
      <w:tr w:rsidR="000F6CBA" w:rsidRPr="0004452A" w:rsidTr="00B575CD">
        <w:tc>
          <w:tcPr>
            <w:tcW w:w="1431" w:type="dxa"/>
          </w:tcPr>
          <w:p w:rsidR="000F6CBA" w:rsidRPr="0004452A" w:rsidRDefault="000F6CBA" w:rsidP="00B575CD">
            <w:pPr>
              <w:spacing w:line="276" w:lineRule="auto"/>
              <w:rPr>
                <w:rFonts w:ascii="Arial" w:hAnsi="Arial" w:cs="Arial"/>
              </w:rPr>
            </w:pPr>
          </w:p>
        </w:tc>
        <w:tc>
          <w:tcPr>
            <w:tcW w:w="3856" w:type="dxa"/>
            <w:gridSpan w:val="4"/>
            <w:hideMark/>
          </w:tcPr>
          <w:p w:rsidR="000F6CBA" w:rsidRPr="0004452A" w:rsidRDefault="000F6CBA" w:rsidP="00B575CD">
            <w:pPr>
              <w:spacing w:line="276" w:lineRule="auto"/>
              <w:rPr>
                <w:rFonts w:ascii="Arial" w:hAnsi="Arial" w:cs="Arial"/>
                <w:b/>
                <w:bCs/>
              </w:rPr>
            </w:pPr>
            <w:r w:rsidRPr="0004452A">
              <w:rPr>
                <w:rFonts w:ascii="Arial" w:hAnsi="Arial" w:cs="Arial"/>
                <w:b/>
                <w:bCs/>
              </w:rPr>
              <w:t xml:space="preserve">ALVAREZ Claudia Itati </w:t>
            </w:r>
          </w:p>
        </w:tc>
        <w:tc>
          <w:tcPr>
            <w:tcW w:w="3287" w:type="dxa"/>
            <w:hideMark/>
          </w:tcPr>
          <w:p w:rsidR="000F6CBA" w:rsidRPr="0004452A" w:rsidRDefault="000F6CBA" w:rsidP="00B575CD">
            <w:pPr>
              <w:spacing w:line="276" w:lineRule="auto"/>
              <w:rPr>
                <w:rFonts w:ascii="Arial" w:hAnsi="Arial" w:cs="Arial"/>
              </w:rPr>
            </w:pPr>
            <w:r w:rsidRPr="0004452A">
              <w:rPr>
                <w:rFonts w:ascii="Arial" w:hAnsi="Arial" w:cs="Arial"/>
              </w:rPr>
              <w:t>Concejal</w:t>
            </w:r>
          </w:p>
        </w:tc>
      </w:tr>
      <w:tr w:rsidR="000F6CBA" w:rsidRPr="0004452A" w:rsidTr="00B575CD">
        <w:tc>
          <w:tcPr>
            <w:tcW w:w="1431" w:type="dxa"/>
          </w:tcPr>
          <w:p w:rsidR="000F6CBA" w:rsidRPr="0004452A" w:rsidRDefault="000F6CBA" w:rsidP="00B575CD">
            <w:pPr>
              <w:spacing w:line="276" w:lineRule="auto"/>
              <w:rPr>
                <w:rFonts w:ascii="Arial" w:hAnsi="Arial" w:cs="Arial"/>
              </w:rPr>
            </w:pPr>
          </w:p>
        </w:tc>
        <w:tc>
          <w:tcPr>
            <w:tcW w:w="3856" w:type="dxa"/>
            <w:gridSpan w:val="4"/>
            <w:hideMark/>
          </w:tcPr>
          <w:p w:rsidR="000F6CBA" w:rsidRPr="0004452A" w:rsidRDefault="000F6CBA" w:rsidP="00B575CD">
            <w:pPr>
              <w:spacing w:line="276" w:lineRule="auto"/>
              <w:rPr>
                <w:rFonts w:ascii="Arial" w:hAnsi="Arial" w:cs="Arial"/>
                <w:b/>
                <w:bCs/>
              </w:rPr>
            </w:pPr>
            <w:r w:rsidRPr="0004452A">
              <w:rPr>
                <w:rFonts w:ascii="Arial" w:hAnsi="Arial" w:cs="Arial"/>
                <w:b/>
                <w:bCs/>
              </w:rPr>
              <w:t>CELI Ariel Nasif</w:t>
            </w:r>
          </w:p>
        </w:tc>
        <w:tc>
          <w:tcPr>
            <w:tcW w:w="3287" w:type="dxa"/>
            <w:hideMark/>
          </w:tcPr>
          <w:p w:rsidR="000F6CBA" w:rsidRPr="0004452A" w:rsidRDefault="000F6CBA" w:rsidP="00B575CD">
            <w:pPr>
              <w:spacing w:line="276" w:lineRule="auto"/>
              <w:rPr>
                <w:rFonts w:ascii="Arial" w:hAnsi="Arial" w:cs="Arial"/>
              </w:rPr>
            </w:pPr>
            <w:r w:rsidRPr="0004452A">
              <w:rPr>
                <w:rFonts w:ascii="Arial" w:hAnsi="Arial" w:cs="Arial"/>
              </w:rPr>
              <w:t>Concejal</w:t>
            </w:r>
          </w:p>
          <w:p w:rsidR="008E5CF9" w:rsidRPr="0004452A" w:rsidRDefault="008E5CF9" w:rsidP="00B575CD">
            <w:pPr>
              <w:spacing w:line="276" w:lineRule="auto"/>
              <w:rPr>
                <w:rFonts w:ascii="Arial" w:hAnsi="Arial" w:cs="Arial"/>
              </w:rPr>
            </w:pPr>
          </w:p>
        </w:tc>
      </w:tr>
      <w:tr w:rsidR="000F6CBA" w:rsidRPr="0004452A" w:rsidTr="00B575CD">
        <w:tc>
          <w:tcPr>
            <w:tcW w:w="3144" w:type="dxa"/>
            <w:gridSpan w:val="2"/>
            <w:hideMark/>
          </w:tcPr>
          <w:p w:rsidR="000F6CBA" w:rsidRPr="0004452A" w:rsidRDefault="000F6CBA" w:rsidP="00B575CD">
            <w:pPr>
              <w:spacing w:line="276" w:lineRule="auto"/>
              <w:rPr>
                <w:rFonts w:ascii="Arial" w:hAnsi="Arial" w:cs="Arial"/>
              </w:rPr>
            </w:pPr>
            <w:r w:rsidRPr="0004452A">
              <w:rPr>
                <w:rFonts w:ascii="Arial" w:hAnsi="Arial" w:cs="Arial"/>
              </w:rPr>
              <w:t>Sancionada según Acta Nº</w:t>
            </w:r>
          </w:p>
        </w:tc>
        <w:tc>
          <w:tcPr>
            <w:tcW w:w="1051" w:type="dxa"/>
            <w:hideMark/>
          </w:tcPr>
          <w:p w:rsidR="000F6CBA" w:rsidRPr="0004452A" w:rsidRDefault="000F6CBA" w:rsidP="00B575CD">
            <w:pPr>
              <w:spacing w:line="276" w:lineRule="auto"/>
              <w:jc w:val="center"/>
              <w:rPr>
                <w:rFonts w:ascii="Arial" w:hAnsi="Arial" w:cs="Arial"/>
                <w:b/>
                <w:bCs/>
              </w:rPr>
            </w:pPr>
            <w:r w:rsidRPr="0004452A">
              <w:rPr>
                <w:rFonts w:ascii="Arial" w:hAnsi="Arial" w:cs="Arial"/>
                <w:b/>
                <w:bCs/>
              </w:rPr>
              <w:t>4</w:t>
            </w:r>
          </w:p>
        </w:tc>
        <w:tc>
          <w:tcPr>
            <w:tcW w:w="1069" w:type="dxa"/>
            <w:hideMark/>
          </w:tcPr>
          <w:p w:rsidR="000F6CBA" w:rsidRPr="0004452A" w:rsidRDefault="000F6CBA" w:rsidP="00B575CD">
            <w:pPr>
              <w:spacing w:line="276" w:lineRule="auto"/>
              <w:rPr>
                <w:rFonts w:ascii="Arial" w:hAnsi="Arial" w:cs="Arial"/>
              </w:rPr>
            </w:pPr>
            <w:r w:rsidRPr="0004452A">
              <w:rPr>
                <w:rFonts w:ascii="Arial" w:hAnsi="Arial" w:cs="Arial"/>
              </w:rPr>
              <w:t>Fecha:</w:t>
            </w:r>
          </w:p>
        </w:tc>
        <w:tc>
          <w:tcPr>
            <w:tcW w:w="3310" w:type="dxa"/>
            <w:gridSpan w:val="2"/>
            <w:hideMark/>
          </w:tcPr>
          <w:p w:rsidR="000F6CBA" w:rsidRPr="0004452A" w:rsidRDefault="000F6CBA" w:rsidP="00B575CD">
            <w:pPr>
              <w:spacing w:line="276" w:lineRule="auto"/>
              <w:rPr>
                <w:rFonts w:ascii="Arial" w:hAnsi="Arial" w:cs="Arial"/>
                <w:b/>
                <w:bCs/>
              </w:rPr>
            </w:pPr>
            <w:r w:rsidRPr="0004452A">
              <w:rPr>
                <w:rFonts w:ascii="Arial" w:hAnsi="Arial" w:cs="Arial"/>
                <w:b/>
                <w:bCs/>
              </w:rPr>
              <w:t>27/12/2019</w:t>
            </w:r>
          </w:p>
        </w:tc>
      </w:tr>
      <w:tr w:rsidR="000F6CBA" w:rsidRPr="0004452A" w:rsidTr="00B575CD">
        <w:tc>
          <w:tcPr>
            <w:tcW w:w="3144" w:type="dxa"/>
            <w:gridSpan w:val="2"/>
          </w:tcPr>
          <w:p w:rsidR="000F6CBA" w:rsidRPr="0004452A" w:rsidRDefault="000F6CBA" w:rsidP="00B575CD">
            <w:pPr>
              <w:spacing w:line="276" w:lineRule="auto"/>
              <w:rPr>
                <w:rFonts w:ascii="Arial" w:hAnsi="Arial" w:cs="Arial"/>
              </w:rPr>
            </w:pPr>
          </w:p>
        </w:tc>
        <w:tc>
          <w:tcPr>
            <w:tcW w:w="1051" w:type="dxa"/>
          </w:tcPr>
          <w:p w:rsidR="000F6CBA" w:rsidRPr="0004452A" w:rsidRDefault="000F6CBA" w:rsidP="00B575CD">
            <w:pPr>
              <w:spacing w:line="276" w:lineRule="auto"/>
              <w:jc w:val="center"/>
              <w:rPr>
                <w:rFonts w:ascii="Arial" w:hAnsi="Arial" w:cs="Arial"/>
                <w:b/>
                <w:bCs/>
              </w:rPr>
            </w:pPr>
          </w:p>
        </w:tc>
        <w:tc>
          <w:tcPr>
            <w:tcW w:w="1069" w:type="dxa"/>
          </w:tcPr>
          <w:p w:rsidR="000F6CBA" w:rsidRPr="0004452A" w:rsidRDefault="000F6CBA" w:rsidP="00B575CD">
            <w:pPr>
              <w:spacing w:line="276" w:lineRule="auto"/>
              <w:rPr>
                <w:rFonts w:ascii="Arial" w:hAnsi="Arial" w:cs="Arial"/>
              </w:rPr>
            </w:pPr>
          </w:p>
        </w:tc>
        <w:tc>
          <w:tcPr>
            <w:tcW w:w="3310" w:type="dxa"/>
            <w:gridSpan w:val="2"/>
          </w:tcPr>
          <w:p w:rsidR="000F6CBA" w:rsidRPr="0004452A" w:rsidRDefault="000F6CBA" w:rsidP="00B575CD">
            <w:pPr>
              <w:spacing w:line="276" w:lineRule="auto"/>
              <w:rPr>
                <w:rFonts w:ascii="Arial" w:hAnsi="Arial" w:cs="Arial"/>
                <w:b/>
                <w:bCs/>
              </w:rPr>
            </w:pPr>
          </w:p>
        </w:tc>
      </w:tr>
      <w:tr w:rsidR="000F6CBA" w:rsidRPr="0004452A" w:rsidTr="00B575CD">
        <w:tc>
          <w:tcPr>
            <w:tcW w:w="3144" w:type="dxa"/>
            <w:gridSpan w:val="2"/>
            <w:hideMark/>
          </w:tcPr>
          <w:p w:rsidR="000F6CBA" w:rsidRPr="0004452A" w:rsidRDefault="000F6CBA" w:rsidP="00B575CD">
            <w:pPr>
              <w:spacing w:line="276" w:lineRule="auto"/>
              <w:rPr>
                <w:rFonts w:ascii="Arial" w:hAnsi="Arial" w:cs="Arial"/>
              </w:rPr>
            </w:pPr>
            <w:r w:rsidRPr="0004452A">
              <w:rPr>
                <w:rFonts w:ascii="Arial" w:hAnsi="Arial" w:cs="Arial"/>
              </w:rPr>
              <w:t>Promulgada por Decreto Nº</w:t>
            </w:r>
          </w:p>
        </w:tc>
        <w:tc>
          <w:tcPr>
            <w:tcW w:w="1051" w:type="dxa"/>
            <w:hideMark/>
          </w:tcPr>
          <w:p w:rsidR="000F6CBA" w:rsidRPr="0004452A" w:rsidRDefault="000F6CBA" w:rsidP="00B575CD">
            <w:pPr>
              <w:spacing w:line="276" w:lineRule="auto"/>
              <w:jc w:val="center"/>
              <w:rPr>
                <w:rFonts w:ascii="Arial" w:hAnsi="Arial" w:cs="Arial"/>
                <w:b/>
                <w:bCs/>
              </w:rPr>
            </w:pPr>
            <w:r w:rsidRPr="0004452A">
              <w:rPr>
                <w:rFonts w:ascii="Arial" w:hAnsi="Arial" w:cs="Arial"/>
                <w:b/>
                <w:bCs/>
              </w:rPr>
              <w:t>343</w:t>
            </w:r>
          </w:p>
        </w:tc>
        <w:tc>
          <w:tcPr>
            <w:tcW w:w="1069" w:type="dxa"/>
            <w:hideMark/>
          </w:tcPr>
          <w:p w:rsidR="000F6CBA" w:rsidRPr="0004452A" w:rsidRDefault="000F6CBA" w:rsidP="00B575CD">
            <w:pPr>
              <w:spacing w:line="276" w:lineRule="auto"/>
              <w:rPr>
                <w:rFonts w:ascii="Arial" w:hAnsi="Arial" w:cs="Arial"/>
              </w:rPr>
            </w:pPr>
            <w:r w:rsidRPr="0004452A">
              <w:rPr>
                <w:rFonts w:ascii="Arial" w:hAnsi="Arial" w:cs="Arial"/>
              </w:rPr>
              <w:t>Fecha:</w:t>
            </w:r>
          </w:p>
        </w:tc>
        <w:tc>
          <w:tcPr>
            <w:tcW w:w="3310" w:type="dxa"/>
            <w:gridSpan w:val="2"/>
            <w:hideMark/>
          </w:tcPr>
          <w:p w:rsidR="000F6CBA" w:rsidRPr="0004452A" w:rsidRDefault="000F6CBA" w:rsidP="00B575CD">
            <w:pPr>
              <w:spacing w:line="276" w:lineRule="auto"/>
              <w:rPr>
                <w:rFonts w:ascii="Arial" w:hAnsi="Arial" w:cs="Arial"/>
                <w:b/>
                <w:bCs/>
              </w:rPr>
            </w:pPr>
            <w:r w:rsidRPr="0004452A">
              <w:rPr>
                <w:rFonts w:ascii="Arial" w:hAnsi="Arial" w:cs="Arial"/>
                <w:b/>
                <w:bCs/>
              </w:rPr>
              <w:t>30/12/2019</w:t>
            </w:r>
          </w:p>
        </w:tc>
      </w:tr>
    </w:tbl>
    <w:p w:rsidR="000F6CBA" w:rsidRPr="0004452A" w:rsidRDefault="000F6CBA" w:rsidP="000F6CBA">
      <w:pPr>
        <w:tabs>
          <w:tab w:val="left" w:pos="-720"/>
        </w:tabs>
        <w:jc w:val="both"/>
        <w:rPr>
          <w:rFonts w:ascii="Arial" w:hAnsi="Arial" w:cs="Arial"/>
          <w:spacing w:val="-3"/>
          <w:lang w:val="es-ES_tradnl"/>
        </w:rPr>
      </w:pPr>
    </w:p>
    <w:p w:rsidR="000F6CBA" w:rsidRPr="0004452A" w:rsidRDefault="000F6CBA" w:rsidP="000F6CBA">
      <w:pPr>
        <w:rPr>
          <w:rFonts w:ascii="Arial" w:hAnsi="Arial" w:cs="Arial"/>
          <w:lang w:val="es-ES_tradnl" w:eastAsia="en-US"/>
        </w:rPr>
      </w:pPr>
    </w:p>
    <w:p w:rsidR="000F6CBA" w:rsidRPr="0004452A" w:rsidRDefault="000F6CBA" w:rsidP="0024424B">
      <w:pPr>
        <w:jc w:val="both"/>
        <w:rPr>
          <w:rFonts w:ascii="Arial" w:hAnsi="Arial" w:cs="Arial"/>
          <w:sz w:val="18"/>
          <w:szCs w:val="18"/>
        </w:rPr>
      </w:pPr>
    </w:p>
    <w:p w:rsidR="000F6CBA" w:rsidRPr="0004452A" w:rsidRDefault="000F6CBA" w:rsidP="0024424B">
      <w:pPr>
        <w:jc w:val="both"/>
        <w:rPr>
          <w:rFonts w:ascii="Arial" w:hAnsi="Arial" w:cs="Arial"/>
          <w:sz w:val="18"/>
          <w:szCs w:val="18"/>
        </w:rPr>
      </w:pPr>
    </w:p>
    <w:p w:rsidR="000F6CBA" w:rsidRPr="0004452A" w:rsidRDefault="000F6CBA" w:rsidP="0024424B">
      <w:pPr>
        <w:jc w:val="both"/>
        <w:rPr>
          <w:rFonts w:ascii="Arial" w:hAnsi="Arial" w:cs="Arial"/>
          <w:sz w:val="18"/>
          <w:szCs w:val="18"/>
        </w:rPr>
      </w:pPr>
    </w:p>
    <w:sectPr w:rsidR="000F6CBA" w:rsidRPr="0004452A" w:rsidSect="00964269">
      <w:footerReference w:type="default" r:id="rId11"/>
      <w:endnotePr>
        <w:numFmt w:val="decimal"/>
      </w:endnotePr>
      <w:pgSz w:w="11907" w:h="16840" w:code="9"/>
      <w:pgMar w:top="567" w:right="720" w:bottom="720" w:left="720" w:header="851" w:footer="113"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4B7" w:rsidRDefault="000244B7" w:rsidP="00736758">
      <w:r>
        <w:separator/>
      </w:r>
    </w:p>
  </w:endnote>
  <w:endnote w:type="continuationSeparator" w:id="0">
    <w:p w:rsidR="000244B7" w:rsidRDefault="000244B7"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1B" w:rsidRPr="000B2CB5" w:rsidRDefault="0057111B"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-78105</wp:posOffset>
              </wp:positionH>
              <wp:positionV relativeFrom="page">
                <wp:posOffset>9443720</wp:posOffset>
              </wp:positionV>
              <wp:extent cx="7760970" cy="419100"/>
              <wp:effectExtent l="0" t="0" r="12700" b="1270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57111B" w:rsidRPr="009464D4" w:rsidRDefault="0057111B">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964269" w:rsidRPr="00964269">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530505" id="Grupo 1" o:spid="_x0000_s1027"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U7sEA&#10;AADaAAAADwAAAGRycy9kb3ducmV2LnhtbESP3YrCMBSE7wXfIRzBO00VtdI1igjiD3qh6wMcmrNt&#10;2eakNNHWtzeC4OUwM98wi1VrSvGg2hWWFYyGEQji1OqCMwW33+1gDsJ5ZI2lZVLwJAerZbezwETb&#10;hi/0uPpMBAi7BBXk3leJlC7NyaAb2oo4eH+2NuiDrDOpa2wC3JRyHEUzabDgsJBjRZuc0v/r3Sjw&#10;h/Op2j2Pujlu4pvlYjKflnul+r12/QPCU+u/4U97rxXE8L4Sb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yFO7BAAAA2gAAAA8AAAAAAAAAAAAAAAAAmAIAAGRycy9kb3du&#10;cmV2LnhtbFBLBQYAAAAABAAEAPUAAACGAwAAAAA=&#10;" filled="f" strokecolor="#279e94">
                <v:textbox inset="0,0,0,0">
                  <w:txbxContent>
                    <w:p w:rsidR="0057111B" w:rsidRPr="009464D4" w:rsidRDefault="0057111B">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964269" w:rsidRPr="00964269">
                        <w:rPr>
                          <w:noProof/>
                          <w:sz w:val="36"/>
                          <w:lang w:val="es-ES"/>
                        </w:rPr>
                        <w:t>ii</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q3wMMAAADbAAAADwAAAGRycy9kb3ducmV2LnhtbESPT4vCMBDF7wt+hzCCtzVVd0WrUUQQ&#10;PC345+JtaMa02ExKk2r32+8cFrzN8N6895v1tve1elIbq8AGJuMMFHERbMXOwPVy+FyAignZYh2Y&#10;DPxShO1m8LHG3IYXn+h5Tk5JCMccDZQpNbnWsSjJYxyHhli0e2g9Jllbp22LLwn3tZ5m2Vx7rFga&#10;SmxoX1LxOHfegNOLnTvOlv5WVJd+9tV138vsx5jRsN+tQCXq09v8f320gi/08osMo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t8DDAAAA2wAAAA8AAAAAAAAAAAAA&#10;AAAAoQIAAGRycy9kb3ducmV2LnhtbFBLBQYAAAAABAAEAPkAAACRAwAAAAA=&#10;" strokecolor="#279e94"/>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u8b8AAADbAAAADwAAAGRycy9kb3ducmV2LnhtbERPS4vCMBC+L/gfwgje1lRBWWuj+EDo&#10;cXX34HFoxra0mZQk1vrvzYKwt/n4npNtB9OKnpyvLSuYTRMQxIXVNZcKfn9On18gfEDW2FomBU/y&#10;sN2MPjJMtX3wmfpLKEUMYZ+igiqELpXSFxUZ9FPbEUfuZp3BEKErpXb4iOGmlfMkWUqDNceGCjs6&#10;VFQ0l7tRcDR6cW777/2tWZG/Op1fV5grNRkPuzWIQEP4F7/duY7zZ/D3Szx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BTu8b8AAADbAAAADwAAAAAAAAAAAAAAAACh&#10;AgAAZHJzL2Rvd25yZXYueG1sUEsFBgAAAAAEAAQA+QAAAI0DAAAAAA==&#10;" adj="20904" strokecolor="#279e94"/>
              </v:group>
              <w10:wrap anchorx="page" anchory="page"/>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45497"/>
      <w:docPartObj>
        <w:docPartGallery w:val="Page Numbers (Bottom of Page)"/>
        <w:docPartUnique/>
      </w:docPartObj>
    </w:sdtPr>
    <w:sdtContent>
      <w:p w:rsidR="0057111B" w:rsidRDefault="0057111B">
        <w:pPr>
          <w:pStyle w:val="Piedepgina"/>
          <w:jc w:val="right"/>
        </w:pPr>
        <w:r>
          <w:fldChar w:fldCharType="begin"/>
        </w:r>
        <w:r>
          <w:instrText>PAGE   \* MERGEFORMAT</w:instrText>
        </w:r>
        <w:r>
          <w:fldChar w:fldCharType="separate"/>
        </w:r>
        <w:r w:rsidR="00964269" w:rsidRPr="00964269">
          <w:rPr>
            <w:noProof/>
            <w:lang w:val="es-ES"/>
          </w:rPr>
          <w:t>1</w:t>
        </w:r>
        <w:r>
          <w:fldChar w:fldCharType="end"/>
        </w:r>
      </w:p>
    </w:sdtContent>
  </w:sdt>
  <w:p w:rsidR="0057111B" w:rsidRDefault="0057111B" w:rsidP="004A0EB5">
    <w:pPr>
      <w:ind w:left="-720"/>
    </w:pPr>
    <w:r>
      <w:rPr>
        <w:noProof/>
        <w:lang w:eastAsia="es-AR"/>
      </w:rPr>
      <w:drawing>
        <wp:anchor distT="0" distB="0" distL="114300" distR="114300" simplePos="0" relativeHeight="251662336" behindDoc="0" locked="0" layoutInCell="1" allowOverlap="1">
          <wp:simplePos x="0" y="0"/>
          <wp:positionH relativeFrom="page">
            <wp:align>left</wp:align>
          </wp:positionH>
          <wp:positionV relativeFrom="page">
            <wp:posOffset>10487026</wp:posOffset>
          </wp:positionV>
          <wp:extent cx="7706259" cy="205740"/>
          <wp:effectExtent l="0" t="0" r="952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6259" cy="205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4B7" w:rsidRDefault="000244B7" w:rsidP="00736758">
      <w:r>
        <w:separator/>
      </w:r>
    </w:p>
  </w:footnote>
  <w:footnote w:type="continuationSeparator" w:id="0">
    <w:p w:rsidR="000244B7" w:rsidRDefault="000244B7"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1B" w:rsidRDefault="0057111B">
    <w:pPr>
      <w:pStyle w:val="Encabezado"/>
    </w:pPr>
  </w:p>
  <w:p w:rsidR="0057111B" w:rsidRDefault="005711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2" w15:restartNumberingAfterBreak="0">
    <w:nsid w:val="123113CA"/>
    <w:multiLevelType w:val="hybridMultilevel"/>
    <w:tmpl w:val="C6BEE4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11F5960"/>
    <w:multiLevelType w:val="hybridMultilevel"/>
    <w:tmpl w:val="E8326B1E"/>
    <w:lvl w:ilvl="0" w:tplc="A49C8516">
      <w:start w:val="3"/>
      <w:numFmt w:val="lowerLetter"/>
      <w:lvlText w:val="%1)"/>
      <w:lvlJc w:val="left"/>
      <w:pPr>
        <w:tabs>
          <w:tab w:val="num" w:pos="1785"/>
        </w:tabs>
        <w:ind w:left="17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5" w15:restartNumberingAfterBreak="0">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E2D0F21"/>
    <w:multiLevelType w:val="hybridMultilevel"/>
    <w:tmpl w:val="E4321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C1B772C"/>
    <w:multiLevelType w:val="hybridMultilevel"/>
    <w:tmpl w:val="46FA6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13" w15:restartNumberingAfterBreak="0">
    <w:nsid w:val="5A535DC9"/>
    <w:multiLevelType w:val="hybridMultilevel"/>
    <w:tmpl w:val="041E6C80"/>
    <w:lvl w:ilvl="0" w:tplc="F0D8483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BAA59E5"/>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C6838C6"/>
    <w:multiLevelType w:val="hybridMultilevel"/>
    <w:tmpl w:val="A2181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E2D26D1"/>
    <w:multiLevelType w:val="hybridMultilevel"/>
    <w:tmpl w:val="B56225C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A02246E"/>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C636EFA"/>
    <w:multiLevelType w:val="hybridMultilevel"/>
    <w:tmpl w:val="3812825A"/>
    <w:lvl w:ilvl="0" w:tplc="11182C76">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58402B"/>
    <w:multiLevelType w:val="hybridMultilevel"/>
    <w:tmpl w:val="925C4CF2"/>
    <w:lvl w:ilvl="0" w:tplc="8AECF73E">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2"/>
  </w:num>
  <w:num w:numId="5">
    <w:abstractNumId w:val="8"/>
  </w:num>
  <w:num w:numId="6">
    <w:abstractNumId w:val="18"/>
  </w:num>
  <w:num w:numId="7">
    <w:abstractNumId w:val="14"/>
  </w:num>
  <w:num w:numId="8">
    <w:abstractNumId w:val="17"/>
  </w:num>
  <w:num w:numId="9">
    <w:abstractNumId w:val="6"/>
  </w:num>
  <w:num w:numId="10">
    <w:abstractNumId w:val="1"/>
  </w:num>
  <w:num w:numId="11">
    <w:abstractNumId w:val="12"/>
  </w:num>
  <w:num w:numId="12">
    <w:abstractNumId w:val="5"/>
  </w:num>
  <w:num w:numId="13">
    <w:abstractNumId w:val="19"/>
  </w:num>
  <w:num w:numId="14">
    <w:abstractNumId w:val="11"/>
  </w:num>
  <w:num w:numId="15">
    <w:abstractNumId w:val="4"/>
  </w:num>
  <w:num w:numId="16">
    <w:abstractNumId w:val="7"/>
  </w:num>
  <w:num w:numId="17">
    <w:abstractNumId w:val="3"/>
  </w:num>
  <w:num w:numId="18">
    <w:abstractNumId w:val="13"/>
  </w:num>
  <w:num w:numId="19">
    <w:abstractNumId w:val="16"/>
  </w:num>
  <w:num w:numId="2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44B7"/>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52A"/>
    <w:rsid w:val="00044731"/>
    <w:rsid w:val="00045555"/>
    <w:rsid w:val="00045FD9"/>
    <w:rsid w:val="000467BA"/>
    <w:rsid w:val="000504CD"/>
    <w:rsid w:val="000505CD"/>
    <w:rsid w:val="00050F99"/>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033"/>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A19"/>
    <w:rsid w:val="00092044"/>
    <w:rsid w:val="00092373"/>
    <w:rsid w:val="000925EC"/>
    <w:rsid w:val="00092D63"/>
    <w:rsid w:val="00093197"/>
    <w:rsid w:val="00093D31"/>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61F"/>
    <w:rsid w:val="000C2A2A"/>
    <w:rsid w:val="000C2DAD"/>
    <w:rsid w:val="000C2ECC"/>
    <w:rsid w:val="000C3AE2"/>
    <w:rsid w:val="000C4136"/>
    <w:rsid w:val="000C6839"/>
    <w:rsid w:val="000C77A7"/>
    <w:rsid w:val="000C78F7"/>
    <w:rsid w:val="000C7E2C"/>
    <w:rsid w:val="000D2BA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478"/>
    <w:rsid w:val="00163416"/>
    <w:rsid w:val="00163B29"/>
    <w:rsid w:val="00164645"/>
    <w:rsid w:val="00164D62"/>
    <w:rsid w:val="001662B0"/>
    <w:rsid w:val="00166760"/>
    <w:rsid w:val="001668D4"/>
    <w:rsid w:val="00170067"/>
    <w:rsid w:val="00170143"/>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4794"/>
    <w:rsid w:val="001E51AE"/>
    <w:rsid w:val="001E52EA"/>
    <w:rsid w:val="001F0601"/>
    <w:rsid w:val="001F17A7"/>
    <w:rsid w:val="001F2868"/>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6859"/>
    <w:rsid w:val="002369D8"/>
    <w:rsid w:val="00236EB6"/>
    <w:rsid w:val="00237210"/>
    <w:rsid w:val="0023740A"/>
    <w:rsid w:val="0023774D"/>
    <w:rsid w:val="0023781C"/>
    <w:rsid w:val="002403D3"/>
    <w:rsid w:val="00240C3A"/>
    <w:rsid w:val="002422F1"/>
    <w:rsid w:val="00242B03"/>
    <w:rsid w:val="00242BA8"/>
    <w:rsid w:val="002437B5"/>
    <w:rsid w:val="0024424B"/>
    <w:rsid w:val="00245393"/>
    <w:rsid w:val="00246586"/>
    <w:rsid w:val="0024759E"/>
    <w:rsid w:val="00250739"/>
    <w:rsid w:val="002511A7"/>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7"/>
    <w:rsid w:val="002662A1"/>
    <w:rsid w:val="002670FB"/>
    <w:rsid w:val="00271491"/>
    <w:rsid w:val="002729A0"/>
    <w:rsid w:val="00274349"/>
    <w:rsid w:val="002763D1"/>
    <w:rsid w:val="002767F2"/>
    <w:rsid w:val="00276A5C"/>
    <w:rsid w:val="00276C14"/>
    <w:rsid w:val="0027706D"/>
    <w:rsid w:val="002814CE"/>
    <w:rsid w:val="002818C1"/>
    <w:rsid w:val="00281A3E"/>
    <w:rsid w:val="00283061"/>
    <w:rsid w:val="00283CB2"/>
    <w:rsid w:val="0028453C"/>
    <w:rsid w:val="00284544"/>
    <w:rsid w:val="00285F8B"/>
    <w:rsid w:val="00286080"/>
    <w:rsid w:val="00290033"/>
    <w:rsid w:val="002902D5"/>
    <w:rsid w:val="00291369"/>
    <w:rsid w:val="00291BF7"/>
    <w:rsid w:val="002933EC"/>
    <w:rsid w:val="00293926"/>
    <w:rsid w:val="0029471A"/>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EDD"/>
    <w:rsid w:val="002F7AF7"/>
    <w:rsid w:val="00300584"/>
    <w:rsid w:val="003012EA"/>
    <w:rsid w:val="00301B17"/>
    <w:rsid w:val="00301B90"/>
    <w:rsid w:val="00302DB6"/>
    <w:rsid w:val="00303852"/>
    <w:rsid w:val="00303F89"/>
    <w:rsid w:val="00304236"/>
    <w:rsid w:val="0030430C"/>
    <w:rsid w:val="00304914"/>
    <w:rsid w:val="00304F36"/>
    <w:rsid w:val="00307F09"/>
    <w:rsid w:val="00310FA6"/>
    <w:rsid w:val="00311105"/>
    <w:rsid w:val="003111B9"/>
    <w:rsid w:val="00313EF0"/>
    <w:rsid w:val="003146A9"/>
    <w:rsid w:val="00314776"/>
    <w:rsid w:val="00314D04"/>
    <w:rsid w:val="00314E61"/>
    <w:rsid w:val="00314EA1"/>
    <w:rsid w:val="00317899"/>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03E"/>
    <w:rsid w:val="0034417A"/>
    <w:rsid w:val="00345E0B"/>
    <w:rsid w:val="0034715E"/>
    <w:rsid w:val="00351C3B"/>
    <w:rsid w:val="0035278D"/>
    <w:rsid w:val="003536CD"/>
    <w:rsid w:val="0036041B"/>
    <w:rsid w:val="00361224"/>
    <w:rsid w:val="00361B2C"/>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8118C"/>
    <w:rsid w:val="003818B1"/>
    <w:rsid w:val="003819B6"/>
    <w:rsid w:val="003823FC"/>
    <w:rsid w:val="003826F9"/>
    <w:rsid w:val="003829B0"/>
    <w:rsid w:val="00382EA4"/>
    <w:rsid w:val="0038438D"/>
    <w:rsid w:val="0038611B"/>
    <w:rsid w:val="00392376"/>
    <w:rsid w:val="0039252F"/>
    <w:rsid w:val="00392B7A"/>
    <w:rsid w:val="00393022"/>
    <w:rsid w:val="0039311B"/>
    <w:rsid w:val="0039321B"/>
    <w:rsid w:val="00394451"/>
    <w:rsid w:val="0039522C"/>
    <w:rsid w:val="003969C6"/>
    <w:rsid w:val="00397975"/>
    <w:rsid w:val="003A096A"/>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4C9E"/>
    <w:rsid w:val="0044538F"/>
    <w:rsid w:val="00445DEC"/>
    <w:rsid w:val="00446D4F"/>
    <w:rsid w:val="00447A43"/>
    <w:rsid w:val="004514A5"/>
    <w:rsid w:val="00451708"/>
    <w:rsid w:val="004523D2"/>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5C03"/>
    <w:rsid w:val="0049628C"/>
    <w:rsid w:val="0049642D"/>
    <w:rsid w:val="00497741"/>
    <w:rsid w:val="0049786E"/>
    <w:rsid w:val="004A0EB5"/>
    <w:rsid w:val="004A1D9D"/>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57EE5"/>
    <w:rsid w:val="005628BF"/>
    <w:rsid w:val="0056317D"/>
    <w:rsid w:val="005636CE"/>
    <w:rsid w:val="00563F21"/>
    <w:rsid w:val="00565213"/>
    <w:rsid w:val="00567114"/>
    <w:rsid w:val="005676A4"/>
    <w:rsid w:val="00567F3E"/>
    <w:rsid w:val="00570275"/>
    <w:rsid w:val="00570D7D"/>
    <w:rsid w:val="0057111B"/>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1C"/>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5C5"/>
    <w:rsid w:val="005E1BBA"/>
    <w:rsid w:val="005E2AB6"/>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144"/>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5A6B"/>
    <w:rsid w:val="006263C3"/>
    <w:rsid w:val="00626BA0"/>
    <w:rsid w:val="0062749C"/>
    <w:rsid w:val="00630347"/>
    <w:rsid w:val="00630C0A"/>
    <w:rsid w:val="006311FC"/>
    <w:rsid w:val="00631526"/>
    <w:rsid w:val="00632781"/>
    <w:rsid w:val="006327D0"/>
    <w:rsid w:val="00632BB8"/>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688"/>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A1D"/>
    <w:rsid w:val="006B3BC8"/>
    <w:rsid w:val="006B4382"/>
    <w:rsid w:val="006B5E08"/>
    <w:rsid w:val="006B6D03"/>
    <w:rsid w:val="006B782C"/>
    <w:rsid w:val="006B7D0D"/>
    <w:rsid w:val="006C041B"/>
    <w:rsid w:val="006C06BE"/>
    <w:rsid w:val="006C0BC8"/>
    <w:rsid w:val="006C0F0B"/>
    <w:rsid w:val="006C1F95"/>
    <w:rsid w:val="006C2338"/>
    <w:rsid w:val="006C3050"/>
    <w:rsid w:val="006C353F"/>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DFA"/>
    <w:rsid w:val="00715416"/>
    <w:rsid w:val="007159F3"/>
    <w:rsid w:val="00716BE0"/>
    <w:rsid w:val="007173AD"/>
    <w:rsid w:val="00717E69"/>
    <w:rsid w:val="007207D2"/>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5E81"/>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466"/>
    <w:rsid w:val="0079016A"/>
    <w:rsid w:val="00790387"/>
    <w:rsid w:val="007912C6"/>
    <w:rsid w:val="00791E95"/>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E54"/>
    <w:rsid w:val="0089082D"/>
    <w:rsid w:val="00890DB1"/>
    <w:rsid w:val="0089109C"/>
    <w:rsid w:val="00891A45"/>
    <w:rsid w:val="008926F6"/>
    <w:rsid w:val="008934FA"/>
    <w:rsid w:val="0089368F"/>
    <w:rsid w:val="00894194"/>
    <w:rsid w:val="00894EEF"/>
    <w:rsid w:val="0089555D"/>
    <w:rsid w:val="00896313"/>
    <w:rsid w:val="00896939"/>
    <w:rsid w:val="00896B5D"/>
    <w:rsid w:val="00896C34"/>
    <w:rsid w:val="008970D6"/>
    <w:rsid w:val="008973A3"/>
    <w:rsid w:val="008975A0"/>
    <w:rsid w:val="00897CD2"/>
    <w:rsid w:val="00897CE6"/>
    <w:rsid w:val="008A0B3A"/>
    <w:rsid w:val="008A17B2"/>
    <w:rsid w:val="008A1C1B"/>
    <w:rsid w:val="008A1C90"/>
    <w:rsid w:val="008A2210"/>
    <w:rsid w:val="008A23D5"/>
    <w:rsid w:val="008A2C6D"/>
    <w:rsid w:val="008A35D0"/>
    <w:rsid w:val="008A403A"/>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A92"/>
    <w:rsid w:val="008E3C0F"/>
    <w:rsid w:val="008E5B6A"/>
    <w:rsid w:val="008E5CF9"/>
    <w:rsid w:val="008E6616"/>
    <w:rsid w:val="008E677E"/>
    <w:rsid w:val="008E6CB4"/>
    <w:rsid w:val="008E7330"/>
    <w:rsid w:val="008E784A"/>
    <w:rsid w:val="008E7ADC"/>
    <w:rsid w:val="008F07E5"/>
    <w:rsid w:val="008F34F9"/>
    <w:rsid w:val="008F38B0"/>
    <w:rsid w:val="008F43C2"/>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809"/>
    <w:rsid w:val="00960DE8"/>
    <w:rsid w:val="009614D4"/>
    <w:rsid w:val="00961C51"/>
    <w:rsid w:val="00961CA9"/>
    <w:rsid w:val="009639C7"/>
    <w:rsid w:val="00964269"/>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454"/>
    <w:rsid w:val="009D0881"/>
    <w:rsid w:val="009D1321"/>
    <w:rsid w:val="009D181C"/>
    <w:rsid w:val="009D2559"/>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6E3C"/>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7EC"/>
    <w:rsid w:val="00AD3AA6"/>
    <w:rsid w:val="00AD3C33"/>
    <w:rsid w:val="00AD5B8C"/>
    <w:rsid w:val="00AD6805"/>
    <w:rsid w:val="00AD776D"/>
    <w:rsid w:val="00AD77BF"/>
    <w:rsid w:val="00AD7BA9"/>
    <w:rsid w:val="00AD7F22"/>
    <w:rsid w:val="00AE233D"/>
    <w:rsid w:val="00AE2AEA"/>
    <w:rsid w:val="00AE2F2A"/>
    <w:rsid w:val="00AE33A9"/>
    <w:rsid w:val="00AE388E"/>
    <w:rsid w:val="00AE3AF6"/>
    <w:rsid w:val="00AE4118"/>
    <w:rsid w:val="00AE4A63"/>
    <w:rsid w:val="00AE576F"/>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0D3"/>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633"/>
    <w:rsid w:val="00B45ADD"/>
    <w:rsid w:val="00B4615D"/>
    <w:rsid w:val="00B5085E"/>
    <w:rsid w:val="00B50C56"/>
    <w:rsid w:val="00B51F1A"/>
    <w:rsid w:val="00B5244B"/>
    <w:rsid w:val="00B52C72"/>
    <w:rsid w:val="00B52D8F"/>
    <w:rsid w:val="00B535CC"/>
    <w:rsid w:val="00B54584"/>
    <w:rsid w:val="00B54623"/>
    <w:rsid w:val="00B56CCF"/>
    <w:rsid w:val="00B575CD"/>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48B1"/>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981"/>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48C"/>
    <w:rsid w:val="00CE057C"/>
    <w:rsid w:val="00CE0AC2"/>
    <w:rsid w:val="00CE2015"/>
    <w:rsid w:val="00CE290A"/>
    <w:rsid w:val="00CE2ADF"/>
    <w:rsid w:val="00CE42E2"/>
    <w:rsid w:val="00CE4CEF"/>
    <w:rsid w:val="00CE6F15"/>
    <w:rsid w:val="00CE76BE"/>
    <w:rsid w:val="00CF0154"/>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1E36"/>
    <w:rsid w:val="00D322C2"/>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3FC4"/>
    <w:rsid w:val="00DA4A2A"/>
    <w:rsid w:val="00DA4AB4"/>
    <w:rsid w:val="00DA57AF"/>
    <w:rsid w:val="00DA6ABD"/>
    <w:rsid w:val="00DA7256"/>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5D2D"/>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F5"/>
    <w:rsid w:val="00EE23F8"/>
    <w:rsid w:val="00EE2518"/>
    <w:rsid w:val="00EE2909"/>
    <w:rsid w:val="00EE30A8"/>
    <w:rsid w:val="00EE3393"/>
    <w:rsid w:val="00EE3D30"/>
    <w:rsid w:val="00EE5726"/>
    <w:rsid w:val="00EF0B70"/>
    <w:rsid w:val="00EF0FFC"/>
    <w:rsid w:val="00EF1255"/>
    <w:rsid w:val="00EF1972"/>
    <w:rsid w:val="00EF2679"/>
    <w:rsid w:val="00EF3215"/>
    <w:rsid w:val="00EF3507"/>
    <w:rsid w:val="00EF3B75"/>
    <w:rsid w:val="00EF48FA"/>
    <w:rsid w:val="00EF6370"/>
    <w:rsid w:val="00EF709D"/>
    <w:rsid w:val="00EF75B1"/>
    <w:rsid w:val="00F01E7D"/>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1735"/>
    <w:rsid w:val="00F2329A"/>
    <w:rsid w:val="00F23514"/>
    <w:rsid w:val="00F2459F"/>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E23"/>
    <w:rsid w:val="00F50984"/>
    <w:rsid w:val="00F5358C"/>
    <w:rsid w:val="00F543E0"/>
    <w:rsid w:val="00F54633"/>
    <w:rsid w:val="00F55251"/>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8026C"/>
    <w:rsid w:val="00F815AB"/>
    <w:rsid w:val="00F8237A"/>
    <w:rsid w:val="00F82FCC"/>
    <w:rsid w:val="00F8328C"/>
    <w:rsid w:val="00F84C87"/>
    <w:rsid w:val="00F84F64"/>
    <w:rsid w:val="00F86CDF"/>
    <w:rsid w:val="00F87AAA"/>
    <w:rsid w:val="00F87BFA"/>
    <w:rsid w:val="00F91073"/>
    <w:rsid w:val="00F92411"/>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Puesto">
    <w:name w:val="Title"/>
    <w:basedOn w:val="Normal"/>
    <w:next w:val="Normal"/>
    <w:link w:val="Puest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PuestoCar">
    <w:name w:val="Puesto Car"/>
    <w:basedOn w:val="Fuentedeprrafopredeter"/>
    <w:link w:val="Puest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Puest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0F1A-8BE4-4004-8200-18DC42D5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109</Pages>
  <Words>49790</Words>
  <Characters>273846</Characters>
  <Application>Microsoft Office Word</Application>
  <DocSecurity>0</DocSecurity>
  <Lines>2282</Lines>
  <Paragraphs>645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322991</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4</cp:revision>
  <cp:lastPrinted>2019-09-09T11:58:00Z</cp:lastPrinted>
  <dcterms:created xsi:type="dcterms:W3CDTF">2020-07-30T18:45:00Z</dcterms:created>
  <dcterms:modified xsi:type="dcterms:W3CDTF">2020-07-30T18:59:00Z</dcterms:modified>
</cp:coreProperties>
</file>