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EastAsia" w:hAnsi="Arial" w:cs="Arial"/>
          <w:color w:val="auto"/>
          <w:sz w:val="24"/>
          <w:szCs w:val="24"/>
          <w:lang w:val="es-ES" w:eastAsia="es-ES_tradnl"/>
        </w:rPr>
        <w:id w:val="271906818"/>
        <w:docPartObj>
          <w:docPartGallery w:val="Table of Contents"/>
          <w:docPartUnique/>
        </w:docPartObj>
      </w:sdtPr>
      <w:sdtEndPr>
        <w:rPr>
          <w:rFonts w:eastAsia="Times New Roman"/>
          <w:bCs/>
        </w:rPr>
      </w:sdtEndPr>
      <w:sdtContent>
        <w:p w:rsidR="00630347" w:rsidRPr="003D6BF8" w:rsidRDefault="00CA0C7E" w:rsidP="00EB2B62">
          <w:pPr>
            <w:pStyle w:val="TtulodeTDC"/>
            <w:pBdr>
              <w:top w:val="single" w:sz="18" w:space="0" w:color="C00000"/>
              <w:left w:val="single" w:sz="18" w:space="2" w:color="C00000"/>
              <w:bottom w:val="single" w:sz="18" w:space="3" w:color="C00000"/>
              <w:right w:val="single" w:sz="18" w:space="1" w:color="C00000"/>
            </w:pBdr>
            <w:tabs>
              <w:tab w:val="left" w:pos="142"/>
              <w:tab w:val="left" w:pos="284"/>
              <w:tab w:val="left" w:pos="426"/>
              <w:tab w:val="left" w:pos="709"/>
              <w:tab w:val="left" w:pos="851"/>
              <w:tab w:val="left" w:pos="1134"/>
            </w:tabs>
            <w:spacing w:before="0" w:after="0"/>
            <w:jc w:val="both"/>
            <w:rPr>
              <w:rFonts w:ascii="Arial" w:hAnsi="Arial" w:cs="Arial"/>
              <w:b/>
              <w:sz w:val="24"/>
              <w:szCs w:val="24"/>
            </w:rPr>
          </w:pPr>
          <w:r w:rsidRPr="003D6BF8">
            <w:rPr>
              <w:rFonts w:ascii="Arial" w:hAnsi="Arial" w:cs="Arial"/>
              <w:noProof/>
              <w:sz w:val="24"/>
              <w:szCs w:val="24"/>
              <w:lang w:eastAsia="es-AR"/>
            </w:rPr>
            <mc:AlternateContent>
              <mc:Choice Requires="wps">
                <w:drawing>
                  <wp:anchor distT="45720" distB="45720" distL="114300" distR="114300" simplePos="0" relativeHeight="251662334" behindDoc="0" locked="0" layoutInCell="1" allowOverlap="1" wp14:anchorId="156C893B" wp14:editId="7FD95D5A">
                    <wp:simplePos x="0" y="0"/>
                    <wp:positionH relativeFrom="margin">
                      <wp:posOffset>354965</wp:posOffset>
                    </wp:positionH>
                    <wp:positionV relativeFrom="paragraph">
                      <wp:posOffset>821055</wp:posOffset>
                    </wp:positionV>
                    <wp:extent cx="3448050" cy="87820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78205"/>
                            </a:xfrm>
                            <a:prstGeom prst="rect">
                              <a:avLst/>
                            </a:prstGeom>
                            <a:noFill/>
                            <a:ln w="9525">
                              <a:noFill/>
                              <a:miter lim="800000"/>
                              <a:headEnd/>
                              <a:tailEnd/>
                            </a:ln>
                          </wps:spPr>
                          <wps:txbx>
                            <w:txbxContent>
                              <w:p w:rsidR="00694FC8" w:rsidRPr="00827153" w:rsidRDefault="00694FC8" w:rsidP="00DB0F2D">
                                <w:pPr>
                                  <w:rPr>
                                    <w:rFonts w:ascii="Arial" w:hAnsi="Arial" w:cs="Arial"/>
                                    <w:b/>
                                    <w:color w:val="FFFFFF" w:themeColor="background1"/>
                                    <w:sz w:val="20"/>
                                    <w:szCs w:val="20"/>
                                  </w:rPr>
                                </w:pPr>
                                <w:r w:rsidRPr="00827153">
                                  <w:rPr>
                                    <w:rFonts w:ascii="Arial" w:hAnsi="Arial" w:cs="Arial"/>
                                    <w:b/>
                                    <w:color w:val="FFFFFF" w:themeColor="background1"/>
                                    <w:sz w:val="20"/>
                                    <w:szCs w:val="20"/>
                                  </w:rPr>
                                  <w:t xml:space="preserve">Boletín Oficial N° </w:t>
                                </w:r>
                                <w:r>
                                  <w:rPr>
                                    <w:rFonts w:ascii="Arial" w:hAnsi="Arial" w:cs="Arial"/>
                                    <w:b/>
                                    <w:color w:val="FFFFFF" w:themeColor="background1"/>
                                    <w:sz w:val="20"/>
                                    <w:szCs w:val="20"/>
                                  </w:rPr>
                                  <w:t xml:space="preserve">043 / Periodo: </w:t>
                                </w:r>
                                <w:r w:rsidR="00234C8C">
                                  <w:rPr>
                                    <w:rFonts w:ascii="Arial" w:hAnsi="Arial" w:cs="Arial"/>
                                    <w:b/>
                                    <w:color w:val="FFFFFF" w:themeColor="background1"/>
                                    <w:sz w:val="20"/>
                                    <w:szCs w:val="20"/>
                                  </w:rPr>
                                  <w:t>S</w:t>
                                </w:r>
                                <w:r>
                                  <w:rPr>
                                    <w:rFonts w:ascii="Arial" w:hAnsi="Arial" w:cs="Arial"/>
                                    <w:b/>
                                    <w:color w:val="FFFFFF" w:themeColor="background1"/>
                                    <w:sz w:val="20"/>
                                    <w:szCs w:val="20"/>
                                  </w:rPr>
                                  <w:t xml:space="preserve">eptiembre de 2019 </w:t>
                                </w:r>
                                <w:r w:rsidR="00234C8C">
                                  <w:rPr>
                                    <w:rFonts w:ascii="Arial" w:hAnsi="Arial" w:cs="Arial"/>
                                    <w:b/>
                                    <w:color w:val="FFFFFF" w:themeColor="background1"/>
                                    <w:sz w:val="20"/>
                                    <w:szCs w:val="20"/>
                                  </w:rPr>
                                  <w:t>Jueves, 30</w:t>
                                </w:r>
                                <w:r>
                                  <w:rPr>
                                    <w:rFonts w:ascii="Arial" w:hAnsi="Arial" w:cs="Arial"/>
                                    <w:b/>
                                    <w:color w:val="FFFFFF" w:themeColor="background1"/>
                                    <w:sz w:val="20"/>
                                    <w:szCs w:val="20"/>
                                  </w:rPr>
                                  <w:t xml:space="preserve"> </w:t>
                                </w:r>
                                <w:r w:rsidRPr="00827153">
                                  <w:rPr>
                                    <w:rFonts w:ascii="Arial" w:hAnsi="Arial" w:cs="Arial"/>
                                    <w:b/>
                                    <w:color w:val="FFFFFF" w:themeColor="background1"/>
                                    <w:sz w:val="20"/>
                                    <w:szCs w:val="20"/>
                                  </w:rPr>
                                  <w:t>de</w:t>
                                </w:r>
                                <w:r>
                                  <w:rPr>
                                    <w:rFonts w:ascii="Arial" w:hAnsi="Arial" w:cs="Arial"/>
                                    <w:b/>
                                    <w:color w:val="FFFFFF" w:themeColor="background1"/>
                                    <w:sz w:val="20"/>
                                    <w:szCs w:val="20"/>
                                  </w:rPr>
                                  <w:t xml:space="preserve"> </w:t>
                                </w:r>
                                <w:proofErr w:type="gramStart"/>
                                <w:r w:rsidR="00234C8C">
                                  <w:rPr>
                                    <w:rFonts w:ascii="Arial" w:hAnsi="Arial" w:cs="Arial"/>
                                    <w:b/>
                                    <w:color w:val="FFFFFF" w:themeColor="background1"/>
                                    <w:sz w:val="20"/>
                                    <w:szCs w:val="20"/>
                                  </w:rPr>
                                  <w:t>Octubre</w:t>
                                </w:r>
                                <w:bookmarkStart w:id="0" w:name="_GoBack"/>
                                <w:bookmarkEnd w:id="0"/>
                                <w:proofErr w:type="gramEnd"/>
                                <w:r>
                                  <w:rPr>
                                    <w:rFonts w:ascii="Arial" w:hAnsi="Arial" w:cs="Arial"/>
                                    <w:b/>
                                    <w:color w:val="FFFFFF" w:themeColor="background1"/>
                                    <w:sz w:val="20"/>
                                    <w:szCs w:val="20"/>
                                  </w:rPr>
                                  <w:t xml:space="preserve"> </w:t>
                                </w:r>
                                <w:r w:rsidRPr="00827153">
                                  <w:rPr>
                                    <w:rFonts w:ascii="Arial" w:hAnsi="Arial" w:cs="Arial"/>
                                    <w:b/>
                                    <w:color w:val="FFFFFF" w:themeColor="background1"/>
                                    <w:sz w:val="20"/>
                                    <w:szCs w:val="20"/>
                                  </w:rPr>
                                  <w:t xml:space="preserve">de </w:t>
                                </w:r>
                                <w:r>
                                  <w:rPr>
                                    <w:rFonts w:ascii="Arial" w:hAnsi="Arial" w:cs="Arial"/>
                                    <w:b/>
                                    <w:color w:val="FFFFFF" w:themeColor="background1"/>
                                    <w:sz w:val="20"/>
                                    <w:szCs w:val="20"/>
                                  </w:rPr>
                                  <w:t>2019</w:t>
                                </w:r>
                              </w:p>
                              <w:p w:rsidR="00694FC8" w:rsidRPr="00827153" w:rsidRDefault="00694FC8" w:rsidP="00DB0F2D">
                                <w:pPr>
                                  <w:rPr>
                                    <w:rFonts w:ascii="Arial" w:hAnsi="Arial" w:cs="Arial"/>
                                    <w:b/>
                                    <w:color w:val="FFFFFF" w:themeColor="background1"/>
                                    <w:sz w:val="20"/>
                                    <w:szCs w:val="20"/>
                                  </w:rPr>
                                </w:pPr>
                                <w:r w:rsidRPr="00827153">
                                  <w:rPr>
                                    <w:rFonts w:ascii="Arial" w:hAnsi="Arial" w:cs="Arial"/>
                                    <w:b/>
                                    <w:color w:val="FFFFFF" w:themeColor="background1"/>
                                    <w:sz w:val="20"/>
                                    <w:szCs w:val="20"/>
                                  </w:rPr>
                                  <w:t>www.montecristo.gov.ar/boletinoficial</w:t>
                                </w:r>
                              </w:p>
                              <w:p w:rsidR="00694FC8" w:rsidRPr="00827153" w:rsidRDefault="00694FC8" w:rsidP="00DB0F2D">
                                <w:pPr>
                                  <w:rPr>
                                    <w:rFonts w:ascii="Arial" w:hAnsi="Arial" w:cs="Arial"/>
                                    <w:b/>
                                    <w:color w:val="FFFFFF" w:themeColor="background1"/>
                                    <w:sz w:val="20"/>
                                    <w:szCs w:val="20"/>
                                  </w:rPr>
                                </w:pPr>
                                <w:r w:rsidRPr="00827153">
                                  <w:rPr>
                                    <w:rFonts w:ascii="Arial" w:hAnsi="Arial" w:cs="Arial"/>
                                    <w:b/>
                                    <w:color w:val="FFFFFF" w:themeColor="background1"/>
                                    <w:sz w:val="20"/>
                                    <w:szCs w:val="20"/>
                                  </w:rPr>
                                  <w:t>prensa@montecristo.gov.ar</w:t>
                                </w:r>
                              </w:p>
                              <w:p w:rsidR="00694FC8" w:rsidRPr="00A27FD1" w:rsidRDefault="00694FC8" w:rsidP="00DB0F2D">
                                <w:pPr>
                                  <w:rPr>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6C893B" id="_x0000_t202" coordsize="21600,21600" o:spt="202" path="m,l,21600r21600,l21600,xe">
                    <v:stroke joinstyle="miter"/>
                    <v:path gradientshapeok="t" o:connecttype="rect"/>
                  </v:shapetype>
                  <v:shape id="Cuadro de texto 2" o:spid="_x0000_s1026" type="#_x0000_t202" style="position:absolute;left:0;text-align:left;margin-left:27.95pt;margin-top:64.65pt;width:271.5pt;height:69.15pt;z-index:2516623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" filled="f" stroked="f">
                    <v:textbox>
                      <w:txbxContent>
                        <w:p w:rsidR="00694FC8" w:rsidRPr="00827153" w:rsidRDefault="00694FC8" w:rsidP="00DB0F2D">
                          <w:pPr>
                            <w:rPr>
                              <w:rFonts w:ascii="Arial" w:hAnsi="Arial" w:cs="Arial"/>
                              <w:b/>
                              <w:color w:val="FFFFFF" w:themeColor="background1"/>
                              <w:sz w:val="20"/>
                              <w:szCs w:val="20"/>
                            </w:rPr>
                          </w:pPr>
                          <w:r w:rsidRPr="00827153">
                            <w:rPr>
                              <w:rFonts w:ascii="Arial" w:hAnsi="Arial" w:cs="Arial"/>
                              <w:b/>
                              <w:color w:val="FFFFFF" w:themeColor="background1"/>
                              <w:sz w:val="20"/>
                              <w:szCs w:val="20"/>
                            </w:rPr>
                            <w:t xml:space="preserve">Boletín Oficial N° </w:t>
                          </w:r>
                          <w:r>
                            <w:rPr>
                              <w:rFonts w:ascii="Arial" w:hAnsi="Arial" w:cs="Arial"/>
                              <w:b/>
                              <w:color w:val="FFFFFF" w:themeColor="background1"/>
                              <w:sz w:val="20"/>
                              <w:szCs w:val="20"/>
                            </w:rPr>
                            <w:t xml:space="preserve">043 / Periodo: </w:t>
                          </w:r>
                          <w:r w:rsidR="00234C8C">
                            <w:rPr>
                              <w:rFonts w:ascii="Arial" w:hAnsi="Arial" w:cs="Arial"/>
                              <w:b/>
                              <w:color w:val="FFFFFF" w:themeColor="background1"/>
                              <w:sz w:val="20"/>
                              <w:szCs w:val="20"/>
                            </w:rPr>
                            <w:t>S</w:t>
                          </w:r>
                          <w:r>
                            <w:rPr>
                              <w:rFonts w:ascii="Arial" w:hAnsi="Arial" w:cs="Arial"/>
                              <w:b/>
                              <w:color w:val="FFFFFF" w:themeColor="background1"/>
                              <w:sz w:val="20"/>
                              <w:szCs w:val="20"/>
                            </w:rPr>
                            <w:t xml:space="preserve">eptiembre de 2019 </w:t>
                          </w:r>
                          <w:r w:rsidR="00234C8C">
                            <w:rPr>
                              <w:rFonts w:ascii="Arial" w:hAnsi="Arial" w:cs="Arial"/>
                              <w:b/>
                              <w:color w:val="FFFFFF" w:themeColor="background1"/>
                              <w:sz w:val="20"/>
                              <w:szCs w:val="20"/>
                            </w:rPr>
                            <w:t>Jueves, 30</w:t>
                          </w:r>
                          <w:r>
                            <w:rPr>
                              <w:rFonts w:ascii="Arial" w:hAnsi="Arial" w:cs="Arial"/>
                              <w:b/>
                              <w:color w:val="FFFFFF" w:themeColor="background1"/>
                              <w:sz w:val="20"/>
                              <w:szCs w:val="20"/>
                            </w:rPr>
                            <w:t xml:space="preserve"> </w:t>
                          </w:r>
                          <w:r w:rsidRPr="00827153">
                            <w:rPr>
                              <w:rFonts w:ascii="Arial" w:hAnsi="Arial" w:cs="Arial"/>
                              <w:b/>
                              <w:color w:val="FFFFFF" w:themeColor="background1"/>
                              <w:sz w:val="20"/>
                              <w:szCs w:val="20"/>
                            </w:rPr>
                            <w:t>de</w:t>
                          </w:r>
                          <w:r>
                            <w:rPr>
                              <w:rFonts w:ascii="Arial" w:hAnsi="Arial" w:cs="Arial"/>
                              <w:b/>
                              <w:color w:val="FFFFFF" w:themeColor="background1"/>
                              <w:sz w:val="20"/>
                              <w:szCs w:val="20"/>
                            </w:rPr>
                            <w:t xml:space="preserve"> </w:t>
                          </w:r>
                          <w:proofErr w:type="gramStart"/>
                          <w:r w:rsidR="00234C8C">
                            <w:rPr>
                              <w:rFonts w:ascii="Arial" w:hAnsi="Arial" w:cs="Arial"/>
                              <w:b/>
                              <w:color w:val="FFFFFF" w:themeColor="background1"/>
                              <w:sz w:val="20"/>
                              <w:szCs w:val="20"/>
                            </w:rPr>
                            <w:t>Octubre</w:t>
                          </w:r>
                          <w:bookmarkStart w:id="1" w:name="_GoBack"/>
                          <w:bookmarkEnd w:id="1"/>
                          <w:proofErr w:type="gramEnd"/>
                          <w:r>
                            <w:rPr>
                              <w:rFonts w:ascii="Arial" w:hAnsi="Arial" w:cs="Arial"/>
                              <w:b/>
                              <w:color w:val="FFFFFF" w:themeColor="background1"/>
                              <w:sz w:val="20"/>
                              <w:szCs w:val="20"/>
                            </w:rPr>
                            <w:t xml:space="preserve"> </w:t>
                          </w:r>
                          <w:r w:rsidRPr="00827153">
                            <w:rPr>
                              <w:rFonts w:ascii="Arial" w:hAnsi="Arial" w:cs="Arial"/>
                              <w:b/>
                              <w:color w:val="FFFFFF" w:themeColor="background1"/>
                              <w:sz w:val="20"/>
                              <w:szCs w:val="20"/>
                            </w:rPr>
                            <w:t xml:space="preserve">de </w:t>
                          </w:r>
                          <w:r>
                            <w:rPr>
                              <w:rFonts w:ascii="Arial" w:hAnsi="Arial" w:cs="Arial"/>
                              <w:b/>
                              <w:color w:val="FFFFFF" w:themeColor="background1"/>
                              <w:sz w:val="20"/>
                              <w:szCs w:val="20"/>
                            </w:rPr>
                            <w:t>2019</w:t>
                          </w:r>
                        </w:p>
                        <w:p w:rsidR="00694FC8" w:rsidRPr="00827153" w:rsidRDefault="00694FC8" w:rsidP="00DB0F2D">
                          <w:pPr>
                            <w:rPr>
                              <w:rFonts w:ascii="Arial" w:hAnsi="Arial" w:cs="Arial"/>
                              <w:b/>
                              <w:color w:val="FFFFFF" w:themeColor="background1"/>
                              <w:sz w:val="20"/>
                              <w:szCs w:val="20"/>
                            </w:rPr>
                          </w:pPr>
                          <w:r w:rsidRPr="00827153">
                            <w:rPr>
                              <w:rFonts w:ascii="Arial" w:hAnsi="Arial" w:cs="Arial"/>
                              <w:b/>
                              <w:color w:val="FFFFFF" w:themeColor="background1"/>
                              <w:sz w:val="20"/>
                              <w:szCs w:val="20"/>
                            </w:rPr>
                            <w:t>www.montecristo.gov.ar/boletinoficial</w:t>
                          </w:r>
                        </w:p>
                        <w:p w:rsidR="00694FC8" w:rsidRPr="00827153" w:rsidRDefault="00694FC8" w:rsidP="00DB0F2D">
                          <w:pPr>
                            <w:rPr>
                              <w:rFonts w:ascii="Arial" w:hAnsi="Arial" w:cs="Arial"/>
                              <w:b/>
                              <w:color w:val="FFFFFF" w:themeColor="background1"/>
                              <w:sz w:val="20"/>
                              <w:szCs w:val="20"/>
                            </w:rPr>
                          </w:pPr>
                          <w:r w:rsidRPr="00827153">
                            <w:rPr>
                              <w:rFonts w:ascii="Arial" w:hAnsi="Arial" w:cs="Arial"/>
                              <w:b/>
                              <w:color w:val="FFFFFF" w:themeColor="background1"/>
                              <w:sz w:val="20"/>
                              <w:szCs w:val="20"/>
                            </w:rPr>
                            <w:t>prensa@montecristo.gov.ar</w:t>
                          </w:r>
                        </w:p>
                        <w:p w:rsidR="00694FC8" w:rsidRPr="00A27FD1" w:rsidRDefault="00694FC8" w:rsidP="00DB0F2D">
                          <w:pPr>
                            <w:rPr>
                              <w:b/>
                              <w:color w:val="FFFFFF" w:themeColor="background1"/>
                              <w:sz w:val="20"/>
                              <w:szCs w:val="20"/>
                            </w:rPr>
                          </w:pPr>
                        </w:p>
                      </w:txbxContent>
                    </v:textbox>
                    <w10:wrap anchorx="margin"/>
                  </v:shape>
                </w:pict>
              </mc:Fallback>
            </mc:AlternateContent>
          </w:r>
          <w:r w:rsidR="008E6CB4" w:rsidRPr="003D6BF8">
            <w:rPr>
              <w:rFonts w:ascii="Arial" w:hAnsi="Arial" w:cs="Arial"/>
              <w:b/>
              <w:noProof/>
              <w:sz w:val="24"/>
              <w:szCs w:val="24"/>
              <w:lang w:eastAsia="es-AR"/>
            </w:rPr>
            <w:drawing>
              <wp:anchor distT="0" distB="0" distL="0" distR="0" simplePos="0" relativeHeight="251660286" behindDoc="1" locked="0" layoutInCell="1" allowOverlap="1" wp14:anchorId="50DF5119" wp14:editId="22371702">
                <wp:simplePos x="0" y="0"/>
                <wp:positionH relativeFrom="page">
                  <wp:align>left</wp:align>
                </wp:positionH>
                <wp:positionV relativeFrom="page">
                  <wp:align>top</wp:align>
                </wp:positionV>
                <wp:extent cx="7753985" cy="2094865"/>
                <wp:effectExtent l="0" t="0" r="0" b="635"/>
                <wp:wrapSquare wrapText="bothSides"/>
                <wp:docPr id="8" name="Imagen 8" descr="C:\Users\Envy\Downloads\Boletin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y\Downloads\Boletin ofici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3985" cy="2094865"/>
                        </a:xfrm>
                        <a:prstGeom prst="rect">
                          <a:avLst/>
                        </a:prstGeom>
                        <a:noFill/>
                        <a:ln>
                          <a:noFill/>
                        </a:ln>
                      </pic:spPr>
                    </pic:pic>
                  </a:graphicData>
                </a:graphic>
              </wp:anchor>
            </w:drawing>
          </w:r>
          <w:r w:rsidR="00630347" w:rsidRPr="003D6BF8">
            <w:rPr>
              <w:rFonts w:ascii="Arial" w:hAnsi="Arial" w:cs="Arial"/>
              <w:b/>
              <w:sz w:val="24"/>
              <w:szCs w:val="24"/>
              <w:lang w:val="es-ES"/>
            </w:rPr>
            <w:t>TABLA DE CONTENIDO</w:t>
          </w:r>
          <w:r w:rsidR="00554EFF" w:rsidRPr="003D6BF8">
            <w:rPr>
              <w:rFonts w:ascii="Arial" w:hAnsi="Arial" w:cs="Arial"/>
              <w:b/>
              <w:sz w:val="24"/>
              <w:szCs w:val="24"/>
              <w:lang w:val="es-ES"/>
            </w:rPr>
            <w:tab/>
          </w:r>
        </w:p>
        <w:p w:rsidR="00833844" w:rsidRPr="003D6BF8" w:rsidRDefault="00162478">
          <w:pPr>
            <w:pStyle w:val="TDC1"/>
            <w:rPr>
              <w:b w:val="0"/>
              <w:sz w:val="24"/>
              <w:szCs w:val="24"/>
              <w:lang w:eastAsia="es-ES_tradnl"/>
            </w:rPr>
          </w:pPr>
          <w:r w:rsidRPr="003D6BF8">
            <w:rPr>
              <w:sz w:val="24"/>
              <w:szCs w:val="24"/>
            </w:rPr>
            <w:fldChar w:fldCharType="begin"/>
          </w:r>
          <w:r w:rsidR="00630347" w:rsidRPr="003D6BF8">
            <w:rPr>
              <w:sz w:val="24"/>
              <w:szCs w:val="24"/>
            </w:rPr>
            <w:instrText xml:space="preserve"> TOC \o "1-3" \h \z \u </w:instrText>
          </w:r>
          <w:r w:rsidRPr="003D6BF8">
            <w:rPr>
              <w:sz w:val="24"/>
              <w:szCs w:val="24"/>
            </w:rPr>
            <w:fldChar w:fldCharType="separate"/>
          </w:r>
          <w:hyperlink w:anchor="_Toc44362712" w:history="1">
            <w:r w:rsidR="00833844" w:rsidRPr="003D6BF8">
              <w:rPr>
                <w:rStyle w:val="Hipervnculo"/>
              </w:rPr>
              <w:t>DEPARTAMENTO EJECUTIVO</w:t>
            </w:r>
            <w:r w:rsidR="00833844" w:rsidRPr="003D6BF8">
              <w:rPr>
                <w:webHidden/>
              </w:rPr>
              <w:tab/>
            </w:r>
            <w:r w:rsidR="00833844" w:rsidRPr="003D6BF8">
              <w:rPr>
                <w:webHidden/>
              </w:rPr>
              <w:fldChar w:fldCharType="begin"/>
            </w:r>
            <w:r w:rsidR="00833844" w:rsidRPr="003D6BF8">
              <w:rPr>
                <w:webHidden/>
              </w:rPr>
              <w:instrText xml:space="preserve"> PAGEREF _Toc44362712 \h </w:instrText>
            </w:r>
            <w:r w:rsidR="00833844" w:rsidRPr="003D6BF8">
              <w:rPr>
                <w:webHidden/>
              </w:rPr>
            </w:r>
            <w:r w:rsidR="00833844" w:rsidRPr="003D6BF8">
              <w:rPr>
                <w:webHidden/>
              </w:rPr>
              <w:fldChar w:fldCharType="separate"/>
            </w:r>
            <w:r w:rsidR="00833844" w:rsidRPr="003D6BF8">
              <w:rPr>
                <w:webHidden/>
              </w:rPr>
              <w:t>4</w:t>
            </w:r>
            <w:r w:rsidR="00833844" w:rsidRPr="003D6BF8">
              <w:rPr>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13" w:history="1">
            <w:r w:rsidR="00833844" w:rsidRPr="003D6BF8">
              <w:rPr>
                <w:rStyle w:val="Hipervnculo"/>
                <w:rFonts w:ascii="Arial" w:hAnsi="Arial" w:cs="Arial"/>
                <w:b/>
                <w:noProof/>
              </w:rPr>
              <w:t>Decreto Nº 215</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_Toc44362713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4</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14" w:history="1">
            <w:r w:rsidR="00833844" w:rsidRPr="003D6BF8">
              <w:rPr>
                <w:rStyle w:val="Hipervnculo"/>
                <w:rFonts w:ascii="Arial" w:hAnsi="Arial" w:cs="Arial"/>
                <w:b/>
                <w:noProof/>
              </w:rPr>
              <w:t>Decreto Nº 216</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_Toc44362714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5</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15" w:history="1">
            <w:r w:rsidR="00833844" w:rsidRPr="003D6BF8">
              <w:rPr>
                <w:rStyle w:val="Hipervnculo"/>
                <w:rFonts w:ascii="Arial" w:hAnsi="Arial" w:cs="Arial"/>
                <w:b/>
                <w:noProof/>
              </w:rPr>
              <w:t>Decreto Nº 217</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_Toc44362715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6</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16" w:history="1">
            <w:r w:rsidR="00833844" w:rsidRPr="003D6BF8">
              <w:rPr>
                <w:rStyle w:val="Hipervnculo"/>
                <w:rFonts w:ascii="Arial" w:hAnsi="Arial" w:cs="Arial"/>
                <w:b/>
                <w:noProof/>
              </w:rPr>
              <w:t>Decreto Nº 218</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_Toc44362716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7</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17" w:history="1">
            <w:r w:rsidR="00833844" w:rsidRPr="003D6BF8">
              <w:rPr>
                <w:rStyle w:val="Hipervnculo"/>
                <w:rFonts w:ascii="Arial" w:hAnsi="Arial" w:cs="Arial"/>
                <w:b/>
                <w:noProof/>
              </w:rPr>
              <w:t>Decreto Nº 219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_Toc44362717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8</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18" w:history="1">
            <w:r w:rsidR="00833844" w:rsidRPr="003D6BF8">
              <w:rPr>
                <w:rStyle w:val="Hipervnculo"/>
                <w:rFonts w:ascii="Arial" w:hAnsi="Arial" w:cs="Arial"/>
                <w:b/>
                <w:noProof/>
              </w:rPr>
              <w:t>Decreto Nº 220</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_Toc44362718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9</w:t>
            </w:r>
            <w:r w:rsidR="00833844" w:rsidRPr="003D6BF8">
              <w:rPr>
                <w:rFonts w:ascii="Arial" w:hAnsi="Arial" w:cs="Arial"/>
                <w:noProof/>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19" w:history="1">
            <w:r w:rsidR="00833844" w:rsidRPr="003D6BF8">
              <w:rPr>
                <w:rStyle w:val="Hipervnculo"/>
                <w:rFonts w:ascii="Arial" w:hAnsi="Arial" w:cs="Arial"/>
                <w:b/>
                <w:noProof/>
              </w:rPr>
              <w:t>Decreto Nº 221</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_Toc44362719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10</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22" w:history="1">
            <w:r w:rsidR="00833844" w:rsidRPr="003D6BF8">
              <w:rPr>
                <w:rStyle w:val="Hipervnculo"/>
                <w:rFonts w:ascii="Arial" w:hAnsi="Arial" w:cs="Arial"/>
                <w:b/>
                <w:noProof/>
              </w:rPr>
              <w:t>Decreto Nº 222</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_Toc44362722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10</w:t>
            </w:r>
            <w:r w:rsidR="00833844" w:rsidRPr="003D6BF8">
              <w:rPr>
                <w:rFonts w:ascii="Arial" w:hAnsi="Arial" w:cs="Arial"/>
                <w:noProof/>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23" w:history="1">
            <w:r w:rsidR="00833844" w:rsidRPr="003D6BF8">
              <w:rPr>
                <w:rStyle w:val="Hipervnculo"/>
                <w:rFonts w:ascii="Arial" w:hAnsi="Arial" w:cs="Arial"/>
                <w:b/>
                <w:noProof/>
              </w:rPr>
              <w:t>Decreto Nº 223</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_Toc44362723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11</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26" w:history="1">
            <w:r w:rsidR="00833844" w:rsidRPr="003D6BF8">
              <w:rPr>
                <w:rStyle w:val="Hipervnculo"/>
                <w:rFonts w:ascii="Arial" w:hAnsi="Arial" w:cs="Arial"/>
                <w:b/>
                <w:noProof/>
              </w:rPr>
              <w:t>Decreto Nº 224</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_Toc44362726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12</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27" w:history="1">
            <w:r w:rsidR="00833844" w:rsidRPr="003D6BF8">
              <w:rPr>
                <w:rStyle w:val="Hipervnculo"/>
                <w:rFonts w:ascii="Arial" w:hAnsi="Arial" w:cs="Arial"/>
                <w:b/>
                <w:noProof/>
              </w:rPr>
              <w:t>Decreto Nº 225</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_Toc44362727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13</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28" w:history="1">
            <w:r w:rsidR="00833844" w:rsidRPr="003D6BF8">
              <w:rPr>
                <w:rStyle w:val="Hipervnculo"/>
                <w:rFonts w:ascii="Arial" w:hAnsi="Arial" w:cs="Arial"/>
                <w:b/>
                <w:noProof/>
              </w:rPr>
              <w:t>Decreto Nº 226</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_Toc44362728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14</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29" w:history="1">
            <w:r w:rsidR="00833844" w:rsidRPr="003D6BF8">
              <w:rPr>
                <w:rStyle w:val="Hipervnculo"/>
                <w:rFonts w:ascii="Arial" w:hAnsi="Arial" w:cs="Arial"/>
                <w:b/>
                <w:noProof/>
              </w:rPr>
              <w:t>Decreto Nº 227</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_Toc44362729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15</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30" w:history="1">
            <w:r w:rsidR="00833844" w:rsidRPr="003D6BF8">
              <w:rPr>
                <w:rStyle w:val="Hipervnculo"/>
                <w:rFonts w:ascii="Arial" w:hAnsi="Arial" w:cs="Arial"/>
                <w:b/>
                <w:noProof/>
              </w:rPr>
              <w:t>Decreto Nº 228</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_Toc44362730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16</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31" w:history="1">
            <w:r w:rsidR="00833844" w:rsidRPr="003D6BF8">
              <w:rPr>
                <w:rStyle w:val="Hipervnculo"/>
                <w:rFonts w:ascii="Arial" w:hAnsi="Arial" w:cs="Arial"/>
                <w:b/>
                <w:noProof/>
              </w:rPr>
              <w:t>Decreto Nº 229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_Toc44362731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16</w:t>
            </w:r>
            <w:r w:rsidR="00833844" w:rsidRPr="003D6BF8">
              <w:rPr>
                <w:rFonts w:ascii="Arial" w:hAnsi="Arial" w:cs="Arial"/>
                <w:noProof/>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32" w:history="1">
            <w:r w:rsidR="00833844" w:rsidRPr="003D6BF8">
              <w:rPr>
                <w:rStyle w:val="Hipervnculo"/>
                <w:rFonts w:ascii="Arial" w:hAnsi="Arial" w:cs="Arial"/>
                <w:b/>
                <w:noProof/>
              </w:rPr>
              <w:t>Decreto Nº 230</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_Toc44362732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17</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35" w:history="1">
            <w:r w:rsidR="00833844" w:rsidRPr="003D6BF8">
              <w:rPr>
                <w:rStyle w:val="Hipervnculo"/>
                <w:rFonts w:ascii="Arial" w:hAnsi="Arial" w:cs="Arial"/>
                <w:b/>
                <w:noProof/>
              </w:rPr>
              <w:t>Decreto Nº 231</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_Toc44362735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18</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36" w:history="1">
            <w:r w:rsidR="00833844" w:rsidRPr="003D6BF8">
              <w:rPr>
                <w:rStyle w:val="Hipervnculo"/>
                <w:rFonts w:ascii="Arial" w:hAnsi="Arial" w:cs="Arial"/>
                <w:b/>
                <w:noProof/>
              </w:rPr>
              <w:t>Decreto Nº 232</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_Toc44362736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19</w:t>
            </w:r>
            <w:r w:rsidR="00833844" w:rsidRPr="003D6BF8">
              <w:rPr>
                <w:rFonts w:ascii="Arial" w:hAnsi="Arial" w:cs="Arial"/>
                <w:noProof/>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37" w:history="1">
            <w:r w:rsidR="00833844" w:rsidRPr="003D6BF8">
              <w:rPr>
                <w:rStyle w:val="Hipervnculo"/>
                <w:rFonts w:ascii="Arial" w:hAnsi="Arial" w:cs="Arial"/>
                <w:b/>
                <w:noProof/>
              </w:rPr>
              <w:t>Decreto Nº 233</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_Toc44362737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20</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39" w:history="1">
            <w:r w:rsidR="00833844" w:rsidRPr="003D6BF8">
              <w:rPr>
                <w:rStyle w:val="Hipervnculo"/>
                <w:rFonts w:ascii="Arial" w:hAnsi="Arial" w:cs="Arial"/>
                <w:b/>
                <w:noProof/>
              </w:rPr>
              <w:t>Decreto Nº 234</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_Toc44362739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21</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40" w:history="1">
            <w:r w:rsidR="00833844" w:rsidRPr="003D6BF8">
              <w:rPr>
                <w:rStyle w:val="Hipervnculo"/>
                <w:rFonts w:ascii="Arial" w:hAnsi="Arial" w:cs="Arial"/>
                <w:b/>
                <w:noProof/>
              </w:rPr>
              <w:t>Decreto Nº 235</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_Toc44362740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22</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41" w:history="1">
            <w:r w:rsidR="00833844" w:rsidRPr="003D6BF8">
              <w:rPr>
                <w:rStyle w:val="Hipervnculo"/>
                <w:rFonts w:ascii="Arial" w:hAnsi="Arial" w:cs="Arial"/>
                <w:b/>
                <w:noProof/>
              </w:rPr>
              <w:t>Decreto Nº 236</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_Toc44362741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23</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42" w:history="1">
            <w:r w:rsidR="00833844" w:rsidRPr="003D6BF8">
              <w:rPr>
                <w:rStyle w:val="Hipervnculo"/>
                <w:rFonts w:ascii="Arial" w:hAnsi="Arial" w:cs="Arial"/>
                <w:b/>
                <w:noProof/>
              </w:rPr>
              <w:t>Decreto Nº 237</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_Toc44362742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23</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43" w:history="1">
            <w:r w:rsidR="00833844" w:rsidRPr="003D6BF8">
              <w:rPr>
                <w:rStyle w:val="Hipervnculo"/>
                <w:rFonts w:ascii="Arial" w:hAnsi="Arial" w:cs="Arial"/>
                <w:b/>
                <w:noProof/>
              </w:rPr>
              <w:t>Decreto Nº 238</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_Toc44362743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24</w:t>
            </w:r>
            <w:r w:rsidR="00833844" w:rsidRPr="003D6BF8">
              <w:rPr>
                <w:rFonts w:ascii="Arial" w:hAnsi="Arial" w:cs="Arial"/>
                <w:noProof/>
                <w:webHidden/>
              </w:rPr>
              <w:fldChar w:fldCharType="end"/>
            </w:r>
          </w:hyperlink>
        </w:p>
        <w:p w:rsidR="00833844" w:rsidRPr="003D6BF8" w:rsidRDefault="0089066A">
          <w:pPr>
            <w:pStyle w:val="TDC1"/>
            <w:rPr>
              <w:b w:val="0"/>
              <w:sz w:val="24"/>
              <w:szCs w:val="24"/>
              <w:lang w:eastAsia="es-ES_tradnl"/>
            </w:rPr>
          </w:pPr>
          <w:hyperlink w:anchor="_Toc44362744" w:history="1">
            <w:r w:rsidR="00833844" w:rsidRPr="003D6BF8">
              <w:rPr>
                <w:rStyle w:val="Hipervnculo"/>
              </w:rPr>
              <w:t>DEPARTAMENTO EJECUTIVO (Secretaría de Gobierno)</w:t>
            </w:r>
            <w:r w:rsidR="00833844" w:rsidRPr="003D6BF8">
              <w:rPr>
                <w:webHidden/>
              </w:rPr>
              <w:tab/>
            </w:r>
            <w:r w:rsidR="00833844" w:rsidRPr="003D6BF8">
              <w:rPr>
                <w:webHidden/>
              </w:rPr>
              <w:fldChar w:fldCharType="begin"/>
            </w:r>
            <w:r w:rsidR="00833844" w:rsidRPr="003D6BF8">
              <w:rPr>
                <w:webHidden/>
              </w:rPr>
              <w:instrText xml:space="preserve"> PAGEREF _Toc44362744 \h </w:instrText>
            </w:r>
            <w:r w:rsidR="00833844" w:rsidRPr="003D6BF8">
              <w:rPr>
                <w:webHidden/>
              </w:rPr>
            </w:r>
            <w:r w:rsidR="00833844" w:rsidRPr="003D6BF8">
              <w:rPr>
                <w:webHidden/>
              </w:rPr>
              <w:fldChar w:fldCharType="separate"/>
            </w:r>
            <w:r w:rsidR="00833844" w:rsidRPr="003D6BF8">
              <w:rPr>
                <w:webHidden/>
              </w:rPr>
              <w:t>1</w:t>
            </w:r>
            <w:r w:rsidR="00833844" w:rsidRPr="003D6BF8">
              <w:rPr>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45" w:history="1">
            <w:r w:rsidR="00833844" w:rsidRPr="003D6BF8">
              <w:rPr>
                <w:rStyle w:val="Hipervnculo"/>
                <w:rFonts w:ascii="Arial" w:hAnsi="Arial" w:cs="Arial"/>
                <w:b/>
                <w:noProof/>
                <w:lang w:val="es-ES_tradnl"/>
              </w:rPr>
              <w:t>Resolución SG Nº 089/2019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_Toc44362745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46" w:history="1">
            <w:r w:rsidR="00833844" w:rsidRPr="003D6BF8">
              <w:rPr>
                <w:rStyle w:val="Hipervnculo"/>
                <w:rFonts w:ascii="Arial" w:hAnsi="Arial" w:cs="Arial"/>
                <w:b/>
                <w:noProof/>
                <w:lang w:val="es-ES_tradnl"/>
              </w:rPr>
              <w:t>Resolución SG Nº 090/2019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_Toc44362746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w:t>
            </w:r>
            <w:r w:rsidR="00833844" w:rsidRPr="003D6BF8">
              <w:rPr>
                <w:rFonts w:ascii="Arial" w:hAnsi="Arial" w:cs="Arial"/>
                <w:noProof/>
                <w:webHidden/>
              </w:rPr>
              <w:fldChar w:fldCharType="end"/>
            </w:r>
          </w:hyperlink>
        </w:p>
        <w:p w:rsidR="00833844" w:rsidRPr="003D6BF8" w:rsidRDefault="0089066A">
          <w:pPr>
            <w:pStyle w:val="TDC1"/>
            <w:rPr>
              <w:b w:val="0"/>
              <w:sz w:val="24"/>
              <w:szCs w:val="24"/>
              <w:lang w:eastAsia="es-ES_tradnl"/>
            </w:rPr>
          </w:pPr>
          <w:hyperlink w:anchor="_Toc44362747" w:history="1">
            <w:r w:rsidR="00833844" w:rsidRPr="003D6BF8">
              <w:rPr>
                <w:rStyle w:val="Hipervnculo"/>
              </w:rPr>
              <w:t>CONCEJO DELIBERANTE</w:t>
            </w:r>
            <w:r w:rsidR="00833844" w:rsidRPr="003D6BF8">
              <w:rPr>
                <w:webHidden/>
              </w:rPr>
              <w:tab/>
            </w:r>
            <w:r w:rsidR="00833844" w:rsidRPr="003D6BF8">
              <w:rPr>
                <w:webHidden/>
              </w:rPr>
              <w:fldChar w:fldCharType="begin"/>
            </w:r>
            <w:r w:rsidR="00833844" w:rsidRPr="003D6BF8">
              <w:rPr>
                <w:webHidden/>
              </w:rPr>
              <w:instrText xml:space="preserve"> PAGEREF _Toc44362747 \h </w:instrText>
            </w:r>
            <w:r w:rsidR="00833844" w:rsidRPr="003D6BF8">
              <w:rPr>
                <w:webHidden/>
              </w:rPr>
            </w:r>
            <w:r w:rsidR="00833844" w:rsidRPr="003D6BF8">
              <w:rPr>
                <w:webHidden/>
              </w:rPr>
              <w:fldChar w:fldCharType="separate"/>
            </w:r>
            <w:r w:rsidR="00833844" w:rsidRPr="003D6BF8">
              <w:rPr>
                <w:webHidden/>
              </w:rPr>
              <w:t>2</w:t>
            </w:r>
            <w:r w:rsidR="00833844" w:rsidRPr="003D6BF8">
              <w:rPr>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48" w:history="1">
            <w:r w:rsidR="00833844" w:rsidRPr="003D6BF8">
              <w:rPr>
                <w:rStyle w:val="Hipervnculo"/>
                <w:rFonts w:ascii="Arial" w:hAnsi="Arial" w:cs="Arial"/>
                <w:b/>
                <w:noProof/>
                <w:lang w:val="es-ES_tradnl"/>
              </w:rPr>
              <w:t>Ordenanza Nº 1.224/2019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_Toc44362748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2</w:t>
            </w:r>
            <w:r w:rsidR="00833844" w:rsidRPr="003D6BF8">
              <w:rPr>
                <w:rFonts w:ascii="Arial" w:hAnsi="Arial" w:cs="Arial"/>
                <w:noProof/>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52" w:history="1">
            <w:r w:rsidR="00833844" w:rsidRPr="003D6BF8">
              <w:rPr>
                <w:rStyle w:val="Hipervnculo"/>
                <w:rFonts w:ascii="Arial" w:hAnsi="Arial" w:cs="Arial"/>
                <w:b/>
                <w:noProof/>
                <w:lang w:val="es-ES_tradnl"/>
              </w:rPr>
              <w:t>Ordenanza Nº 1.225/2019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_Toc44362752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7</w:t>
            </w:r>
            <w:r w:rsidR="00833844" w:rsidRPr="003D6BF8">
              <w:rPr>
                <w:rFonts w:ascii="Arial" w:hAnsi="Arial" w:cs="Arial"/>
                <w:noProof/>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61" w:history="1">
            <w:r w:rsidR="00833844" w:rsidRPr="003D6BF8">
              <w:rPr>
                <w:rStyle w:val="Hipervnculo"/>
                <w:rFonts w:ascii="Arial" w:hAnsi="Arial" w:cs="Arial"/>
                <w:b/>
                <w:noProof/>
                <w:lang w:val="es-ES_tradnl"/>
              </w:rPr>
              <w:t>Ordenanza Nº 1.226/2019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_Toc44362761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11</w:t>
            </w:r>
            <w:r w:rsidR="00833844" w:rsidRPr="003D6BF8">
              <w:rPr>
                <w:rFonts w:ascii="Arial" w:hAnsi="Arial" w:cs="Arial"/>
                <w:noProof/>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70" w:history="1">
            <w:r w:rsidR="00833844" w:rsidRPr="003D6BF8">
              <w:rPr>
                <w:rStyle w:val="Hipervnculo"/>
                <w:rFonts w:ascii="Arial" w:hAnsi="Arial" w:cs="Arial"/>
                <w:b/>
                <w:noProof/>
                <w:lang w:val="es-ES_tradnl"/>
              </w:rPr>
              <w:t>Ordenanza Nº 1.227/2019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_Toc44362770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15</w:t>
            </w:r>
            <w:r w:rsidR="00833844" w:rsidRPr="003D6BF8">
              <w:rPr>
                <w:rFonts w:ascii="Arial" w:hAnsi="Arial" w:cs="Arial"/>
                <w:noProof/>
                <w:webHidden/>
              </w:rPr>
              <w:fldChar w:fldCharType="end"/>
            </w:r>
          </w:hyperlink>
        </w:p>
        <w:p w:rsidR="00833844" w:rsidRPr="003D6BF8" w:rsidRDefault="0089066A">
          <w:pPr>
            <w:pStyle w:val="TDC2"/>
            <w:rPr>
              <w:rFonts w:ascii="Arial" w:hAnsi="Arial" w:cs="Arial"/>
              <w:noProof/>
              <w:sz w:val="24"/>
              <w:szCs w:val="24"/>
              <w:lang w:eastAsia="es-ES_tradnl"/>
            </w:rPr>
          </w:pPr>
          <w:hyperlink w:anchor="_Toc44362774" w:history="1">
            <w:r w:rsidR="00833844" w:rsidRPr="003D6BF8">
              <w:rPr>
                <w:rStyle w:val="Hipervnculo"/>
                <w:rFonts w:ascii="Arial" w:hAnsi="Arial" w:cs="Arial"/>
                <w:b/>
                <w:noProof/>
                <w:lang w:val="es-ES_tradnl"/>
              </w:rPr>
              <w:t>Ordenanza Nº 1.228/2019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_Toc44362774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17</w:t>
            </w:r>
            <w:r w:rsidR="00833844" w:rsidRPr="003D6BF8">
              <w:rPr>
                <w:rFonts w:ascii="Arial" w:hAnsi="Arial" w:cs="Arial"/>
                <w:noProof/>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75" w:history="1">
            <w:r w:rsidR="00833844" w:rsidRPr="003D6BF8">
              <w:rPr>
                <w:rStyle w:val="Hipervnculo"/>
                <w:rFonts w:ascii="Arial" w:hAnsi="Arial" w:cs="Arial"/>
                <w:b/>
                <w:noProof/>
                <w:lang w:val="es-ES_tradnl"/>
              </w:rPr>
              <w:t>Ordenanza Nº 1.229/2019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_Toc44362775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19</w:t>
            </w:r>
            <w:r w:rsidR="00833844" w:rsidRPr="003D6BF8">
              <w:rPr>
                <w:rFonts w:ascii="Arial" w:hAnsi="Arial" w:cs="Arial"/>
                <w:noProof/>
                <w:webHidden/>
              </w:rPr>
              <w:fldChar w:fldCharType="end"/>
            </w:r>
          </w:hyperlink>
        </w:p>
        <w:p w:rsidR="00833844" w:rsidRPr="003D6BF8" w:rsidRDefault="0089066A" w:rsidP="00833844">
          <w:pPr>
            <w:pStyle w:val="TDC2"/>
            <w:rPr>
              <w:rFonts w:ascii="Arial" w:hAnsi="Arial" w:cs="Arial"/>
              <w:noProof/>
              <w:sz w:val="24"/>
              <w:szCs w:val="24"/>
              <w:lang w:eastAsia="es-ES_tradnl"/>
            </w:rPr>
          </w:pPr>
          <w:hyperlink w:anchor="_Toc44362777" w:history="1">
            <w:r w:rsidR="00833844" w:rsidRPr="003D6BF8">
              <w:rPr>
                <w:rStyle w:val="Hipervnculo"/>
                <w:rFonts w:ascii="Arial" w:hAnsi="Arial" w:cs="Arial"/>
                <w:b/>
                <w:noProof/>
                <w:lang w:val="es-ES_tradnl"/>
              </w:rPr>
              <w:t>Ordenanza Nº 1.230/2019</w:t>
            </w:r>
            <w:r w:rsidR="00833844" w:rsidRPr="003D6BF8">
              <w:rPr>
                <w:rFonts w:ascii="Arial" w:hAnsi="Arial" w:cs="Arial"/>
                <w:noProof/>
                <w:webHidden/>
              </w:rPr>
              <w:tab/>
            </w:r>
            <w:r w:rsidR="00833844" w:rsidRPr="003D6BF8">
              <w:rPr>
                <w:rFonts w:ascii="Arial" w:hAnsi="Arial" w:cs="Arial"/>
                <w:noProof/>
                <w:webHidden/>
              </w:rPr>
              <w:fldChar w:fldCharType="begin"/>
            </w:r>
            <w:r w:rsidR="00833844" w:rsidRPr="003D6BF8">
              <w:rPr>
                <w:rFonts w:ascii="Arial" w:hAnsi="Arial" w:cs="Arial"/>
                <w:noProof/>
                <w:webHidden/>
              </w:rPr>
              <w:instrText xml:space="preserve"> PAGEREF _Toc44362777 \h </w:instrText>
            </w:r>
            <w:r w:rsidR="00833844" w:rsidRPr="003D6BF8">
              <w:rPr>
                <w:rFonts w:ascii="Arial" w:hAnsi="Arial" w:cs="Arial"/>
                <w:noProof/>
                <w:webHidden/>
              </w:rPr>
            </w:r>
            <w:r w:rsidR="00833844" w:rsidRPr="003D6BF8">
              <w:rPr>
                <w:rFonts w:ascii="Arial" w:hAnsi="Arial" w:cs="Arial"/>
                <w:noProof/>
                <w:webHidden/>
              </w:rPr>
              <w:fldChar w:fldCharType="separate"/>
            </w:r>
            <w:r w:rsidR="00833844" w:rsidRPr="003D6BF8">
              <w:rPr>
                <w:rFonts w:ascii="Arial" w:hAnsi="Arial" w:cs="Arial"/>
                <w:noProof/>
                <w:webHidden/>
              </w:rPr>
              <w:t>22</w:t>
            </w:r>
            <w:r w:rsidR="00833844" w:rsidRPr="003D6BF8">
              <w:rPr>
                <w:rFonts w:ascii="Arial" w:hAnsi="Arial" w:cs="Arial"/>
                <w:noProof/>
                <w:webHidden/>
              </w:rPr>
              <w:fldChar w:fldCharType="end"/>
            </w:r>
          </w:hyperlink>
        </w:p>
        <w:p w:rsidR="00582612" w:rsidRPr="003D6BF8" w:rsidRDefault="00162478" w:rsidP="00F7711E">
          <w:pPr>
            <w:pBdr>
              <w:top w:val="single" w:sz="18" w:space="1" w:color="C00000"/>
              <w:left w:val="single" w:sz="18" w:space="2" w:color="C00000"/>
              <w:bottom w:val="single" w:sz="18" w:space="1" w:color="C00000"/>
              <w:right w:val="single" w:sz="18" w:space="1" w:color="C00000"/>
            </w:pBdr>
            <w:jc w:val="both"/>
            <w:rPr>
              <w:rFonts w:ascii="Arial" w:hAnsi="Arial" w:cs="Arial"/>
              <w:bCs/>
            </w:rPr>
            <w:sectPr w:rsidR="00582612" w:rsidRPr="003D6BF8" w:rsidSect="00BF55A0">
              <w:headerReference w:type="default" r:id="rId9"/>
              <w:footerReference w:type="default" r:id="rId10"/>
              <w:pgSz w:w="12240" w:h="15840"/>
              <w:pgMar w:top="567" w:right="851" w:bottom="851" w:left="851" w:header="284" w:footer="397" w:gutter="0"/>
              <w:pgNumType w:fmt="lowerRoman" w:start="1"/>
              <w:cols w:space="708"/>
              <w:docGrid w:linePitch="360"/>
            </w:sectPr>
          </w:pPr>
          <w:r w:rsidRPr="003D6BF8">
            <w:rPr>
              <w:rFonts w:ascii="Arial" w:hAnsi="Arial" w:cs="Arial"/>
              <w:bCs/>
              <w:lang w:val="es-ES"/>
            </w:rPr>
            <w:fldChar w:fldCharType="end"/>
          </w:r>
        </w:p>
      </w:sdtContent>
    </w:sdt>
    <w:bookmarkStart w:id="2" w:name="_Toc465763680" w:displacedByCustomXml="prev"/>
    <w:p w:rsidR="00606995" w:rsidRPr="003D6BF8" w:rsidRDefault="00606995" w:rsidP="00C75534">
      <w:pPr>
        <w:pStyle w:val="Ttulo1"/>
        <w:rPr>
          <w:rFonts w:ascii="Arial" w:hAnsi="Arial" w:cs="Arial"/>
          <w:b/>
          <w:sz w:val="48"/>
          <w:szCs w:val="20"/>
        </w:rPr>
      </w:pPr>
      <w:bookmarkStart w:id="3" w:name="_Toc44362712"/>
      <w:r w:rsidRPr="003D6BF8">
        <w:rPr>
          <w:rFonts w:ascii="Arial" w:hAnsi="Arial" w:cs="Arial"/>
          <w:b/>
          <w:sz w:val="48"/>
          <w:szCs w:val="20"/>
        </w:rPr>
        <w:lastRenderedPageBreak/>
        <w:t>DEPARTAMENTO EJECUTIVO</w:t>
      </w:r>
      <w:bookmarkEnd w:id="2"/>
      <w:bookmarkEnd w:id="3"/>
    </w:p>
    <w:p w:rsidR="00BF29C1" w:rsidRPr="003D6BF8" w:rsidRDefault="00606995" w:rsidP="00BF29C1">
      <w:pPr>
        <w:pStyle w:val="Ttulo2"/>
        <w:rPr>
          <w:rFonts w:ascii="Arial" w:hAnsi="Arial" w:cs="Arial"/>
          <w:b/>
        </w:rPr>
      </w:pPr>
      <w:bookmarkStart w:id="4" w:name="_Toc465763681"/>
      <w:bookmarkStart w:id="5" w:name="_Toc44362713"/>
      <w:r w:rsidRPr="003D6BF8">
        <w:rPr>
          <w:rFonts w:ascii="Arial" w:hAnsi="Arial" w:cs="Arial"/>
          <w:b/>
        </w:rPr>
        <w:t xml:space="preserve">Decreto Nº </w:t>
      </w:r>
      <w:bookmarkStart w:id="6" w:name="_Toc465763694"/>
      <w:bookmarkEnd w:id="4"/>
      <w:r w:rsidR="00BF29C1" w:rsidRPr="003D6BF8">
        <w:rPr>
          <w:rFonts w:ascii="Arial" w:hAnsi="Arial" w:cs="Arial"/>
          <w:b/>
        </w:rPr>
        <w:t>215</w:t>
      </w:r>
      <w:bookmarkEnd w:id="5"/>
    </w:p>
    <w:p w:rsidR="00BF29C1" w:rsidRPr="003D6BF8" w:rsidRDefault="00BF29C1" w:rsidP="00BF29C1">
      <w:pPr>
        <w:jc w:val="right"/>
        <w:rPr>
          <w:rFonts w:ascii="Arial" w:hAnsi="Arial" w:cs="Arial"/>
          <w:lang w:val="es-ES_tradnl"/>
        </w:rPr>
      </w:pPr>
      <w:r w:rsidRPr="003D6BF8">
        <w:rPr>
          <w:rFonts w:ascii="Arial" w:hAnsi="Arial" w:cs="Arial"/>
          <w:lang w:val="es-ES_tradnl"/>
        </w:rPr>
        <w:t>MONTE CRISTO, 02 de Septiembre de 2019.</w:t>
      </w:r>
    </w:p>
    <w:p w:rsidR="00724448" w:rsidRPr="003D6BF8" w:rsidRDefault="00BF29C1" w:rsidP="00BF29C1">
      <w:pPr>
        <w:jc w:val="both"/>
        <w:rPr>
          <w:rFonts w:ascii="Arial" w:hAnsi="Arial" w:cs="Arial"/>
        </w:rPr>
      </w:pPr>
      <w:r w:rsidRPr="003D6BF8">
        <w:rPr>
          <w:rFonts w:ascii="Arial" w:hAnsi="Arial" w:cs="Arial"/>
          <w:b/>
          <w:bCs/>
        </w:rPr>
        <w:t>VISTO:</w:t>
      </w:r>
      <w:r w:rsidRPr="003D6BF8">
        <w:rPr>
          <w:rFonts w:ascii="Arial" w:hAnsi="Arial" w:cs="Arial"/>
        </w:rPr>
        <w:t xml:space="preserve"> </w:t>
      </w:r>
    </w:p>
    <w:p w:rsidR="00BF29C1" w:rsidRPr="003D6BF8" w:rsidRDefault="00BF29C1" w:rsidP="00724448">
      <w:pPr>
        <w:ind w:firstLine="708"/>
        <w:jc w:val="both"/>
        <w:rPr>
          <w:rFonts w:ascii="Arial" w:hAnsi="Arial" w:cs="Arial"/>
        </w:rPr>
      </w:pPr>
      <w:r w:rsidRPr="003D6BF8">
        <w:rPr>
          <w:rFonts w:ascii="Arial" w:hAnsi="Arial" w:cs="Arial"/>
        </w:rPr>
        <w:t>El Decreto Nº 148/19</w:t>
      </w:r>
      <w:r w:rsidR="00724448" w:rsidRPr="003D6BF8">
        <w:rPr>
          <w:rFonts w:ascii="Arial" w:hAnsi="Arial" w:cs="Arial"/>
        </w:rPr>
        <w:t>.</w:t>
      </w:r>
    </w:p>
    <w:p w:rsidR="00BF29C1" w:rsidRPr="003D6BF8" w:rsidRDefault="00BF29C1" w:rsidP="00BF29C1">
      <w:pPr>
        <w:jc w:val="both"/>
        <w:rPr>
          <w:rFonts w:ascii="Arial" w:hAnsi="Arial" w:cs="Arial"/>
        </w:rPr>
      </w:pPr>
      <w:r w:rsidRPr="003D6BF8">
        <w:rPr>
          <w:rFonts w:ascii="Arial" w:hAnsi="Arial" w:cs="Arial"/>
        </w:rPr>
        <w:t xml:space="preserve">              </w:t>
      </w:r>
    </w:p>
    <w:p w:rsidR="00BF29C1" w:rsidRPr="003D6BF8" w:rsidRDefault="00BF29C1" w:rsidP="00BF29C1">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BF29C1" w:rsidRPr="003D6BF8" w:rsidRDefault="00BF29C1" w:rsidP="00BF29C1">
      <w:pPr>
        <w:ind w:firstLine="708"/>
        <w:jc w:val="both"/>
        <w:rPr>
          <w:rFonts w:ascii="Arial" w:hAnsi="Arial" w:cs="Arial"/>
        </w:rPr>
      </w:pPr>
      <w:r w:rsidRPr="003D6BF8">
        <w:rPr>
          <w:rFonts w:ascii="Arial" w:hAnsi="Arial" w:cs="Arial"/>
        </w:rPr>
        <w:t>Que por el mencionado Decreto, visto la demora por parte del Gobierno Provincial del envío de los  fondos correspondientes a diferentes programas, tales como Niñez, Ancianidad y principalmente BEG, se autorizó a disponer de los fondos individualizados en la cuenta de Banco Nación Nº 37130003/79 “Plan de Viviendas Familia Propietaria, Casa Propia” conforme Decreto Nº 204/2010 hasta la suma de Pesos Dos millones quinientos ($2.500.000,00), y acreditar dicho monto en la cuenta 37100199/76 – Rentas Generales del Banco Nación.</w:t>
      </w:r>
    </w:p>
    <w:p w:rsidR="00BF29C1" w:rsidRPr="003D6BF8" w:rsidRDefault="00BF29C1" w:rsidP="00BF29C1">
      <w:pPr>
        <w:pStyle w:val="Textoindependiente"/>
        <w:ind w:firstLine="708"/>
        <w:rPr>
          <w:rFonts w:ascii="Arial" w:hAnsi="Arial" w:cs="Arial"/>
        </w:rPr>
      </w:pPr>
      <w:r w:rsidRPr="003D6BF8">
        <w:rPr>
          <w:rFonts w:ascii="Arial" w:hAnsi="Arial" w:cs="Arial"/>
        </w:rPr>
        <w:t>Que tal como lo dejara previsto el Decreto Nº 148/19, inc. 2º,  dicha suma de pesos debe ser reintegrada a la cuenta original en oportunidad de que el Gobierno de la Provincia de Córdoba cancele las acreencias de la Municipalidad por dichos fondos anticipados.</w:t>
      </w:r>
    </w:p>
    <w:p w:rsidR="00BF29C1" w:rsidRPr="003D6BF8" w:rsidRDefault="00BF29C1" w:rsidP="00BF29C1">
      <w:pPr>
        <w:jc w:val="both"/>
        <w:rPr>
          <w:rFonts w:ascii="Arial" w:hAnsi="Arial" w:cs="Arial"/>
        </w:rPr>
      </w:pPr>
      <w:r w:rsidRPr="003D6BF8">
        <w:rPr>
          <w:rFonts w:ascii="Arial" w:hAnsi="Arial" w:cs="Arial"/>
        </w:rPr>
        <w:t xml:space="preserve">   </w:t>
      </w:r>
      <w:r w:rsidRPr="003D6BF8">
        <w:rPr>
          <w:rFonts w:ascii="Arial" w:hAnsi="Arial" w:cs="Arial"/>
        </w:rPr>
        <w:tab/>
        <w:t>Que hemos recibido del gobierno provincial parte de los fondos adeudados por los diferentes programas de los cuales somos beneficiarios.</w:t>
      </w:r>
    </w:p>
    <w:p w:rsidR="00BF29C1" w:rsidRPr="003D6BF8" w:rsidRDefault="00BF29C1" w:rsidP="00BF29C1">
      <w:pPr>
        <w:jc w:val="both"/>
        <w:rPr>
          <w:rFonts w:ascii="Arial" w:hAnsi="Arial" w:cs="Arial"/>
        </w:rPr>
      </w:pPr>
      <w:r w:rsidRPr="003D6BF8">
        <w:rPr>
          <w:rFonts w:ascii="Arial" w:hAnsi="Arial" w:cs="Arial"/>
        </w:rPr>
        <w:t xml:space="preserve">            Es por ello que:</w:t>
      </w:r>
    </w:p>
    <w:p w:rsidR="00BF29C1" w:rsidRPr="003D6BF8" w:rsidRDefault="00BF29C1" w:rsidP="00BF29C1">
      <w:pPr>
        <w:rPr>
          <w:rFonts w:ascii="Arial" w:hAnsi="Arial" w:cs="Arial"/>
        </w:rPr>
      </w:pPr>
    </w:p>
    <w:p w:rsidR="00BF29C1" w:rsidRPr="003D6BF8" w:rsidRDefault="00BF29C1" w:rsidP="00BF29C1">
      <w:pPr>
        <w:rPr>
          <w:rFonts w:ascii="Arial" w:hAnsi="Arial" w:cs="Arial"/>
        </w:rPr>
      </w:pPr>
    </w:p>
    <w:p w:rsidR="00BF29C1" w:rsidRPr="003D6BF8" w:rsidRDefault="00BF29C1" w:rsidP="00BF29C1">
      <w:pPr>
        <w:jc w:val="center"/>
        <w:rPr>
          <w:rFonts w:ascii="Arial" w:hAnsi="Arial" w:cs="Arial"/>
          <w:b/>
          <w:bCs/>
        </w:rPr>
      </w:pPr>
      <w:r w:rsidRPr="003D6BF8">
        <w:rPr>
          <w:rFonts w:ascii="Arial" w:hAnsi="Arial" w:cs="Arial"/>
          <w:b/>
          <w:bCs/>
        </w:rPr>
        <w:t>EL INTENDENTE MUNICIPAL EN USO DE SUS ATRIBUCIONES</w:t>
      </w:r>
    </w:p>
    <w:p w:rsidR="00BF29C1" w:rsidRPr="003D6BF8" w:rsidRDefault="00BF29C1" w:rsidP="00BF29C1">
      <w:pPr>
        <w:jc w:val="center"/>
        <w:rPr>
          <w:rFonts w:ascii="Arial" w:hAnsi="Arial" w:cs="Arial"/>
          <w:b/>
          <w:bCs/>
        </w:rPr>
      </w:pPr>
      <w:r w:rsidRPr="003D6BF8">
        <w:rPr>
          <w:rFonts w:ascii="Arial" w:hAnsi="Arial" w:cs="Arial"/>
          <w:b/>
          <w:bCs/>
        </w:rPr>
        <w:t>DECRETA</w:t>
      </w:r>
    </w:p>
    <w:p w:rsidR="00BF29C1" w:rsidRPr="003D6BF8" w:rsidRDefault="00BF29C1" w:rsidP="00BF29C1">
      <w:pPr>
        <w:jc w:val="both"/>
        <w:rPr>
          <w:rFonts w:ascii="Arial" w:hAnsi="Arial" w:cs="Arial"/>
          <w:b/>
          <w:bCs/>
        </w:rPr>
      </w:pPr>
    </w:p>
    <w:p w:rsidR="00BF29C1" w:rsidRPr="003D6BF8" w:rsidRDefault="00BF29C1" w:rsidP="00BF29C1">
      <w:pPr>
        <w:pStyle w:val="Textoindependiente"/>
        <w:rPr>
          <w:rFonts w:ascii="Arial" w:hAnsi="Arial" w:cs="Arial"/>
        </w:rPr>
      </w:pPr>
      <w:r w:rsidRPr="003D6BF8">
        <w:rPr>
          <w:rFonts w:ascii="Arial" w:hAnsi="Arial" w:cs="Arial"/>
          <w:b/>
          <w:bCs/>
        </w:rPr>
        <w:t>Artículo 1º.-</w:t>
      </w:r>
      <w:r w:rsidRPr="003D6BF8">
        <w:rPr>
          <w:rFonts w:ascii="Arial" w:hAnsi="Arial" w:cs="Arial"/>
        </w:rPr>
        <w:t xml:space="preserve"> Autorícese al Área de Contaduría Municipal a reintegrar a su cuenta original, la suma de Pesos Ochocientos mil ($800.000,00), es decir, transfiéranse de la cuenta 37100199/76 – Rentas Generales del Banco Nación hacia la cuenta de Banco Nación Nº 37130003/79 “Plan de Viviendas Familia Propietaria, Casa Propia”, cumpliendo así lo dispuesto en el inc. 2º del artículo 148/2019.</w:t>
      </w:r>
    </w:p>
    <w:p w:rsidR="00BF29C1" w:rsidRPr="003D6BF8" w:rsidRDefault="00BF29C1" w:rsidP="00BF29C1">
      <w:pPr>
        <w:pStyle w:val="Textoindependiente"/>
        <w:rPr>
          <w:rFonts w:ascii="Arial" w:hAnsi="Arial" w:cs="Arial"/>
        </w:rPr>
      </w:pPr>
    </w:p>
    <w:p w:rsidR="00BF29C1" w:rsidRPr="003D6BF8" w:rsidRDefault="00BF29C1" w:rsidP="00BF29C1">
      <w:pPr>
        <w:pStyle w:val="Textoindependiente"/>
        <w:rPr>
          <w:rFonts w:ascii="Arial" w:hAnsi="Arial" w:cs="Arial"/>
          <w:b/>
          <w:bCs/>
        </w:rPr>
      </w:pPr>
      <w:r w:rsidRPr="003D6BF8">
        <w:rPr>
          <w:rFonts w:ascii="Arial" w:hAnsi="Arial" w:cs="Arial"/>
          <w:b/>
        </w:rPr>
        <w:t>Articulo 2º.-</w:t>
      </w:r>
      <w:r w:rsidRPr="003D6BF8">
        <w:rPr>
          <w:rFonts w:ascii="Arial" w:hAnsi="Arial" w:cs="Arial"/>
        </w:rPr>
        <w:t xml:space="preserve"> Instrúyase al Área de Contaduría Municipal, a los fines de dar estricto cumplimiento a lo ordenado en la presente.-</w:t>
      </w:r>
    </w:p>
    <w:p w:rsidR="00BF29C1" w:rsidRPr="003D6BF8" w:rsidRDefault="00BF29C1" w:rsidP="00BF29C1">
      <w:pPr>
        <w:jc w:val="both"/>
        <w:rPr>
          <w:rFonts w:ascii="Arial" w:hAnsi="Arial" w:cs="Arial"/>
        </w:rPr>
      </w:pPr>
    </w:p>
    <w:p w:rsidR="00BF29C1" w:rsidRPr="003D6BF8" w:rsidRDefault="00BF29C1" w:rsidP="00BF29C1">
      <w:pPr>
        <w:jc w:val="both"/>
        <w:rPr>
          <w:rFonts w:ascii="Arial" w:hAnsi="Arial" w:cs="Arial"/>
        </w:rPr>
      </w:pPr>
      <w:r w:rsidRPr="003D6BF8">
        <w:rPr>
          <w:rFonts w:ascii="Arial" w:hAnsi="Arial" w:cs="Arial"/>
          <w:b/>
        </w:rPr>
        <w:t>Artículo 3º.-</w:t>
      </w:r>
      <w:r w:rsidRPr="003D6BF8">
        <w:rPr>
          <w:rFonts w:ascii="Arial" w:hAnsi="Arial" w:cs="Arial"/>
        </w:rPr>
        <w:t xml:space="preserve"> Comuníquese, publíquese, dése al R.M. y archívese.-                                      </w:t>
      </w:r>
    </w:p>
    <w:p w:rsidR="00092D63" w:rsidRPr="003D6BF8" w:rsidRDefault="00BF29C1" w:rsidP="00092D63">
      <w:pPr>
        <w:jc w:val="both"/>
        <w:rPr>
          <w:rFonts w:ascii="Arial" w:hAnsi="Arial" w:cs="Arial"/>
        </w:rPr>
      </w:pPr>
      <w:r w:rsidRPr="003D6BF8">
        <w:rPr>
          <w:rFonts w:ascii="Arial" w:hAnsi="Arial" w:cs="Arial"/>
        </w:rPr>
        <w:t xml:space="preserve">                                         </w:t>
      </w:r>
    </w:p>
    <w:p w:rsidR="00092D63" w:rsidRPr="003D6BF8" w:rsidRDefault="00092D63" w:rsidP="00092D63">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092D63" w:rsidRPr="003D6BF8" w:rsidRDefault="00092D63" w:rsidP="00092D63">
      <w:pPr>
        <w:rPr>
          <w:rFonts w:ascii="Arial" w:hAnsi="Arial" w:cs="Arial"/>
        </w:rPr>
      </w:pPr>
    </w:p>
    <w:p w:rsidR="00A83D9E" w:rsidRPr="003D6BF8" w:rsidRDefault="00A83D9E" w:rsidP="00092D63">
      <w:pPr>
        <w:jc w:val="both"/>
        <w:rPr>
          <w:rFonts w:ascii="Arial" w:hAnsi="Arial" w:cs="Arial"/>
        </w:rPr>
      </w:pPr>
    </w:p>
    <w:p w:rsidR="00A83D9E" w:rsidRPr="003D6BF8" w:rsidRDefault="00A83D9E" w:rsidP="00A83D9E">
      <w:pPr>
        <w:rPr>
          <w:rFonts w:ascii="Arial" w:hAnsi="Arial" w:cs="Arial"/>
        </w:rPr>
      </w:pPr>
      <w:r w:rsidRPr="003D6BF8">
        <w:rPr>
          <w:rFonts w:ascii="Arial" w:hAnsi="Arial" w:cs="Arial"/>
        </w:rPr>
        <w:br w:type="page"/>
      </w:r>
    </w:p>
    <w:p w:rsidR="00A83D9E" w:rsidRPr="003D6BF8" w:rsidRDefault="00A83D9E" w:rsidP="00A83D9E">
      <w:pPr>
        <w:pStyle w:val="Ttulo2"/>
        <w:rPr>
          <w:rFonts w:ascii="Arial" w:hAnsi="Arial" w:cs="Arial"/>
          <w:b/>
        </w:rPr>
      </w:pPr>
      <w:bookmarkStart w:id="7" w:name="_Toc44362714"/>
      <w:r w:rsidRPr="003D6BF8">
        <w:rPr>
          <w:rFonts w:ascii="Arial" w:hAnsi="Arial" w:cs="Arial"/>
          <w:b/>
        </w:rPr>
        <w:lastRenderedPageBreak/>
        <w:t>Decreto Nº 216</w:t>
      </w:r>
      <w:bookmarkEnd w:id="7"/>
    </w:p>
    <w:p w:rsidR="00B9513F" w:rsidRPr="003D6BF8" w:rsidRDefault="00B9513F" w:rsidP="00B9513F">
      <w:pPr>
        <w:tabs>
          <w:tab w:val="left" w:pos="2410"/>
        </w:tabs>
        <w:jc w:val="right"/>
        <w:rPr>
          <w:rFonts w:ascii="Arial" w:hAnsi="Arial" w:cs="Arial"/>
        </w:rPr>
      </w:pPr>
      <w:r w:rsidRPr="003D6BF8">
        <w:rPr>
          <w:rFonts w:ascii="Arial" w:hAnsi="Arial" w:cs="Arial"/>
        </w:rPr>
        <w:t>MONTE CRISTO, 02 de  Septiembre o de 2019.</w:t>
      </w:r>
    </w:p>
    <w:p w:rsidR="00B9513F" w:rsidRPr="003D6BF8" w:rsidRDefault="00B9513F" w:rsidP="00B9513F">
      <w:pPr>
        <w:pStyle w:val="Textoindependiente"/>
        <w:rPr>
          <w:rFonts w:ascii="Arial" w:hAnsi="Arial" w:cs="Arial"/>
        </w:rPr>
      </w:pPr>
      <w:r w:rsidRPr="003D6BF8">
        <w:rPr>
          <w:rFonts w:ascii="Arial" w:hAnsi="Arial" w:cs="Arial"/>
          <w:b/>
          <w:bCs/>
        </w:rPr>
        <w:t>VISTO:</w:t>
      </w:r>
      <w:r w:rsidRPr="003D6BF8">
        <w:rPr>
          <w:rFonts w:ascii="Arial" w:hAnsi="Arial" w:cs="Arial"/>
        </w:rPr>
        <w:t xml:space="preserve"> </w:t>
      </w:r>
    </w:p>
    <w:p w:rsidR="00B9513F" w:rsidRPr="003D6BF8" w:rsidRDefault="00B9513F" w:rsidP="00B9513F">
      <w:pPr>
        <w:pStyle w:val="Textoindependiente"/>
        <w:ind w:firstLine="708"/>
        <w:rPr>
          <w:rFonts w:ascii="Arial" w:hAnsi="Arial" w:cs="Arial"/>
        </w:rPr>
      </w:pPr>
      <w:r w:rsidRPr="003D6BF8">
        <w:rPr>
          <w:rFonts w:ascii="Arial" w:hAnsi="Arial" w:cs="Arial"/>
        </w:rPr>
        <w:t xml:space="preserve">La creación en el ámbito municipal, del Plan de Empleo </w:t>
      </w:r>
      <w:r w:rsidRPr="003D6BF8">
        <w:rPr>
          <w:rFonts w:ascii="Arial" w:hAnsi="Arial" w:cs="Arial"/>
          <w:b/>
          <w:i/>
        </w:rPr>
        <w:t>“Trabajamos y Crecemos”</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B9513F" w:rsidRPr="003D6BF8" w:rsidRDefault="00B9513F" w:rsidP="00B9513F">
      <w:pPr>
        <w:ind w:firstLine="708"/>
        <w:jc w:val="both"/>
        <w:rPr>
          <w:rFonts w:ascii="Arial" w:hAnsi="Arial" w:cs="Arial"/>
        </w:rPr>
      </w:pPr>
      <w:r w:rsidRPr="003D6BF8">
        <w:rPr>
          <w:rFonts w:ascii="Arial" w:hAnsi="Arial" w:cs="Arial"/>
        </w:rPr>
        <w:t>Que el mencionado Plan se ha pensado para brindar una especie de “planes” de empleo destinados especialmente a aquellas personas que se encuentran en situación de vulnerabilidad laboral, educativa y social.</w:t>
      </w:r>
    </w:p>
    <w:p w:rsidR="00B9513F" w:rsidRPr="003D6BF8" w:rsidRDefault="00B9513F" w:rsidP="00B9513F">
      <w:pPr>
        <w:jc w:val="both"/>
        <w:rPr>
          <w:rFonts w:ascii="Arial" w:hAnsi="Arial" w:cs="Arial"/>
        </w:rPr>
      </w:pPr>
      <w:r w:rsidRPr="003D6BF8">
        <w:rPr>
          <w:rFonts w:ascii="Arial" w:hAnsi="Arial" w:cs="Arial"/>
        </w:rPr>
        <w:t xml:space="preserve">            Que con esta oportunidad, por un lado nuestra ciudad crece y por el otro se provee a quienes desarrollan un trabajo, una contraprestación por lo realizado.</w:t>
      </w:r>
    </w:p>
    <w:p w:rsidR="00B9513F" w:rsidRPr="003D6BF8" w:rsidRDefault="00B9513F" w:rsidP="00B9513F">
      <w:pPr>
        <w:ind w:firstLine="708"/>
        <w:jc w:val="both"/>
        <w:rPr>
          <w:rFonts w:ascii="Arial" w:hAnsi="Arial" w:cs="Arial"/>
        </w:rPr>
      </w:pPr>
      <w:r w:rsidRPr="003D6BF8">
        <w:rPr>
          <w:rFonts w:ascii="Arial" w:hAnsi="Arial" w:cs="Arial"/>
        </w:rPr>
        <w:t>Que de esta manera podemos ir día a día a paso lento, pero firme, construyendo un futuro mejor para todos, dando espacio a todos los sectores sociales.</w:t>
      </w:r>
    </w:p>
    <w:p w:rsidR="00B9513F" w:rsidRPr="003D6BF8" w:rsidRDefault="00B9513F" w:rsidP="00B9513F">
      <w:pPr>
        <w:jc w:val="both"/>
        <w:rPr>
          <w:rFonts w:ascii="Arial" w:hAnsi="Arial" w:cs="Arial"/>
        </w:rPr>
      </w:pPr>
      <w:r w:rsidRPr="003D6BF8">
        <w:rPr>
          <w:rFonts w:ascii="Arial" w:hAnsi="Arial" w:cs="Arial"/>
        </w:rPr>
        <w:t xml:space="preserve">            Que resulta necesario materializar el pago de cada uno de los planes de empleo.</w:t>
      </w:r>
    </w:p>
    <w:p w:rsidR="00B9513F" w:rsidRPr="003D6BF8" w:rsidRDefault="00B9513F" w:rsidP="00B9513F">
      <w:pPr>
        <w:jc w:val="both"/>
        <w:rPr>
          <w:rFonts w:ascii="Arial" w:hAnsi="Arial" w:cs="Arial"/>
        </w:rPr>
      </w:pPr>
      <w:r w:rsidRPr="003D6BF8">
        <w:rPr>
          <w:rFonts w:ascii="Arial" w:hAnsi="Arial" w:cs="Arial"/>
        </w:rPr>
        <w:t xml:space="preserve">   </w:t>
      </w:r>
      <w:r w:rsidRPr="003D6BF8">
        <w:rPr>
          <w:rFonts w:ascii="Arial" w:hAnsi="Arial" w:cs="Arial"/>
        </w:rPr>
        <w:tab/>
        <w:t>Que por Decreto Nº 231/2018 se actualizó la contraprestación del mencionado Plan, fijándolo en la suma de Pesos Dos mil quinientos ($2.500,00).</w:t>
      </w:r>
    </w:p>
    <w:p w:rsidR="00B9513F" w:rsidRPr="003D6BF8" w:rsidRDefault="00B9513F" w:rsidP="00B9513F">
      <w:pPr>
        <w:jc w:val="both"/>
        <w:rPr>
          <w:rFonts w:ascii="Arial" w:hAnsi="Arial" w:cs="Arial"/>
        </w:rPr>
      </w:pPr>
      <w:r w:rsidRPr="003D6BF8">
        <w:rPr>
          <w:rFonts w:ascii="Arial" w:hAnsi="Arial" w:cs="Arial"/>
        </w:rPr>
        <w:t xml:space="preserve">            Que también en esta oportunidad resulta necesario abonar los días extras trabajados con motivo de las tareas realizadas pos Desfile Cívico Militar, Fiesta de la Virgen de Urkupiña y Festejo del Día del Niño.</w:t>
      </w:r>
    </w:p>
    <w:p w:rsidR="00B9513F" w:rsidRPr="003D6BF8" w:rsidRDefault="00B9513F" w:rsidP="00B9513F">
      <w:pPr>
        <w:ind w:firstLine="708"/>
        <w:jc w:val="both"/>
        <w:rPr>
          <w:rFonts w:ascii="Arial" w:hAnsi="Arial" w:cs="Arial"/>
        </w:rPr>
      </w:pPr>
      <w:r w:rsidRPr="003D6BF8">
        <w:rPr>
          <w:rFonts w:ascii="Arial" w:hAnsi="Arial" w:cs="Arial"/>
        </w:rPr>
        <w:t xml:space="preserve">Que  el Presupuesto de Gastos cuenta con partida para otorgar dichos “planes”. Por ello: </w:t>
      </w:r>
    </w:p>
    <w:p w:rsidR="00B9513F" w:rsidRPr="003D6BF8" w:rsidRDefault="00B9513F" w:rsidP="00B9513F">
      <w:pPr>
        <w:jc w:val="center"/>
        <w:rPr>
          <w:rFonts w:ascii="Arial" w:hAnsi="Arial" w:cs="Arial"/>
          <w:b/>
          <w:bCs/>
        </w:rPr>
      </w:pPr>
    </w:p>
    <w:p w:rsidR="00B9513F" w:rsidRPr="003D6BF8" w:rsidRDefault="00B9513F" w:rsidP="00B9513F">
      <w:pPr>
        <w:jc w:val="center"/>
        <w:rPr>
          <w:rFonts w:ascii="Arial" w:hAnsi="Arial" w:cs="Arial"/>
          <w:b/>
          <w:bCs/>
        </w:rPr>
      </w:pPr>
    </w:p>
    <w:p w:rsidR="00B9513F" w:rsidRPr="003D6BF8" w:rsidRDefault="00B9513F" w:rsidP="00B9513F">
      <w:pPr>
        <w:jc w:val="center"/>
        <w:rPr>
          <w:rFonts w:ascii="Arial" w:hAnsi="Arial" w:cs="Arial"/>
          <w:b/>
          <w:bCs/>
        </w:rPr>
      </w:pPr>
      <w:r w:rsidRPr="003D6BF8">
        <w:rPr>
          <w:rFonts w:ascii="Arial" w:hAnsi="Arial" w:cs="Arial"/>
          <w:b/>
          <w:bCs/>
        </w:rPr>
        <w:t>EL INTENDENTE MUNICIPAL EN USO DE SUS ATRIBUCIONES</w:t>
      </w:r>
    </w:p>
    <w:p w:rsidR="00B9513F" w:rsidRPr="003D6BF8" w:rsidRDefault="00B9513F" w:rsidP="00B9513F">
      <w:pPr>
        <w:jc w:val="center"/>
        <w:rPr>
          <w:rFonts w:ascii="Arial" w:hAnsi="Arial" w:cs="Arial"/>
          <w:b/>
          <w:bCs/>
        </w:rPr>
      </w:pPr>
      <w:r w:rsidRPr="003D6BF8">
        <w:rPr>
          <w:rFonts w:ascii="Arial" w:hAnsi="Arial" w:cs="Arial"/>
          <w:b/>
          <w:bCs/>
        </w:rPr>
        <w:t>DECRETA</w:t>
      </w:r>
    </w:p>
    <w:p w:rsidR="00B9513F" w:rsidRPr="003D6BF8" w:rsidRDefault="00B9513F" w:rsidP="00B9513F">
      <w:pPr>
        <w:pStyle w:val="Textoindependiente"/>
        <w:rPr>
          <w:rFonts w:ascii="Arial" w:hAnsi="Arial" w:cs="Arial"/>
          <w:b/>
          <w:bCs/>
        </w:rPr>
      </w:pPr>
    </w:p>
    <w:p w:rsidR="00B9513F" w:rsidRPr="003D6BF8" w:rsidRDefault="00B9513F" w:rsidP="00B9513F">
      <w:pPr>
        <w:pStyle w:val="Textoindependiente"/>
        <w:rPr>
          <w:rFonts w:ascii="Arial" w:hAnsi="Arial" w:cs="Arial"/>
        </w:rPr>
      </w:pPr>
      <w:r w:rsidRPr="003D6BF8">
        <w:rPr>
          <w:rFonts w:ascii="Arial" w:hAnsi="Arial" w:cs="Arial"/>
          <w:b/>
          <w:bCs/>
        </w:rPr>
        <w:t>Artículo 1º.-</w:t>
      </w:r>
      <w:r w:rsidRPr="003D6BF8">
        <w:rPr>
          <w:rFonts w:ascii="Arial" w:hAnsi="Arial" w:cs="Arial"/>
        </w:rPr>
        <w:t xml:space="preserve"> Abónese el Plan de Empleo </w:t>
      </w:r>
      <w:r w:rsidRPr="003D6BF8">
        <w:rPr>
          <w:rFonts w:ascii="Arial" w:hAnsi="Arial" w:cs="Arial"/>
          <w:b/>
          <w:i/>
        </w:rPr>
        <w:t>“Trabajamos y Crecemos”</w:t>
      </w:r>
      <w:r w:rsidRPr="003D6BF8">
        <w:rPr>
          <w:rFonts w:ascii="Arial" w:hAnsi="Arial" w:cs="Arial"/>
        </w:rPr>
        <w:t xml:space="preserve"> por la suma de Pesos Dos mil quinientos ($2.500,00), mas la suma de Pesos Novecientos ($900,00) a las beneficiarias que a continuación se detallan:</w:t>
      </w:r>
    </w:p>
    <w:p w:rsidR="00B9513F" w:rsidRPr="003D6BF8" w:rsidRDefault="00B9513F" w:rsidP="00B9513F">
      <w:pPr>
        <w:pStyle w:val="Textoindependiente"/>
        <w:numPr>
          <w:ilvl w:val="0"/>
          <w:numId w:val="7"/>
        </w:numPr>
        <w:rPr>
          <w:rFonts w:ascii="Arial" w:hAnsi="Arial" w:cs="Arial"/>
        </w:rPr>
      </w:pPr>
      <w:r w:rsidRPr="003D6BF8">
        <w:rPr>
          <w:rFonts w:ascii="Arial" w:hAnsi="Arial" w:cs="Arial"/>
        </w:rPr>
        <w:t>ROJAS María, DNI. N° 16.228.585</w:t>
      </w:r>
    </w:p>
    <w:p w:rsidR="00B9513F" w:rsidRPr="003D6BF8" w:rsidRDefault="00B9513F" w:rsidP="00B9513F">
      <w:pPr>
        <w:pStyle w:val="Prrafodelista"/>
        <w:numPr>
          <w:ilvl w:val="0"/>
          <w:numId w:val="7"/>
        </w:numPr>
        <w:spacing w:after="0" w:line="240" w:lineRule="auto"/>
        <w:jc w:val="both"/>
        <w:rPr>
          <w:rFonts w:ascii="Arial" w:hAnsi="Arial" w:cs="Arial"/>
        </w:rPr>
      </w:pPr>
      <w:r w:rsidRPr="003D6BF8">
        <w:rPr>
          <w:rFonts w:ascii="Arial" w:hAnsi="Arial" w:cs="Arial"/>
        </w:rPr>
        <w:t>MANSILLA Susana, DNI. N° 25.581.939</w:t>
      </w:r>
    </w:p>
    <w:p w:rsidR="00B9513F" w:rsidRPr="003D6BF8" w:rsidRDefault="00B9513F" w:rsidP="00B9513F">
      <w:pPr>
        <w:pStyle w:val="Textoindependiente"/>
        <w:numPr>
          <w:ilvl w:val="0"/>
          <w:numId w:val="7"/>
        </w:numPr>
        <w:rPr>
          <w:rFonts w:ascii="Arial" w:hAnsi="Arial" w:cs="Arial"/>
        </w:rPr>
      </w:pPr>
      <w:r w:rsidRPr="003D6BF8">
        <w:rPr>
          <w:rFonts w:ascii="Arial" w:hAnsi="Arial" w:cs="Arial"/>
        </w:rPr>
        <w:t>ACOSTA Alejandra, DNI. N° 25.951.706</w:t>
      </w:r>
    </w:p>
    <w:p w:rsidR="00B9513F" w:rsidRPr="003D6BF8" w:rsidRDefault="00B9513F" w:rsidP="00B9513F">
      <w:pPr>
        <w:pStyle w:val="Textoindependiente"/>
        <w:ind w:left="720"/>
        <w:rPr>
          <w:rFonts w:ascii="Arial" w:hAnsi="Arial" w:cs="Arial"/>
        </w:rPr>
      </w:pPr>
    </w:p>
    <w:p w:rsidR="00B9513F" w:rsidRPr="003D6BF8" w:rsidRDefault="00B9513F" w:rsidP="00B9513F">
      <w:pPr>
        <w:pStyle w:val="Textoindependiente"/>
        <w:rPr>
          <w:rFonts w:ascii="Arial" w:hAnsi="Arial" w:cs="Arial"/>
        </w:rPr>
      </w:pPr>
      <w:r w:rsidRPr="003D6BF8">
        <w:rPr>
          <w:rFonts w:ascii="Arial" w:hAnsi="Arial" w:cs="Arial"/>
          <w:b/>
          <w:bCs/>
        </w:rPr>
        <w:t>Artículo 2º.-</w:t>
      </w:r>
      <w:r w:rsidRPr="003D6BF8">
        <w:rPr>
          <w:rFonts w:ascii="Arial" w:hAnsi="Arial" w:cs="Arial"/>
        </w:rPr>
        <w:t xml:space="preserve"> Abónese el Plan de Empleo </w:t>
      </w:r>
      <w:r w:rsidRPr="003D6BF8">
        <w:rPr>
          <w:rFonts w:ascii="Arial" w:hAnsi="Arial" w:cs="Arial"/>
          <w:b/>
          <w:i/>
        </w:rPr>
        <w:t>“Trabajamos y Crecemos”</w:t>
      </w:r>
      <w:r w:rsidRPr="003D6BF8">
        <w:rPr>
          <w:rFonts w:ascii="Arial" w:hAnsi="Arial" w:cs="Arial"/>
        </w:rPr>
        <w:t xml:space="preserve"> por la suma de Pesos Dos mil quinientos ($2.500,00), a las beneficiarias que a continuación se detallan:</w:t>
      </w:r>
    </w:p>
    <w:p w:rsidR="00B9513F" w:rsidRPr="003D6BF8" w:rsidRDefault="00B9513F" w:rsidP="00B9513F">
      <w:pPr>
        <w:pStyle w:val="Textoindependiente"/>
        <w:numPr>
          <w:ilvl w:val="0"/>
          <w:numId w:val="7"/>
        </w:numPr>
        <w:rPr>
          <w:rFonts w:ascii="Arial" w:hAnsi="Arial" w:cs="Arial"/>
        </w:rPr>
      </w:pPr>
      <w:r w:rsidRPr="003D6BF8">
        <w:rPr>
          <w:rFonts w:ascii="Arial" w:hAnsi="Arial" w:cs="Arial"/>
        </w:rPr>
        <w:t>SOLA Olga, DNI N° 26.814.891</w:t>
      </w:r>
    </w:p>
    <w:p w:rsidR="00B9513F" w:rsidRPr="003D6BF8" w:rsidRDefault="00B9513F" w:rsidP="00B9513F">
      <w:pPr>
        <w:pStyle w:val="Textoindependiente"/>
        <w:numPr>
          <w:ilvl w:val="0"/>
          <w:numId w:val="7"/>
        </w:numPr>
        <w:rPr>
          <w:rFonts w:ascii="Arial" w:hAnsi="Arial" w:cs="Arial"/>
        </w:rPr>
      </w:pPr>
      <w:r w:rsidRPr="003D6BF8">
        <w:rPr>
          <w:rFonts w:ascii="Arial" w:hAnsi="Arial" w:cs="Arial"/>
        </w:rPr>
        <w:t>LUCERO Claudia, DNI. N° 34.070.287</w:t>
      </w:r>
    </w:p>
    <w:p w:rsidR="00B9513F" w:rsidRPr="003D6BF8" w:rsidRDefault="00B9513F" w:rsidP="00B9513F">
      <w:pPr>
        <w:pStyle w:val="Textoindependiente"/>
        <w:numPr>
          <w:ilvl w:val="0"/>
          <w:numId w:val="7"/>
        </w:numPr>
        <w:rPr>
          <w:rFonts w:ascii="Arial" w:hAnsi="Arial" w:cs="Arial"/>
        </w:rPr>
      </w:pPr>
      <w:r w:rsidRPr="003D6BF8">
        <w:rPr>
          <w:rFonts w:ascii="Arial" w:hAnsi="Arial" w:cs="Arial"/>
        </w:rPr>
        <w:t>RAMIREZ Verónica, DNI. Nº 41.696.460</w:t>
      </w:r>
    </w:p>
    <w:p w:rsidR="00B9513F" w:rsidRPr="003D6BF8" w:rsidRDefault="00B9513F" w:rsidP="00B9513F">
      <w:pPr>
        <w:pStyle w:val="Textoindependiente"/>
        <w:numPr>
          <w:ilvl w:val="0"/>
          <w:numId w:val="7"/>
        </w:numPr>
        <w:rPr>
          <w:rFonts w:ascii="Arial" w:hAnsi="Arial" w:cs="Arial"/>
        </w:rPr>
      </w:pPr>
      <w:r w:rsidRPr="003D6BF8">
        <w:rPr>
          <w:rFonts w:ascii="Arial" w:hAnsi="Arial" w:cs="Arial"/>
        </w:rPr>
        <w:t>ENRIQUE Mayra, DNI. Nº 39.969.365</w:t>
      </w:r>
    </w:p>
    <w:p w:rsidR="00B9513F" w:rsidRPr="003D6BF8" w:rsidRDefault="00B9513F" w:rsidP="00B9513F">
      <w:pPr>
        <w:jc w:val="both"/>
        <w:rPr>
          <w:rFonts w:ascii="Arial" w:hAnsi="Arial" w:cs="Arial"/>
        </w:rPr>
      </w:pPr>
    </w:p>
    <w:p w:rsidR="00B9513F" w:rsidRPr="003D6BF8" w:rsidRDefault="00B9513F" w:rsidP="00B9513F">
      <w:pPr>
        <w:jc w:val="both"/>
        <w:rPr>
          <w:rFonts w:ascii="Arial" w:hAnsi="Arial" w:cs="Arial"/>
          <w:b/>
          <w:bCs/>
        </w:rPr>
      </w:pPr>
      <w:r w:rsidRPr="003D6BF8">
        <w:rPr>
          <w:rFonts w:ascii="Arial" w:hAnsi="Arial" w:cs="Arial"/>
          <w:b/>
        </w:rPr>
        <w:lastRenderedPageBreak/>
        <w:t>Articulo 2°.-</w:t>
      </w:r>
      <w:r w:rsidRPr="003D6BF8">
        <w:rPr>
          <w:rFonts w:ascii="Arial" w:hAnsi="Arial" w:cs="Arial"/>
        </w:rPr>
        <w:t xml:space="preserve"> El gasto que demande la puesta en vigencia de lo ordenado en el presente se imputará a la partida del presupuesto de Gastos Vigente </w:t>
      </w:r>
      <w:r w:rsidRPr="003D6BF8">
        <w:rPr>
          <w:rFonts w:ascii="Arial" w:hAnsi="Arial" w:cs="Arial"/>
          <w:b/>
        </w:rPr>
        <w:t>1.3.05.02.3.02</w:t>
      </w:r>
      <w:r w:rsidRPr="003D6BF8">
        <w:rPr>
          <w:rFonts w:ascii="Arial" w:hAnsi="Arial" w:cs="Arial"/>
        </w:rPr>
        <w:t xml:space="preserve"> </w:t>
      </w:r>
      <w:r w:rsidRPr="003D6BF8">
        <w:rPr>
          <w:rFonts w:ascii="Arial" w:hAnsi="Arial" w:cs="Arial"/>
          <w:b/>
          <w:bCs/>
        </w:rPr>
        <w:t>Subsidios Varios.-</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w:t>
      </w:r>
    </w:p>
    <w:p w:rsidR="00B9513F" w:rsidRPr="003D6BF8" w:rsidRDefault="00B9513F" w:rsidP="00B9513F">
      <w:pPr>
        <w:jc w:val="both"/>
        <w:rPr>
          <w:rFonts w:ascii="Arial" w:hAnsi="Arial" w:cs="Arial"/>
        </w:rPr>
      </w:pPr>
    </w:p>
    <w:p w:rsidR="00B9513F" w:rsidRPr="003D6BF8" w:rsidRDefault="00B9513F" w:rsidP="00B9513F">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B9513F" w:rsidRPr="003D6BF8" w:rsidRDefault="00B9513F" w:rsidP="00B9513F">
      <w:pPr>
        <w:rPr>
          <w:rFonts w:ascii="Arial" w:hAnsi="Arial" w:cs="Arial"/>
        </w:rPr>
      </w:pPr>
    </w:p>
    <w:p w:rsidR="00B9513F" w:rsidRPr="003D6BF8" w:rsidRDefault="00B9513F" w:rsidP="00B9513F">
      <w:pPr>
        <w:pStyle w:val="Ttulo2"/>
        <w:rPr>
          <w:rFonts w:ascii="Arial" w:hAnsi="Arial" w:cs="Arial"/>
          <w:b/>
        </w:rPr>
      </w:pPr>
      <w:bookmarkStart w:id="8" w:name="_Toc44362715"/>
      <w:r w:rsidRPr="003D6BF8">
        <w:rPr>
          <w:rFonts w:ascii="Arial" w:hAnsi="Arial" w:cs="Arial"/>
          <w:b/>
        </w:rPr>
        <w:t>Decreto Nº 217</w:t>
      </w:r>
      <w:bookmarkEnd w:id="8"/>
    </w:p>
    <w:p w:rsidR="00B9513F" w:rsidRPr="003D6BF8" w:rsidRDefault="00B9513F" w:rsidP="00B9513F">
      <w:pPr>
        <w:jc w:val="right"/>
        <w:rPr>
          <w:rFonts w:ascii="Arial" w:hAnsi="Arial" w:cs="Arial"/>
        </w:rPr>
      </w:pPr>
      <w:r w:rsidRPr="003D6BF8">
        <w:rPr>
          <w:rFonts w:ascii="Arial" w:hAnsi="Arial" w:cs="Arial"/>
        </w:rPr>
        <w:t>MONTE CRISTO, 02 de Septiembre de 2019.</w:t>
      </w:r>
    </w:p>
    <w:p w:rsidR="00B9513F" w:rsidRPr="003D6BF8" w:rsidRDefault="00B9513F" w:rsidP="00B9513F">
      <w:pPr>
        <w:jc w:val="both"/>
        <w:rPr>
          <w:rFonts w:ascii="Arial" w:hAnsi="Arial" w:cs="Arial"/>
        </w:rPr>
      </w:pPr>
      <w:r w:rsidRPr="003D6BF8">
        <w:rPr>
          <w:rFonts w:ascii="Arial" w:hAnsi="Arial" w:cs="Arial"/>
          <w:b/>
          <w:bCs/>
        </w:rPr>
        <w:t>VISTO:</w:t>
      </w:r>
      <w:r w:rsidRPr="003D6BF8">
        <w:rPr>
          <w:rFonts w:ascii="Arial" w:hAnsi="Arial" w:cs="Arial"/>
        </w:rPr>
        <w:t xml:space="preserve"> </w:t>
      </w:r>
    </w:p>
    <w:p w:rsidR="00B9513F" w:rsidRPr="003D6BF8" w:rsidRDefault="00B9513F" w:rsidP="00B9513F">
      <w:pPr>
        <w:ind w:firstLine="708"/>
        <w:jc w:val="both"/>
        <w:rPr>
          <w:rFonts w:ascii="Arial" w:hAnsi="Arial" w:cs="Arial"/>
        </w:rPr>
      </w:pPr>
      <w:r w:rsidRPr="003D6BF8">
        <w:rPr>
          <w:rFonts w:ascii="Arial" w:hAnsi="Arial" w:cs="Arial"/>
        </w:rPr>
        <w:t xml:space="preserve">El Decreto Nº 109/2018 que autoriza el pago de aquellos profes y estudiantes de cada una de las disciplinas afectados al dictado de las diferentes actividades y disciplinas a cargo de la Dirección de Deportes Municipal.    </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B9513F" w:rsidRPr="003D6BF8" w:rsidRDefault="00B9513F" w:rsidP="00B9513F">
      <w:pPr>
        <w:ind w:firstLine="708"/>
        <w:jc w:val="both"/>
        <w:rPr>
          <w:rFonts w:ascii="Arial" w:hAnsi="Arial" w:cs="Arial"/>
        </w:rPr>
      </w:pPr>
      <w:r w:rsidRPr="003D6BF8">
        <w:rPr>
          <w:rFonts w:ascii="Arial" w:hAnsi="Arial" w:cs="Arial"/>
        </w:rPr>
        <w:t>Que es necesario abonar a cada uno de ellos una contraprestación por el dictado de las mismas, materializándolo a través del presente decreto ya que no cuentan con medio de facturación propia.</w:t>
      </w:r>
    </w:p>
    <w:p w:rsidR="00B9513F" w:rsidRPr="003D6BF8" w:rsidRDefault="00B9513F" w:rsidP="00B9513F">
      <w:pPr>
        <w:ind w:firstLine="708"/>
        <w:jc w:val="both"/>
        <w:rPr>
          <w:rFonts w:ascii="Arial" w:hAnsi="Arial" w:cs="Arial"/>
        </w:rPr>
      </w:pPr>
      <w:r w:rsidRPr="003D6BF8">
        <w:rPr>
          <w:rFonts w:ascii="Arial" w:hAnsi="Arial" w:cs="Arial"/>
        </w:rPr>
        <w:t>Que hemos recibido por parte de la Dirección de Deportes Municipal la correspondiente planilla detallando los montos a abonar por el pasado mes de Agosto del corriente año 2.019, Por ello:</w:t>
      </w:r>
    </w:p>
    <w:p w:rsidR="00B9513F" w:rsidRPr="003D6BF8" w:rsidRDefault="00B9513F" w:rsidP="00B9513F">
      <w:pPr>
        <w:ind w:firstLine="708"/>
        <w:jc w:val="both"/>
        <w:rPr>
          <w:rFonts w:ascii="Arial" w:hAnsi="Arial" w:cs="Arial"/>
        </w:rPr>
      </w:pPr>
    </w:p>
    <w:p w:rsidR="00B9513F" w:rsidRPr="003D6BF8" w:rsidRDefault="00B9513F" w:rsidP="00B9513F">
      <w:pPr>
        <w:jc w:val="both"/>
        <w:rPr>
          <w:rFonts w:ascii="Arial" w:hAnsi="Arial" w:cs="Arial"/>
        </w:rPr>
      </w:pPr>
    </w:p>
    <w:p w:rsidR="00B9513F" w:rsidRPr="003D6BF8" w:rsidRDefault="00B9513F" w:rsidP="00B9513F">
      <w:pPr>
        <w:jc w:val="center"/>
        <w:rPr>
          <w:rFonts w:ascii="Arial" w:hAnsi="Arial" w:cs="Arial"/>
          <w:b/>
          <w:bCs/>
        </w:rPr>
      </w:pPr>
      <w:r w:rsidRPr="003D6BF8">
        <w:rPr>
          <w:rFonts w:ascii="Arial" w:hAnsi="Arial" w:cs="Arial"/>
          <w:b/>
          <w:bCs/>
        </w:rPr>
        <w:t>EL INTENDENTE MUNICIPAL EN USO DE SUS ATRIBUCIONES</w:t>
      </w:r>
    </w:p>
    <w:p w:rsidR="00B9513F" w:rsidRPr="003D6BF8" w:rsidRDefault="00B9513F" w:rsidP="00B9513F">
      <w:pPr>
        <w:jc w:val="center"/>
        <w:rPr>
          <w:rFonts w:ascii="Arial" w:hAnsi="Arial" w:cs="Arial"/>
          <w:b/>
          <w:bCs/>
        </w:rPr>
      </w:pPr>
      <w:r w:rsidRPr="003D6BF8">
        <w:rPr>
          <w:rFonts w:ascii="Arial" w:hAnsi="Arial" w:cs="Arial"/>
          <w:b/>
          <w:bCs/>
        </w:rPr>
        <w:t>DECRETA</w:t>
      </w:r>
    </w:p>
    <w:p w:rsidR="00B9513F" w:rsidRPr="003D6BF8" w:rsidRDefault="00B9513F" w:rsidP="00B9513F">
      <w:pPr>
        <w:jc w:val="both"/>
        <w:rPr>
          <w:rFonts w:ascii="Arial" w:hAnsi="Arial" w:cs="Arial"/>
          <w:b/>
          <w:bCs/>
        </w:rPr>
      </w:pPr>
    </w:p>
    <w:p w:rsidR="00B9513F" w:rsidRPr="003D6BF8" w:rsidRDefault="00B9513F" w:rsidP="00B9513F">
      <w:pPr>
        <w:pStyle w:val="Textoindependiente"/>
        <w:rPr>
          <w:rFonts w:ascii="Arial" w:hAnsi="Arial" w:cs="Arial"/>
        </w:rPr>
      </w:pPr>
      <w:r w:rsidRPr="003D6BF8">
        <w:rPr>
          <w:rFonts w:ascii="Arial" w:hAnsi="Arial" w:cs="Arial"/>
          <w:b/>
          <w:bCs/>
        </w:rPr>
        <w:t>Artículo 1º.-</w:t>
      </w:r>
      <w:r w:rsidRPr="003D6BF8">
        <w:rPr>
          <w:rFonts w:ascii="Arial" w:hAnsi="Arial" w:cs="Arial"/>
        </w:rPr>
        <w:t xml:space="preserve"> Abónese a cada uno de los profes y estudiantes que a continuación se detallan, los montos que figuran en la Planilla adjunta y que forma parte del presente Decreto: </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ALBARRACIN Pablo, DNI N° 41.323.530</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BANDIRALI Cintia, DNI. Nº 37.434.893</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CASAUX German, DNI. N° 36.354.260</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 xml:space="preserve">GAITAN </w:t>
      </w:r>
      <w:proofErr w:type="spellStart"/>
      <w:r w:rsidRPr="003D6BF8">
        <w:rPr>
          <w:rFonts w:ascii="Arial" w:hAnsi="Arial" w:cs="Arial"/>
        </w:rPr>
        <w:t>Ludmila</w:t>
      </w:r>
      <w:proofErr w:type="spellEnd"/>
      <w:r w:rsidRPr="003D6BF8">
        <w:rPr>
          <w:rFonts w:ascii="Arial" w:hAnsi="Arial" w:cs="Arial"/>
        </w:rPr>
        <w:t>, DNI. Nº 42.260.889</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GOMEZ Micaela, DNI. Nº 35.654.470</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MEDINA Nahuel, DNI. Nº 36.813.030</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OJEDA Mónica, DNI. N° 16.292.677</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PALACIOS Diego, DNI. N° 30.239.212</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REYNA Gerardo, DNI. N° 17.155.163</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ROMANO Jeremías, DNI. Nº 39.446.301</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LAZARO Daniela, DNI. N° 42.338.210</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SCHVAB Brian, DNI. N° 40.401.884</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SOSA Laura, DNI. N° 29.809.294</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VIVAS BANEGAS Soledad, DNI. N° 27.526.634</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t>ABBAS HACHACHE Daniel, DNI. N° 28.854.980</w:t>
      </w:r>
    </w:p>
    <w:p w:rsidR="00B9513F" w:rsidRPr="003D6BF8" w:rsidRDefault="00B9513F" w:rsidP="00B9513F">
      <w:pPr>
        <w:pStyle w:val="Textoindependiente"/>
        <w:numPr>
          <w:ilvl w:val="0"/>
          <w:numId w:val="6"/>
        </w:numPr>
        <w:rPr>
          <w:rFonts w:ascii="Arial" w:hAnsi="Arial" w:cs="Arial"/>
        </w:rPr>
      </w:pPr>
      <w:r w:rsidRPr="003D6BF8">
        <w:rPr>
          <w:rFonts w:ascii="Arial" w:hAnsi="Arial" w:cs="Arial"/>
        </w:rPr>
        <w:lastRenderedPageBreak/>
        <w:t>LUNAD Sofía, DNI. Nº 38.111.811</w:t>
      </w:r>
    </w:p>
    <w:p w:rsidR="00B9513F" w:rsidRPr="003D6BF8" w:rsidRDefault="00B9513F" w:rsidP="00B9513F">
      <w:pPr>
        <w:jc w:val="both"/>
        <w:rPr>
          <w:rFonts w:ascii="Arial" w:hAnsi="Arial" w:cs="Arial"/>
          <w:b/>
        </w:rPr>
      </w:pPr>
    </w:p>
    <w:p w:rsidR="00B9513F" w:rsidRPr="003D6BF8" w:rsidRDefault="00B9513F" w:rsidP="00B9513F">
      <w:pPr>
        <w:jc w:val="both"/>
        <w:rPr>
          <w:rFonts w:ascii="Arial" w:hAnsi="Arial" w:cs="Arial"/>
          <w:b/>
          <w:bCs/>
        </w:rPr>
      </w:pPr>
      <w:r w:rsidRPr="003D6BF8">
        <w:rPr>
          <w:rFonts w:ascii="Arial" w:hAnsi="Arial" w:cs="Arial"/>
          <w:b/>
        </w:rPr>
        <w:t>Articulo 2º.-</w:t>
      </w:r>
      <w:r w:rsidRPr="003D6BF8">
        <w:rPr>
          <w:rFonts w:ascii="Arial" w:hAnsi="Arial" w:cs="Arial"/>
        </w:rPr>
        <w:t xml:space="preserve"> El gasto que demande la puesta en vigencia de lo ordenado en el presente se imputará a la partida del presupuesto de Gastos Vigente </w:t>
      </w:r>
      <w:r w:rsidRPr="003D6BF8">
        <w:rPr>
          <w:rFonts w:ascii="Arial" w:hAnsi="Arial" w:cs="Arial"/>
          <w:b/>
        </w:rPr>
        <w:t>1.1.03.1203</w:t>
      </w:r>
      <w:r w:rsidRPr="003D6BF8">
        <w:rPr>
          <w:rFonts w:ascii="Arial" w:hAnsi="Arial" w:cs="Arial"/>
        </w:rPr>
        <w:t xml:space="preserve"> </w:t>
      </w:r>
      <w:r w:rsidRPr="003D6BF8">
        <w:rPr>
          <w:rFonts w:ascii="Arial" w:hAnsi="Arial" w:cs="Arial"/>
          <w:b/>
          <w:bCs/>
        </w:rPr>
        <w:t>Deportes y Recreación.-</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 </w:t>
      </w:r>
    </w:p>
    <w:p w:rsidR="00B9513F" w:rsidRPr="003D6BF8" w:rsidRDefault="00B9513F" w:rsidP="00B9513F">
      <w:pPr>
        <w:jc w:val="both"/>
        <w:rPr>
          <w:rFonts w:ascii="Arial" w:hAnsi="Arial" w:cs="Arial"/>
        </w:rPr>
      </w:pPr>
    </w:p>
    <w:p w:rsidR="00B9513F" w:rsidRPr="003D6BF8" w:rsidRDefault="00B9513F" w:rsidP="00B9513F">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B9513F" w:rsidRPr="003D6BF8" w:rsidRDefault="00B9513F" w:rsidP="00B9513F">
      <w:pPr>
        <w:rPr>
          <w:rFonts w:ascii="Arial" w:hAnsi="Arial" w:cs="Arial"/>
        </w:rPr>
      </w:pPr>
    </w:p>
    <w:p w:rsidR="00B9513F" w:rsidRPr="003D6BF8" w:rsidRDefault="00B9513F" w:rsidP="00B9513F">
      <w:pPr>
        <w:pStyle w:val="Ttulo2"/>
        <w:rPr>
          <w:rFonts w:ascii="Arial" w:hAnsi="Arial" w:cs="Arial"/>
          <w:b/>
        </w:rPr>
      </w:pPr>
      <w:bookmarkStart w:id="9" w:name="_Toc44362716"/>
      <w:r w:rsidRPr="003D6BF8">
        <w:rPr>
          <w:rFonts w:ascii="Arial" w:hAnsi="Arial" w:cs="Arial"/>
          <w:b/>
        </w:rPr>
        <w:t>Decreto Nº 218</w:t>
      </w:r>
      <w:bookmarkEnd w:id="9"/>
    </w:p>
    <w:p w:rsidR="00B9513F" w:rsidRPr="003D6BF8" w:rsidRDefault="00B9513F" w:rsidP="00B9513F">
      <w:pPr>
        <w:rPr>
          <w:rFonts w:ascii="Arial" w:hAnsi="Arial" w:cs="Arial"/>
        </w:rPr>
      </w:pPr>
    </w:p>
    <w:p w:rsidR="00B9513F" w:rsidRPr="003D6BF8" w:rsidRDefault="00B9513F" w:rsidP="00B9513F">
      <w:pPr>
        <w:jc w:val="right"/>
        <w:rPr>
          <w:rFonts w:ascii="Arial" w:hAnsi="Arial" w:cs="Arial"/>
          <w:color w:val="000000" w:themeColor="text1"/>
        </w:rPr>
      </w:pPr>
      <w:r w:rsidRPr="003D6BF8">
        <w:rPr>
          <w:rFonts w:ascii="Arial" w:hAnsi="Arial" w:cs="Arial"/>
          <w:color w:val="000000" w:themeColor="text1"/>
        </w:rPr>
        <w:t xml:space="preserve">MONTE CRISTO, 04 de Septiembre de 2.019. </w:t>
      </w:r>
    </w:p>
    <w:p w:rsidR="00B9513F" w:rsidRPr="003D6BF8" w:rsidRDefault="00B9513F" w:rsidP="00B9513F">
      <w:pPr>
        <w:jc w:val="both"/>
        <w:rPr>
          <w:rFonts w:ascii="Arial" w:hAnsi="Arial" w:cs="Arial"/>
          <w:color w:val="000000" w:themeColor="text1"/>
        </w:rPr>
      </w:pPr>
      <w:r w:rsidRPr="003D6BF8">
        <w:rPr>
          <w:rFonts w:ascii="Arial" w:hAnsi="Arial" w:cs="Arial"/>
          <w:b/>
          <w:bCs/>
          <w:color w:val="000000" w:themeColor="text1"/>
        </w:rPr>
        <w:t>VISTO:</w:t>
      </w:r>
      <w:r w:rsidRPr="003D6BF8">
        <w:rPr>
          <w:rFonts w:ascii="Arial" w:hAnsi="Arial" w:cs="Arial"/>
          <w:color w:val="000000" w:themeColor="text1"/>
        </w:rPr>
        <w:t xml:space="preserve"> </w:t>
      </w:r>
    </w:p>
    <w:p w:rsidR="00B9513F" w:rsidRPr="003D6BF8" w:rsidRDefault="00B9513F" w:rsidP="00B9513F">
      <w:pPr>
        <w:ind w:firstLine="708"/>
        <w:jc w:val="both"/>
        <w:rPr>
          <w:rFonts w:ascii="Arial" w:hAnsi="Arial" w:cs="Arial"/>
          <w:b/>
          <w:color w:val="000000" w:themeColor="text1"/>
        </w:rPr>
      </w:pPr>
      <w:r w:rsidRPr="003D6BF8">
        <w:rPr>
          <w:rFonts w:ascii="Arial" w:hAnsi="Arial" w:cs="Arial"/>
          <w:color w:val="000000" w:themeColor="text1"/>
        </w:rPr>
        <w:t xml:space="preserve">Los Formularios F.401 de Solicitud de Prescripción de Deudas Municipales, formalizados por diferentes contribuyentes de nuestra localidad. </w:t>
      </w:r>
    </w:p>
    <w:p w:rsidR="00B9513F" w:rsidRPr="003D6BF8" w:rsidRDefault="00B9513F" w:rsidP="00B9513F">
      <w:pPr>
        <w:jc w:val="both"/>
        <w:rPr>
          <w:rFonts w:ascii="Arial" w:hAnsi="Arial" w:cs="Arial"/>
          <w:color w:val="000000" w:themeColor="text1"/>
        </w:rPr>
      </w:pPr>
      <w:r w:rsidRPr="003D6BF8">
        <w:rPr>
          <w:rFonts w:ascii="Arial" w:hAnsi="Arial" w:cs="Arial"/>
          <w:b/>
          <w:color w:val="000000" w:themeColor="text1"/>
        </w:rPr>
        <w:t xml:space="preserve"> </w:t>
      </w:r>
    </w:p>
    <w:p w:rsidR="00B9513F" w:rsidRPr="003D6BF8" w:rsidRDefault="00B9513F" w:rsidP="00B9513F">
      <w:pPr>
        <w:jc w:val="both"/>
        <w:rPr>
          <w:rFonts w:ascii="Arial" w:hAnsi="Arial" w:cs="Arial"/>
          <w:b/>
          <w:bCs/>
          <w:color w:val="000000" w:themeColor="text1"/>
        </w:rPr>
      </w:pPr>
      <w:r w:rsidRPr="003D6BF8">
        <w:rPr>
          <w:rFonts w:ascii="Arial" w:hAnsi="Arial" w:cs="Arial"/>
          <w:b/>
          <w:bCs/>
          <w:color w:val="000000" w:themeColor="text1"/>
        </w:rPr>
        <w:t xml:space="preserve">Y CONSIDERANDO: </w:t>
      </w:r>
    </w:p>
    <w:p w:rsidR="00B9513F" w:rsidRPr="003D6BF8" w:rsidRDefault="00B9513F" w:rsidP="00B9513F">
      <w:pPr>
        <w:ind w:firstLine="708"/>
        <w:jc w:val="both"/>
        <w:rPr>
          <w:rFonts w:ascii="Arial" w:hAnsi="Arial" w:cs="Arial"/>
          <w:color w:val="000000" w:themeColor="text1"/>
        </w:rPr>
      </w:pPr>
      <w:r w:rsidRPr="003D6BF8">
        <w:rPr>
          <w:rFonts w:ascii="Arial" w:hAnsi="Arial" w:cs="Arial"/>
          <w:color w:val="000000" w:themeColor="text1"/>
        </w:rPr>
        <w:t>Que si bien las previsiones del nuevo Código Civil han modificado los plazos para la acción para el cobro de las deudas por impuestos y/o tributos, también por el nuevo artículo 2532 último párrafo los municipios ahora sí tienen la facultad de incorporar en la Ordenanza Impositiva los plazos específicos de prescripción.</w:t>
      </w:r>
    </w:p>
    <w:p w:rsidR="00B9513F" w:rsidRPr="003D6BF8" w:rsidRDefault="00B9513F" w:rsidP="00B9513F">
      <w:pPr>
        <w:rPr>
          <w:rFonts w:ascii="Arial" w:hAnsi="Arial" w:cs="Arial"/>
          <w:color w:val="000000" w:themeColor="text1"/>
        </w:rPr>
      </w:pPr>
      <w:r w:rsidRPr="003D6BF8">
        <w:rPr>
          <w:rFonts w:ascii="Arial" w:hAnsi="Arial" w:cs="Arial"/>
          <w:color w:val="000000" w:themeColor="text1"/>
        </w:rPr>
        <w:t xml:space="preserve">           Que estas deudas se transforman en deuda natural y se carece de medios coercitivos para demandar su cumplimiento, produciendo en el sistema de cómputos un exceso de información, que dificulta la tarea de los operadores municipales al momento de verificar deudas</w:t>
      </w:r>
    </w:p>
    <w:p w:rsidR="00B9513F" w:rsidRPr="003D6BF8" w:rsidRDefault="00B9513F" w:rsidP="00B9513F">
      <w:pPr>
        <w:jc w:val="both"/>
        <w:rPr>
          <w:rFonts w:ascii="Arial" w:hAnsi="Arial" w:cs="Arial"/>
          <w:color w:val="000000" w:themeColor="text1"/>
        </w:rPr>
      </w:pPr>
      <w:r w:rsidRPr="003D6BF8">
        <w:rPr>
          <w:rFonts w:ascii="Arial" w:hAnsi="Arial" w:cs="Arial"/>
          <w:color w:val="000000" w:themeColor="text1"/>
        </w:rPr>
        <w:t xml:space="preserve">            Que en ocasiones los contribuyentes al transferir algún bien, solicitan libre deuda para poder trasladar la titularidad registral, por lo que es necesario que estas deudas sean eliminadas del sistema, por ello:</w:t>
      </w:r>
    </w:p>
    <w:p w:rsidR="00B9513F" w:rsidRPr="003D6BF8" w:rsidRDefault="00B9513F" w:rsidP="00B9513F">
      <w:pPr>
        <w:rPr>
          <w:rFonts w:ascii="Arial" w:hAnsi="Arial" w:cs="Arial"/>
          <w:color w:val="000000" w:themeColor="text1"/>
        </w:rPr>
      </w:pPr>
    </w:p>
    <w:p w:rsidR="00B9513F" w:rsidRPr="003D6BF8" w:rsidRDefault="00B9513F" w:rsidP="00B9513F">
      <w:pPr>
        <w:rPr>
          <w:rFonts w:ascii="Arial" w:hAnsi="Arial" w:cs="Arial"/>
          <w:color w:val="000000" w:themeColor="text1"/>
        </w:rPr>
      </w:pPr>
    </w:p>
    <w:p w:rsidR="00B9513F" w:rsidRPr="003D6BF8" w:rsidRDefault="00B9513F" w:rsidP="00B9513F">
      <w:pPr>
        <w:jc w:val="center"/>
        <w:rPr>
          <w:rFonts w:ascii="Arial" w:hAnsi="Arial" w:cs="Arial"/>
          <w:b/>
          <w:bCs/>
          <w:color w:val="000000" w:themeColor="text1"/>
        </w:rPr>
      </w:pPr>
      <w:r w:rsidRPr="003D6BF8">
        <w:rPr>
          <w:rFonts w:ascii="Arial" w:hAnsi="Arial" w:cs="Arial"/>
          <w:b/>
          <w:bCs/>
          <w:color w:val="000000" w:themeColor="text1"/>
        </w:rPr>
        <w:t>EL INTENDENTE MUNICIPAL EN USO DE SUS ATRIBUCIONES</w:t>
      </w:r>
    </w:p>
    <w:p w:rsidR="00B9513F" w:rsidRPr="003D6BF8" w:rsidRDefault="00B9513F" w:rsidP="00B9513F">
      <w:pPr>
        <w:jc w:val="center"/>
        <w:rPr>
          <w:rFonts w:ascii="Arial" w:hAnsi="Arial" w:cs="Arial"/>
          <w:b/>
          <w:bCs/>
          <w:color w:val="000000" w:themeColor="text1"/>
        </w:rPr>
      </w:pPr>
      <w:r w:rsidRPr="003D6BF8">
        <w:rPr>
          <w:rFonts w:ascii="Arial" w:hAnsi="Arial" w:cs="Arial"/>
          <w:b/>
          <w:bCs/>
          <w:color w:val="000000" w:themeColor="text1"/>
        </w:rPr>
        <w:t>DECRETA</w:t>
      </w:r>
    </w:p>
    <w:p w:rsidR="00B9513F" w:rsidRPr="003D6BF8" w:rsidRDefault="00B9513F" w:rsidP="00B9513F">
      <w:pPr>
        <w:jc w:val="center"/>
        <w:rPr>
          <w:rFonts w:ascii="Arial" w:hAnsi="Arial" w:cs="Arial"/>
          <w:color w:val="000000" w:themeColor="text1"/>
        </w:rPr>
      </w:pPr>
    </w:p>
    <w:p w:rsidR="00B9513F" w:rsidRPr="003D6BF8" w:rsidRDefault="00B9513F" w:rsidP="00B9513F">
      <w:pPr>
        <w:jc w:val="both"/>
        <w:rPr>
          <w:rFonts w:ascii="Arial" w:hAnsi="Arial" w:cs="Arial"/>
          <w:color w:val="000000" w:themeColor="text1"/>
        </w:rPr>
      </w:pPr>
      <w:r w:rsidRPr="003D6BF8">
        <w:rPr>
          <w:rFonts w:ascii="Arial" w:hAnsi="Arial" w:cs="Arial"/>
          <w:b/>
          <w:bCs/>
          <w:color w:val="000000" w:themeColor="text1"/>
        </w:rPr>
        <w:t>Artículo 1º.-</w:t>
      </w:r>
      <w:r w:rsidRPr="003D6BF8">
        <w:rPr>
          <w:rFonts w:ascii="Arial" w:hAnsi="Arial" w:cs="Arial"/>
          <w:color w:val="000000" w:themeColor="text1"/>
        </w:rPr>
        <w:t xml:space="preserve"> Tómense los recaudos necesarios con el objeto de que las deudas que figuran en Planilla adjunta y que forma parte del presente Decreto como Anexo I, sean eliminadas del sistema informático, ya que no son exigibles por el Municipio, porque caen bajo el régimen de la prescripción y así evitar futuras confusiones con el titular actual del bien, como así también con futuros titulares. </w:t>
      </w:r>
    </w:p>
    <w:p w:rsidR="00B9513F" w:rsidRPr="003D6BF8" w:rsidRDefault="00B9513F" w:rsidP="00B9513F">
      <w:pPr>
        <w:jc w:val="both"/>
        <w:rPr>
          <w:rFonts w:ascii="Arial" w:hAnsi="Arial" w:cs="Arial"/>
          <w:color w:val="000000" w:themeColor="text1"/>
        </w:rPr>
      </w:pPr>
    </w:p>
    <w:p w:rsidR="00B9513F" w:rsidRPr="003D6BF8" w:rsidRDefault="00B9513F" w:rsidP="00B9513F">
      <w:pPr>
        <w:jc w:val="both"/>
        <w:rPr>
          <w:rFonts w:ascii="Arial" w:hAnsi="Arial" w:cs="Arial"/>
          <w:color w:val="000000" w:themeColor="text1"/>
        </w:rPr>
      </w:pPr>
      <w:r w:rsidRPr="003D6BF8">
        <w:rPr>
          <w:rFonts w:ascii="Arial" w:hAnsi="Arial" w:cs="Arial"/>
          <w:b/>
          <w:bCs/>
          <w:color w:val="000000" w:themeColor="text1"/>
        </w:rPr>
        <w:t>Artículo 2º.-</w:t>
      </w:r>
      <w:r w:rsidRPr="003D6BF8">
        <w:rPr>
          <w:rFonts w:ascii="Arial" w:hAnsi="Arial" w:cs="Arial"/>
          <w:color w:val="000000" w:themeColor="text1"/>
        </w:rPr>
        <w:t xml:space="preserve"> Notifíquese de forma inmediata a la oficina de recaudaciones a los fines de que proceda de inmediato a instrumentar lo establecido en el artículo precedente.-</w:t>
      </w:r>
    </w:p>
    <w:p w:rsidR="00B9513F" w:rsidRPr="003D6BF8" w:rsidRDefault="00B9513F" w:rsidP="00B9513F">
      <w:pPr>
        <w:jc w:val="both"/>
        <w:rPr>
          <w:rFonts w:ascii="Arial" w:hAnsi="Arial" w:cs="Arial"/>
          <w:b/>
          <w:bCs/>
          <w:color w:val="000000" w:themeColor="text1"/>
        </w:rPr>
      </w:pPr>
      <w:r w:rsidRPr="003D6BF8">
        <w:rPr>
          <w:rFonts w:ascii="Arial" w:hAnsi="Arial" w:cs="Arial"/>
          <w:b/>
          <w:bCs/>
          <w:color w:val="000000" w:themeColor="text1"/>
        </w:rPr>
        <w:t xml:space="preserve">Artículo 3º.- </w:t>
      </w:r>
      <w:r w:rsidRPr="003D6BF8">
        <w:rPr>
          <w:rFonts w:ascii="Arial" w:hAnsi="Arial" w:cs="Arial"/>
          <w:bCs/>
          <w:color w:val="000000" w:themeColor="text1"/>
        </w:rPr>
        <w:t>Instrúyase al Asesor Letrado para que realice las acciones pertinentes, a los fines de evitar nuevas prescripciones.-</w:t>
      </w:r>
    </w:p>
    <w:p w:rsidR="00B9513F" w:rsidRPr="003D6BF8" w:rsidRDefault="00B9513F" w:rsidP="00B9513F">
      <w:pPr>
        <w:jc w:val="both"/>
        <w:rPr>
          <w:rFonts w:ascii="Arial" w:hAnsi="Arial" w:cs="Arial"/>
          <w:color w:val="000000" w:themeColor="text1"/>
        </w:rPr>
      </w:pPr>
      <w:r w:rsidRPr="003D6BF8">
        <w:rPr>
          <w:rFonts w:ascii="Arial" w:hAnsi="Arial" w:cs="Arial"/>
          <w:b/>
          <w:bCs/>
          <w:color w:val="000000" w:themeColor="text1"/>
        </w:rPr>
        <w:lastRenderedPageBreak/>
        <w:t>Artículo 4º.-</w:t>
      </w:r>
      <w:r w:rsidRPr="003D6BF8">
        <w:rPr>
          <w:rFonts w:ascii="Arial" w:hAnsi="Arial" w:cs="Arial"/>
          <w:color w:val="000000" w:themeColor="text1"/>
        </w:rPr>
        <w:t xml:space="preserve"> Comuníquese, publíquese, dése al R.M. y archívese.-</w:t>
      </w:r>
    </w:p>
    <w:p w:rsidR="00B9513F" w:rsidRPr="003D6BF8" w:rsidRDefault="00B9513F" w:rsidP="00B9513F">
      <w:pPr>
        <w:jc w:val="both"/>
        <w:rPr>
          <w:rFonts w:ascii="Arial" w:hAnsi="Arial" w:cs="Arial"/>
          <w:color w:val="000000" w:themeColor="text1"/>
        </w:rPr>
      </w:pPr>
    </w:p>
    <w:p w:rsidR="00B9513F" w:rsidRPr="003D6BF8" w:rsidRDefault="00B9513F" w:rsidP="00B9513F">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B9513F" w:rsidRPr="003D6BF8" w:rsidRDefault="00B9513F" w:rsidP="00B9513F">
      <w:pPr>
        <w:rPr>
          <w:rFonts w:ascii="Arial" w:hAnsi="Arial" w:cs="Arial"/>
        </w:rPr>
      </w:pPr>
    </w:p>
    <w:p w:rsidR="00B9513F" w:rsidRPr="003D6BF8" w:rsidRDefault="00B9513F" w:rsidP="00B9513F">
      <w:pPr>
        <w:pStyle w:val="Ttulo2"/>
        <w:rPr>
          <w:rFonts w:ascii="Arial" w:hAnsi="Arial" w:cs="Arial"/>
          <w:b/>
        </w:rPr>
      </w:pPr>
      <w:bookmarkStart w:id="10" w:name="_Toc44362717"/>
      <w:r w:rsidRPr="003D6BF8">
        <w:rPr>
          <w:rFonts w:ascii="Arial" w:hAnsi="Arial" w:cs="Arial"/>
          <w:b/>
        </w:rPr>
        <w:t>Decreto Nº 219</w:t>
      </w:r>
      <w:bookmarkEnd w:id="10"/>
    </w:p>
    <w:p w:rsidR="00B9513F" w:rsidRPr="003D6BF8" w:rsidRDefault="00B9513F" w:rsidP="00B9513F">
      <w:pPr>
        <w:jc w:val="right"/>
        <w:rPr>
          <w:rFonts w:ascii="Arial" w:hAnsi="Arial" w:cs="Arial"/>
          <w:lang w:val="es-ES_tradnl"/>
        </w:rPr>
      </w:pPr>
      <w:r w:rsidRPr="003D6BF8">
        <w:rPr>
          <w:rFonts w:ascii="Arial" w:hAnsi="Arial" w:cs="Arial"/>
          <w:lang w:val="es-ES_tradnl"/>
        </w:rPr>
        <w:t>MONTE CRISTO, 04 de Septiembre de 2.019</w:t>
      </w:r>
    </w:p>
    <w:p w:rsidR="00B9513F" w:rsidRPr="003D6BF8" w:rsidRDefault="00B9513F" w:rsidP="00B9513F">
      <w:pPr>
        <w:jc w:val="both"/>
        <w:rPr>
          <w:rFonts w:ascii="Arial" w:hAnsi="Arial" w:cs="Arial"/>
        </w:rPr>
      </w:pPr>
      <w:r w:rsidRPr="003D6BF8">
        <w:rPr>
          <w:rFonts w:ascii="Arial" w:hAnsi="Arial" w:cs="Arial"/>
          <w:b/>
          <w:bCs/>
        </w:rPr>
        <w:t>VISTO:</w:t>
      </w:r>
      <w:r w:rsidRPr="003D6BF8">
        <w:rPr>
          <w:rFonts w:ascii="Arial" w:hAnsi="Arial" w:cs="Arial"/>
        </w:rPr>
        <w:t xml:space="preserve"> </w:t>
      </w:r>
    </w:p>
    <w:p w:rsidR="00B9513F" w:rsidRPr="003D6BF8" w:rsidRDefault="00B9513F" w:rsidP="00B9513F">
      <w:pPr>
        <w:ind w:firstLine="708"/>
        <w:jc w:val="both"/>
        <w:rPr>
          <w:rFonts w:ascii="Arial" w:hAnsi="Arial" w:cs="Arial"/>
        </w:rPr>
      </w:pPr>
      <w:r w:rsidRPr="003D6BF8">
        <w:rPr>
          <w:rFonts w:ascii="Arial" w:hAnsi="Arial" w:cs="Arial"/>
        </w:rPr>
        <w:t xml:space="preserve">La necesidad de cubrir y reforzar los servicios de chofer que realizan los viajes a la localidad de Media Luna, como así también el servicio de Transporte Urbano Municipal brindado por el municipio para esta época invernal </w:t>
      </w:r>
    </w:p>
    <w:p w:rsidR="00B9513F" w:rsidRPr="003D6BF8" w:rsidRDefault="00B9513F" w:rsidP="00B9513F">
      <w:pPr>
        <w:jc w:val="both"/>
        <w:rPr>
          <w:rFonts w:ascii="Arial" w:hAnsi="Arial" w:cs="Arial"/>
        </w:rPr>
      </w:pPr>
    </w:p>
    <w:p w:rsidR="00B9513F" w:rsidRPr="003D6BF8" w:rsidRDefault="00B9513F" w:rsidP="00B9513F">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B9513F" w:rsidRPr="003D6BF8" w:rsidRDefault="00B9513F" w:rsidP="00B9513F">
      <w:pPr>
        <w:ind w:firstLine="708"/>
        <w:jc w:val="both"/>
        <w:rPr>
          <w:rFonts w:ascii="Arial" w:hAnsi="Arial" w:cs="Arial"/>
        </w:rPr>
      </w:pPr>
      <w:r w:rsidRPr="003D6BF8">
        <w:rPr>
          <w:rFonts w:ascii="Arial" w:hAnsi="Arial" w:cs="Arial"/>
        </w:rPr>
        <w:t xml:space="preserve">Que debido a licencias otorgadas a los agentes que realizan </w:t>
      </w:r>
      <w:proofErr w:type="gramStart"/>
      <w:r w:rsidRPr="003D6BF8">
        <w:rPr>
          <w:rFonts w:ascii="Arial" w:hAnsi="Arial" w:cs="Arial"/>
        </w:rPr>
        <w:t>los servicio</w:t>
      </w:r>
      <w:proofErr w:type="gramEnd"/>
      <w:r w:rsidRPr="003D6BF8">
        <w:rPr>
          <w:rFonts w:ascii="Arial" w:hAnsi="Arial" w:cs="Arial"/>
        </w:rPr>
        <w:t xml:space="preserve"> de chofer, resulto necesario acudir a terceras personas para que cumplieran con dichas tareas.</w:t>
      </w:r>
    </w:p>
    <w:p w:rsidR="00B9513F" w:rsidRPr="003D6BF8" w:rsidRDefault="00B9513F" w:rsidP="00B9513F">
      <w:pPr>
        <w:jc w:val="both"/>
        <w:rPr>
          <w:rFonts w:ascii="Arial" w:hAnsi="Arial" w:cs="Arial"/>
        </w:rPr>
      </w:pPr>
      <w:r w:rsidRPr="003D6BF8">
        <w:rPr>
          <w:rFonts w:ascii="Arial" w:hAnsi="Arial" w:cs="Arial"/>
        </w:rPr>
        <w:t xml:space="preserve">            Que sumado a ello, como lo viene implementando hace un par de años, el municipio brinda en la época invernal, el servicio de Transporte Urbano Municipal, sobre todo para los alumnos que asisten a los diferentes establecimientos educativos.</w:t>
      </w:r>
    </w:p>
    <w:p w:rsidR="00B9513F" w:rsidRPr="003D6BF8" w:rsidRDefault="00B9513F" w:rsidP="00B9513F">
      <w:pPr>
        <w:jc w:val="both"/>
        <w:rPr>
          <w:rFonts w:ascii="Arial" w:hAnsi="Arial" w:cs="Arial"/>
        </w:rPr>
      </w:pPr>
      <w:r w:rsidRPr="003D6BF8">
        <w:rPr>
          <w:rFonts w:ascii="Arial" w:hAnsi="Arial" w:cs="Arial"/>
        </w:rPr>
        <w:t xml:space="preserve">   </w:t>
      </w:r>
      <w:r w:rsidRPr="003D6BF8">
        <w:rPr>
          <w:rFonts w:ascii="Arial" w:hAnsi="Arial" w:cs="Arial"/>
        </w:rPr>
        <w:tab/>
        <w:t>Que por ello resulta necesario abonar una contraprestación por las tareas realizados a la persona encargada de llevarlas a cabo, la cual se debe materializar por esta vía, ya que la misma no cuenta con medio de facturación propia.</w:t>
      </w:r>
    </w:p>
    <w:p w:rsidR="00B9513F" w:rsidRPr="003D6BF8" w:rsidRDefault="00B9513F" w:rsidP="00B9513F">
      <w:pPr>
        <w:jc w:val="both"/>
        <w:rPr>
          <w:rFonts w:ascii="Arial" w:hAnsi="Arial" w:cs="Arial"/>
        </w:rPr>
      </w:pPr>
      <w:r w:rsidRPr="003D6BF8">
        <w:rPr>
          <w:rFonts w:ascii="Arial" w:hAnsi="Arial" w:cs="Arial"/>
        </w:rPr>
        <w:t xml:space="preserve">            Por ello:</w:t>
      </w:r>
    </w:p>
    <w:p w:rsidR="00B9513F" w:rsidRPr="003D6BF8" w:rsidRDefault="00B9513F" w:rsidP="00B9513F">
      <w:pPr>
        <w:jc w:val="both"/>
        <w:rPr>
          <w:rFonts w:ascii="Arial" w:hAnsi="Arial" w:cs="Arial"/>
        </w:rPr>
      </w:pPr>
    </w:p>
    <w:p w:rsidR="00B9513F" w:rsidRPr="003D6BF8" w:rsidRDefault="00B9513F" w:rsidP="00B9513F">
      <w:pPr>
        <w:rPr>
          <w:rFonts w:ascii="Arial" w:hAnsi="Arial" w:cs="Arial"/>
        </w:rPr>
      </w:pPr>
    </w:p>
    <w:p w:rsidR="00B9513F" w:rsidRPr="003D6BF8" w:rsidRDefault="00B9513F" w:rsidP="00B9513F">
      <w:pPr>
        <w:jc w:val="center"/>
        <w:rPr>
          <w:rFonts w:ascii="Arial" w:hAnsi="Arial" w:cs="Arial"/>
          <w:b/>
          <w:bCs/>
        </w:rPr>
      </w:pPr>
      <w:r w:rsidRPr="003D6BF8">
        <w:rPr>
          <w:rFonts w:ascii="Arial" w:hAnsi="Arial" w:cs="Arial"/>
          <w:b/>
          <w:bCs/>
        </w:rPr>
        <w:t>EL INTENDENTE MUNICIPAL EN USO DE SUS ATRIBUCIONES</w:t>
      </w:r>
    </w:p>
    <w:p w:rsidR="00B9513F" w:rsidRPr="003D6BF8" w:rsidRDefault="00B9513F" w:rsidP="00B9513F">
      <w:pPr>
        <w:jc w:val="center"/>
        <w:rPr>
          <w:rFonts w:ascii="Arial" w:hAnsi="Arial" w:cs="Arial"/>
          <w:b/>
          <w:bCs/>
        </w:rPr>
      </w:pPr>
      <w:r w:rsidRPr="003D6BF8">
        <w:rPr>
          <w:rFonts w:ascii="Arial" w:hAnsi="Arial" w:cs="Arial"/>
          <w:b/>
          <w:bCs/>
        </w:rPr>
        <w:t>DECRETA</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rPr>
        <w:t>Articulo 1º.-</w:t>
      </w:r>
      <w:r w:rsidRPr="003D6BF8">
        <w:rPr>
          <w:rFonts w:ascii="Arial" w:hAnsi="Arial" w:cs="Arial"/>
        </w:rPr>
        <w:t xml:space="preserve"> Abónese al </w:t>
      </w:r>
      <w:r w:rsidRPr="003D6BF8">
        <w:rPr>
          <w:rFonts w:ascii="Arial" w:hAnsi="Arial" w:cs="Arial"/>
          <w:b/>
        </w:rPr>
        <w:t>Sr.</w:t>
      </w:r>
      <w:r w:rsidRPr="003D6BF8">
        <w:rPr>
          <w:rFonts w:ascii="Arial" w:hAnsi="Arial" w:cs="Arial"/>
        </w:rPr>
        <w:t xml:space="preserve"> </w:t>
      </w:r>
      <w:r w:rsidRPr="003D6BF8">
        <w:rPr>
          <w:rFonts w:ascii="Arial" w:hAnsi="Arial" w:cs="Arial"/>
          <w:b/>
        </w:rPr>
        <w:t xml:space="preserve">Pablo Miguel LUDUEÑA, DNI N° 33.082.749 </w:t>
      </w:r>
      <w:r w:rsidRPr="003D6BF8">
        <w:rPr>
          <w:rFonts w:ascii="Arial" w:hAnsi="Arial" w:cs="Arial"/>
        </w:rPr>
        <w:t>la suma de Pesos Doce mil noventa ($12.090,00) en concepto de contraprestación por las tareas de chofer realizadas en el mes de Agosto del corriente año 2.019, hacia la localidad de Media Luna y en el marco del servicio de Transporte Urbano Municipal.</w:t>
      </w:r>
    </w:p>
    <w:p w:rsidR="00B9513F" w:rsidRPr="003D6BF8" w:rsidRDefault="00B9513F" w:rsidP="00B9513F">
      <w:pPr>
        <w:jc w:val="both"/>
        <w:rPr>
          <w:rFonts w:ascii="Arial" w:hAnsi="Arial" w:cs="Arial"/>
        </w:rPr>
      </w:pPr>
    </w:p>
    <w:p w:rsidR="00B9513F" w:rsidRPr="003D6BF8" w:rsidRDefault="00B9513F" w:rsidP="00B9513F">
      <w:pPr>
        <w:jc w:val="both"/>
        <w:rPr>
          <w:rFonts w:ascii="Arial" w:hAnsi="Arial" w:cs="Arial"/>
          <w:b/>
        </w:rPr>
      </w:pPr>
      <w:r w:rsidRPr="003D6BF8">
        <w:rPr>
          <w:rFonts w:ascii="Arial" w:hAnsi="Arial" w:cs="Arial"/>
          <w:b/>
        </w:rPr>
        <w:t>Articulo 2º.-</w:t>
      </w:r>
      <w:r w:rsidRPr="003D6BF8">
        <w:rPr>
          <w:rFonts w:ascii="Arial" w:hAnsi="Arial" w:cs="Arial"/>
        </w:rPr>
        <w:t xml:space="preserve"> Impútese el gasto a la Partida </w:t>
      </w:r>
      <w:r w:rsidRPr="003D6BF8">
        <w:rPr>
          <w:rFonts w:ascii="Arial" w:hAnsi="Arial" w:cs="Arial"/>
          <w:b/>
        </w:rPr>
        <w:t>1.1.03.12.5 Servicios Ejecutados por Terceros.</w:t>
      </w:r>
    </w:p>
    <w:p w:rsidR="00B9513F" w:rsidRPr="003D6BF8" w:rsidRDefault="00B9513F" w:rsidP="00B9513F">
      <w:pPr>
        <w:jc w:val="both"/>
        <w:rPr>
          <w:rFonts w:ascii="Arial" w:hAnsi="Arial" w:cs="Arial"/>
        </w:rPr>
      </w:pPr>
    </w:p>
    <w:p w:rsidR="00B9513F" w:rsidRPr="003D6BF8" w:rsidRDefault="00B9513F" w:rsidP="00B9513F">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   </w:t>
      </w:r>
    </w:p>
    <w:p w:rsidR="00B9513F" w:rsidRPr="003D6BF8" w:rsidRDefault="00B9513F" w:rsidP="00B9513F">
      <w:pPr>
        <w:jc w:val="both"/>
        <w:rPr>
          <w:rFonts w:ascii="Arial" w:hAnsi="Arial" w:cs="Arial"/>
          <w:color w:val="000000" w:themeColor="text1"/>
        </w:rPr>
      </w:pPr>
    </w:p>
    <w:p w:rsidR="00B9513F" w:rsidRPr="003D6BF8" w:rsidRDefault="00B9513F" w:rsidP="00B9513F">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B9513F" w:rsidRPr="003D6BF8" w:rsidRDefault="00B9513F" w:rsidP="00B9513F">
      <w:pPr>
        <w:rPr>
          <w:rFonts w:ascii="Arial" w:hAnsi="Arial" w:cs="Arial"/>
        </w:rPr>
      </w:pPr>
    </w:p>
    <w:p w:rsidR="00B9513F" w:rsidRPr="003D6BF8" w:rsidRDefault="00B9513F" w:rsidP="00B9513F">
      <w:pPr>
        <w:pStyle w:val="Ttulo2"/>
        <w:rPr>
          <w:rFonts w:ascii="Arial" w:hAnsi="Arial" w:cs="Arial"/>
          <w:b/>
        </w:rPr>
      </w:pPr>
      <w:bookmarkStart w:id="11" w:name="_Toc44362718"/>
      <w:r w:rsidRPr="003D6BF8">
        <w:rPr>
          <w:rFonts w:ascii="Arial" w:hAnsi="Arial" w:cs="Arial"/>
          <w:b/>
        </w:rPr>
        <w:t>Decreto Nº 220</w:t>
      </w:r>
      <w:bookmarkEnd w:id="11"/>
    </w:p>
    <w:p w:rsidR="00B9513F" w:rsidRPr="003D6BF8" w:rsidRDefault="00B9513F" w:rsidP="00B9513F">
      <w:pPr>
        <w:jc w:val="right"/>
        <w:rPr>
          <w:rFonts w:ascii="Arial" w:hAnsi="Arial" w:cs="Arial"/>
        </w:rPr>
      </w:pPr>
      <w:r w:rsidRPr="003D6BF8">
        <w:rPr>
          <w:rFonts w:ascii="Arial" w:hAnsi="Arial" w:cs="Arial"/>
        </w:rPr>
        <w:t xml:space="preserve">MONTE CRISTO, 04 de Septiembre de 2019. </w:t>
      </w:r>
    </w:p>
    <w:p w:rsidR="00B9513F" w:rsidRPr="003D6BF8" w:rsidRDefault="00B9513F" w:rsidP="00B9513F">
      <w:pPr>
        <w:jc w:val="both"/>
        <w:rPr>
          <w:rFonts w:ascii="Arial" w:hAnsi="Arial" w:cs="Arial"/>
        </w:rPr>
      </w:pPr>
      <w:r w:rsidRPr="003D6BF8">
        <w:rPr>
          <w:rFonts w:ascii="Arial" w:hAnsi="Arial" w:cs="Arial"/>
          <w:b/>
          <w:bCs/>
        </w:rPr>
        <w:t>VISTO:</w:t>
      </w:r>
      <w:r w:rsidRPr="003D6BF8">
        <w:rPr>
          <w:rFonts w:ascii="Arial" w:hAnsi="Arial" w:cs="Arial"/>
        </w:rPr>
        <w:t xml:space="preserve"> </w:t>
      </w:r>
    </w:p>
    <w:p w:rsidR="00B9513F" w:rsidRPr="003D6BF8" w:rsidRDefault="00B9513F" w:rsidP="00B9513F">
      <w:pPr>
        <w:ind w:firstLine="708"/>
        <w:jc w:val="both"/>
        <w:rPr>
          <w:rFonts w:ascii="Arial" w:hAnsi="Arial" w:cs="Arial"/>
        </w:rPr>
      </w:pPr>
      <w:r w:rsidRPr="003D6BF8">
        <w:rPr>
          <w:rFonts w:ascii="Arial" w:hAnsi="Arial" w:cs="Arial"/>
        </w:rPr>
        <w:lastRenderedPageBreak/>
        <w:t xml:space="preserve">Las tareas de limpieza realizadas por la </w:t>
      </w:r>
      <w:r w:rsidRPr="003D6BF8">
        <w:rPr>
          <w:rFonts w:ascii="Arial" w:hAnsi="Arial" w:cs="Arial"/>
          <w:b/>
        </w:rPr>
        <w:t>Sra. Lorena Cecilia AGÜERO, DNI. N° 29.075.438</w:t>
      </w:r>
      <w:r w:rsidRPr="003D6BF8">
        <w:rPr>
          <w:rFonts w:ascii="Arial" w:hAnsi="Arial" w:cs="Arial"/>
        </w:rPr>
        <w:t>, del Salón del Club de Abuelos de nuestra localidad, en ocasión de llevarse a cabo el Encuentro de Capacitación de Comunidades con Valor.</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B9513F" w:rsidRPr="003D6BF8" w:rsidRDefault="00B9513F" w:rsidP="00B9513F">
      <w:pPr>
        <w:ind w:firstLine="708"/>
        <w:jc w:val="both"/>
        <w:rPr>
          <w:rFonts w:ascii="Arial" w:hAnsi="Arial" w:cs="Arial"/>
        </w:rPr>
      </w:pPr>
      <w:r w:rsidRPr="003D6BF8">
        <w:rPr>
          <w:rFonts w:ascii="Arial" w:hAnsi="Arial" w:cs="Arial"/>
        </w:rPr>
        <w:t>Que luego de dicho evento fue necesario realizar la limpieza y mantenimiento del salón donde los mismos tuvieron lugar.</w:t>
      </w:r>
    </w:p>
    <w:p w:rsidR="00B9513F" w:rsidRPr="003D6BF8" w:rsidRDefault="00B9513F" w:rsidP="00B9513F">
      <w:pPr>
        <w:ind w:firstLine="708"/>
        <w:jc w:val="both"/>
        <w:rPr>
          <w:rFonts w:ascii="Arial" w:hAnsi="Arial" w:cs="Arial"/>
        </w:rPr>
      </w:pPr>
      <w:r w:rsidRPr="003D6BF8">
        <w:rPr>
          <w:rFonts w:ascii="Arial" w:hAnsi="Arial" w:cs="Arial"/>
        </w:rPr>
        <w:t xml:space="preserve">Que particularmente el Salón del Club de Abuelos es objeto de diversas actividades, por diferentes establecimientos de nuestra Localidad, como Escuelas, Clubes, Municipio, etc. que llevan a cabo diversas actividades tales como actos, encuentros, cenas, agasajos, etc. </w:t>
      </w:r>
    </w:p>
    <w:p w:rsidR="00B9513F" w:rsidRPr="003D6BF8" w:rsidRDefault="00B9513F" w:rsidP="00B9513F">
      <w:pPr>
        <w:ind w:firstLine="708"/>
        <w:jc w:val="both"/>
        <w:rPr>
          <w:rFonts w:ascii="Arial" w:hAnsi="Arial" w:cs="Arial"/>
        </w:rPr>
      </w:pPr>
      <w:r w:rsidRPr="003D6BF8">
        <w:rPr>
          <w:rFonts w:ascii="Arial" w:hAnsi="Arial" w:cs="Arial"/>
        </w:rPr>
        <w:t xml:space="preserve">Que este Municipio debe colaborar con esta Institución, ya que en reiteradas oportunidades hace uso de dichas instalaciones, pudiendo acceder a las mismas sin ningún tipo de restricciones u obstáculos. </w:t>
      </w:r>
    </w:p>
    <w:p w:rsidR="00B9513F" w:rsidRPr="003D6BF8" w:rsidRDefault="00B9513F" w:rsidP="00B9513F">
      <w:pPr>
        <w:ind w:firstLine="708"/>
        <w:jc w:val="both"/>
        <w:rPr>
          <w:rFonts w:ascii="Arial" w:hAnsi="Arial" w:cs="Arial"/>
        </w:rPr>
      </w:pPr>
      <w:r w:rsidRPr="003D6BF8">
        <w:rPr>
          <w:rFonts w:ascii="Arial" w:hAnsi="Arial" w:cs="Arial"/>
        </w:rPr>
        <w:t>Que el Departamento Ejecutivo Municipal cuenta con partida para atender el gasto que origine la puesta en vigencia del presente decreto, por ello:</w:t>
      </w:r>
    </w:p>
    <w:p w:rsidR="00B9513F" w:rsidRPr="003D6BF8" w:rsidRDefault="00B9513F" w:rsidP="00B9513F">
      <w:pPr>
        <w:jc w:val="both"/>
        <w:rPr>
          <w:rFonts w:ascii="Arial" w:hAnsi="Arial" w:cs="Arial"/>
        </w:rPr>
      </w:pPr>
      <w:r w:rsidRPr="003D6BF8">
        <w:rPr>
          <w:rFonts w:ascii="Arial" w:hAnsi="Arial" w:cs="Arial"/>
        </w:rPr>
        <w:t xml:space="preserve"> </w:t>
      </w:r>
    </w:p>
    <w:p w:rsidR="00B9513F" w:rsidRPr="003D6BF8" w:rsidRDefault="00B9513F" w:rsidP="00B9513F">
      <w:pPr>
        <w:jc w:val="center"/>
        <w:rPr>
          <w:rFonts w:ascii="Arial" w:hAnsi="Arial" w:cs="Arial"/>
          <w:b/>
          <w:bCs/>
        </w:rPr>
      </w:pPr>
    </w:p>
    <w:p w:rsidR="00B9513F" w:rsidRPr="003D6BF8" w:rsidRDefault="00B9513F" w:rsidP="00B9513F">
      <w:pPr>
        <w:jc w:val="center"/>
        <w:rPr>
          <w:rFonts w:ascii="Arial" w:hAnsi="Arial" w:cs="Arial"/>
          <w:b/>
          <w:bCs/>
        </w:rPr>
      </w:pPr>
      <w:r w:rsidRPr="003D6BF8">
        <w:rPr>
          <w:rFonts w:ascii="Arial" w:hAnsi="Arial" w:cs="Arial"/>
          <w:b/>
          <w:bCs/>
        </w:rPr>
        <w:t>EL INTENDENTE MUNICIPAL EN USO DE SUS ATRIBUCIONES</w:t>
      </w:r>
    </w:p>
    <w:p w:rsidR="00B9513F" w:rsidRPr="003D6BF8" w:rsidRDefault="00B9513F" w:rsidP="00B9513F">
      <w:pPr>
        <w:jc w:val="center"/>
        <w:rPr>
          <w:rFonts w:ascii="Arial" w:hAnsi="Arial" w:cs="Arial"/>
          <w:b/>
          <w:bCs/>
        </w:rPr>
      </w:pPr>
      <w:r w:rsidRPr="003D6BF8">
        <w:rPr>
          <w:rFonts w:ascii="Arial" w:hAnsi="Arial" w:cs="Arial"/>
          <w:b/>
          <w:bCs/>
        </w:rPr>
        <w:t>DECRETA</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Artículo 1º.-</w:t>
      </w:r>
      <w:r w:rsidRPr="003D6BF8">
        <w:rPr>
          <w:rFonts w:ascii="Arial" w:hAnsi="Arial" w:cs="Arial"/>
        </w:rPr>
        <w:t xml:space="preserve"> Abónese a la </w:t>
      </w:r>
      <w:r w:rsidRPr="003D6BF8">
        <w:rPr>
          <w:rFonts w:ascii="Arial" w:hAnsi="Arial" w:cs="Arial"/>
          <w:b/>
        </w:rPr>
        <w:t>Sra.</w:t>
      </w:r>
      <w:r w:rsidRPr="003D6BF8">
        <w:rPr>
          <w:rFonts w:ascii="Arial" w:hAnsi="Arial" w:cs="Arial"/>
        </w:rPr>
        <w:t xml:space="preserve"> </w:t>
      </w:r>
      <w:r w:rsidRPr="003D6BF8">
        <w:rPr>
          <w:rFonts w:ascii="Arial" w:hAnsi="Arial" w:cs="Arial"/>
          <w:b/>
        </w:rPr>
        <w:t>Lorena Cecilia AGÜERO, DNI. N° 29.075.438</w:t>
      </w:r>
      <w:r w:rsidRPr="003D6BF8">
        <w:rPr>
          <w:rFonts w:ascii="Arial" w:hAnsi="Arial" w:cs="Arial"/>
        </w:rPr>
        <w:t xml:space="preserve"> la suma total de Pesos Un mil doscientos ($ 1.200,00), en concepto de contraprestación por el trabajo de limpieza y mantenimiento del Salón del Club de Abuelos, realizado luego del Encuentro de Capacitación de Comunidades con Valor que tuvo lugar en dicho salón.</w:t>
      </w:r>
    </w:p>
    <w:p w:rsidR="00B9513F" w:rsidRPr="003D6BF8" w:rsidRDefault="00B9513F" w:rsidP="00B9513F">
      <w:pPr>
        <w:jc w:val="both"/>
        <w:rPr>
          <w:rFonts w:ascii="Arial" w:hAnsi="Arial" w:cs="Arial"/>
        </w:rPr>
      </w:pPr>
    </w:p>
    <w:p w:rsidR="00B9513F" w:rsidRPr="003D6BF8" w:rsidRDefault="00B9513F" w:rsidP="00B9513F">
      <w:pPr>
        <w:jc w:val="both"/>
        <w:rPr>
          <w:rFonts w:ascii="Arial" w:hAnsi="Arial" w:cs="Arial"/>
          <w:b/>
        </w:rPr>
      </w:pPr>
      <w:r w:rsidRPr="003D6BF8">
        <w:rPr>
          <w:rFonts w:ascii="Arial" w:hAnsi="Arial" w:cs="Arial"/>
          <w:b/>
          <w:bCs/>
        </w:rPr>
        <w:t>Artículo 2º.-</w:t>
      </w:r>
      <w:r w:rsidRPr="003D6BF8">
        <w:rPr>
          <w:rFonts w:ascii="Arial" w:hAnsi="Arial" w:cs="Arial"/>
        </w:rPr>
        <w:t xml:space="preserve"> Impútese el gasto ocasionado por el artículo precedente, a la partida del Presupuesto de Gastos vigente </w:t>
      </w:r>
      <w:r w:rsidRPr="003D6BF8">
        <w:rPr>
          <w:rFonts w:ascii="Arial" w:hAnsi="Arial" w:cs="Arial"/>
          <w:b/>
        </w:rPr>
        <w:t>1.1.03.12.5 Servicios Ejecutados por Terceros.</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w:t>
      </w:r>
    </w:p>
    <w:p w:rsidR="00B9513F" w:rsidRPr="003D6BF8" w:rsidRDefault="00B9513F" w:rsidP="00B9513F">
      <w:pPr>
        <w:rPr>
          <w:rFonts w:ascii="Arial" w:hAnsi="Arial" w:cs="Arial"/>
        </w:rPr>
      </w:pPr>
    </w:p>
    <w:p w:rsidR="00B9513F" w:rsidRPr="003D6BF8" w:rsidRDefault="00B9513F" w:rsidP="00B9513F">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B9513F" w:rsidRPr="003D6BF8" w:rsidRDefault="00B9513F" w:rsidP="00B9513F">
      <w:pPr>
        <w:rPr>
          <w:rFonts w:ascii="Arial" w:hAnsi="Arial" w:cs="Arial"/>
        </w:rPr>
      </w:pPr>
    </w:p>
    <w:p w:rsidR="00B9513F" w:rsidRPr="003D6BF8" w:rsidRDefault="00B9513F" w:rsidP="00B9513F">
      <w:pPr>
        <w:rPr>
          <w:rFonts w:ascii="Arial" w:hAnsi="Arial" w:cs="Arial"/>
        </w:rPr>
      </w:pPr>
    </w:p>
    <w:p w:rsidR="00B9513F" w:rsidRPr="003D6BF8" w:rsidRDefault="00B9513F" w:rsidP="00B9513F">
      <w:pPr>
        <w:pStyle w:val="Ttulo2"/>
        <w:rPr>
          <w:rFonts w:ascii="Arial" w:hAnsi="Arial" w:cs="Arial"/>
          <w:b/>
        </w:rPr>
      </w:pPr>
      <w:bookmarkStart w:id="12" w:name="_Toc44362719"/>
      <w:r w:rsidRPr="003D6BF8">
        <w:rPr>
          <w:rFonts w:ascii="Arial" w:hAnsi="Arial" w:cs="Arial"/>
          <w:b/>
        </w:rPr>
        <w:t>Decreto Nº 221</w:t>
      </w:r>
      <w:bookmarkEnd w:id="12"/>
    </w:p>
    <w:p w:rsidR="00B9513F" w:rsidRPr="003D6BF8" w:rsidRDefault="00B9513F" w:rsidP="00B9513F">
      <w:pPr>
        <w:jc w:val="right"/>
        <w:rPr>
          <w:rFonts w:ascii="Arial" w:hAnsi="Arial" w:cs="Arial"/>
          <w:szCs w:val="20"/>
        </w:rPr>
      </w:pPr>
      <w:r w:rsidRPr="003D6BF8">
        <w:rPr>
          <w:rFonts w:ascii="Arial" w:hAnsi="Arial" w:cs="Arial"/>
          <w:szCs w:val="20"/>
        </w:rPr>
        <w:t>MONTE CRISTO,  04 de Septiembre de 2019.</w:t>
      </w:r>
    </w:p>
    <w:p w:rsidR="00B9513F" w:rsidRPr="003D6BF8" w:rsidRDefault="00B9513F" w:rsidP="00B9513F">
      <w:pPr>
        <w:jc w:val="both"/>
        <w:rPr>
          <w:rFonts w:ascii="Arial" w:hAnsi="Arial" w:cs="Arial"/>
          <w:szCs w:val="20"/>
        </w:rPr>
      </w:pPr>
      <w:r w:rsidRPr="003D6BF8">
        <w:rPr>
          <w:rFonts w:ascii="Arial" w:hAnsi="Arial" w:cs="Arial"/>
          <w:b/>
          <w:bCs/>
          <w:szCs w:val="20"/>
        </w:rPr>
        <w:t>VISTO:</w:t>
      </w:r>
      <w:r w:rsidRPr="003D6BF8">
        <w:rPr>
          <w:rFonts w:ascii="Arial" w:hAnsi="Arial" w:cs="Arial"/>
          <w:szCs w:val="20"/>
        </w:rPr>
        <w:t xml:space="preserve"> </w:t>
      </w:r>
    </w:p>
    <w:p w:rsidR="00B9513F" w:rsidRPr="003D6BF8" w:rsidRDefault="00B9513F" w:rsidP="003D6BF8">
      <w:pPr>
        <w:ind w:firstLine="708"/>
        <w:jc w:val="both"/>
        <w:rPr>
          <w:rFonts w:ascii="Arial" w:hAnsi="Arial" w:cs="Arial"/>
          <w:szCs w:val="20"/>
        </w:rPr>
      </w:pPr>
      <w:r w:rsidRPr="003D6BF8">
        <w:rPr>
          <w:rFonts w:ascii="Arial" w:hAnsi="Arial" w:cs="Arial"/>
          <w:szCs w:val="20"/>
        </w:rPr>
        <w:t>Las diferentes actividades organizadas por el municipio en el marco de la Semana Sanmartiniana.</w:t>
      </w:r>
    </w:p>
    <w:p w:rsidR="00B9513F" w:rsidRPr="003D6BF8" w:rsidRDefault="00B9513F" w:rsidP="00B9513F">
      <w:pPr>
        <w:jc w:val="both"/>
        <w:rPr>
          <w:rFonts w:ascii="Arial" w:hAnsi="Arial" w:cs="Arial"/>
          <w:szCs w:val="20"/>
        </w:rPr>
      </w:pPr>
      <w:r w:rsidRPr="003D6BF8">
        <w:rPr>
          <w:rFonts w:ascii="Arial" w:hAnsi="Arial" w:cs="Arial"/>
          <w:b/>
          <w:bCs/>
          <w:szCs w:val="20"/>
        </w:rPr>
        <w:t>Y CONSIDERANDO:</w:t>
      </w:r>
      <w:r w:rsidRPr="003D6BF8">
        <w:rPr>
          <w:rFonts w:ascii="Arial" w:hAnsi="Arial" w:cs="Arial"/>
          <w:szCs w:val="20"/>
        </w:rPr>
        <w:t xml:space="preserve"> </w:t>
      </w:r>
    </w:p>
    <w:p w:rsidR="00B9513F" w:rsidRPr="003D6BF8" w:rsidRDefault="00B9513F" w:rsidP="00B9513F">
      <w:pPr>
        <w:ind w:firstLine="708"/>
        <w:jc w:val="both"/>
        <w:rPr>
          <w:rFonts w:ascii="Arial" w:hAnsi="Arial" w:cs="Arial"/>
          <w:szCs w:val="20"/>
        </w:rPr>
      </w:pPr>
      <w:r w:rsidRPr="003D6BF8">
        <w:rPr>
          <w:rFonts w:ascii="Arial" w:hAnsi="Arial" w:cs="Arial"/>
          <w:szCs w:val="20"/>
        </w:rPr>
        <w:t>Que una de las actividades que cierra esta semana sanmartiniana es el concurso de preguntas y respuestas acerca de la vida y obra de nuestro padre de la Patria.</w:t>
      </w:r>
    </w:p>
    <w:p w:rsidR="00B9513F" w:rsidRPr="003D6BF8" w:rsidRDefault="00B9513F" w:rsidP="00B9513F">
      <w:pPr>
        <w:jc w:val="both"/>
        <w:rPr>
          <w:rFonts w:ascii="Arial" w:hAnsi="Arial" w:cs="Arial"/>
          <w:szCs w:val="20"/>
        </w:rPr>
      </w:pPr>
      <w:r w:rsidRPr="003D6BF8">
        <w:rPr>
          <w:rFonts w:ascii="Arial" w:hAnsi="Arial" w:cs="Arial"/>
          <w:szCs w:val="20"/>
        </w:rPr>
        <w:lastRenderedPageBreak/>
        <w:t xml:space="preserve">             Que para ello fue necesario acudir a una persona idónea y sabedora de tal vida y obra, a los fines de que realice el cuestionario de las preguntas y respuestas para los alumnos participantes.</w:t>
      </w:r>
    </w:p>
    <w:p w:rsidR="00B9513F" w:rsidRPr="003D6BF8" w:rsidRDefault="00B9513F" w:rsidP="00B9513F">
      <w:pPr>
        <w:jc w:val="both"/>
        <w:rPr>
          <w:rFonts w:ascii="Arial" w:hAnsi="Arial" w:cs="Arial"/>
          <w:szCs w:val="20"/>
        </w:rPr>
      </w:pPr>
      <w:r w:rsidRPr="003D6BF8">
        <w:rPr>
          <w:rFonts w:ascii="Arial" w:hAnsi="Arial" w:cs="Arial"/>
          <w:szCs w:val="20"/>
        </w:rPr>
        <w:t xml:space="preserve">             Que resulta necesario abonar por dicha tarea, y materializarse el pago a través del presente Decreto</w:t>
      </w:r>
    </w:p>
    <w:p w:rsidR="00B9513F" w:rsidRPr="003D6BF8" w:rsidRDefault="00B9513F" w:rsidP="00B9513F">
      <w:pPr>
        <w:jc w:val="both"/>
        <w:rPr>
          <w:rFonts w:ascii="Arial" w:hAnsi="Arial" w:cs="Arial"/>
          <w:szCs w:val="20"/>
        </w:rPr>
      </w:pPr>
      <w:r w:rsidRPr="003D6BF8">
        <w:rPr>
          <w:rFonts w:ascii="Arial" w:hAnsi="Arial" w:cs="Arial"/>
          <w:szCs w:val="20"/>
        </w:rPr>
        <w:t xml:space="preserve">             Por ello: </w:t>
      </w:r>
    </w:p>
    <w:p w:rsidR="00B9513F" w:rsidRPr="003D6BF8" w:rsidRDefault="00B9513F" w:rsidP="00B9513F">
      <w:pPr>
        <w:rPr>
          <w:rFonts w:ascii="Arial" w:hAnsi="Arial" w:cs="Arial"/>
          <w:szCs w:val="20"/>
        </w:rPr>
      </w:pPr>
    </w:p>
    <w:p w:rsidR="00B9513F" w:rsidRPr="003D6BF8" w:rsidRDefault="00B9513F" w:rsidP="00B9513F">
      <w:pPr>
        <w:rPr>
          <w:rFonts w:ascii="Arial" w:hAnsi="Arial" w:cs="Arial"/>
          <w:szCs w:val="20"/>
        </w:rPr>
      </w:pPr>
    </w:p>
    <w:p w:rsidR="00B9513F" w:rsidRPr="003D6BF8" w:rsidRDefault="00B9513F" w:rsidP="00B9513F">
      <w:pPr>
        <w:keepNext/>
        <w:jc w:val="center"/>
        <w:outlineLvl w:val="0"/>
        <w:rPr>
          <w:rFonts w:ascii="Arial" w:hAnsi="Arial" w:cs="Arial"/>
          <w:b/>
          <w:szCs w:val="20"/>
          <w:lang w:val="es-ES_tradnl"/>
        </w:rPr>
      </w:pPr>
      <w:bookmarkStart w:id="13" w:name="_Toc44362720"/>
      <w:r w:rsidRPr="003D6BF8">
        <w:rPr>
          <w:rFonts w:ascii="Arial" w:hAnsi="Arial" w:cs="Arial"/>
          <w:b/>
          <w:szCs w:val="20"/>
          <w:lang w:val="es-ES_tradnl"/>
        </w:rPr>
        <w:t>EL INTENDENTE MUNICIPAL EN USO DE SUS ATRIBUCIONES</w:t>
      </w:r>
      <w:bookmarkEnd w:id="13"/>
      <w:r w:rsidRPr="003D6BF8">
        <w:rPr>
          <w:rFonts w:ascii="Arial" w:hAnsi="Arial" w:cs="Arial"/>
          <w:b/>
          <w:szCs w:val="20"/>
          <w:lang w:val="es-ES_tradnl"/>
        </w:rPr>
        <w:t xml:space="preserve"> </w:t>
      </w:r>
    </w:p>
    <w:p w:rsidR="00B9513F" w:rsidRPr="003D6BF8" w:rsidRDefault="00B9513F" w:rsidP="00B9513F">
      <w:pPr>
        <w:keepNext/>
        <w:jc w:val="center"/>
        <w:outlineLvl w:val="0"/>
        <w:rPr>
          <w:rFonts w:ascii="Arial" w:hAnsi="Arial" w:cs="Arial"/>
          <w:b/>
          <w:szCs w:val="20"/>
          <w:lang w:val="es-ES_tradnl"/>
        </w:rPr>
      </w:pPr>
      <w:bookmarkStart w:id="14" w:name="_Toc44362721"/>
      <w:r w:rsidRPr="003D6BF8">
        <w:rPr>
          <w:rFonts w:ascii="Arial" w:hAnsi="Arial" w:cs="Arial"/>
          <w:b/>
          <w:szCs w:val="20"/>
          <w:lang w:val="es-ES_tradnl"/>
        </w:rPr>
        <w:t>DECRETA</w:t>
      </w:r>
      <w:bookmarkEnd w:id="14"/>
    </w:p>
    <w:p w:rsidR="00B9513F" w:rsidRPr="003D6BF8" w:rsidRDefault="00B9513F" w:rsidP="00B9513F">
      <w:pPr>
        <w:rPr>
          <w:rFonts w:ascii="Arial" w:hAnsi="Arial" w:cs="Arial"/>
          <w:szCs w:val="20"/>
        </w:rPr>
      </w:pPr>
    </w:p>
    <w:p w:rsidR="00B9513F" w:rsidRPr="003D6BF8" w:rsidRDefault="00B9513F" w:rsidP="00B9513F">
      <w:pPr>
        <w:jc w:val="both"/>
        <w:rPr>
          <w:rFonts w:ascii="Arial" w:hAnsi="Arial" w:cs="Arial"/>
          <w:szCs w:val="20"/>
        </w:rPr>
      </w:pPr>
      <w:r w:rsidRPr="003D6BF8">
        <w:rPr>
          <w:rFonts w:ascii="Arial" w:hAnsi="Arial" w:cs="Arial"/>
          <w:b/>
          <w:bCs/>
          <w:szCs w:val="20"/>
        </w:rPr>
        <w:t>Artículo 1º.-</w:t>
      </w:r>
      <w:r w:rsidRPr="003D6BF8">
        <w:rPr>
          <w:rFonts w:ascii="Arial" w:hAnsi="Arial" w:cs="Arial"/>
          <w:szCs w:val="20"/>
        </w:rPr>
        <w:t xml:space="preserve"> Autorícese el pago de la suma de Pesos Un mil a la </w:t>
      </w:r>
      <w:r w:rsidRPr="003D6BF8">
        <w:rPr>
          <w:rFonts w:ascii="Arial" w:hAnsi="Arial" w:cs="Arial"/>
          <w:b/>
          <w:szCs w:val="20"/>
        </w:rPr>
        <w:t>Sra. Roxana del Valle GRIBAUDO, DNI. Nº 20.150.711</w:t>
      </w:r>
      <w:r w:rsidRPr="003D6BF8">
        <w:rPr>
          <w:rFonts w:ascii="Arial" w:hAnsi="Arial" w:cs="Arial"/>
          <w:szCs w:val="20"/>
        </w:rPr>
        <w:t>, en contraprestación por el cuestionario de preguntas y respuestas proporcionado para  el clásico cierre de la semana sanmartiniana, organizada por nuestro municipio y en donde participan los alumnos de los diferentes establecimientos educativos primarios.</w:t>
      </w:r>
    </w:p>
    <w:p w:rsidR="00B9513F" w:rsidRPr="003D6BF8" w:rsidRDefault="00B9513F" w:rsidP="00B9513F">
      <w:pPr>
        <w:jc w:val="both"/>
        <w:rPr>
          <w:rFonts w:ascii="Arial" w:hAnsi="Arial" w:cs="Arial"/>
          <w:b/>
          <w:szCs w:val="20"/>
        </w:rPr>
      </w:pPr>
    </w:p>
    <w:p w:rsidR="00B9513F" w:rsidRPr="003D6BF8" w:rsidRDefault="00B9513F" w:rsidP="00B9513F">
      <w:pPr>
        <w:jc w:val="both"/>
        <w:rPr>
          <w:rFonts w:ascii="Arial" w:hAnsi="Arial" w:cs="Arial"/>
          <w:b/>
          <w:bCs/>
        </w:rPr>
      </w:pPr>
      <w:r w:rsidRPr="003D6BF8">
        <w:rPr>
          <w:rFonts w:ascii="Arial" w:hAnsi="Arial" w:cs="Arial"/>
          <w:b/>
          <w:szCs w:val="20"/>
        </w:rPr>
        <w:t>Artículo 2º.-</w:t>
      </w:r>
      <w:r w:rsidRPr="003D6BF8">
        <w:rPr>
          <w:rFonts w:ascii="Arial" w:hAnsi="Arial" w:cs="Arial"/>
          <w:szCs w:val="20"/>
        </w:rPr>
        <w:t xml:space="preserve"> Impútese el gasto ocasionado a la partida del presupuesto de gastos vigente </w:t>
      </w:r>
      <w:r w:rsidRPr="003D6BF8">
        <w:rPr>
          <w:rFonts w:ascii="Arial" w:hAnsi="Arial" w:cs="Arial"/>
          <w:b/>
          <w:bCs/>
        </w:rPr>
        <w:t>1.3. 05.02.3.02 Subsidios Varios.-</w:t>
      </w:r>
    </w:p>
    <w:p w:rsidR="00B9513F" w:rsidRPr="003D6BF8" w:rsidRDefault="00B9513F" w:rsidP="00B9513F">
      <w:pPr>
        <w:jc w:val="both"/>
        <w:rPr>
          <w:rFonts w:ascii="Arial" w:hAnsi="Arial" w:cs="Arial"/>
          <w:b/>
          <w:bCs/>
          <w:szCs w:val="20"/>
        </w:rPr>
      </w:pPr>
    </w:p>
    <w:p w:rsidR="00B9513F" w:rsidRPr="003D6BF8" w:rsidRDefault="00B9513F" w:rsidP="00B9513F">
      <w:pPr>
        <w:jc w:val="both"/>
        <w:rPr>
          <w:rFonts w:ascii="Arial" w:hAnsi="Arial" w:cs="Arial"/>
          <w:szCs w:val="20"/>
        </w:rPr>
      </w:pPr>
      <w:r w:rsidRPr="003D6BF8">
        <w:rPr>
          <w:rFonts w:ascii="Arial" w:hAnsi="Arial" w:cs="Arial"/>
          <w:b/>
          <w:bCs/>
          <w:szCs w:val="20"/>
        </w:rPr>
        <w:t>Artículo 3º.-</w:t>
      </w:r>
      <w:r w:rsidRPr="003D6BF8">
        <w:rPr>
          <w:rFonts w:ascii="Arial" w:hAnsi="Arial" w:cs="Arial"/>
          <w:szCs w:val="20"/>
        </w:rPr>
        <w:t xml:space="preserve"> Comuníquese, publíquese, dése al R.M. y archívese.</w:t>
      </w:r>
    </w:p>
    <w:p w:rsidR="00B9513F" w:rsidRPr="003D6BF8" w:rsidRDefault="00B9513F" w:rsidP="00B9513F">
      <w:pPr>
        <w:jc w:val="both"/>
        <w:rPr>
          <w:rFonts w:ascii="Arial" w:hAnsi="Arial" w:cs="Arial"/>
          <w:szCs w:val="20"/>
        </w:rPr>
      </w:pPr>
    </w:p>
    <w:p w:rsidR="00B9513F" w:rsidRPr="003D6BF8" w:rsidRDefault="00B9513F" w:rsidP="00B9513F">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B9513F" w:rsidRPr="003D6BF8" w:rsidRDefault="00B9513F" w:rsidP="00B9513F">
      <w:pPr>
        <w:rPr>
          <w:rFonts w:ascii="Arial" w:hAnsi="Arial" w:cs="Arial"/>
        </w:rPr>
      </w:pPr>
    </w:p>
    <w:p w:rsidR="00B9513F" w:rsidRPr="003D6BF8" w:rsidRDefault="00B9513F" w:rsidP="00B9513F">
      <w:pPr>
        <w:rPr>
          <w:rFonts w:ascii="Arial" w:hAnsi="Arial" w:cs="Arial"/>
        </w:rPr>
      </w:pPr>
    </w:p>
    <w:p w:rsidR="00B9513F" w:rsidRPr="003D6BF8" w:rsidRDefault="00B9513F" w:rsidP="00B9513F">
      <w:pPr>
        <w:pStyle w:val="Ttulo2"/>
        <w:rPr>
          <w:rFonts w:ascii="Arial" w:hAnsi="Arial" w:cs="Arial"/>
          <w:b/>
        </w:rPr>
      </w:pPr>
      <w:bookmarkStart w:id="15" w:name="_Toc44362722"/>
      <w:r w:rsidRPr="003D6BF8">
        <w:rPr>
          <w:rFonts w:ascii="Arial" w:hAnsi="Arial" w:cs="Arial"/>
          <w:b/>
        </w:rPr>
        <w:t>Decreto Nº 222</w:t>
      </w:r>
      <w:bookmarkEnd w:id="15"/>
    </w:p>
    <w:p w:rsidR="00B9513F" w:rsidRPr="003D6BF8" w:rsidRDefault="00B9513F" w:rsidP="00B9513F">
      <w:pPr>
        <w:jc w:val="right"/>
        <w:rPr>
          <w:rFonts w:ascii="Arial" w:hAnsi="Arial" w:cs="Arial"/>
          <w:lang w:val="es-ES_tradnl"/>
        </w:rPr>
      </w:pPr>
      <w:r w:rsidRPr="003D6BF8">
        <w:rPr>
          <w:rFonts w:ascii="Arial" w:hAnsi="Arial" w:cs="Arial"/>
          <w:lang w:val="es-ES_tradnl"/>
        </w:rPr>
        <w:t>MONTE CRISTO,  05 de Septiembre de 2019.</w:t>
      </w:r>
    </w:p>
    <w:p w:rsidR="00B9513F" w:rsidRPr="003D6BF8" w:rsidRDefault="00B9513F" w:rsidP="00B9513F">
      <w:pPr>
        <w:jc w:val="both"/>
        <w:rPr>
          <w:rFonts w:ascii="Arial" w:hAnsi="Arial" w:cs="Arial"/>
        </w:rPr>
      </w:pPr>
      <w:r w:rsidRPr="003D6BF8">
        <w:rPr>
          <w:rFonts w:ascii="Arial" w:hAnsi="Arial" w:cs="Arial"/>
          <w:b/>
          <w:bCs/>
        </w:rPr>
        <w:t>VISTO:</w:t>
      </w:r>
      <w:r w:rsidRPr="003D6BF8">
        <w:rPr>
          <w:rFonts w:ascii="Arial" w:hAnsi="Arial" w:cs="Arial"/>
        </w:rPr>
        <w:t xml:space="preserve"> </w:t>
      </w:r>
    </w:p>
    <w:p w:rsidR="00B9513F" w:rsidRPr="003D6BF8" w:rsidRDefault="00B9513F" w:rsidP="00B9513F">
      <w:pPr>
        <w:ind w:firstLine="708"/>
        <w:jc w:val="both"/>
        <w:rPr>
          <w:rFonts w:ascii="Arial" w:hAnsi="Arial" w:cs="Arial"/>
        </w:rPr>
      </w:pPr>
      <w:r w:rsidRPr="003D6BF8">
        <w:rPr>
          <w:rFonts w:ascii="Arial" w:hAnsi="Arial" w:cs="Arial"/>
        </w:rPr>
        <w:t>El traumatismo que sufriera la niña Herrera Josefina, DNI. Nº 49.953.572, en ocasión de estar jugando en los juegos de una de las plazas de la zona norte de nuestra localidad.</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B9513F" w:rsidRPr="003D6BF8" w:rsidRDefault="00B9513F" w:rsidP="00B9513F">
      <w:pPr>
        <w:ind w:firstLine="708"/>
        <w:jc w:val="both"/>
        <w:rPr>
          <w:rFonts w:ascii="Arial" w:hAnsi="Arial" w:cs="Arial"/>
        </w:rPr>
      </w:pPr>
      <w:r w:rsidRPr="003D6BF8">
        <w:rPr>
          <w:rFonts w:ascii="Arial" w:hAnsi="Arial" w:cs="Arial"/>
        </w:rPr>
        <w:t>Que el traumatismo le provoco un corte en uno de los pómulos de la cara  cuyo diagnostico es cicatriz hipertrófica.</w:t>
      </w:r>
    </w:p>
    <w:p w:rsidR="00B9513F" w:rsidRPr="003D6BF8" w:rsidRDefault="00B9513F" w:rsidP="00B9513F">
      <w:pPr>
        <w:jc w:val="both"/>
        <w:rPr>
          <w:rFonts w:ascii="Arial" w:hAnsi="Arial" w:cs="Arial"/>
        </w:rPr>
      </w:pPr>
      <w:r w:rsidRPr="003D6BF8">
        <w:rPr>
          <w:rFonts w:ascii="Arial" w:hAnsi="Arial" w:cs="Arial"/>
        </w:rPr>
        <w:t xml:space="preserve">            Que esto trajo como consecuencia, consultas con un profesional dermatólogo, gastos de medicación, entre otros. </w:t>
      </w:r>
    </w:p>
    <w:p w:rsidR="00B9513F" w:rsidRPr="003D6BF8" w:rsidRDefault="00B9513F" w:rsidP="003D6BF8">
      <w:pPr>
        <w:jc w:val="both"/>
        <w:rPr>
          <w:rFonts w:ascii="Arial" w:hAnsi="Arial" w:cs="Arial"/>
        </w:rPr>
      </w:pPr>
      <w:r w:rsidRPr="003D6BF8">
        <w:rPr>
          <w:rFonts w:ascii="Arial" w:hAnsi="Arial" w:cs="Arial"/>
        </w:rPr>
        <w:t xml:space="preserve">             Que resulta necesario otorgar un subsidio por los gastos ocasionados producto de dicho traumatismo, los cuales fueron debidamente acreditados y que se acompañan al presente.</w:t>
      </w:r>
      <w:r w:rsidR="003D6BF8" w:rsidRPr="003D6BF8">
        <w:rPr>
          <w:rFonts w:ascii="Arial" w:hAnsi="Arial" w:cs="Arial"/>
        </w:rPr>
        <w:t xml:space="preserve"> </w:t>
      </w:r>
      <w:r w:rsidRPr="003D6BF8">
        <w:rPr>
          <w:rFonts w:ascii="Arial" w:hAnsi="Arial" w:cs="Arial"/>
        </w:rPr>
        <w:t xml:space="preserve">Por ello: </w:t>
      </w:r>
    </w:p>
    <w:p w:rsidR="00B9513F" w:rsidRPr="003D6BF8" w:rsidRDefault="00B9513F" w:rsidP="00B9513F">
      <w:pPr>
        <w:jc w:val="center"/>
        <w:rPr>
          <w:rFonts w:ascii="Arial" w:hAnsi="Arial" w:cs="Arial"/>
          <w:b/>
          <w:bCs/>
        </w:rPr>
      </w:pPr>
      <w:r w:rsidRPr="003D6BF8">
        <w:rPr>
          <w:rFonts w:ascii="Arial" w:hAnsi="Arial" w:cs="Arial"/>
          <w:b/>
          <w:bCs/>
        </w:rPr>
        <w:t>EL INTENDENTE MUNICIPAL EN USO DE SUS ATRIBUCIONES</w:t>
      </w:r>
    </w:p>
    <w:p w:rsidR="00B9513F" w:rsidRPr="003D6BF8" w:rsidRDefault="00B9513F" w:rsidP="00B9513F">
      <w:pPr>
        <w:jc w:val="center"/>
        <w:rPr>
          <w:rFonts w:ascii="Arial" w:hAnsi="Arial" w:cs="Arial"/>
          <w:b/>
          <w:bCs/>
        </w:rPr>
      </w:pPr>
      <w:r w:rsidRPr="003D6BF8">
        <w:rPr>
          <w:rFonts w:ascii="Arial" w:hAnsi="Arial" w:cs="Arial"/>
          <w:b/>
          <w:bCs/>
        </w:rPr>
        <w:t>DECRETA</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Artículo 1º.-</w:t>
      </w:r>
      <w:r w:rsidRPr="003D6BF8">
        <w:rPr>
          <w:rFonts w:ascii="Arial" w:hAnsi="Arial" w:cs="Arial"/>
        </w:rPr>
        <w:t xml:space="preserve"> Otórguese al </w:t>
      </w:r>
      <w:r w:rsidRPr="003D6BF8">
        <w:rPr>
          <w:rFonts w:ascii="Arial" w:hAnsi="Arial" w:cs="Arial"/>
          <w:b/>
        </w:rPr>
        <w:t xml:space="preserve">Sr. Juan Román Herrera, DNI. N° 30.125.149 </w:t>
      </w:r>
      <w:r w:rsidRPr="003D6BF8">
        <w:rPr>
          <w:rFonts w:ascii="Arial" w:hAnsi="Arial" w:cs="Arial"/>
        </w:rPr>
        <w:t xml:space="preserve">una ayuda económica por la suma única de Pesos Tres mil novecientos cincuenta y nueve con </w:t>
      </w:r>
      <w:r w:rsidRPr="003D6BF8">
        <w:rPr>
          <w:rFonts w:ascii="Arial" w:hAnsi="Arial" w:cs="Arial"/>
        </w:rPr>
        <w:lastRenderedPageBreak/>
        <w:t>cuarenta y siete centavos ($ 3.959,47), los cuales serán destinados exclusiva e íntegramente a cubrir los gastos de atención primaria, consulta dermatológica y farmacéuticos de su hija Josefina Herrera, DNI. Nº 49.953.572, quien sufriera un traumatismo facial en ocasión de estar jugando en los juegos de una de las plazas de la zona norte de nuestra localidad.</w:t>
      </w:r>
    </w:p>
    <w:p w:rsidR="00B9513F" w:rsidRPr="003D6BF8" w:rsidRDefault="00B9513F" w:rsidP="00B9513F">
      <w:pPr>
        <w:jc w:val="both"/>
        <w:rPr>
          <w:rFonts w:ascii="Arial" w:hAnsi="Arial" w:cs="Arial"/>
        </w:rPr>
      </w:pPr>
    </w:p>
    <w:p w:rsidR="00B9513F" w:rsidRPr="003D6BF8" w:rsidRDefault="00B9513F" w:rsidP="00B9513F">
      <w:pPr>
        <w:jc w:val="both"/>
        <w:rPr>
          <w:rFonts w:ascii="Arial" w:hAnsi="Arial" w:cs="Arial"/>
          <w:b/>
          <w:bCs/>
        </w:rPr>
      </w:pPr>
      <w:r w:rsidRPr="003D6BF8">
        <w:rPr>
          <w:rFonts w:ascii="Arial" w:hAnsi="Arial" w:cs="Arial"/>
          <w:b/>
          <w:bCs/>
        </w:rPr>
        <w:t>Artículo 2º.-</w:t>
      </w:r>
      <w:r w:rsidRPr="003D6BF8">
        <w:rPr>
          <w:rFonts w:ascii="Arial" w:hAnsi="Arial" w:cs="Arial"/>
        </w:rPr>
        <w:t xml:space="preserve"> Impútese el gasto ocasionado a la partida del presupuesto de Gastos vigente </w:t>
      </w:r>
      <w:r w:rsidRPr="003D6BF8">
        <w:rPr>
          <w:rFonts w:ascii="Arial" w:hAnsi="Arial" w:cs="Arial"/>
          <w:b/>
          <w:bCs/>
        </w:rPr>
        <w:t>1.3.05.02.1 Ayuda a Carenciados.-</w:t>
      </w:r>
    </w:p>
    <w:p w:rsidR="00B9513F" w:rsidRPr="003D6BF8" w:rsidRDefault="00B9513F" w:rsidP="00B9513F">
      <w:pPr>
        <w:jc w:val="both"/>
        <w:rPr>
          <w:rFonts w:ascii="Arial" w:hAnsi="Arial" w:cs="Arial"/>
          <w:b/>
          <w:bCs/>
        </w:rPr>
      </w:pPr>
    </w:p>
    <w:p w:rsidR="00B9513F" w:rsidRPr="003D6BF8" w:rsidRDefault="00B9513F" w:rsidP="00B9513F">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 </w:t>
      </w:r>
    </w:p>
    <w:p w:rsidR="00B9513F" w:rsidRPr="003D6BF8" w:rsidRDefault="00B9513F" w:rsidP="00B9513F">
      <w:pPr>
        <w:jc w:val="both"/>
        <w:rPr>
          <w:rFonts w:ascii="Arial" w:hAnsi="Arial" w:cs="Arial"/>
        </w:rPr>
      </w:pPr>
    </w:p>
    <w:p w:rsidR="00B9513F" w:rsidRPr="003D6BF8" w:rsidRDefault="00B9513F" w:rsidP="00B9513F">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B9513F" w:rsidRPr="003D6BF8" w:rsidRDefault="00B9513F" w:rsidP="00B9513F">
      <w:pPr>
        <w:rPr>
          <w:rFonts w:ascii="Arial" w:hAnsi="Arial" w:cs="Arial"/>
        </w:rPr>
      </w:pPr>
    </w:p>
    <w:p w:rsidR="00B9513F" w:rsidRPr="003D6BF8" w:rsidRDefault="00B9513F" w:rsidP="00B9513F">
      <w:pPr>
        <w:rPr>
          <w:rFonts w:ascii="Arial" w:hAnsi="Arial" w:cs="Arial"/>
        </w:rPr>
      </w:pPr>
    </w:p>
    <w:p w:rsidR="00B9513F" w:rsidRPr="003D6BF8" w:rsidRDefault="00B9513F" w:rsidP="00B9513F">
      <w:pPr>
        <w:pStyle w:val="Ttulo2"/>
        <w:rPr>
          <w:rFonts w:ascii="Arial" w:hAnsi="Arial" w:cs="Arial"/>
          <w:b/>
        </w:rPr>
      </w:pPr>
      <w:bookmarkStart w:id="16" w:name="_Toc44362723"/>
      <w:r w:rsidRPr="003D6BF8">
        <w:rPr>
          <w:rFonts w:ascii="Arial" w:hAnsi="Arial" w:cs="Arial"/>
          <w:b/>
        </w:rPr>
        <w:t>Decreto Nº 223</w:t>
      </w:r>
      <w:bookmarkEnd w:id="16"/>
    </w:p>
    <w:p w:rsidR="00B9513F" w:rsidRPr="003D6BF8" w:rsidRDefault="00B9513F" w:rsidP="00B9513F">
      <w:pPr>
        <w:jc w:val="right"/>
        <w:rPr>
          <w:rFonts w:ascii="Arial" w:hAnsi="Arial" w:cs="Arial"/>
          <w:color w:val="000000" w:themeColor="text1"/>
        </w:rPr>
      </w:pPr>
      <w:r w:rsidRPr="003D6BF8">
        <w:rPr>
          <w:rFonts w:ascii="Arial" w:hAnsi="Arial" w:cs="Arial"/>
          <w:color w:val="000000" w:themeColor="text1"/>
        </w:rPr>
        <w:t xml:space="preserve">MONTE CRISTO, 05 de Septiembre de 2019. </w:t>
      </w:r>
    </w:p>
    <w:p w:rsidR="00B9513F" w:rsidRPr="003D6BF8" w:rsidRDefault="00B9513F" w:rsidP="00B9513F">
      <w:pPr>
        <w:jc w:val="both"/>
        <w:rPr>
          <w:rFonts w:ascii="Arial" w:hAnsi="Arial" w:cs="Arial"/>
          <w:b/>
          <w:color w:val="000000" w:themeColor="text1"/>
        </w:rPr>
      </w:pPr>
      <w:r w:rsidRPr="003D6BF8">
        <w:rPr>
          <w:rFonts w:ascii="Arial" w:hAnsi="Arial" w:cs="Arial"/>
          <w:b/>
          <w:color w:val="000000" w:themeColor="text1"/>
        </w:rPr>
        <w:t xml:space="preserve">VISTO:         </w:t>
      </w:r>
      <w:r w:rsidRPr="003D6BF8">
        <w:rPr>
          <w:rFonts w:ascii="Arial" w:hAnsi="Arial" w:cs="Arial"/>
          <w:b/>
          <w:color w:val="000000" w:themeColor="text1"/>
        </w:rPr>
        <w:tab/>
      </w:r>
    </w:p>
    <w:p w:rsidR="00B9513F" w:rsidRPr="003D6BF8" w:rsidRDefault="00B9513F" w:rsidP="00B9513F">
      <w:pPr>
        <w:ind w:firstLine="708"/>
        <w:jc w:val="both"/>
        <w:rPr>
          <w:rFonts w:ascii="Arial" w:hAnsi="Arial" w:cs="Arial"/>
          <w:color w:val="000000" w:themeColor="text1"/>
        </w:rPr>
      </w:pPr>
      <w:r w:rsidRPr="003D6BF8">
        <w:rPr>
          <w:rFonts w:ascii="Arial" w:hAnsi="Arial" w:cs="Arial"/>
          <w:color w:val="000000" w:themeColor="text1"/>
        </w:rPr>
        <w:t>La visita oficial que realizará en el día de la fecha el Presidente de la Nación Argentina, Ing. Mauricio MACRI, a nuestra Ciudad de Monte Cristo.</w:t>
      </w:r>
    </w:p>
    <w:p w:rsidR="00B9513F" w:rsidRPr="003D6BF8" w:rsidRDefault="00B9513F" w:rsidP="00B9513F">
      <w:pPr>
        <w:jc w:val="both"/>
        <w:rPr>
          <w:rFonts w:ascii="Arial" w:hAnsi="Arial" w:cs="Arial"/>
          <w:color w:val="000000" w:themeColor="text1"/>
        </w:rPr>
      </w:pPr>
    </w:p>
    <w:p w:rsidR="00B9513F" w:rsidRPr="003D6BF8" w:rsidRDefault="00B9513F" w:rsidP="00B9513F">
      <w:pPr>
        <w:jc w:val="both"/>
        <w:rPr>
          <w:rFonts w:ascii="Arial" w:hAnsi="Arial" w:cs="Arial"/>
          <w:b/>
          <w:color w:val="000000" w:themeColor="text1"/>
        </w:rPr>
      </w:pPr>
      <w:r w:rsidRPr="003D6BF8">
        <w:rPr>
          <w:rFonts w:ascii="Arial" w:hAnsi="Arial" w:cs="Arial"/>
          <w:b/>
          <w:color w:val="000000" w:themeColor="text1"/>
        </w:rPr>
        <w:t xml:space="preserve">Y CONSIDERANDO: </w:t>
      </w:r>
    </w:p>
    <w:p w:rsidR="00B9513F" w:rsidRPr="003D6BF8" w:rsidRDefault="00B9513F" w:rsidP="00B9513F">
      <w:pPr>
        <w:ind w:firstLine="708"/>
        <w:jc w:val="both"/>
        <w:rPr>
          <w:rFonts w:ascii="Arial" w:hAnsi="Arial" w:cs="Arial"/>
          <w:b/>
          <w:color w:val="000000" w:themeColor="text1"/>
        </w:rPr>
      </w:pPr>
      <w:r w:rsidRPr="003D6BF8">
        <w:rPr>
          <w:rFonts w:ascii="Arial" w:hAnsi="Arial" w:cs="Arial"/>
          <w:color w:val="000000" w:themeColor="text1"/>
        </w:rPr>
        <w:t>Que la personalidad e investidura del ilustre visitante merece destacarse y que se le brinden todos los honores que su cargo exige.</w:t>
      </w:r>
    </w:p>
    <w:p w:rsidR="00B9513F" w:rsidRPr="003D6BF8" w:rsidRDefault="00B9513F" w:rsidP="00B9513F">
      <w:pPr>
        <w:jc w:val="both"/>
        <w:rPr>
          <w:rFonts w:ascii="Arial" w:hAnsi="Arial" w:cs="Arial"/>
          <w:color w:val="000000" w:themeColor="text1"/>
        </w:rPr>
      </w:pPr>
      <w:r w:rsidRPr="003D6BF8">
        <w:rPr>
          <w:rFonts w:ascii="Arial" w:hAnsi="Arial" w:cs="Arial"/>
          <w:color w:val="000000" w:themeColor="text1"/>
        </w:rPr>
        <w:t xml:space="preserve">           Que es deseo de esta ciudad manifestar su adhesión a tan grata presencia, por la importancia que representa para nuestra ciudad en particular y para toda la región en general, que el Sr. Presidente de la Nación, visite nuestra Ciudad de Monte Cristo.</w:t>
      </w:r>
    </w:p>
    <w:p w:rsidR="00B9513F" w:rsidRPr="003D6BF8" w:rsidRDefault="00B9513F" w:rsidP="00B9513F">
      <w:pPr>
        <w:jc w:val="both"/>
        <w:rPr>
          <w:rFonts w:ascii="Arial" w:hAnsi="Arial" w:cs="Arial"/>
          <w:color w:val="000000" w:themeColor="text1"/>
        </w:rPr>
      </w:pPr>
      <w:r w:rsidRPr="003D6BF8">
        <w:rPr>
          <w:rFonts w:ascii="Arial" w:hAnsi="Arial" w:cs="Arial"/>
          <w:color w:val="000000" w:themeColor="text1"/>
        </w:rPr>
        <w:t xml:space="preserve">            Que por tal motivo merece nuestro reconocimiento y gratitud.</w:t>
      </w:r>
    </w:p>
    <w:p w:rsidR="00B9513F" w:rsidRPr="003D6BF8" w:rsidRDefault="00B9513F" w:rsidP="00B9513F">
      <w:pPr>
        <w:pStyle w:val="Textoindependiente"/>
        <w:rPr>
          <w:rFonts w:ascii="Arial" w:hAnsi="Arial" w:cs="Arial"/>
          <w:color w:val="000000" w:themeColor="text1"/>
        </w:rPr>
      </w:pPr>
      <w:r w:rsidRPr="003D6BF8">
        <w:rPr>
          <w:rFonts w:ascii="Arial" w:hAnsi="Arial" w:cs="Arial"/>
          <w:color w:val="000000" w:themeColor="text1"/>
        </w:rPr>
        <w:t xml:space="preserve">            Que esta Administración Municipal, también exterioriza su satisfacción por el alto honor de su visita. Por ello:</w:t>
      </w:r>
    </w:p>
    <w:p w:rsidR="00B9513F" w:rsidRPr="003D6BF8" w:rsidRDefault="00B9513F" w:rsidP="00B9513F">
      <w:pPr>
        <w:jc w:val="center"/>
        <w:rPr>
          <w:rFonts w:ascii="Arial" w:hAnsi="Arial" w:cs="Arial"/>
          <w:b/>
          <w:color w:val="000000" w:themeColor="text1"/>
        </w:rPr>
      </w:pPr>
    </w:p>
    <w:p w:rsidR="00B9513F" w:rsidRPr="003D6BF8" w:rsidRDefault="00B9513F" w:rsidP="00B9513F">
      <w:pPr>
        <w:pStyle w:val="Ttulo3"/>
        <w:jc w:val="center"/>
        <w:rPr>
          <w:rFonts w:ascii="Arial" w:hAnsi="Arial" w:cs="Arial"/>
          <w:b/>
          <w:color w:val="000000" w:themeColor="text1"/>
          <w:sz w:val="24"/>
          <w:szCs w:val="24"/>
        </w:rPr>
      </w:pPr>
    </w:p>
    <w:p w:rsidR="00B9513F" w:rsidRPr="003D6BF8" w:rsidRDefault="00B9513F" w:rsidP="00B9513F">
      <w:pPr>
        <w:pStyle w:val="Ttulo3"/>
        <w:jc w:val="center"/>
        <w:rPr>
          <w:rFonts w:ascii="Arial" w:hAnsi="Arial" w:cs="Arial"/>
          <w:b/>
          <w:color w:val="000000" w:themeColor="text1"/>
          <w:sz w:val="24"/>
          <w:szCs w:val="24"/>
        </w:rPr>
      </w:pPr>
      <w:bookmarkStart w:id="17" w:name="_Toc44362724"/>
      <w:r w:rsidRPr="003D6BF8">
        <w:rPr>
          <w:rFonts w:ascii="Arial" w:hAnsi="Arial" w:cs="Arial"/>
          <w:b/>
          <w:color w:val="000000" w:themeColor="text1"/>
          <w:sz w:val="24"/>
          <w:szCs w:val="24"/>
        </w:rPr>
        <w:t>EL INTENDENTE MUNICIPAL EN USO DE SUS ATRIBUCIONES</w:t>
      </w:r>
      <w:bookmarkEnd w:id="17"/>
    </w:p>
    <w:p w:rsidR="00B9513F" w:rsidRPr="003D6BF8" w:rsidRDefault="00B9513F" w:rsidP="00B9513F">
      <w:pPr>
        <w:pStyle w:val="Ttulo3"/>
        <w:jc w:val="center"/>
        <w:rPr>
          <w:rFonts w:ascii="Arial" w:hAnsi="Arial" w:cs="Arial"/>
          <w:b/>
          <w:color w:val="000000" w:themeColor="text1"/>
          <w:sz w:val="24"/>
          <w:szCs w:val="24"/>
        </w:rPr>
      </w:pPr>
      <w:bookmarkStart w:id="18" w:name="_Toc44362725"/>
      <w:r w:rsidRPr="003D6BF8">
        <w:rPr>
          <w:rFonts w:ascii="Arial" w:hAnsi="Arial" w:cs="Arial"/>
          <w:b/>
          <w:color w:val="000000" w:themeColor="text1"/>
          <w:sz w:val="24"/>
          <w:szCs w:val="24"/>
        </w:rPr>
        <w:t>DECRETA</w:t>
      </w:r>
      <w:bookmarkEnd w:id="18"/>
    </w:p>
    <w:p w:rsidR="00D12B45" w:rsidRPr="003D6BF8" w:rsidRDefault="00D12B45" w:rsidP="00D12B45">
      <w:pPr>
        <w:rPr>
          <w:rFonts w:ascii="Arial" w:hAnsi="Arial" w:cs="Arial"/>
          <w:lang w:eastAsia="en-US"/>
        </w:rPr>
      </w:pPr>
    </w:p>
    <w:p w:rsidR="00B9513F" w:rsidRPr="003D6BF8" w:rsidRDefault="00B9513F" w:rsidP="00B9513F">
      <w:pPr>
        <w:rPr>
          <w:rFonts w:ascii="Arial" w:hAnsi="Arial" w:cs="Arial"/>
          <w:b/>
          <w:color w:val="000000" w:themeColor="text1"/>
        </w:rPr>
      </w:pPr>
    </w:p>
    <w:p w:rsidR="00B9513F" w:rsidRPr="003D6BF8" w:rsidRDefault="00B9513F" w:rsidP="00B9513F">
      <w:pPr>
        <w:jc w:val="both"/>
        <w:rPr>
          <w:rFonts w:ascii="Arial" w:hAnsi="Arial" w:cs="Arial"/>
          <w:color w:val="000000" w:themeColor="text1"/>
        </w:rPr>
      </w:pPr>
      <w:r w:rsidRPr="003D6BF8">
        <w:rPr>
          <w:rFonts w:ascii="Arial" w:hAnsi="Arial" w:cs="Arial"/>
          <w:b/>
          <w:color w:val="000000" w:themeColor="text1"/>
        </w:rPr>
        <w:t>Artículo 1º.- DECLARASE</w:t>
      </w:r>
      <w:r w:rsidRPr="003D6BF8">
        <w:rPr>
          <w:rFonts w:ascii="Arial" w:hAnsi="Arial" w:cs="Arial"/>
          <w:color w:val="000000" w:themeColor="text1"/>
        </w:rPr>
        <w:t xml:space="preserve">  “</w:t>
      </w:r>
      <w:r w:rsidRPr="003D6BF8">
        <w:rPr>
          <w:rFonts w:ascii="Arial" w:hAnsi="Arial" w:cs="Arial"/>
          <w:b/>
          <w:i/>
          <w:color w:val="000000" w:themeColor="text1"/>
        </w:rPr>
        <w:t xml:space="preserve">VISITANTE ILUSTRE” </w:t>
      </w:r>
      <w:r w:rsidRPr="003D6BF8">
        <w:rPr>
          <w:rFonts w:ascii="Arial" w:hAnsi="Arial" w:cs="Arial"/>
          <w:color w:val="000000" w:themeColor="text1"/>
        </w:rPr>
        <w:t xml:space="preserve">de la Ciudad de Monte Cristo, al </w:t>
      </w:r>
      <w:r w:rsidRPr="003D6BF8">
        <w:rPr>
          <w:rFonts w:ascii="Arial" w:hAnsi="Arial" w:cs="Arial"/>
          <w:b/>
          <w:color w:val="000000" w:themeColor="text1"/>
        </w:rPr>
        <w:t xml:space="preserve">PRESIDENTE DE LA NACION ARGENTINA, Ing. Mauricio MACRI, </w:t>
      </w:r>
      <w:r w:rsidRPr="003D6BF8">
        <w:rPr>
          <w:rFonts w:ascii="Arial" w:hAnsi="Arial" w:cs="Arial"/>
          <w:color w:val="000000" w:themeColor="text1"/>
        </w:rPr>
        <w:t>con motivo de su visita a la Ciudad.</w:t>
      </w:r>
    </w:p>
    <w:p w:rsidR="00B9513F" w:rsidRPr="003D6BF8" w:rsidRDefault="00B9513F" w:rsidP="00B9513F">
      <w:pPr>
        <w:rPr>
          <w:rFonts w:ascii="Arial" w:hAnsi="Arial" w:cs="Arial"/>
          <w:color w:val="000000" w:themeColor="text1"/>
        </w:rPr>
      </w:pPr>
      <w:r w:rsidRPr="003D6BF8">
        <w:rPr>
          <w:rFonts w:ascii="Arial" w:hAnsi="Arial" w:cs="Arial"/>
          <w:b/>
          <w:color w:val="000000" w:themeColor="text1"/>
        </w:rPr>
        <w:t xml:space="preserve">Artículo 2º.- </w:t>
      </w:r>
      <w:r w:rsidRPr="003D6BF8">
        <w:rPr>
          <w:rFonts w:ascii="Arial" w:hAnsi="Arial" w:cs="Arial"/>
          <w:color w:val="000000" w:themeColor="text1"/>
        </w:rPr>
        <w:t>Comuníquese, publíquese, dése al R.M. y archívese.-</w:t>
      </w:r>
    </w:p>
    <w:p w:rsidR="00D12B45" w:rsidRPr="003D6BF8" w:rsidRDefault="00D12B45" w:rsidP="00B9513F">
      <w:pPr>
        <w:rPr>
          <w:rFonts w:ascii="Arial" w:hAnsi="Arial" w:cs="Arial"/>
          <w:color w:val="000000" w:themeColor="text1"/>
        </w:rPr>
      </w:pPr>
    </w:p>
    <w:p w:rsidR="00D12B45" w:rsidRPr="003D6BF8" w:rsidRDefault="00D12B45" w:rsidP="00D12B45">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D12B45" w:rsidRPr="003D6BF8" w:rsidRDefault="00D12B45" w:rsidP="00D12B45">
      <w:pPr>
        <w:rPr>
          <w:rFonts w:ascii="Arial" w:hAnsi="Arial" w:cs="Arial"/>
        </w:rPr>
      </w:pPr>
    </w:p>
    <w:p w:rsidR="00D12B45" w:rsidRPr="003D6BF8" w:rsidRDefault="00D12B45" w:rsidP="00D12B45">
      <w:pPr>
        <w:pStyle w:val="Ttulo2"/>
        <w:rPr>
          <w:rFonts w:ascii="Arial" w:hAnsi="Arial" w:cs="Arial"/>
          <w:b/>
        </w:rPr>
      </w:pPr>
      <w:bookmarkStart w:id="19" w:name="_Toc44362726"/>
      <w:r w:rsidRPr="003D6BF8">
        <w:rPr>
          <w:rFonts w:ascii="Arial" w:hAnsi="Arial" w:cs="Arial"/>
          <w:b/>
        </w:rPr>
        <w:lastRenderedPageBreak/>
        <w:t>Decreto Nº 224</w:t>
      </w:r>
      <w:bookmarkEnd w:id="19"/>
    </w:p>
    <w:p w:rsidR="00D12B45" w:rsidRPr="003D6BF8" w:rsidRDefault="00D12B45" w:rsidP="00D12B45">
      <w:pPr>
        <w:jc w:val="right"/>
        <w:rPr>
          <w:rFonts w:ascii="Arial" w:hAnsi="Arial" w:cs="Arial"/>
        </w:rPr>
      </w:pPr>
      <w:r w:rsidRPr="003D6BF8">
        <w:rPr>
          <w:rFonts w:ascii="Arial" w:hAnsi="Arial" w:cs="Arial"/>
        </w:rPr>
        <w:t xml:space="preserve">MONTE CRISTO, 05 de Septiembre de 2019. </w:t>
      </w:r>
    </w:p>
    <w:p w:rsidR="00D12B45" w:rsidRPr="003D6BF8" w:rsidRDefault="00D12B45" w:rsidP="00D12B45">
      <w:pPr>
        <w:jc w:val="both"/>
        <w:rPr>
          <w:rFonts w:ascii="Arial" w:hAnsi="Arial" w:cs="Arial"/>
        </w:rPr>
      </w:pPr>
      <w:r w:rsidRPr="003D6BF8">
        <w:rPr>
          <w:rFonts w:ascii="Arial" w:hAnsi="Arial" w:cs="Arial"/>
          <w:b/>
          <w:bCs/>
        </w:rPr>
        <w:t>VISTO:</w:t>
      </w:r>
      <w:r w:rsidRPr="003D6BF8">
        <w:rPr>
          <w:rFonts w:ascii="Arial" w:hAnsi="Arial" w:cs="Arial"/>
        </w:rPr>
        <w:t xml:space="preserve"> </w:t>
      </w:r>
    </w:p>
    <w:p w:rsidR="00D12B45" w:rsidRPr="003D6BF8" w:rsidRDefault="00D12B45" w:rsidP="00D12B45">
      <w:pPr>
        <w:ind w:firstLine="708"/>
        <w:jc w:val="both"/>
        <w:rPr>
          <w:rFonts w:ascii="Arial" w:hAnsi="Arial" w:cs="Arial"/>
        </w:rPr>
      </w:pPr>
      <w:r w:rsidRPr="003D6BF8">
        <w:rPr>
          <w:rFonts w:ascii="Arial" w:hAnsi="Arial" w:cs="Arial"/>
        </w:rPr>
        <w:t>El proceso inflacionario en lo que va del corriente año, que hace sumamente necesario prever la compensación por la pérdida del poder adquisitivo de los salarios mediante un nuevo incremento salarial para la Planta Permanente Municipal.</w:t>
      </w:r>
    </w:p>
    <w:p w:rsidR="00D12B45" w:rsidRPr="003D6BF8" w:rsidRDefault="00D12B45" w:rsidP="00D12B45">
      <w:pPr>
        <w:jc w:val="both"/>
        <w:rPr>
          <w:rFonts w:ascii="Arial" w:hAnsi="Arial" w:cs="Arial"/>
        </w:rPr>
      </w:pPr>
    </w:p>
    <w:p w:rsidR="00D12B45" w:rsidRPr="003D6BF8" w:rsidRDefault="00D12B45" w:rsidP="00D12B45">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D12B45" w:rsidRPr="003D6BF8" w:rsidRDefault="00D12B45" w:rsidP="00D12B45">
      <w:pPr>
        <w:ind w:firstLine="708"/>
        <w:jc w:val="both"/>
        <w:rPr>
          <w:rFonts w:ascii="Arial" w:hAnsi="Arial" w:cs="Arial"/>
        </w:rPr>
      </w:pPr>
      <w:r w:rsidRPr="003D6BF8">
        <w:rPr>
          <w:rFonts w:ascii="Arial" w:hAnsi="Arial" w:cs="Arial"/>
        </w:rPr>
        <w:t>Que la realidad económica referida hace necesario disponer acciones agiles que den respuestas inmediatas en tiempo y forma a los fines de salvaguardar los derechos fundamentales, el interés público y el in teres de los empleados dependientes de la Administración Publica municipal.</w:t>
      </w:r>
    </w:p>
    <w:p w:rsidR="00D12B45" w:rsidRPr="003D6BF8" w:rsidRDefault="00D12B45" w:rsidP="00D12B45">
      <w:pPr>
        <w:jc w:val="both"/>
        <w:rPr>
          <w:rFonts w:ascii="Arial" w:hAnsi="Arial" w:cs="Arial"/>
        </w:rPr>
      </w:pPr>
      <w:r w:rsidRPr="003D6BF8">
        <w:rPr>
          <w:rFonts w:ascii="Arial" w:hAnsi="Arial" w:cs="Arial"/>
        </w:rPr>
        <w:t xml:space="preserve">            Que es por ello con el objetivo de satisfacer el interés de todos los empleados permanentes y a fin de mantener el salario real de los trabajadores es que el Departamento Ejecutivo Municipal con gran esfuerzo y predisposición tomara acciones inmediatas resolviendo otorgar un incremento salarial para los meses de Septiembre y Octubre del corriente año 2.019, actualizando así, la Planilla Anexa Nº I de la Ordenanza Nº 1.203</w:t>
      </w:r>
    </w:p>
    <w:p w:rsidR="00D12B45" w:rsidRPr="003D6BF8" w:rsidRDefault="00D12B45" w:rsidP="00D12B45">
      <w:pPr>
        <w:jc w:val="both"/>
        <w:rPr>
          <w:rFonts w:ascii="Arial" w:hAnsi="Arial" w:cs="Arial"/>
        </w:rPr>
      </w:pPr>
      <w:r w:rsidRPr="003D6BF8">
        <w:rPr>
          <w:rFonts w:ascii="Arial" w:hAnsi="Arial" w:cs="Arial"/>
        </w:rPr>
        <w:t xml:space="preserve">            Que el Departamento Ejecutivo Municipal cuenta con partida para atender el gasto que origine el incremento dispuesto. Por ello:</w:t>
      </w:r>
    </w:p>
    <w:p w:rsidR="00D12B45" w:rsidRPr="003D6BF8" w:rsidRDefault="00D12B45" w:rsidP="00D12B45">
      <w:pPr>
        <w:jc w:val="both"/>
        <w:rPr>
          <w:rFonts w:ascii="Arial" w:hAnsi="Arial" w:cs="Arial"/>
        </w:rPr>
      </w:pPr>
    </w:p>
    <w:p w:rsidR="00D12B45" w:rsidRPr="003D6BF8" w:rsidRDefault="00D12B45" w:rsidP="00D12B45">
      <w:pPr>
        <w:rPr>
          <w:rFonts w:ascii="Arial" w:hAnsi="Arial" w:cs="Arial"/>
        </w:rPr>
      </w:pPr>
    </w:p>
    <w:p w:rsidR="00D12B45" w:rsidRPr="003D6BF8" w:rsidRDefault="00D12B45" w:rsidP="00D12B45">
      <w:pPr>
        <w:jc w:val="center"/>
        <w:rPr>
          <w:rFonts w:ascii="Arial" w:hAnsi="Arial" w:cs="Arial"/>
          <w:b/>
          <w:bCs/>
        </w:rPr>
      </w:pPr>
      <w:r w:rsidRPr="003D6BF8">
        <w:rPr>
          <w:rFonts w:ascii="Arial" w:hAnsi="Arial" w:cs="Arial"/>
          <w:b/>
          <w:bCs/>
        </w:rPr>
        <w:t>EL INTENDENTE MUNICIPAL EN USO DE SUS ATRIBUCIONES</w:t>
      </w:r>
    </w:p>
    <w:p w:rsidR="00D12B45" w:rsidRPr="003D6BF8" w:rsidRDefault="00D12B45" w:rsidP="00D12B45">
      <w:pPr>
        <w:jc w:val="center"/>
        <w:rPr>
          <w:rFonts w:ascii="Arial" w:hAnsi="Arial" w:cs="Arial"/>
          <w:b/>
          <w:bCs/>
        </w:rPr>
      </w:pPr>
      <w:r w:rsidRPr="003D6BF8">
        <w:rPr>
          <w:rFonts w:ascii="Arial" w:hAnsi="Arial" w:cs="Arial"/>
          <w:b/>
          <w:bCs/>
        </w:rPr>
        <w:t>DECRETA</w:t>
      </w:r>
    </w:p>
    <w:p w:rsidR="00D12B45" w:rsidRPr="003D6BF8" w:rsidRDefault="00D12B45" w:rsidP="00D12B45">
      <w:pPr>
        <w:rPr>
          <w:rFonts w:ascii="Arial" w:hAnsi="Arial" w:cs="Arial"/>
        </w:rPr>
      </w:pPr>
    </w:p>
    <w:p w:rsidR="00D12B45" w:rsidRPr="003D6BF8" w:rsidRDefault="00D12B45" w:rsidP="00D12B45">
      <w:pPr>
        <w:jc w:val="both"/>
        <w:rPr>
          <w:rFonts w:ascii="Arial" w:hAnsi="Arial" w:cs="Arial"/>
        </w:rPr>
      </w:pPr>
      <w:r w:rsidRPr="003D6BF8">
        <w:rPr>
          <w:rFonts w:ascii="Arial" w:hAnsi="Arial" w:cs="Arial"/>
          <w:b/>
          <w:bCs/>
        </w:rPr>
        <w:t>Artículo 1º.-</w:t>
      </w:r>
      <w:r w:rsidRPr="003D6BF8">
        <w:rPr>
          <w:rFonts w:ascii="Arial" w:hAnsi="Arial" w:cs="Arial"/>
        </w:rPr>
        <w:t xml:space="preserve"> Otórguese al Personal de Planta Permanente Municipal de la Localidad de Monte Cristo un incremento salarial del Cinco por ciento (5%) para el mes de Septiembre del corriente año 2.019, conforme Planilla Anexa Nº 1, la cual pasa a formar parte del presente Decreto. </w:t>
      </w:r>
    </w:p>
    <w:p w:rsidR="00D12B45" w:rsidRPr="003D6BF8" w:rsidRDefault="00D12B45" w:rsidP="00D12B45">
      <w:pPr>
        <w:jc w:val="both"/>
        <w:rPr>
          <w:rFonts w:ascii="Arial" w:hAnsi="Arial" w:cs="Arial"/>
        </w:rPr>
      </w:pPr>
    </w:p>
    <w:p w:rsidR="00D12B45" w:rsidRPr="003D6BF8" w:rsidRDefault="00D12B45" w:rsidP="00D12B45">
      <w:pPr>
        <w:jc w:val="both"/>
        <w:rPr>
          <w:rFonts w:ascii="Arial" w:hAnsi="Arial" w:cs="Arial"/>
        </w:rPr>
      </w:pPr>
      <w:r w:rsidRPr="003D6BF8">
        <w:rPr>
          <w:rFonts w:ascii="Arial" w:hAnsi="Arial" w:cs="Arial"/>
          <w:b/>
          <w:bCs/>
        </w:rPr>
        <w:t>Artículo 2º.-</w:t>
      </w:r>
      <w:r w:rsidRPr="003D6BF8">
        <w:rPr>
          <w:rFonts w:ascii="Arial" w:hAnsi="Arial" w:cs="Arial"/>
        </w:rPr>
        <w:t xml:space="preserve"> Otórguese al Personal de Planta Permanente Municipal de la Localidad de Monte Cristo un incremento salarial del Cinco por ciento (5%) para el mes de Octubre del corriente año 2.019, conforme Planilla Anexa Nº 1, la cual pasa a formar parte del presente Decreto.</w:t>
      </w:r>
    </w:p>
    <w:p w:rsidR="00D12B45" w:rsidRPr="003D6BF8" w:rsidRDefault="00D12B45" w:rsidP="00D12B45">
      <w:pPr>
        <w:jc w:val="both"/>
        <w:rPr>
          <w:rFonts w:ascii="Arial" w:hAnsi="Arial" w:cs="Arial"/>
        </w:rPr>
      </w:pPr>
    </w:p>
    <w:p w:rsidR="00D12B45" w:rsidRPr="003D6BF8" w:rsidRDefault="00D12B45" w:rsidP="00D12B45">
      <w:pPr>
        <w:jc w:val="both"/>
        <w:rPr>
          <w:rFonts w:ascii="Arial" w:hAnsi="Arial" w:cs="Arial"/>
          <w:lang w:val="es-ES_tradnl"/>
        </w:rPr>
      </w:pPr>
      <w:r w:rsidRPr="003D6BF8">
        <w:rPr>
          <w:rFonts w:ascii="Arial" w:hAnsi="Arial" w:cs="Arial"/>
          <w:b/>
        </w:rPr>
        <w:t>Articulo 3º.-</w:t>
      </w:r>
      <w:r w:rsidRPr="003D6BF8">
        <w:rPr>
          <w:rFonts w:ascii="Arial" w:hAnsi="Arial" w:cs="Arial"/>
        </w:rPr>
        <w:t xml:space="preserve"> </w:t>
      </w:r>
      <w:r w:rsidRPr="003D6BF8">
        <w:rPr>
          <w:rFonts w:ascii="Arial" w:hAnsi="Arial" w:cs="Arial"/>
          <w:lang w:val="es-ES_tradnl"/>
        </w:rPr>
        <w:t>El gasto que demande el presente, impútese a las partidas del Presupuesto de Gastos vigente que correspondiere.-</w:t>
      </w:r>
    </w:p>
    <w:p w:rsidR="00D12B45" w:rsidRPr="003D6BF8" w:rsidRDefault="00D12B45" w:rsidP="00D12B45">
      <w:pPr>
        <w:jc w:val="both"/>
        <w:rPr>
          <w:rFonts w:ascii="Arial" w:hAnsi="Arial" w:cs="Arial"/>
          <w:b/>
          <w:bCs/>
        </w:rPr>
      </w:pPr>
    </w:p>
    <w:p w:rsidR="00D12B45" w:rsidRPr="003D6BF8" w:rsidRDefault="00D12B45" w:rsidP="00D12B45">
      <w:pPr>
        <w:jc w:val="both"/>
        <w:rPr>
          <w:rFonts w:ascii="Arial" w:hAnsi="Arial" w:cs="Arial"/>
          <w:bCs/>
        </w:rPr>
      </w:pPr>
      <w:r w:rsidRPr="003D6BF8">
        <w:rPr>
          <w:rFonts w:ascii="Arial" w:hAnsi="Arial" w:cs="Arial"/>
          <w:b/>
          <w:bCs/>
        </w:rPr>
        <w:t xml:space="preserve">Artículo 4º.- </w:t>
      </w:r>
      <w:r w:rsidRPr="003D6BF8">
        <w:rPr>
          <w:rFonts w:ascii="Arial" w:hAnsi="Arial" w:cs="Arial"/>
          <w:bCs/>
        </w:rPr>
        <w:t>Comuníquese el presente Decreto al area de Recursos Humanos Municipal a los fines de dar estricto cumplimiento a lo dispuesto.</w:t>
      </w:r>
    </w:p>
    <w:p w:rsidR="00D12B45" w:rsidRPr="003D6BF8" w:rsidRDefault="00D12B45" w:rsidP="00D12B45">
      <w:pPr>
        <w:jc w:val="both"/>
        <w:rPr>
          <w:rFonts w:ascii="Arial" w:hAnsi="Arial" w:cs="Arial"/>
          <w:bCs/>
        </w:rPr>
      </w:pPr>
      <w:r w:rsidRPr="003D6BF8">
        <w:rPr>
          <w:rFonts w:ascii="Arial" w:hAnsi="Arial" w:cs="Arial"/>
          <w:b/>
          <w:bCs/>
        </w:rPr>
        <w:t xml:space="preserve">Articulo 5º.-  </w:t>
      </w:r>
      <w:r w:rsidRPr="003D6BF8">
        <w:rPr>
          <w:rFonts w:ascii="Arial" w:hAnsi="Arial" w:cs="Arial"/>
          <w:bCs/>
        </w:rPr>
        <w:t>Comuníquese el presente Decreto a la Caja de Jubilaciones y Retiros de la Provincia de Córdoba  a los fines que tuviera lugar.</w:t>
      </w:r>
    </w:p>
    <w:p w:rsidR="00D12B45" w:rsidRPr="003D6BF8" w:rsidRDefault="00D12B45" w:rsidP="00D12B45">
      <w:pPr>
        <w:jc w:val="both"/>
        <w:rPr>
          <w:rFonts w:ascii="Arial" w:hAnsi="Arial" w:cs="Arial"/>
          <w:b/>
          <w:bCs/>
        </w:rPr>
      </w:pPr>
    </w:p>
    <w:p w:rsidR="00D12B45" w:rsidRPr="003D6BF8" w:rsidRDefault="00D12B45" w:rsidP="00D12B45">
      <w:pPr>
        <w:jc w:val="both"/>
        <w:rPr>
          <w:rFonts w:ascii="Arial" w:hAnsi="Arial" w:cs="Arial"/>
        </w:rPr>
      </w:pPr>
      <w:r w:rsidRPr="003D6BF8">
        <w:rPr>
          <w:rFonts w:ascii="Arial" w:hAnsi="Arial" w:cs="Arial"/>
          <w:b/>
        </w:rPr>
        <w:t>Artículo 6º.-</w:t>
      </w:r>
      <w:r w:rsidRPr="003D6BF8">
        <w:rPr>
          <w:rFonts w:ascii="Arial" w:hAnsi="Arial" w:cs="Arial"/>
        </w:rPr>
        <w:t xml:space="preserve">  Comuníquese, publíquese, dése al R.M. y archívese.-</w:t>
      </w:r>
    </w:p>
    <w:p w:rsidR="00D12B45" w:rsidRPr="003D6BF8" w:rsidRDefault="00D12B45" w:rsidP="00D12B45">
      <w:pPr>
        <w:rPr>
          <w:rFonts w:ascii="Arial" w:hAnsi="Arial" w:cs="Arial"/>
          <w:lang w:eastAsia="en-US"/>
        </w:rPr>
      </w:pPr>
    </w:p>
    <w:p w:rsidR="00D12B45" w:rsidRPr="003D6BF8" w:rsidRDefault="00D12B45" w:rsidP="00D12B45">
      <w:pPr>
        <w:jc w:val="both"/>
        <w:rPr>
          <w:rFonts w:ascii="Arial" w:hAnsi="Arial" w:cs="Arial"/>
        </w:rPr>
      </w:pPr>
      <w:r w:rsidRPr="003D6BF8">
        <w:rPr>
          <w:rFonts w:ascii="Arial" w:hAnsi="Arial" w:cs="Arial"/>
        </w:rPr>
        <w:lastRenderedPageBreak/>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D12B45" w:rsidRPr="003D6BF8" w:rsidRDefault="00D12B45" w:rsidP="00D12B45">
      <w:pPr>
        <w:rPr>
          <w:rFonts w:ascii="Arial" w:hAnsi="Arial" w:cs="Arial"/>
          <w:lang w:eastAsia="en-US"/>
        </w:rPr>
      </w:pPr>
    </w:p>
    <w:p w:rsidR="00D12B45" w:rsidRPr="003D6BF8" w:rsidRDefault="00D12B45" w:rsidP="00D12B45">
      <w:pPr>
        <w:rPr>
          <w:rFonts w:ascii="Arial" w:hAnsi="Arial" w:cs="Arial"/>
        </w:rPr>
      </w:pPr>
    </w:p>
    <w:p w:rsidR="00B9513F" w:rsidRPr="003D6BF8" w:rsidRDefault="00D12B45" w:rsidP="00D12B45">
      <w:pPr>
        <w:pStyle w:val="Ttulo2"/>
        <w:rPr>
          <w:rFonts w:ascii="Arial" w:hAnsi="Arial" w:cs="Arial"/>
          <w:b/>
        </w:rPr>
      </w:pPr>
      <w:bookmarkStart w:id="20" w:name="_Toc44362727"/>
      <w:r w:rsidRPr="003D6BF8">
        <w:rPr>
          <w:rFonts w:ascii="Arial" w:hAnsi="Arial" w:cs="Arial"/>
          <w:b/>
        </w:rPr>
        <w:t>Decreto Nº 225</w:t>
      </w:r>
      <w:bookmarkEnd w:id="20"/>
    </w:p>
    <w:p w:rsidR="00D12B45" w:rsidRPr="003D6BF8" w:rsidRDefault="00D12B45" w:rsidP="00D12B45">
      <w:pPr>
        <w:jc w:val="right"/>
        <w:rPr>
          <w:rFonts w:ascii="Arial" w:hAnsi="Arial" w:cs="Arial"/>
        </w:rPr>
      </w:pPr>
      <w:r w:rsidRPr="003D6BF8">
        <w:rPr>
          <w:rFonts w:ascii="Arial" w:hAnsi="Arial" w:cs="Arial"/>
        </w:rPr>
        <w:t>MONTE CRISTO, 05 de Septiembre de 2019.</w:t>
      </w:r>
    </w:p>
    <w:p w:rsidR="00D12B45" w:rsidRPr="003D6BF8" w:rsidRDefault="00D12B45" w:rsidP="00D12B45">
      <w:pPr>
        <w:jc w:val="right"/>
        <w:rPr>
          <w:rFonts w:ascii="Arial" w:hAnsi="Arial" w:cs="Arial"/>
        </w:rPr>
      </w:pPr>
    </w:p>
    <w:p w:rsidR="00D12B45" w:rsidRPr="003D6BF8" w:rsidRDefault="00D12B45" w:rsidP="00D12B45">
      <w:pPr>
        <w:jc w:val="both"/>
        <w:rPr>
          <w:rFonts w:ascii="Arial" w:hAnsi="Arial" w:cs="Arial"/>
        </w:rPr>
      </w:pPr>
      <w:r w:rsidRPr="003D6BF8">
        <w:rPr>
          <w:rFonts w:ascii="Arial" w:hAnsi="Arial" w:cs="Arial"/>
          <w:b/>
          <w:bCs/>
        </w:rPr>
        <w:t>VISTO:</w:t>
      </w:r>
      <w:r w:rsidRPr="003D6BF8">
        <w:rPr>
          <w:rFonts w:ascii="Arial" w:hAnsi="Arial" w:cs="Arial"/>
        </w:rPr>
        <w:t xml:space="preserve"> </w:t>
      </w:r>
    </w:p>
    <w:p w:rsidR="00D12B45" w:rsidRPr="003D6BF8" w:rsidRDefault="00D12B45" w:rsidP="00D12B45">
      <w:pPr>
        <w:ind w:firstLine="708"/>
        <w:jc w:val="both"/>
        <w:rPr>
          <w:rFonts w:ascii="Arial" w:hAnsi="Arial" w:cs="Arial"/>
        </w:rPr>
      </w:pPr>
      <w:r w:rsidRPr="003D6BF8">
        <w:rPr>
          <w:rFonts w:ascii="Arial" w:hAnsi="Arial" w:cs="Arial"/>
        </w:rPr>
        <w:t>La jornada de atención de emergencias carreteras con líquidos y gases inflamables, que llevara a cabo la Empresa YPF S.A. en el cuartel de de Bomberos Voluntarios de nuestra localidad el día Viernes 06 de Septiembre del corriente año.</w:t>
      </w:r>
    </w:p>
    <w:p w:rsidR="00D12B45" w:rsidRPr="003D6BF8" w:rsidRDefault="00D12B45" w:rsidP="00D12B45">
      <w:pPr>
        <w:jc w:val="both"/>
        <w:rPr>
          <w:rFonts w:ascii="Arial" w:hAnsi="Arial" w:cs="Arial"/>
        </w:rPr>
      </w:pPr>
    </w:p>
    <w:p w:rsidR="00D12B45" w:rsidRPr="003D6BF8" w:rsidRDefault="00D12B45" w:rsidP="00D12B45">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D12B45" w:rsidRPr="003D6BF8" w:rsidRDefault="00D12B45" w:rsidP="00D12B45">
      <w:pPr>
        <w:ind w:firstLine="708"/>
        <w:jc w:val="both"/>
        <w:rPr>
          <w:rFonts w:ascii="Arial" w:hAnsi="Arial" w:cs="Arial"/>
        </w:rPr>
      </w:pPr>
      <w:r w:rsidRPr="003D6BF8">
        <w:rPr>
          <w:rFonts w:ascii="Arial" w:hAnsi="Arial" w:cs="Arial"/>
        </w:rPr>
        <w:t>Que mediante nota, la empresa solicita a este municipio la colaboración del personal municipal de transito en cuanto al corte de calle necesario para que todo se desenvuelva con total normalidad</w:t>
      </w:r>
    </w:p>
    <w:p w:rsidR="00D12B45" w:rsidRPr="003D6BF8" w:rsidRDefault="00D12B45" w:rsidP="00D12B45">
      <w:pPr>
        <w:jc w:val="both"/>
        <w:rPr>
          <w:rFonts w:ascii="Arial" w:hAnsi="Arial" w:cs="Arial"/>
        </w:rPr>
      </w:pPr>
      <w:r w:rsidRPr="003D6BF8">
        <w:rPr>
          <w:rFonts w:ascii="Arial" w:hAnsi="Arial" w:cs="Arial"/>
        </w:rPr>
        <w:tab/>
        <w:t xml:space="preserve"> Que el Municipio tiene como deber que todo se lleve a cabo con total normalidad, garantizando orden en el tránsito. </w:t>
      </w:r>
    </w:p>
    <w:p w:rsidR="00D12B45" w:rsidRPr="003D6BF8" w:rsidRDefault="00D12B45" w:rsidP="00D12B45">
      <w:pPr>
        <w:jc w:val="both"/>
        <w:rPr>
          <w:rFonts w:ascii="Arial" w:hAnsi="Arial" w:cs="Arial"/>
        </w:rPr>
      </w:pPr>
      <w:r w:rsidRPr="003D6BF8">
        <w:rPr>
          <w:rFonts w:ascii="Arial" w:hAnsi="Arial" w:cs="Arial"/>
        </w:rPr>
        <w:t xml:space="preserve">             Que el Municipio tiene potestad para realizar cortes de calles, cuando así lo exijan las circunstancias, con el fin de evitar cualquier tipo de problemática. Por ello:</w:t>
      </w:r>
    </w:p>
    <w:p w:rsidR="00D12B45" w:rsidRPr="003D6BF8" w:rsidRDefault="00D12B45" w:rsidP="00D12B45">
      <w:pPr>
        <w:jc w:val="center"/>
        <w:rPr>
          <w:rFonts w:ascii="Arial" w:hAnsi="Arial" w:cs="Arial"/>
        </w:rPr>
      </w:pPr>
    </w:p>
    <w:p w:rsidR="00D12B45" w:rsidRPr="003D6BF8" w:rsidRDefault="00D12B45" w:rsidP="00D12B45">
      <w:pPr>
        <w:jc w:val="center"/>
        <w:rPr>
          <w:rFonts w:ascii="Arial" w:hAnsi="Arial" w:cs="Arial"/>
        </w:rPr>
      </w:pPr>
    </w:p>
    <w:p w:rsidR="00D12B45" w:rsidRPr="003D6BF8" w:rsidRDefault="00D12B45" w:rsidP="00D12B45">
      <w:pPr>
        <w:jc w:val="center"/>
        <w:rPr>
          <w:rFonts w:ascii="Arial" w:hAnsi="Arial" w:cs="Arial"/>
          <w:b/>
          <w:bCs/>
        </w:rPr>
      </w:pPr>
      <w:r w:rsidRPr="003D6BF8">
        <w:rPr>
          <w:rFonts w:ascii="Arial" w:hAnsi="Arial" w:cs="Arial"/>
          <w:b/>
          <w:bCs/>
        </w:rPr>
        <w:t>EL INTENDENTE MUNICIPAL EN USO DE SUS ATRIBUCIONES</w:t>
      </w:r>
    </w:p>
    <w:p w:rsidR="00D12B45" w:rsidRPr="003D6BF8" w:rsidRDefault="00D12B45" w:rsidP="00D12B45">
      <w:pPr>
        <w:jc w:val="center"/>
        <w:rPr>
          <w:rFonts w:ascii="Arial" w:hAnsi="Arial" w:cs="Arial"/>
          <w:b/>
          <w:bCs/>
        </w:rPr>
      </w:pPr>
      <w:r w:rsidRPr="003D6BF8">
        <w:rPr>
          <w:rFonts w:ascii="Arial" w:hAnsi="Arial" w:cs="Arial"/>
          <w:b/>
          <w:bCs/>
        </w:rPr>
        <w:t>DECRETA</w:t>
      </w:r>
    </w:p>
    <w:p w:rsidR="00D12B45" w:rsidRPr="003D6BF8" w:rsidRDefault="00D12B45" w:rsidP="00D12B45">
      <w:pPr>
        <w:jc w:val="both"/>
        <w:rPr>
          <w:rFonts w:ascii="Arial" w:hAnsi="Arial" w:cs="Arial"/>
        </w:rPr>
      </w:pPr>
    </w:p>
    <w:p w:rsidR="00D12B45" w:rsidRPr="003D6BF8" w:rsidRDefault="00D12B45" w:rsidP="00D12B45">
      <w:pPr>
        <w:jc w:val="both"/>
        <w:rPr>
          <w:rFonts w:ascii="Arial" w:hAnsi="Arial" w:cs="Arial"/>
        </w:rPr>
      </w:pPr>
      <w:r w:rsidRPr="003D6BF8">
        <w:rPr>
          <w:rFonts w:ascii="Arial" w:hAnsi="Arial" w:cs="Arial"/>
          <w:b/>
          <w:bCs/>
        </w:rPr>
        <w:t>Artículo 1º.-</w:t>
      </w:r>
      <w:r w:rsidRPr="003D6BF8">
        <w:rPr>
          <w:rFonts w:ascii="Arial" w:hAnsi="Arial" w:cs="Arial"/>
        </w:rPr>
        <w:t xml:space="preserve"> Ordénese el corte del Pasaje Cervantes, entre calles Gral. Urquiza y  Gral. Güemes el día Viernes 06 de Septiembre del corriente año desde las 18 hs. hasta las 00 hs. </w:t>
      </w:r>
    </w:p>
    <w:p w:rsidR="00D12B45" w:rsidRPr="003D6BF8" w:rsidRDefault="00D12B45" w:rsidP="00D12B45">
      <w:pPr>
        <w:jc w:val="both"/>
        <w:rPr>
          <w:rFonts w:ascii="Arial" w:hAnsi="Arial" w:cs="Arial"/>
        </w:rPr>
      </w:pPr>
    </w:p>
    <w:p w:rsidR="00D12B45" w:rsidRPr="003D6BF8" w:rsidRDefault="00D12B45" w:rsidP="00D12B45">
      <w:pPr>
        <w:jc w:val="both"/>
        <w:rPr>
          <w:rFonts w:ascii="Arial" w:hAnsi="Arial" w:cs="Arial"/>
        </w:rPr>
      </w:pPr>
      <w:r w:rsidRPr="003D6BF8">
        <w:rPr>
          <w:rFonts w:ascii="Arial" w:hAnsi="Arial" w:cs="Arial"/>
          <w:b/>
        </w:rPr>
        <w:t>Articulo 2º.-</w:t>
      </w:r>
      <w:r w:rsidRPr="003D6BF8">
        <w:rPr>
          <w:rFonts w:ascii="Arial" w:hAnsi="Arial" w:cs="Arial"/>
        </w:rPr>
        <w:t xml:space="preserve"> Notifíquese al personal que se verá afectado por esta determinación, Inspectores de Tránsito, Personal de Maestranza y Servicios Generales, como así también a los comerciantes y vecinos que puedan verse afectados por tal disposición. </w:t>
      </w:r>
    </w:p>
    <w:p w:rsidR="00D12B45" w:rsidRPr="003D6BF8" w:rsidRDefault="00D12B45" w:rsidP="00D12B45">
      <w:pPr>
        <w:jc w:val="both"/>
        <w:rPr>
          <w:rFonts w:ascii="Arial" w:hAnsi="Arial" w:cs="Arial"/>
          <w:b/>
        </w:rPr>
      </w:pPr>
    </w:p>
    <w:p w:rsidR="00D12B45" w:rsidRPr="003D6BF8" w:rsidRDefault="00D12B45" w:rsidP="00D12B45">
      <w:pPr>
        <w:jc w:val="both"/>
        <w:rPr>
          <w:rFonts w:ascii="Arial" w:hAnsi="Arial" w:cs="Arial"/>
        </w:rPr>
      </w:pPr>
      <w:r w:rsidRPr="003D6BF8">
        <w:rPr>
          <w:rFonts w:ascii="Arial" w:hAnsi="Arial" w:cs="Arial"/>
          <w:b/>
        </w:rPr>
        <w:t xml:space="preserve">Artículo 3º.- </w:t>
      </w:r>
      <w:r w:rsidRPr="003D6BF8">
        <w:rPr>
          <w:rFonts w:ascii="Arial" w:hAnsi="Arial" w:cs="Arial"/>
        </w:rPr>
        <w:t xml:space="preserve"> Comuníquese, publíquese, dése  al R.M. y archívese.-</w:t>
      </w:r>
    </w:p>
    <w:p w:rsidR="00D12B45" w:rsidRPr="003D6BF8" w:rsidRDefault="00D12B45" w:rsidP="00D12B45">
      <w:pPr>
        <w:rPr>
          <w:rFonts w:ascii="Arial" w:hAnsi="Arial" w:cs="Arial"/>
        </w:rPr>
      </w:pPr>
    </w:p>
    <w:p w:rsidR="00D12B45" w:rsidRPr="003D6BF8" w:rsidRDefault="00D12B45" w:rsidP="00D12B45">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D12B45" w:rsidRPr="003D6BF8" w:rsidRDefault="00D12B45" w:rsidP="00D12B45">
      <w:pPr>
        <w:jc w:val="both"/>
        <w:rPr>
          <w:rFonts w:ascii="Arial" w:hAnsi="Arial" w:cs="Arial"/>
        </w:rPr>
      </w:pPr>
    </w:p>
    <w:p w:rsidR="00D12B45" w:rsidRPr="003D6BF8" w:rsidRDefault="00D12B45" w:rsidP="00D12B45">
      <w:pPr>
        <w:pStyle w:val="Ttulo2"/>
        <w:rPr>
          <w:rFonts w:ascii="Arial" w:hAnsi="Arial" w:cs="Arial"/>
          <w:b/>
        </w:rPr>
      </w:pPr>
      <w:bookmarkStart w:id="21" w:name="_Toc44362728"/>
      <w:r w:rsidRPr="003D6BF8">
        <w:rPr>
          <w:rFonts w:ascii="Arial" w:hAnsi="Arial" w:cs="Arial"/>
          <w:b/>
        </w:rPr>
        <w:t>Decreto Nº 226</w:t>
      </w:r>
      <w:bookmarkEnd w:id="21"/>
    </w:p>
    <w:p w:rsidR="00D12B45" w:rsidRPr="003D6BF8" w:rsidRDefault="00D12B45" w:rsidP="00D12B45">
      <w:pPr>
        <w:jc w:val="right"/>
        <w:rPr>
          <w:rFonts w:ascii="Arial" w:hAnsi="Arial" w:cs="Arial"/>
          <w:lang w:val="es-ES_tradnl"/>
        </w:rPr>
      </w:pPr>
      <w:r w:rsidRPr="003D6BF8">
        <w:rPr>
          <w:rFonts w:ascii="Arial" w:hAnsi="Arial" w:cs="Arial"/>
          <w:lang w:val="es-ES_tradnl"/>
        </w:rPr>
        <w:t>MONTE CRISTO,  09 de Septiembre de 2019.</w:t>
      </w:r>
    </w:p>
    <w:p w:rsidR="00D12B45" w:rsidRPr="003D6BF8" w:rsidRDefault="00D12B45" w:rsidP="00D12B45">
      <w:pPr>
        <w:jc w:val="both"/>
        <w:rPr>
          <w:rFonts w:ascii="Arial" w:hAnsi="Arial" w:cs="Arial"/>
        </w:rPr>
      </w:pPr>
      <w:r w:rsidRPr="003D6BF8">
        <w:rPr>
          <w:rFonts w:ascii="Arial" w:hAnsi="Arial" w:cs="Arial"/>
          <w:b/>
          <w:bCs/>
        </w:rPr>
        <w:t>VISTO:</w:t>
      </w:r>
      <w:r w:rsidRPr="003D6BF8">
        <w:rPr>
          <w:rFonts w:ascii="Arial" w:hAnsi="Arial" w:cs="Arial"/>
        </w:rPr>
        <w:t xml:space="preserve"> </w:t>
      </w:r>
    </w:p>
    <w:p w:rsidR="00D12B45" w:rsidRPr="003D6BF8" w:rsidRDefault="00D12B45" w:rsidP="00D12B45">
      <w:pPr>
        <w:ind w:firstLine="708"/>
        <w:jc w:val="both"/>
        <w:rPr>
          <w:rFonts w:ascii="Arial" w:hAnsi="Arial" w:cs="Arial"/>
        </w:rPr>
      </w:pPr>
      <w:r w:rsidRPr="003D6BF8">
        <w:rPr>
          <w:rFonts w:ascii="Arial" w:hAnsi="Arial" w:cs="Arial"/>
        </w:rPr>
        <w:t>El informe remitido desde el Área de Acción Social Municipal, suscripto por la Lic. Mariana Vaca.</w:t>
      </w:r>
    </w:p>
    <w:p w:rsidR="00D12B45" w:rsidRPr="003D6BF8" w:rsidRDefault="00D12B45" w:rsidP="00D12B45">
      <w:pPr>
        <w:jc w:val="both"/>
        <w:rPr>
          <w:rFonts w:ascii="Arial" w:hAnsi="Arial" w:cs="Arial"/>
          <w:b/>
          <w:bCs/>
        </w:rPr>
      </w:pPr>
    </w:p>
    <w:p w:rsidR="00D12B45" w:rsidRPr="003D6BF8" w:rsidRDefault="00D12B45" w:rsidP="00D12B45">
      <w:pPr>
        <w:jc w:val="both"/>
        <w:rPr>
          <w:rFonts w:ascii="Arial" w:hAnsi="Arial" w:cs="Arial"/>
        </w:rPr>
      </w:pPr>
      <w:r w:rsidRPr="003D6BF8">
        <w:rPr>
          <w:rFonts w:ascii="Arial" w:hAnsi="Arial" w:cs="Arial"/>
          <w:b/>
          <w:bCs/>
        </w:rPr>
        <w:lastRenderedPageBreak/>
        <w:t>Y CONSIDERANDO:</w:t>
      </w:r>
      <w:r w:rsidRPr="003D6BF8">
        <w:rPr>
          <w:rFonts w:ascii="Arial" w:hAnsi="Arial" w:cs="Arial"/>
        </w:rPr>
        <w:t xml:space="preserve"> </w:t>
      </w:r>
    </w:p>
    <w:p w:rsidR="00D12B45" w:rsidRPr="003D6BF8" w:rsidRDefault="00D12B45" w:rsidP="00D12B45">
      <w:pPr>
        <w:ind w:firstLine="708"/>
        <w:jc w:val="both"/>
        <w:rPr>
          <w:rFonts w:ascii="Arial" w:hAnsi="Arial" w:cs="Arial"/>
        </w:rPr>
      </w:pPr>
      <w:r w:rsidRPr="003D6BF8">
        <w:rPr>
          <w:rFonts w:ascii="Arial" w:hAnsi="Arial" w:cs="Arial"/>
        </w:rPr>
        <w:t xml:space="preserve">Que mediante el presente informe nos ponen en nuestro conocimiento la difícil situación de salud por la cual está atravesando su padre el Sr. Luis Omar Juarez, todo lo cual se encuentra documentado en el Expediente Nº 02/19 realizado en la mencionada área. </w:t>
      </w:r>
    </w:p>
    <w:p w:rsidR="00D12B45" w:rsidRPr="003D6BF8" w:rsidRDefault="00D12B45" w:rsidP="00D12B45">
      <w:pPr>
        <w:jc w:val="both"/>
        <w:rPr>
          <w:rFonts w:ascii="Arial" w:hAnsi="Arial" w:cs="Arial"/>
        </w:rPr>
      </w:pPr>
      <w:r w:rsidRPr="003D6BF8">
        <w:rPr>
          <w:rFonts w:ascii="Arial" w:hAnsi="Arial" w:cs="Arial"/>
        </w:rPr>
        <w:t xml:space="preserve">            Que este municipio en las medidas de sus posibilidades asistirá  a la solicitante.</w:t>
      </w:r>
    </w:p>
    <w:p w:rsidR="00D12B45" w:rsidRPr="003D6BF8" w:rsidRDefault="00D12B45" w:rsidP="00D12B45">
      <w:pPr>
        <w:jc w:val="both"/>
        <w:rPr>
          <w:rFonts w:ascii="Arial" w:hAnsi="Arial" w:cs="Arial"/>
        </w:rPr>
      </w:pPr>
      <w:r w:rsidRPr="003D6BF8">
        <w:rPr>
          <w:rFonts w:ascii="Arial" w:hAnsi="Arial" w:cs="Arial"/>
        </w:rPr>
        <w:t xml:space="preserve">            Por ello: </w:t>
      </w:r>
    </w:p>
    <w:p w:rsidR="00D12B45" w:rsidRPr="003D6BF8" w:rsidRDefault="00D12B45" w:rsidP="00D12B45">
      <w:pPr>
        <w:rPr>
          <w:rFonts w:ascii="Arial" w:hAnsi="Arial" w:cs="Arial"/>
        </w:rPr>
      </w:pPr>
    </w:p>
    <w:p w:rsidR="00D12B45" w:rsidRPr="003D6BF8" w:rsidRDefault="00D12B45" w:rsidP="00D12B45">
      <w:pPr>
        <w:rPr>
          <w:rFonts w:ascii="Arial" w:hAnsi="Arial" w:cs="Arial"/>
        </w:rPr>
      </w:pPr>
    </w:p>
    <w:p w:rsidR="00D12B45" w:rsidRPr="003D6BF8" w:rsidRDefault="00D12B45" w:rsidP="00D12B45">
      <w:pPr>
        <w:jc w:val="center"/>
        <w:rPr>
          <w:rFonts w:ascii="Arial" w:hAnsi="Arial" w:cs="Arial"/>
          <w:b/>
          <w:bCs/>
        </w:rPr>
      </w:pPr>
      <w:r w:rsidRPr="003D6BF8">
        <w:rPr>
          <w:rFonts w:ascii="Arial" w:hAnsi="Arial" w:cs="Arial"/>
          <w:b/>
          <w:bCs/>
        </w:rPr>
        <w:t>EL INTENDENTE MUNICIPAL EN USO DE SUS ATRIBUCIONES</w:t>
      </w:r>
    </w:p>
    <w:p w:rsidR="00D12B45" w:rsidRPr="003D6BF8" w:rsidRDefault="00D12B45" w:rsidP="00D12B45">
      <w:pPr>
        <w:jc w:val="center"/>
        <w:rPr>
          <w:rFonts w:ascii="Arial" w:hAnsi="Arial" w:cs="Arial"/>
          <w:b/>
          <w:bCs/>
        </w:rPr>
      </w:pPr>
      <w:r w:rsidRPr="003D6BF8">
        <w:rPr>
          <w:rFonts w:ascii="Arial" w:hAnsi="Arial" w:cs="Arial"/>
          <w:b/>
          <w:bCs/>
        </w:rPr>
        <w:t>DECRETA</w:t>
      </w:r>
    </w:p>
    <w:p w:rsidR="00D12B45" w:rsidRPr="003D6BF8" w:rsidRDefault="00D12B45" w:rsidP="00D12B45">
      <w:pPr>
        <w:jc w:val="both"/>
        <w:rPr>
          <w:rFonts w:ascii="Arial" w:hAnsi="Arial" w:cs="Arial"/>
          <w:b/>
          <w:bCs/>
        </w:rPr>
      </w:pPr>
    </w:p>
    <w:p w:rsidR="00D12B45" w:rsidRPr="003D6BF8" w:rsidRDefault="00D12B45" w:rsidP="00D12B45">
      <w:pPr>
        <w:jc w:val="both"/>
        <w:rPr>
          <w:rFonts w:ascii="Arial" w:hAnsi="Arial" w:cs="Arial"/>
        </w:rPr>
      </w:pPr>
      <w:r w:rsidRPr="003D6BF8">
        <w:rPr>
          <w:rFonts w:ascii="Arial" w:hAnsi="Arial" w:cs="Arial"/>
          <w:b/>
          <w:bCs/>
        </w:rPr>
        <w:t>Artículo 1º.-</w:t>
      </w:r>
      <w:r w:rsidRPr="003D6BF8">
        <w:rPr>
          <w:rFonts w:ascii="Arial" w:hAnsi="Arial" w:cs="Arial"/>
        </w:rPr>
        <w:t xml:space="preserve"> Otórguese al </w:t>
      </w:r>
      <w:r w:rsidRPr="003D6BF8">
        <w:rPr>
          <w:rFonts w:ascii="Arial" w:hAnsi="Arial" w:cs="Arial"/>
          <w:b/>
        </w:rPr>
        <w:t xml:space="preserve">Sr. Federico JUAREZ, DNI. Nº 35.966.112 </w:t>
      </w:r>
      <w:r w:rsidRPr="003D6BF8">
        <w:rPr>
          <w:rFonts w:ascii="Arial" w:hAnsi="Arial" w:cs="Arial"/>
        </w:rPr>
        <w:t>un subsidio por la suma única de Pesos Tres mil ($ 3.000,00), los cuales serán destinados íntegramente a cubrir parte de los gastos de medicación de su padre Luis Omar Juarez.</w:t>
      </w:r>
    </w:p>
    <w:p w:rsidR="00D12B45" w:rsidRPr="003D6BF8" w:rsidRDefault="00D12B45" w:rsidP="00D12B45">
      <w:pPr>
        <w:jc w:val="both"/>
        <w:rPr>
          <w:rFonts w:ascii="Arial" w:hAnsi="Arial" w:cs="Arial"/>
        </w:rPr>
      </w:pPr>
    </w:p>
    <w:p w:rsidR="00D12B45" w:rsidRPr="003D6BF8" w:rsidRDefault="00D12B45" w:rsidP="00D12B45">
      <w:pPr>
        <w:jc w:val="both"/>
        <w:rPr>
          <w:rFonts w:ascii="Arial" w:hAnsi="Arial" w:cs="Arial"/>
          <w:b/>
          <w:bCs/>
        </w:rPr>
      </w:pPr>
      <w:r w:rsidRPr="003D6BF8">
        <w:rPr>
          <w:rFonts w:ascii="Arial" w:hAnsi="Arial" w:cs="Arial"/>
          <w:b/>
          <w:bCs/>
        </w:rPr>
        <w:t>Artículo 2º.-</w:t>
      </w:r>
      <w:r w:rsidRPr="003D6BF8">
        <w:rPr>
          <w:rFonts w:ascii="Arial" w:hAnsi="Arial" w:cs="Arial"/>
        </w:rPr>
        <w:t xml:space="preserve"> Impútese el gasto ocasionado a la partida del presupuesto de Gastos vigente </w:t>
      </w:r>
      <w:r w:rsidRPr="003D6BF8">
        <w:rPr>
          <w:rFonts w:ascii="Arial" w:hAnsi="Arial" w:cs="Arial"/>
          <w:b/>
          <w:bCs/>
        </w:rPr>
        <w:t>1.3.05.02.1 Ayuda a Carenciados.-</w:t>
      </w:r>
    </w:p>
    <w:p w:rsidR="00D12B45" w:rsidRPr="003D6BF8" w:rsidRDefault="00D12B45" w:rsidP="00D12B45">
      <w:pPr>
        <w:jc w:val="both"/>
        <w:rPr>
          <w:rFonts w:ascii="Arial" w:hAnsi="Arial" w:cs="Arial"/>
          <w:b/>
          <w:bCs/>
        </w:rPr>
      </w:pPr>
    </w:p>
    <w:p w:rsidR="00D12B45" w:rsidRPr="003D6BF8" w:rsidRDefault="00D12B45" w:rsidP="00D12B45">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 </w:t>
      </w:r>
    </w:p>
    <w:p w:rsidR="00D12B45" w:rsidRPr="003D6BF8" w:rsidRDefault="00D12B45" w:rsidP="00D12B45">
      <w:pPr>
        <w:rPr>
          <w:rFonts w:ascii="Arial" w:hAnsi="Arial" w:cs="Arial"/>
        </w:rPr>
      </w:pPr>
    </w:p>
    <w:p w:rsidR="00D12B45" w:rsidRPr="003D6BF8" w:rsidRDefault="00D12B45" w:rsidP="00D12B45">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D12B45" w:rsidRPr="003D6BF8" w:rsidRDefault="00D12B45" w:rsidP="00D12B45">
      <w:pPr>
        <w:rPr>
          <w:rFonts w:ascii="Arial" w:hAnsi="Arial" w:cs="Arial"/>
          <w:lang w:eastAsia="en-US"/>
        </w:rPr>
      </w:pPr>
    </w:p>
    <w:p w:rsidR="00D12B45" w:rsidRPr="003D6BF8" w:rsidRDefault="00D12B45" w:rsidP="00D12B45">
      <w:pPr>
        <w:rPr>
          <w:rFonts w:ascii="Arial" w:hAnsi="Arial" w:cs="Arial"/>
        </w:rPr>
      </w:pPr>
    </w:p>
    <w:p w:rsidR="00D12B45" w:rsidRPr="003D6BF8" w:rsidRDefault="00D12B45" w:rsidP="00D12B45">
      <w:pPr>
        <w:pStyle w:val="Ttulo2"/>
        <w:rPr>
          <w:rFonts w:ascii="Arial" w:hAnsi="Arial" w:cs="Arial"/>
          <w:b/>
        </w:rPr>
      </w:pPr>
      <w:bookmarkStart w:id="22" w:name="_Toc44362729"/>
      <w:r w:rsidRPr="003D6BF8">
        <w:rPr>
          <w:rFonts w:ascii="Arial" w:hAnsi="Arial" w:cs="Arial"/>
          <w:b/>
        </w:rPr>
        <w:t>Decreto Nº 227</w:t>
      </w:r>
      <w:bookmarkEnd w:id="22"/>
    </w:p>
    <w:p w:rsidR="006C49B4" w:rsidRPr="003D6BF8" w:rsidRDefault="006C49B4" w:rsidP="006C49B4">
      <w:pPr>
        <w:jc w:val="right"/>
        <w:rPr>
          <w:rFonts w:ascii="Arial" w:hAnsi="Arial" w:cs="Arial"/>
          <w:lang w:val="es-ES_tradnl"/>
        </w:rPr>
      </w:pPr>
      <w:r w:rsidRPr="003D6BF8">
        <w:rPr>
          <w:rFonts w:ascii="Arial" w:hAnsi="Arial" w:cs="Arial"/>
          <w:lang w:val="es-ES_tradnl"/>
        </w:rPr>
        <w:t>MONTE CRISTO, 12 de Septiembre de 2019.</w:t>
      </w:r>
    </w:p>
    <w:p w:rsidR="006C49B4" w:rsidRPr="003D6BF8" w:rsidRDefault="006C49B4" w:rsidP="006C49B4">
      <w:pPr>
        <w:jc w:val="both"/>
        <w:rPr>
          <w:rFonts w:ascii="Arial" w:hAnsi="Arial" w:cs="Arial"/>
        </w:rPr>
      </w:pPr>
      <w:r w:rsidRPr="003D6BF8">
        <w:rPr>
          <w:rFonts w:ascii="Arial" w:hAnsi="Arial" w:cs="Arial"/>
          <w:b/>
          <w:bCs/>
        </w:rPr>
        <w:t>VISTO:</w:t>
      </w:r>
      <w:r w:rsidRPr="003D6BF8">
        <w:rPr>
          <w:rFonts w:ascii="Arial" w:hAnsi="Arial" w:cs="Arial"/>
        </w:rPr>
        <w:t xml:space="preserve"> </w:t>
      </w:r>
    </w:p>
    <w:p w:rsidR="006C49B4" w:rsidRPr="003D6BF8" w:rsidRDefault="006C49B4" w:rsidP="006C49B4">
      <w:pPr>
        <w:ind w:firstLine="708"/>
        <w:jc w:val="both"/>
        <w:rPr>
          <w:rFonts w:ascii="Arial" w:hAnsi="Arial" w:cs="Arial"/>
        </w:rPr>
      </w:pPr>
      <w:r w:rsidRPr="003D6BF8">
        <w:rPr>
          <w:rFonts w:ascii="Arial" w:hAnsi="Arial" w:cs="Arial"/>
        </w:rPr>
        <w:t>Los proyectos de Ordenanzas remitidos al Honorable Concejo Deliberante para su tratamiento y que llevarán los Nº 1.214, 1.225, 1.226, 1.227 y 1.228.</w:t>
      </w:r>
    </w:p>
    <w:p w:rsidR="006C49B4" w:rsidRPr="003D6BF8" w:rsidRDefault="006C49B4" w:rsidP="006C49B4">
      <w:pPr>
        <w:jc w:val="both"/>
        <w:rPr>
          <w:rFonts w:ascii="Arial" w:hAnsi="Arial" w:cs="Arial"/>
          <w:b/>
          <w:bCs/>
        </w:rPr>
      </w:pPr>
    </w:p>
    <w:p w:rsidR="006C49B4" w:rsidRPr="003D6BF8" w:rsidRDefault="006C49B4" w:rsidP="006C49B4">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6C49B4" w:rsidRPr="003D6BF8" w:rsidRDefault="006C49B4" w:rsidP="006C49B4">
      <w:pPr>
        <w:ind w:firstLine="708"/>
        <w:jc w:val="both"/>
        <w:rPr>
          <w:rFonts w:ascii="Arial" w:hAnsi="Arial" w:cs="Arial"/>
        </w:rPr>
      </w:pPr>
      <w:r w:rsidRPr="003D6BF8">
        <w:rPr>
          <w:rFonts w:ascii="Arial" w:hAnsi="Arial" w:cs="Arial"/>
        </w:rPr>
        <w:t>Que los mismos han recibido la aprobación y sanción correspondiente, sin modificación alguna. Por ello:</w:t>
      </w:r>
    </w:p>
    <w:p w:rsidR="006C49B4" w:rsidRPr="003D6BF8" w:rsidRDefault="006C49B4" w:rsidP="006C49B4">
      <w:pPr>
        <w:jc w:val="both"/>
        <w:rPr>
          <w:rFonts w:ascii="Arial" w:hAnsi="Arial" w:cs="Arial"/>
        </w:rPr>
      </w:pPr>
    </w:p>
    <w:p w:rsidR="006C49B4" w:rsidRPr="003D6BF8" w:rsidRDefault="006C49B4" w:rsidP="006C49B4">
      <w:pPr>
        <w:rPr>
          <w:rFonts w:ascii="Arial" w:hAnsi="Arial" w:cs="Arial"/>
        </w:rPr>
      </w:pPr>
    </w:p>
    <w:p w:rsidR="006C49B4" w:rsidRPr="003D6BF8" w:rsidRDefault="006C49B4" w:rsidP="006C49B4">
      <w:pPr>
        <w:jc w:val="center"/>
        <w:rPr>
          <w:rFonts w:ascii="Arial" w:hAnsi="Arial" w:cs="Arial"/>
          <w:b/>
          <w:bCs/>
        </w:rPr>
      </w:pPr>
      <w:r w:rsidRPr="003D6BF8">
        <w:rPr>
          <w:rFonts w:ascii="Arial" w:hAnsi="Arial" w:cs="Arial"/>
          <w:b/>
          <w:bCs/>
        </w:rPr>
        <w:t>EL INTENDENTE MUNICIPAL EN USO DE SUS ATRIBUCIONES</w:t>
      </w:r>
    </w:p>
    <w:p w:rsidR="006C49B4" w:rsidRPr="003D6BF8" w:rsidRDefault="006C49B4" w:rsidP="006C49B4">
      <w:pPr>
        <w:jc w:val="center"/>
        <w:rPr>
          <w:rFonts w:ascii="Arial" w:hAnsi="Arial" w:cs="Arial"/>
          <w:b/>
          <w:bCs/>
        </w:rPr>
      </w:pPr>
      <w:r w:rsidRPr="003D6BF8">
        <w:rPr>
          <w:rFonts w:ascii="Arial" w:hAnsi="Arial" w:cs="Arial"/>
          <w:b/>
          <w:bCs/>
        </w:rPr>
        <w:t>DECRETA</w:t>
      </w:r>
    </w:p>
    <w:p w:rsidR="006C49B4" w:rsidRPr="003D6BF8" w:rsidRDefault="006C49B4" w:rsidP="006C49B4">
      <w:pPr>
        <w:jc w:val="both"/>
        <w:rPr>
          <w:rFonts w:ascii="Arial" w:hAnsi="Arial" w:cs="Arial"/>
          <w:b/>
          <w:bCs/>
        </w:rPr>
      </w:pPr>
    </w:p>
    <w:p w:rsidR="006C49B4" w:rsidRPr="003D6BF8" w:rsidRDefault="006C49B4" w:rsidP="006C49B4">
      <w:pPr>
        <w:jc w:val="both"/>
        <w:rPr>
          <w:rFonts w:ascii="Arial" w:hAnsi="Arial" w:cs="Arial"/>
          <w:b/>
          <w:bCs/>
        </w:rPr>
      </w:pPr>
    </w:p>
    <w:p w:rsidR="006C49B4" w:rsidRPr="003D6BF8" w:rsidRDefault="006C49B4" w:rsidP="006C49B4">
      <w:pPr>
        <w:jc w:val="both"/>
        <w:rPr>
          <w:rFonts w:ascii="Arial" w:hAnsi="Arial" w:cs="Arial"/>
        </w:rPr>
      </w:pPr>
      <w:r w:rsidRPr="003D6BF8">
        <w:rPr>
          <w:rFonts w:ascii="Arial" w:hAnsi="Arial" w:cs="Arial"/>
          <w:b/>
        </w:rPr>
        <w:t>Artículo 1º.-</w:t>
      </w:r>
      <w:r w:rsidRPr="003D6BF8">
        <w:rPr>
          <w:rFonts w:ascii="Arial" w:hAnsi="Arial" w:cs="Arial"/>
        </w:rPr>
        <w:t xml:space="preserve"> Promúlguese la Ordenanza que llevará el Nº 1.224, Ordenanza de Actualización de Uso de Suelo. </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rPr>
      </w:pPr>
      <w:r w:rsidRPr="003D6BF8">
        <w:rPr>
          <w:rFonts w:ascii="Arial" w:hAnsi="Arial" w:cs="Arial"/>
          <w:b/>
        </w:rPr>
        <w:lastRenderedPageBreak/>
        <w:t>Articulo 2°.-</w:t>
      </w:r>
      <w:r w:rsidRPr="003D6BF8">
        <w:rPr>
          <w:rFonts w:ascii="Arial" w:hAnsi="Arial" w:cs="Arial"/>
        </w:rPr>
        <w:t xml:space="preserve"> Promúlguese la Ordenanza que llevará el Nº 1.225, Ordenanza de Visacion del Fraccionamiento de Tierra realizado por el Titular Registral “COTBIA S.A.”</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rPr>
      </w:pPr>
      <w:r w:rsidRPr="003D6BF8">
        <w:rPr>
          <w:rFonts w:ascii="Arial" w:hAnsi="Arial" w:cs="Arial"/>
          <w:b/>
        </w:rPr>
        <w:t>Articulo 3°.-</w:t>
      </w:r>
      <w:r w:rsidRPr="003D6BF8">
        <w:rPr>
          <w:rFonts w:ascii="Arial" w:hAnsi="Arial" w:cs="Arial"/>
        </w:rPr>
        <w:t xml:space="preserve"> Promúlguese la Ordenanza que llevará el Nº 1.226, Ordenanza de Visacion del Fraccionamiento de Tierra realizado por el Titular Registral “ELECTROMECANICA GOSCA S.R.L.”</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rPr>
      </w:pPr>
      <w:r w:rsidRPr="003D6BF8">
        <w:rPr>
          <w:rFonts w:ascii="Arial" w:hAnsi="Arial" w:cs="Arial"/>
          <w:b/>
        </w:rPr>
        <w:t>Articulo 4°.-</w:t>
      </w:r>
      <w:r w:rsidRPr="003D6BF8">
        <w:rPr>
          <w:rFonts w:ascii="Arial" w:hAnsi="Arial" w:cs="Arial"/>
        </w:rPr>
        <w:t xml:space="preserve"> Promúlguese la Ordenanza que llevará el Nº 1.227, Ordenanza de Rectificación del Cálculo de Recursos y Presupuesto de Gastos Vigente.</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rPr>
      </w:pPr>
      <w:r w:rsidRPr="003D6BF8">
        <w:rPr>
          <w:rFonts w:ascii="Arial" w:hAnsi="Arial" w:cs="Arial"/>
          <w:b/>
        </w:rPr>
        <w:t>Articulo 5°.-</w:t>
      </w:r>
      <w:r w:rsidRPr="003D6BF8">
        <w:rPr>
          <w:rFonts w:ascii="Arial" w:hAnsi="Arial" w:cs="Arial"/>
        </w:rPr>
        <w:t xml:space="preserve"> Promúlguese la Ordenanza que llevará el Nº 1.228, Ordenanza por la cual se autoriza al D.E.M. a contratar en forma directa al Geologo Hugo Berterreix y Asoc. </w:t>
      </w:r>
      <w:proofErr w:type="gramStart"/>
      <w:r w:rsidRPr="003D6BF8">
        <w:rPr>
          <w:rFonts w:ascii="Arial" w:hAnsi="Arial" w:cs="Arial"/>
        </w:rPr>
        <w:t>para</w:t>
      </w:r>
      <w:proofErr w:type="gramEnd"/>
      <w:r w:rsidRPr="003D6BF8">
        <w:rPr>
          <w:rFonts w:ascii="Arial" w:hAnsi="Arial" w:cs="Arial"/>
        </w:rPr>
        <w:t xml:space="preserve"> la ejecución de la  “Perforación de Agua Potable en la Zona Norte”</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rPr>
      </w:pPr>
      <w:r w:rsidRPr="003D6BF8">
        <w:rPr>
          <w:rFonts w:ascii="Arial" w:hAnsi="Arial" w:cs="Arial"/>
          <w:b/>
        </w:rPr>
        <w:t>Articulo 6º.-</w:t>
      </w:r>
      <w:r w:rsidRPr="003D6BF8">
        <w:rPr>
          <w:rFonts w:ascii="Arial" w:hAnsi="Arial" w:cs="Arial"/>
        </w:rPr>
        <w:t xml:space="preserve"> Las Ordenanzas mencionadas en los artículos anteriores, fueron sancionadas por el Honorable Concejo Deliberante según Acta Nº 119 del Libro de Sesiones de fecha 11 de Septiembre de 2019.-</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rPr>
      </w:pPr>
      <w:r w:rsidRPr="003D6BF8">
        <w:rPr>
          <w:rFonts w:ascii="Arial" w:hAnsi="Arial" w:cs="Arial"/>
          <w:b/>
          <w:bCs/>
        </w:rPr>
        <w:t>Artículo 7º.-</w:t>
      </w:r>
      <w:r w:rsidRPr="003D6BF8">
        <w:rPr>
          <w:rFonts w:ascii="Arial" w:hAnsi="Arial" w:cs="Arial"/>
        </w:rPr>
        <w:t xml:space="preserve"> Comuníquese, publíquese, dése al R.M. y archívese.-   </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6C49B4" w:rsidRPr="003D6BF8" w:rsidRDefault="006C49B4" w:rsidP="006C49B4">
      <w:pPr>
        <w:rPr>
          <w:rFonts w:ascii="Arial" w:hAnsi="Arial" w:cs="Arial"/>
          <w:lang w:eastAsia="en-US"/>
        </w:rPr>
      </w:pPr>
    </w:p>
    <w:p w:rsidR="006C49B4" w:rsidRPr="003D6BF8" w:rsidRDefault="006C49B4" w:rsidP="006C49B4">
      <w:pPr>
        <w:rPr>
          <w:rFonts w:ascii="Arial" w:hAnsi="Arial" w:cs="Arial"/>
        </w:rPr>
      </w:pPr>
    </w:p>
    <w:p w:rsidR="006C49B4" w:rsidRPr="003D6BF8" w:rsidRDefault="006C49B4" w:rsidP="006C49B4">
      <w:pPr>
        <w:pStyle w:val="Ttulo2"/>
        <w:rPr>
          <w:rFonts w:ascii="Arial" w:hAnsi="Arial" w:cs="Arial"/>
          <w:b/>
        </w:rPr>
      </w:pPr>
      <w:bookmarkStart w:id="23" w:name="_Toc44362730"/>
      <w:r w:rsidRPr="003D6BF8">
        <w:rPr>
          <w:rFonts w:ascii="Arial" w:hAnsi="Arial" w:cs="Arial"/>
          <w:b/>
        </w:rPr>
        <w:t>Decreto Nº 228</w:t>
      </w:r>
      <w:bookmarkEnd w:id="23"/>
    </w:p>
    <w:p w:rsidR="006C49B4" w:rsidRPr="003D6BF8" w:rsidRDefault="006C49B4" w:rsidP="006C49B4">
      <w:pPr>
        <w:jc w:val="right"/>
        <w:rPr>
          <w:rFonts w:ascii="Arial" w:hAnsi="Arial" w:cs="Arial"/>
        </w:rPr>
      </w:pPr>
      <w:r w:rsidRPr="003D6BF8">
        <w:rPr>
          <w:rFonts w:ascii="Arial" w:hAnsi="Arial" w:cs="Arial"/>
        </w:rPr>
        <w:t xml:space="preserve">MONTE CRISTO, 17 de Septiembre de 2019. </w:t>
      </w:r>
    </w:p>
    <w:p w:rsidR="006C49B4" w:rsidRPr="003D6BF8" w:rsidRDefault="006C49B4" w:rsidP="006C49B4">
      <w:pPr>
        <w:jc w:val="both"/>
        <w:rPr>
          <w:rFonts w:ascii="Arial" w:hAnsi="Arial" w:cs="Arial"/>
        </w:rPr>
      </w:pPr>
      <w:r w:rsidRPr="003D6BF8">
        <w:rPr>
          <w:rFonts w:ascii="Arial" w:hAnsi="Arial" w:cs="Arial"/>
          <w:b/>
          <w:bCs/>
        </w:rPr>
        <w:t>VISTO:</w:t>
      </w:r>
      <w:r w:rsidRPr="003D6BF8">
        <w:rPr>
          <w:rFonts w:ascii="Arial" w:hAnsi="Arial" w:cs="Arial"/>
        </w:rPr>
        <w:t xml:space="preserve"> </w:t>
      </w:r>
    </w:p>
    <w:p w:rsidR="006C49B4" w:rsidRPr="003D6BF8" w:rsidRDefault="006C49B4" w:rsidP="006C49B4">
      <w:pPr>
        <w:ind w:firstLine="708"/>
        <w:jc w:val="both"/>
        <w:rPr>
          <w:rFonts w:ascii="Arial" w:hAnsi="Arial" w:cs="Arial"/>
        </w:rPr>
      </w:pPr>
      <w:r w:rsidRPr="003D6BF8">
        <w:rPr>
          <w:rFonts w:ascii="Arial" w:hAnsi="Arial" w:cs="Arial"/>
        </w:rPr>
        <w:t>El 34º Aniversario de vida institucional del Club de Abuelos de nuestra Localidad de Monte Cristo.</w:t>
      </w:r>
    </w:p>
    <w:p w:rsidR="006C49B4" w:rsidRPr="003D6BF8" w:rsidRDefault="006C49B4" w:rsidP="006C49B4">
      <w:pPr>
        <w:jc w:val="both"/>
        <w:rPr>
          <w:rFonts w:ascii="Arial" w:hAnsi="Arial" w:cs="Arial"/>
          <w:b/>
          <w:bCs/>
        </w:rPr>
      </w:pPr>
    </w:p>
    <w:p w:rsidR="006C49B4" w:rsidRPr="003D6BF8" w:rsidRDefault="006C49B4" w:rsidP="006C49B4">
      <w:pPr>
        <w:jc w:val="both"/>
        <w:rPr>
          <w:rFonts w:ascii="Arial" w:hAnsi="Arial" w:cs="Arial"/>
          <w:b/>
          <w:bCs/>
        </w:rPr>
      </w:pPr>
      <w:r w:rsidRPr="003D6BF8">
        <w:rPr>
          <w:rFonts w:ascii="Arial" w:hAnsi="Arial" w:cs="Arial"/>
          <w:b/>
          <w:bCs/>
        </w:rPr>
        <w:t xml:space="preserve">Y CONSIDERANDO: </w:t>
      </w:r>
    </w:p>
    <w:p w:rsidR="006C49B4" w:rsidRPr="003D6BF8" w:rsidRDefault="006C49B4" w:rsidP="006C49B4">
      <w:pPr>
        <w:ind w:firstLine="708"/>
        <w:jc w:val="both"/>
        <w:rPr>
          <w:rFonts w:ascii="Arial" w:hAnsi="Arial" w:cs="Arial"/>
        </w:rPr>
      </w:pPr>
      <w:r w:rsidRPr="003D6BF8">
        <w:rPr>
          <w:rFonts w:ascii="Arial" w:hAnsi="Arial" w:cs="Arial"/>
        </w:rPr>
        <w:t>Que desde hace ya tiempo este D.E.M. brinda aportes económicos a las diferentes entidades tales como Clubes, Escuelas, Fundaciones, etc. pertenecientes a nuestra Ciudad con el fin de solventar gastos relacionados con sus propios fines, como así también adquirir bienes de consumo o atender otros tipos de erogaciones.</w:t>
      </w:r>
    </w:p>
    <w:p w:rsidR="006C49B4" w:rsidRPr="003D6BF8" w:rsidRDefault="006C49B4" w:rsidP="006C49B4">
      <w:pPr>
        <w:jc w:val="both"/>
        <w:rPr>
          <w:rFonts w:ascii="Arial" w:hAnsi="Arial" w:cs="Arial"/>
        </w:rPr>
      </w:pPr>
      <w:r w:rsidRPr="003D6BF8">
        <w:rPr>
          <w:rFonts w:ascii="Arial" w:hAnsi="Arial" w:cs="Arial"/>
        </w:rPr>
        <w:t xml:space="preserve">            Que este es uno de los grandes clubes de nuestra ciudad y con una gran trayectoria social brindada a toda la comunidad.</w:t>
      </w:r>
    </w:p>
    <w:p w:rsidR="006C49B4" w:rsidRPr="003D6BF8" w:rsidRDefault="006C49B4" w:rsidP="006C49B4">
      <w:pPr>
        <w:jc w:val="both"/>
        <w:rPr>
          <w:rFonts w:ascii="Arial" w:hAnsi="Arial" w:cs="Arial"/>
        </w:rPr>
      </w:pPr>
      <w:r w:rsidRPr="003D6BF8">
        <w:rPr>
          <w:rFonts w:ascii="Arial" w:hAnsi="Arial" w:cs="Arial"/>
        </w:rPr>
        <w:t xml:space="preserve">             Que este Municipio reconoce la gran tarea que cumple esta institución.</w:t>
      </w:r>
    </w:p>
    <w:p w:rsidR="006C49B4" w:rsidRPr="003D6BF8" w:rsidRDefault="006C49B4" w:rsidP="006C49B4">
      <w:pPr>
        <w:jc w:val="both"/>
        <w:rPr>
          <w:rFonts w:ascii="Arial" w:hAnsi="Arial" w:cs="Arial"/>
        </w:rPr>
      </w:pPr>
      <w:r w:rsidRPr="003D6BF8">
        <w:rPr>
          <w:rFonts w:ascii="Arial" w:hAnsi="Arial" w:cs="Arial"/>
        </w:rPr>
        <w:t xml:space="preserve">             Que el Departamento Ejecutivo Municipal se encuentra facultado para apoyar económicamente a las instituciones de nuestra comunidad, y más en esta oportunidad por lo que representa este nuevo aniversario de vida institucional. </w:t>
      </w:r>
    </w:p>
    <w:p w:rsidR="006C49B4" w:rsidRPr="003D6BF8" w:rsidRDefault="006C49B4" w:rsidP="006C49B4">
      <w:pPr>
        <w:jc w:val="both"/>
        <w:rPr>
          <w:rFonts w:ascii="Arial" w:hAnsi="Arial" w:cs="Arial"/>
        </w:rPr>
      </w:pPr>
      <w:r w:rsidRPr="003D6BF8">
        <w:rPr>
          <w:rFonts w:ascii="Arial" w:hAnsi="Arial" w:cs="Arial"/>
        </w:rPr>
        <w:t xml:space="preserve">              Que existe partida suficiente para atender este tipo de gastos. Por ello</w:t>
      </w:r>
      <w:r w:rsidR="003D6BF8" w:rsidRPr="003D6BF8">
        <w:rPr>
          <w:rFonts w:ascii="Arial" w:hAnsi="Arial" w:cs="Arial"/>
        </w:rPr>
        <w:t>:</w:t>
      </w:r>
    </w:p>
    <w:p w:rsidR="003D6BF8" w:rsidRPr="003D6BF8" w:rsidRDefault="003D6BF8" w:rsidP="006C49B4">
      <w:pPr>
        <w:jc w:val="both"/>
        <w:rPr>
          <w:rFonts w:ascii="Arial" w:hAnsi="Arial" w:cs="Arial"/>
        </w:rPr>
      </w:pPr>
    </w:p>
    <w:p w:rsidR="003D6BF8" w:rsidRPr="003D6BF8" w:rsidRDefault="003D6BF8" w:rsidP="006C49B4">
      <w:pPr>
        <w:jc w:val="both"/>
        <w:rPr>
          <w:rFonts w:ascii="Arial" w:hAnsi="Arial" w:cs="Arial"/>
        </w:rPr>
      </w:pPr>
    </w:p>
    <w:p w:rsidR="006C49B4" w:rsidRPr="003D6BF8" w:rsidRDefault="006C49B4" w:rsidP="006C49B4">
      <w:pPr>
        <w:jc w:val="center"/>
        <w:rPr>
          <w:rFonts w:ascii="Arial" w:hAnsi="Arial" w:cs="Arial"/>
          <w:b/>
          <w:bCs/>
        </w:rPr>
      </w:pPr>
      <w:r w:rsidRPr="003D6BF8">
        <w:rPr>
          <w:rFonts w:ascii="Arial" w:hAnsi="Arial" w:cs="Arial"/>
          <w:b/>
          <w:bCs/>
        </w:rPr>
        <w:lastRenderedPageBreak/>
        <w:t>EL INTENDENTE MUNICIPAL EN USO DE SUS ATRIBUCIONES</w:t>
      </w:r>
    </w:p>
    <w:p w:rsidR="006C49B4" w:rsidRPr="003D6BF8" w:rsidRDefault="006C49B4" w:rsidP="006C49B4">
      <w:pPr>
        <w:jc w:val="center"/>
        <w:rPr>
          <w:rFonts w:ascii="Arial" w:hAnsi="Arial" w:cs="Arial"/>
          <w:b/>
          <w:bCs/>
        </w:rPr>
      </w:pPr>
      <w:r w:rsidRPr="003D6BF8">
        <w:rPr>
          <w:rFonts w:ascii="Arial" w:hAnsi="Arial" w:cs="Arial"/>
          <w:b/>
          <w:bCs/>
        </w:rPr>
        <w:t>DECRETA</w:t>
      </w:r>
    </w:p>
    <w:p w:rsidR="006C49B4" w:rsidRPr="003D6BF8" w:rsidRDefault="006C49B4" w:rsidP="006C49B4">
      <w:pPr>
        <w:rPr>
          <w:rFonts w:ascii="Arial" w:hAnsi="Arial" w:cs="Arial"/>
        </w:rPr>
      </w:pPr>
    </w:p>
    <w:p w:rsidR="006C49B4" w:rsidRPr="003D6BF8" w:rsidRDefault="006C49B4" w:rsidP="006C49B4">
      <w:pPr>
        <w:jc w:val="both"/>
        <w:rPr>
          <w:rFonts w:ascii="Arial" w:hAnsi="Arial" w:cs="Arial"/>
        </w:rPr>
      </w:pPr>
      <w:r w:rsidRPr="003D6BF8">
        <w:rPr>
          <w:rFonts w:ascii="Arial" w:hAnsi="Arial" w:cs="Arial"/>
          <w:b/>
        </w:rPr>
        <w:t>Artículo 1º.-</w:t>
      </w:r>
      <w:r w:rsidRPr="003D6BF8">
        <w:rPr>
          <w:rFonts w:ascii="Arial" w:hAnsi="Arial" w:cs="Arial"/>
        </w:rPr>
        <w:t xml:space="preserve"> Otórguese al Club de Abuelos de nuestra Ciudad de Monte Cristo la suma de Pesos Un mil ($1.000,00), en concepto de auspicio publicitario y en reconocimiento y apoyo por su 34º Aniversario de vida institucional en nuestra Localidad, cuyo Gran Almuerzo Show tendrá lugar el Domingo13 de Octubre en su Salón institucional.</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b/>
          <w:bCs/>
        </w:rPr>
      </w:pPr>
      <w:r w:rsidRPr="003D6BF8">
        <w:rPr>
          <w:rFonts w:ascii="Arial" w:hAnsi="Arial" w:cs="Arial"/>
          <w:b/>
          <w:bCs/>
        </w:rPr>
        <w:t>Artículo 2º.-</w:t>
      </w:r>
      <w:r w:rsidRPr="003D6BF8">
        <w:rPr>
          <w:rFonts w:ascii="Arial" w:hAnsi="Arial" w:cs="Arial"/>
        </w:rPr>
        <w:t xml:space="preserve"> Impútense los gastos ocasionados por los artículos precedentes a las partidas del presupuesto de Gastos vigente </w:t>
      </w:r>
      <w:r w:rsidRPr="003D6BF8">
        <w:rPr>
          <w:rFonts w:ascii="Arial" w:hAnsi="Arial" w:cs="Arial"/>
          <w:b/>
          <w:bCs/>
        </w:rPr>
        <w:t>1.3.05.02.6. Apoyo a Entidades Educativas, Deportivas y Otras.-</w:t>
      </w:r>
    </w:p>
    <w:p w:rsidR="006C49B4" w:rsidRPr="003D6BF8" w:rsidRDefault="006C49B4" w:rsidP="006C49B4">
      <w:pPr>
        <w:jc w:val="both"/>
        <w:rPr>
          <w:rFonts w:ascii="Arial" w:hAnsi="Arial" w:cs="Arial"/>
          <w:b/>
          <w:bCs/>
        </w:rPr>
      </w:pPr>
    </w:p>
    <w:p w:rsidR="006C49B4" w:rsidRPr="003D6BF8" w:rsidRDefault="006C49B4" w:rsidP="006C49B4">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6C49B4" w:rsidRPr="003D6BF8" w:rsidRDefault="006C49B4" w:rsidP="006C49B4">
      <w:pPr>
        <w:rPr>
          <w:rFonts w:ascii="Arial" w:hAnsi="Arial" w:cs="Arial"/>
          <w:lang w:eastAsia="en-US"/>
        </w:rPr>
      </w:pPr>
    </w:p>
    <w:p w:rsidR="006C49B4" w:rsidRPr="003D6BF8" w:rsidRDefault="006C49B4" w:rsidP="006C49B4">
      <w:pPr>
        <w:rPr>
          <w:rFonts w:ascii="Arial" w:hAnsi="Arial" w:cs="Arial"/>
        </w:rPr>
      </w:pPr>
    </w:p>
    <w:p w:rsidR="006C49B4" w:rsidRPr="003D6BF8" w:rsidRDefault="006C49B4" w:rsidP="006C49B4">
      <w:pPr>
        <w:pStyle w:val="Ttulo2"/>
        <w:rPr>
          <w:rFonts w:ascii="Arial" w:hAnsi="Arial" w:cs="Arial"/>
          <w:b/>
        </w:rPr>
      </w:pPr>
      <w:bookmarkStart w:id="24" w:name="_Toc44362731"/>
      <w:r w:rsidRPr="003D6BF8">
        <w:rPr>
          <w:rFonts w:ascii="Arial" w:hAnsi="Arial" w:cs="Arial"/>
          <w:b/>
        </w:rPr>
        <w:t>Decreto Nº 229</w:t>
      </w:r>
      <w:bookmarkEnd w:id="24"/>
    </w:p>
    <w:p w:rsidR="006C49B4" w:rsidRPr="003D6BF8" w:rsidRDefault="006C49B4" w:rsidP="006C49B4">
      <w:pPr>
        <w:jc w:val="right"/>
        <w:rPr>
          <w:rFonts w:ascii="Arial" w:hAnsi="Arial" w:cs="Arial"/>
        </w:rPr>
      </w:pPr>
      <w:r w:rsidRPr="003D6BF8">
        <w:rPr>
          <w:rFonts w:ascii="Arial" w:hAnsi="Arial" w:cs="Arial"/>
        </w:rPr>
        <w:t>MONTE CRISTO, 17 de Septiembre de 2019.</w:t>
      </w:r>
    </w:p>
    <w:p w:rsidR="006C49B4" w:rsidRPr="003D6BF8" w:rsidRDefault="006C49B4" w:rsidP="006C49B4">
      <w:pPr>
        <w:jc w:val="both"/>
        <w:rPr>
          <w:rFonts w:ascii="Arial" w:hAnsi="Arial" w:cs="Arial"/>
        </w:rPr>
      </w:pPr>
      <w:r w:rsidRPr="003D6BF8">
        <w:rPr>
          <w:rFonts w:ascii="Arial" w:hAnsi="Arial" w:cs="Arial"/>
          <w:b/>
          <w:bCs/>
        </w:rPr>
        <w:t>VISTO:</w:t>
      </w:r>
      <w:r w:rsidRPr="003D6BF8">
        <w:rPr>
          <w:rFonts w:ascii="Arial" w:hAnsi="Arial" w:cs="Arial"/>
        </w:rPr>
        <w:t xml:space="preserve"> </w:t>
      </w:r>
    </w:p>
    <w:p w:rsidR="006C49B4" w:rsidRPr="003D6BF8" w:rsidRDefault="006C49B4" w:rsidP="006C49B4">
      <w:pPr>
        <w:ind w:firstLine="708"/>
        <w:jc w:val="both"/>
        <w:rPr>
          <w:rFonts w:ascii="Arial" w:hAnsi="Arial" w:cs="Arial"/>
        </w:rPr>
      </w:pPr>
      <w:r w:rsidRPr="003D6BF8">
        <w:rPr>
          <w:rFonts w:ascii="Arial" w:hAnsi="Arial" w:cs="Arial"/>
        </w:rPr>
        <w:t>La necesidad de una constante capacitación profesional de nuestros agentes y personal municipal.</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6C49B4" w:rsidRPr="003D6BF8" w:rsidRDefault="006C49B4" w:rsidP="006C49B4">
      <w:pPr>
        <w:ind w:firstLine="708"/>
        <w:jc w:val="both"/>
        <w:rPr>
          <w:rFonts w:ascii="Arial" w:hAnsi="Arial" w:cs="Arial"/>
        </w:rPr>
      </w:pPr>
      <w:r w:rsidRPr="003D6BF8">
        <w:rPr>
          <w:rFonts w:ascii="Arial" w:hAnsi="Arial" w:cs="Arial"/>
        </w:rPr>
        <w:t>Que sin lugar a dudas es bueno y a su vez necesario que el personal que brinda servicios en este Municipio y principalmente en el área de prensa y ceremonial, lleve adelante una continua capacitación, ya que esto se verá reflejado directamente en una mejor prestación y calidad de servicios.</w:t>
      </w:r>
    </w:p>
    <w:p w:rsidR="006C49B4" w:rsidRPr="003D6BF8" w:rsidRDefault="006C49B4" w:rsidP="006C49B4">
      <w:pPr>
        <w:jc w:val="both"/>
        <w:rPr>
          <w:rFonts w:ascii="Arial" w:hAnsi="Arial" w:cs="Arial"/>
        </w:rPr>
      </w:pPr>
      <w:r w:rsidRPr="003D6BF8">
        <w:rPr>
          <w:rFonts w:ascii="Arial" w:hAnsi="Arial" w:cs="Arial"/>
        </w:rPr>
        <w:t xml:space="preserve">            Que en esta oportunidad la agente Mónica Villanueva participara de la jornada Asunciones 2.019: Ceremonial, Protocolo y Comunicación en Actos Oficiales a desarrollarse el próximo sábado 21 de septiembre en el Edificio Centro de la UCC en la Ciudad de Córdoba.</w:t>
      </w:r>
    </w:p>
    <w:p w:rsidR="006C49B4" w:rsidRPr="003D6BF8" w:rsidRDefault="006C49B4" w:rsidP="006C49B4">
      <w:pPr>
        <w:jc w:val="both"/>
        <w:rPr>
          <w:rFonts w:ascii="Arial" w:hAnsi="Arial" w:cs="Arial"/>
        </w:rPr>
      </w:pPr>
      <w:r w:rsidRPr="003D6BF8">
        <w:rPr>
          <w:rFonts w:ascii="Arial" w:hAnsi="Arial" w:cs="Arial"/>
        </w:rPr>
        <w:t xml:space="preserve">             Que es intención de esta Municipalidad apoyar e incentivar este tipo de capacitaciones profesionales, razón por la cual brinda en la medida de sus posibilidades  su apoyo económico para las mismas. Por ello: </w:t>
      </w:r>
    </w:p>
    <w:p w:rsidR="006C49B4" w:rsidRPr="003D6BF8" w:rsidRDefault="006C49B4" w:rsidP="006C49B4">
      <w:pPr>
        <w:rPr>
          <w:rFonts w:ascii="Arial" w:hAnsi="Arial" w:cs="Arial"/>
        </w:rPr>
      </w:pPr>
    </w:p>
    <w:p w:rsidR="006C49B4" w:rsidRPr="003D6BF8" w:rsidRDefault="006C49B4" w:rsidP="006C49B4">
      <w:pPr>
        <w:rPr>
          <w:rFonts w:ascii="Arial" w:hAnsi="Arial" w:cs="Arial"/>
        </w:rPr>
      </w:pPr>
    </w:p>
    <w:p w:rsidR="006C49B4" w:rsidRPr="003D6BF8" w:rsidRDefault="006C49B4" w:rsidP="006C49B4">
      <w:pPr>
        <w:jc w:val="center"/>
        <w:rPr>
          <w:rFonts w:ascii="Arial" w:hAnsi="Arial" w:cs="Arial"/>
          <w:b/>
          <w:bCs/>
        </w:rPr>
      </w:pPr>
      <w:r w:rsidRPr="003D6BF8">
        <w:rPr>
          <w:rFonts w:ascii="Arial" w:hAnsi="Arial" w:cs="Arial"/>
          <w:b/>
          <w:bCs/>
        </w:rPr>
        <w:t>EL INTENDENTE MUNICIPAL EN USO DE SUS ATRIBUCIONES</w:t>
      </w:r>
    </w:p>
    <w:p w:rsidR="006C49B4" w:rsidRPr="003D6BF8" w:rsidRDefault="006C49B4" w:rsidP="006C49B4">
      <w:pPr>
        <w:jc w:val="center"/>
        <w:rPr>
          <w:rFonts w:ascii="Arial" w:hAnsi="Arial" w:cs="Arial"/>
          <w:b/>
          <w:bCs/>
        </w:rPr>
      </w:pPr>
      <w:r w:rsidRPr="003D6BF8">
        <w:rPr>
          <w:rFonts w:ascii="Arial" w:hAnsi="Arial" w:cs="Arial"/>
          <w:b/>
          <w:bCs/>
        </w:rPr>
        <w:t>DECRETA</w:t>
      </w:r>
    </w:p>
    <w:p w:rsidR="006C49B4" w:rsidRPr="003D6BF8" w:rsidRDefault="006C49B4" w:rsidP="006C49B4">
      <w:pPr>
        <w:rPr>
          <w:rFonts w:ascii="Arial" w:hAnsi="Arial" w:cs="Arial"/>
        </w:rPr>
      </w:pPr>
    </w:p>
    <w:p w:rsidR="006C49B4" w:rsidRPr="003D6BF8" w:rsidRDefault="006C49B4" w:rsidP="006C49B4">
      <w:pPr>
        <w:jc w:val="both"/>
        <w:rPr>
          <w:rFonts w:ascii="Arial" w:hAnsi="Arial" w:cs="Arial"/>
        </w:rPr>
      </w:pPr>
      <w:r w:rsidRPr="003D6BF8">
        <w:rPr>
          <w:rFonts w:ascii="Arial" w:hAnsi="Arial" w:cs="Arial"/>
          <w:b/>
          <w:bCs/>
        </w:rPr>
        <w:t>Artículo 1º.-</w:t>
      </w:r>
      <w:r w:rsidRPr="003D6BF8">
        <w:rPr>
          <w:rFonts w:ascii="Arial" w:hAnsi="Arial" w:cs="Arial"/>
        </w:rPr>
        <w:t xml:space="preserve"> Otórguese a la Agente, </w:t>
      </w:r>
      <w:r w:rsidRPr="003D6BF8">
        <w:rPr>
          <w:rFonts w:ascii="Arial" w:hAnsi="Arial" w:cs="Arial"/>
          <w:b/>
        </w:rPr>
        <w:t>Mónica VILLANUEVA, DNI. Nº 21.766.543</w:t>
      </w:r>
      <w:r w:rsidRPr="003D6BF8">
        <w:rPr>
          <w:rFonts w:ascii="Arial" w:hAnsi="Arial" w:cs="Arial"/>
        </w:rPr>
        <w:t xml:space="preserve"> un aporte económico por la suma de Pesos Dos mil ($2.000,00) los cuales serán destinados total y exclusivamente a cubrir el costo de inscripción a la Jornada Asunciones 2.019: Ceremonial, Protocolo y Comunicación en Actos Oficiales a </w:t>
      </w:r>
      <w:r w:rsidRPr="003D6BF8">
        <w:rPr>
          <w:rFonts w:ascii="Arial" w:hAnsi="Arial" w:cs="Arial"/>
        </w:rPr>
        <w:lastRenderedPageBreak/>
        <w:t>desarrollarse el próximo sábado 21 de septiembre en el Edificio Centro de la UCC en la Ciudad de Córdoba.</w:t>
      </w:r>
    </w:p>
    <w:p w:rsidR="006C49B4" w:rsidRPr="003D6BF8" w:rsidRDefault="006C49B4" w:rsidP="006C49B4">
      <w:pPr>
        <w:jc w:val="both"/>
        <w:rPr>
          <w:rFonts w:ascii="Arial" w:hAnsi="Arial" w:cs="Arial"/>
        </w:rPr>
      </w:pPr>
    </w:p>
    <w:p w:rsidR="006C49B4" w:rsidRPr="003D6BF8" w:rsidRDefault="006C49B4" w:rsidP="006C49B4">
      <w:pPr>
        <w:jc w:val="both"/>
        <w:rPr>
          <w:rFonts w:ascii="Arial" w:hAnsi="Arial" w:cs="Arial"/>
          <w:b/>
          <w:bCs/>
        </w:rPr>
      </w:pPr>
      <w:r w:rsidRPr="003D6BF8">
        <w:rPr>
          <w:rFonts w:ascii="Arial" w:hAnsi="Arial" w:cs="Arial"/>
          <w:b/>
          <w:bCs/>
        </w:rPr>
        <w:t>Artículo 2º.-</w:t>
      </w:r>
      <w:r w:rsidRPr="003D6BF8">
        <w:rPr>
          <w:rFonts w:ascii="Arial" w:hAnsi="Arial" w:cs="Arial"/>
        </w:rPr>
        <w:t xml:space="preserve"> Impútese el gasto ocasionado a la partida del presupuesto de Gastos vigente </w:t>
      </w:r>
      <w:r w:rsidRPr="003D6BF8">
        <w:rPr>
          <w:rFonts w:ascii="Arial" w:hAnsi="Arial" w:cs="Arial"/>
          <w:b/>
          <w:bCs/>
        </w:rPr>
        <w:t>1.1.03.24 Cursos de Capacitación para Personal Municipal.-</w:t>
      </w:r>
    </w:p>
    <w:p w:rsidR="006C49B4" w:rsidRPr="003D6BF8" w:rsidRDefault="006C49B4" w:rsidP="006C49B4">
      <w:pPr>
        <w:jc w:val="both"/>
        <w:rPr>
          <w:rFonts w:ascii="Arial" w:hAnsi="Arial" w:cs="Arial"/>
          <w:b/>
          <w:bCs/>
        </w:rPr>
      </w:pPr>
    </w:p>
    <w:p w:rsidR="006C49B4" w:rsidRPr="003D6BF8" w:rsidRDefault="006C49B4" w:rsidP="006C49B4">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 </w:t>
      </w:r>
    </w:p>
    <w:p w:rsidR="00776CCA" w:rsidRPr="003D6BF8" w:rsidRDefault="00776CCA" w:rsidP="006C49B4">
      <w:pPr>
        <w:jc w:val="both"/>
        <w:rPr>
          <w:rFonts w:ascii="Arial" w:hAnsi="Arial" w:cs="Arial"/>
        </w:rPr>
      </w:pPr>
    </w:p>
    <w:p w:rsidR="00776CCA" w:rsidRPr="003D6BF8" w:rsidRDefault="00776CCA" w:rsidP="00776CCA">
      <w:pPr>
        <w:jc w:val="both"/>
        <w:rPr>
          <w:rFonts w:ascii="Arial" w:hAnsi="Arial" w:cs="Arial"/>
        </w:rPr>
      </w:pPr>
      <w:r w:rsidRPr="003D6BF8">
        <w:rPr>
          <w:rFonts w:ascii="Arial" w:hAnsi="Arial" w:cs="Arial"/>
        </w:rPr>
        <w:t>FDO: Ing. Agr. Fernando Gazzoni, Intendente Municipal; Lic. Ezequiel Aguirre, Secretario de</w:t>
      </w:r>
      <w:r w:rsidR="003D6BF8" w:rsidRPr="003D6BF8">
        <w:rPr>
          <w:rFonts w:ascii="Arial" w:hAnsi="Arial" w:cs="Arial"/>
        </w:rPr>
        <w:t xml:space="preserve"> </w:t>
      </w:r>
      <w:r w:rsidRPr="003D6BF8">
        <w:rPr>
          <w:rFonts w:ascii="Arial" w:hAnsi="Arial" w:cs="Arial"/>
        </w:rPr>
        <w:t>Gobierno.</w:t>
      </w:r>
    </w:p>
    <w:p w:rsidR="00776CCA" w:rsidRPr="003D6BF8" w:rsidRDefault="00776CCA" w:rsidP="00776CCA">
      <w:pPr>
        <w:rPr>
          <w:rFonts w:ascii="Arial" w:hAnsi="Arial" w:cs="Arial"/>
          <w:lang w:eastAsia="en-US"/>
        </w:rPr>
      </w:pPr>
    </w:p>
    <w:p w:rsidR="00776CCA" w:rsidRPr="003D6BF8" w:rsidRDefault="00776CCA" w:rsidP="00776CCA">
      <w:pPr>
        <w:rPr>
          <w:rFonts w:ascii="Arial" w:hAnsi="Arial" w:cs="Arial"/>
        </w:rPr>
      </w:pPr>
    </w:p>
    <w:p w:rsidR="006C49B4" w:rsidRPr="003D6BF8" w:rsidRDefault="00776CCA" w:rsidP="00776CCA">
      <w:pPr>
        <w:pStyle w:val="Ttulo2"/>
        <w:rPr>
          <w:rFonts w:ascii="Arial" w:hAnsi="Arial" w:cs="Arial"/>
          <w:b/>
        </w:rPr>
      </w:pPr>
      <w:bookmarkStart w:id="25" w:name="_Toc44362732"/>
      <w:r w:rsidRPr="003D6BF8">
        <w:rPr>
          <w:rFonts w:ascii="Arial" w:hAnsi="Arial" w:cs="Arial"/>
          <w:b/>
        </w:rPr>
        <w:t>Decreto Nº 230</w:t>
      </w:r>
      <w:bookmarkEnd w:id="25"/>
    </w:p>
    <w:p w:rsidR="00776CCA" w:rsidRPr="003D6BF8" w:rsidRDefault="00776CCA" w:rsidP="00776CCA">
      <w:pPr>
        <w:jc w:val="right"/>
        <w:rPr>
          <w:rFonts w:ascii="Arial" w:hAnsi="Arial" w:cs="Arial"/>
        </w:rPr>
      </w:pPr>
      <w:r w:rsidRPr="003D6BF8">
        <w:rPr>
          <w:rFonts w:ascii="Arial" w:hAnsi="Arial" w:cs="Arial"/>
        </w:rPr>
        <w:t xml:space="preserve">MONTE CRISTO, 18 de Septiembre de 2019. </w:t>
      </w:r>
    </w:p>
    <w:p w:rsidR="00776CCA" w:rsidRPr="003D6BF8" w:rsidRDefault="00776CCA" w:rsidP="00776CCA">
      <w:pPr>
        <w:jc w:val="both"/>
        <w:rPr>
          <w:rFonts w:ascii="Arial" w:hAnsi="Arial" w:cs="Arial"/>
          <w:b/>
        </w:rPr>
      </w:pPr>
      <w:r w:rsidRPr="003D6BF8">
        <w:rPr>
          <w:rFonts w:ascii="Arial" w:hAnsi="Arial" w:cs="Arial"/>
          <w:b/>
        </w:rPr>
        <w:t xml:space="preserve">VISTO: </w:t>
      </w:r>
    </w:p>
    <w:p w:rsidR="00776CCA" w:rsidRPr="003D6BF8" w:rsidRDefault="00776CCA" w:rsidP="00776CCA">
      <w:pPr>
        <w:ind w:firstLine="708"/>
        <w:jc w:val="both"/>
        <w:rPr>
          <w:rFonts w:ascii="Arial" w:hAnsi="Arial" w:cs="Arial"/>
          <w:b/>
          <w:bCs/>
        </w:rPr>
      </w:pPr>
      <w:r w:rsidRPr="003D6BF8">
        <w:rPr>
          <w:rFonts w:ascii="Arial" w:hAnsi="Arial" w:cs="Arial"/>
        </w:rPr>
        <w:t xml:space="preserve">La Resolución Serie “W” Nº 003419/2019 de fecha 25 de Julio del corriente año, emitida por la Caja de Jubilaciones Pensiones y Retiros de la Provincia de Córdoba,  en la cual se resuelve acordar el Beneficio de la Jubilación Ordinaria Beneficio J8020551700, en un todo de acuerdo a la Ley Nº 8024, al agente perteneciente a esta Municipalidad  </w:t>
      </w:r>
      <w:r w:rsidRPr="003D6BF8">
        <w:rPr>
          <w:rFonts w:ascii="Arial" w:hAnsi="Arial" w:cs="Arial"/>
          <w:b/>
        </w:rPr>
        <w:t>Sr.</w:t>
      </w:r>
      <w:r w:rsidRPr="003D6BF8">
        <w:rPr>
          <w:rFonts w:ascii="Arial" w:hAnsi="Arial" w:cs="Arial"/>
          <w:b/>
          <w:bCs/>
        </w:rPr>
        <w:t xml:space="preserve"> </w:t>
      </w:r>
      <w:r w:rsidRPr="003D6BF8">
        <w:rPr>
          <w:rFonts w:ascii="Arial" w:hAnsi="Arial" w:cs="Arial"/>
          <w:b/>
        </w:rPr>
        <w:t>Ricardo Oscar WERLEN</w:t>
      </w:r>
      <w:r w:rsidRPr="003D6BF8">
        <w:rPr>
          <w:rFonts w:ascii="Arial" w:hAnsi="Arial" w:cs="Arial"/>
        </w:rPr>
        <w:t xml:space="preserve">, </w:t>
      </w:r>
      <w:r w:rsidRPr="003D6BF8">
        <w:rPr>
          <w:rFonts w:ascii="Arial" w:hAnsi="Arial" w:cs="Arial"/>
          <w:b/>
        </w:rPr>
        <w:t>DNI. Nº 11.150.220</w:t>
      </w:r>
    </w:p>
    <w:p w:rsidR="00776CCA" w:rsidRPr="003D6BF8" w:rsidRDefault="00776CCA" w:rsidP="00776CCA">
      <w:pPr>
        <w:rPr>
          <w:rFonts w:ascii="Arial" w:hAnsi="Arial" w:cs="Arial"/>
        </w:rPr>
      </w:pPr>
    </w:p>
    <w:p w:rsidR="00776CCA" w:rsidRPr="003D6BF8" w:rsidRDefault="00776CCA" w:rsidP="00776CCA">
      <w:pPr>
        <w:jc w:val="both"/>
        <w:rPr>
          <w:rFonts w:ascii="Arial" w:hAnsi="Arial" w:cs="Arial"/>
          <w:b/>
        </w:rPr>
      </w:pPr>
      <w:r w:rsidRPr="003D6BF8">
        <w:rPr>
          <w:rFonts w:ascii="Arial" w:hAnsi="Arial" w:cs="Arial"/>
          <w:b/>
        </w:rPr>
        <w:t xml:space="preserve">Y CONSIDERANDO: </w:t>
      </w:r>
    </w:p>
    <w:p w:rsidR="00776CCA" w:rsidRPr="003D6BF8" w:rsidRDefault="00776CCA" w:rsidP="00776CCA">
      <w:pPr>
        <w:ind w:firstLine="708"/>
        <w:jc w:val="both"/>
        <w:rPr>
          <w:rFonts w:ascii="Arial" w:hAnsi="Arial" w:cs="Arial"/>
        </w:rPr>
      </w:pPr>
      <w:r w:rsidRPr="003D6BF8">
        <w:rPr>
          <w:rFonts w:ascii="Arial" w:hAnsi="Arial" w:cs="Arial"/>
        </w:rPr>
        <w:t xml:space="preserve">Que dicho agente debe cesar en sus funciones, según la Resolución aludida.   </w:t>
      </w:r>
    </w:p>
    <w:p w:rsidR="00776CCA" w:rsidRPr="003D6BF8" w:rsidRDefault="00776CCA" w:rsidP="00776CCA">
      <w:pPr>
        <w:pStyle w:val="Textoindependiente"/>
        <w:rPr>
          <w:rFonts w:ascii="Arial" w:hAnsi="Arial" w:cs="Arial"/>
        </w:rPr>
      </w:pPr>
      <w:r w:rsidRPr="003D6BF8">
        <w:rPr>
          <w:rFonts w:ascii="Arial" w:hAnsi="Arial" w:cs="Arial"/>
        </w:rPr>
        <w:t xml:space="preserve">           Que el señor</w:t>
      </w:r>
      <w:r w:rsidRPr="003D6BF8">
        <w:rPr>
          <w:rFonts w:ascii="Arial" w:hAnsi="Arial" w:cs="Arial"/>
          <w:b/>
          <w:bCs/>
        </w:rPr>
        <w:t xml:space="preserve"> </w:t>
      </w:r>
      <w:r w:rsidRPr="003D6BF8">
        <w:rPr>
          <w:rFonts w:ascii="Arial" w:hAnsi="Arial" w:cs="Arial"/>
          <w:b/>
        </w:rPr>
        <w:t>Ricardo Oscar WERLEN</w:t>
      </w:r>
      <w:r w:rsidRPr="003D6BF8">
        <w:rPr>
          <w:rFonts w:ascii="Arial" w:hAnsi="Arial" w:cs="Arial"/>
        </w:rPr>
        <w:t xml:space="preserve">, </w:t>
      </w:r>
      <w:r w:rsidRPr="003D6BF8">
        <w:rPr>
          <w:rFonts w:ascii="Arial" w:hAnsi="Arial" w:cs="Arial"/>
          <w:b/>
        </w:rPr>
        <w:t>DNI. Nº 11.150.220</w:t>
      </w:r>
      <w:r w:rsidRPr="003D6BF8">
        <w:rPr>
          <w:rFonts w:ascii="Arial" w:hAnsi="Arial" w:cs="Arial"/>
          <w:b/>
          <w:bCs/>
        </w:rPr>
        <w:t xml:space="preserve">, </w:t>
      </w:r>
      <w:r w:rsidRPr="003D6BF8">
        <w:rPr>
          <w:rFonts w:ascii="Arial" w:hAnsi="Arial" w:cs="Arial"/>
        </w:rPr>
        <w:t xml:space="preserve">se venía desempeñando con el cargo de Servicios Generales – Chofer, en esta Municipalidad de la Ciudad de Monte Cristo.   </w:t>
      </w:r>
    </w:p>
    <w:p w:rsidR="00776CCA" w:rsidRPr="003D6BF8" w:rsidRDefault="00776CCA" w:rsidP="00776CCA">
      <w:pPr>
        <w:jc w:val="both"/>
        <w:rPr>
          <w:rFonts w:ascii="Arial" w:hAnsi="Arial" w:cs="Arial"/>
        </w:rPr>
      </w:pPr>
      <w:r w:rsidRPr="003D6BF8">
        <w:rPr>
          <w:rFonts w:ascii="Arial" w:hAnsi="Arial" w:cs="Arial"/>
        </w:rPr>
        <w:t xml:space="preserve">             Que corresponde darle la Baja respectiva, quedando sin efecto su relación laboral con esta Municipalidad.</w:t>
      </w:r>
    </w:p>
    <w:p w:rsidR="00776CCA" w:rsidRPr="003D6BF8" w:rsidRDefault="00776CCA" w:rsidP="00776CCA">
      <w:pPr>
        <w:rPr>
          <w:rFonts w:ascii="Arial" w:hAnsi="Arial" w:cs="Arial"/>
          <w:b/>
          <w:color w:val="000000" w:themeColor="text1"/>
        </w:rPr>
      </w:pPr>
    </w:p>
    <w:p w:rsidR="00776CCA" w:rsidRPr="003D6BF8" w:rsidRDefault="00776CCA" w:rsidP="00776CCA">
      <w:pPr>
        <w:pStyle w:val="Ttulo2"/>
        <w:spacing w:line="240" w:lineRule="atLeast"/>
        <w:jc w:val="center"/>
        <w:rPr>
          <w:rFonts w:ascii="Arial" w:hAnsi="Arial" w:cs="Arial"/>
          <w:b/>
          <w:i/>
          <w:color w:val="000000" w:themeColor="text1"/>
          <w:sz w:val="24"/>
          <w:szCs w:val="24"/>
        </w:rPr>
      </w:pPr>
      <w:bookmarkStart w:id="26" w:name="_Toc44362733"/>
      <w:r w:rsidRPr="003D6BF8">
        <w:rPr>
          <w:rFonts w:ascii="Arial" w:hAnsi="Arial" w:cs="Arial"/>
          <w:b/>
          <w:color w:val="000000" w:themeColor="text1"/>
          <w:sz w:val="24"/>
          <w:szCs w:val="24"/>
        </w:rPr>
        <w:t>EL INTENDENTE MUNICIPAL EN USO DE SUS ATRIBUCIONES</w:t>
      </w:r>
      <w:bookmarkEnd w:id="26"/>
    </w:p>
    <w:p w:rsidR="00776CCA" w:rsidRPr="003D6BF8" w:rsidRDefault="00776CCA" w:rsidP="00776CCA">
      <w:pPr>
        <w:pStyle w:val="Ttulo3"/>
        <w:spacing w:line="240" w:lineRule="atLeast"/>
        <w:jc w:val="center"/>
        <w:rPr>
          <w:rFonts w:ascii="Arial" w:hAnsi="Arial" w:cs="Arial"/>
          <w:b/>
          <w:color w:val="000000" w:themeColor="text1"/>
          <w:sz w:val="24"/>
          <w:szCs w:val="24"/>
        </w:rPr>
      </w:pPr>
      <w:bookmarkStart w:id="27" w:name="_Toc44362734"/>
      <w:r w:rsidRPr="003D6BF8">
        <w:rPr>
          <w:rFonts w:ascii="Arial" w:hAnsi="Arial" w:cs="Arial"/>
          <w:b/>
          <w:color w:val="000000" w:themeColor="text1"/>
          <w:sz w:val="24"/>
          <w:szCs w:val="24"/>
        </w:rPr>
        <w:t>DECRETA</w:t>
      </w:r>
      <w:bookmarkEnd w:id="27"/>
    </w:p>
    <w:p w:rsidR="00776CCA" w:rsidRPr="003D6BF8" w:rsidRDefault="00776CCA" w:rsidP="00776CCA">
      <w:pPr>
        <w:rPr>
          <w:rFonts w:ascii="Arial" w:hAnsi="Arial" w:cs="Arial"/>
          <w:b/>
          <w:szCs w:val="20"/>
          <w:u w:val="single"/>
        </w:rPr>
      </w:pPr>
    </w:p>
    <w:p w:rsidR="00776CCA" w:rsidRPr="003D6BF8" w:rsidRDefault="00776CCA" w:rsidP="00776CCA">
      <w:pPr>
        <w:jc w:val="both"/>
        <w:rPr>
          <w:rFonts w:ascii="Arial" w:hAnsi="Arial" w:cs="Arial"/>
          <w:b/>
          <w:bCs/>
        </w:rPr>
      </w:pPr>
      <w:r w:rsidRPr="003D6BF8">
        <w:rPr>
          <w:rFonts w:ascii="Arial" w:hAnsi="Arial" w:cs="Arial"/>
          <w:b/>
        </w:rPr>
        <w:t xml:space="preserve">Artículo 1º.- </w:t>
      </w:r>
      <w:r w:rsidRPr="003D6BF8">
        <w:rPr>
          <w:rFonts w:ascii="Arial" w:hAnsi="Arial" w:cs="Arial"/>
        </w:rPr>
        <w:t xml:space="preserve"> Dése de </w:t>
      </w:r>
      <w:r w:rsidRPr="003D6BF8">
        <w:rPr>
          <w:rFonts w:ascii="Arial" w:hAnsi="Arial" w:cs="Arial"/>
          <w:b/>
        </w:rPr>
        <w:t xml:space="preserve">BAJA </w:t>
      </w:r>
      <w:r w:rsidRPr="003D6BF8">
        <w:rPr>
          <w:rFonts w:ascii="Arial" w:hAnsi="Arial" w:cs="Arial"/>
        </w:rPr>
        <w:t xml:space="preserve">desde el día 18 de Septiembre del corriente año 2.019 al Agente de Planta Permanente Municipal, </w:t>
      </w:r>
      <w:r w:rsidRPr="003D6BF8">
        <w:rPr>
          <w:rFonts w:ascii="Arial" w:hAnsi="Arial" w:cs="Arial"/>
          <w:b/>
        </w:rPr>
        <w:t>Sr.</w:t>
      </w:r>
      <w:r w:rsidRPr="003D6BF8">
        <w:rPr>
          <w:rFonts w:ascii="Arial" w:hAnsi="Arial" w:cs="Arial"/>
          <w:b/>
          <w:bCs/>
        </w:rPr>
        <w:t xml:space="preserve"> </w:t>
      </w:r>
      <w:r w:rsidRPr="003D6BF8">
        <w:rPr>
          <w:rFonts w:ascii="Arial" w:hAnsi="Arial" w:cs="Arial"/>
          <w:b/>
        </w:rPr>
        <w:t>Ricardo Oscar WERLEN</w:t>
      </w:r>
      <w:r w:rsidRPr="003D6BF8">
        <w:rPr>
          <w:rFonts w:ascii="Arial" w:hAnsi="Arial" w:cs="Arial"/>
        </w:rPr>
        <w:t xml:space="preserve">, </w:t>
      </w:r>
      <w:r w:rsidRPr="003D6BF8">
        <w:rPr>
          <w:rFonts w:ascii="Arial" w:hAnsi="Arial" w:cs="Arial"/>
          <w:b/>
        </w:rPr>
        <w:t>DNI. Nº 11.150.220</w:t>
      </w:r>
      <w:r w:rsidRPr="003D6BF8">
        <w:rPr>
          <w:rFonts w:ascii="Arial" w:hAnsi="Arial" w:cs="Arial"/>
          <w:b/>
          <w:bCs/>
        </w:rPr>
        <w:t xml:space="preserve"> (Categoría 1120) </w:t>
      </w:r>
      <w:r w:rsidRPr="003D6BF8">
        <w:rPr>
          <w:rFonts w:ascii="Arial" w:hAnsi="Arial" w:cs="Arial"/>
        </w:rPr>
        <w:t>dependiente de esta Municipalidad de Monte Cristo, atento acogerse a los beneficios de la Jubilación, Beneficio J8020551700, en un todo de acuerdo a la Ley Nº 8024.-</w:t>
      </w:r>
    </w:p>
    <w:p w:rsidR="00776CCA" w:rsidRPr="003D6BF8" w:rsidRDefault="00776CCA" w:rsidP="00776CCA">
      <w:pPr>
        <w:rPr>
          <w:rFonts w:ascii="Arial" w:hAnsi="Arial" w:cs="Arial"/>
        </w:rPr>
      </w:pPr>
    </w:p>
    <w:p w:rsidR="00776CCA" w:rsidRPr="003D6BF8" w:rsidRDefault="00776CCA" w:rsidP="00776CCA">
      <w:pPr>
        <w:rPr>
          <w:rFonts w:ascii="Arial" w:hAnsi="Arial" w:cs="Arial"/>
        </w:rPr>
      </w:pPr>
      <w:r w:rsidRPr="003D6BF8">
        <w:rPr>
          <w:rFonts w:ascii="Arial" w:hAnsi="Arial" w:cs="Arial"/>
          <w:b/>
        </w:rPr>
        <w:t xml:space="preserve">Artículo 2º.- </w:t>
      </w:r>
      <w:r w:rsidRPr="003D6BF8">
        <w:rPr>
          <w:rFonts w:ascii="Arial" w:hAnsi="Arial" w:cs="Arial"/>
        </w:rPr>
        <w:t>Notifíquese a las respectivas Reparticiones y Organismos, a los efectos que corresponda.-</w:t>
      </w:r>
    </w:p>
    <w:p w:rsidR="00776CCA" w:rsidRPr="003D6BF8" w:rsidRDefault="00776CCA" w:rsidP="00776CCA">
      <w:pPr>
        <w:rPr>
          <w:rFonts w:ascii="Arial" w:hAnsi="Arial" w:cs="Arial"/>
        </w:rPr>
      </w:pPr>
    </w:p>
    <w:p w:rsidR="00776CCA" w:rsidRPr="003D6BF8" w:rsidRDefault="00776CCA" w:rsidP="00776CCA">
      <w:pPr>
        <w:pStyle w:val="Textoindependiente"/>
        <w:rPr>
          <w:rFonts w:ascii="Arial" w:hAnsi="Arial" w:cs="Arial"/>
        </w:rPr>
      </w:pPr>
      <w:r w:rsidRPr="003D6BF8">
        <w:rPr>
          <w:rFonts w:ascii="Arial" w:hAnsi="Arial" w:cs="Arial"/>
          <w:b/>
        </w:rPr>
        <w:t xml:space="preserve">Artículo 3º.- </w:t>
      </w:r>
      <w:r w:rsidRPr="003D6BF8">
        <w:rPr>
          <w:rFonts w:ascii="Arial" w:hAnsi="Arial" w:cs="Arial"/>
        </w:rPr>
        <w:t xml:space="preserve">Comuníquese, publíquese, </w:t>
      </w:r>
      <w:proofErr w:type="spellStart"/>
      <w:r w:rsidRPr="003D6BF8">
        <w:rPr>
          <w:rFonts w:ascii="Arial" w:hAnsi="Arial" w:cs="Arial"/>
        </w:rPr>
        <w:t>dése</w:t>
      </w:r>
      <w:proofErr w:type="spellEnd"/>
      <w:r w:rsidRPr="003D6BF8">
        <w:rPr>
          <w:rFonts w:ascii="Arial" w:hAnsi="Arial" w:cs="Arial"/>
        </w:rPr>
        <w:t xml:space="preserve">  al R.M. y archívese.-</w:t>
      </w:r>
    </w:p>
    <w:p w:rsidR="00776CCA" w:rsidRPr="003D6BF8" w:rsidRDefault="00776CCA" w:rsidP="00776CCA">
      <w:pPr>
        <w:jc w:val="both"/>
        <w:rPr>
          <w:rFonts w:ascii="Arial" w:hAnsi="Arial" w:cs="Arial"/>
        </w:rPr>
      </w:pPr>
      <w:r w:rsidRPr="003D6BF8">
        <w:rPr>
          <w:rFonts w:ascii="Arial" w:hAnsi="Arial" w:cs="Arial"/>
        </w:rPr>
        <w:t>FDO: Ing. Agr. Fernando Gazzoni, Intendente Municipal; Lic. Ezequiel Aguirre, Secretario de Gobierno.</w:t>
      </w:r>
    </w:p>
    <w:p w:rsidR="00776CCA" w:rsidRPr="003D6BF8" w:rsidRDefault="00776CCA" w:rsidP="00776CCA">
      <w:pPr>
        <w:pStyle w:val="Ttulo2"/>
        <w:rPr>
          <w:rFonts w:ascii="Arial" w:hAnsi="Arial" w:cs="Arial"/>
          <w:b/>
        </w:rPr>
      </w:pPr>
      <w:bookmarkStart w:id="28" w:name="_Toc44362735"/>
      <w:r w:rsidRPr="003D6BF8">
        <w:rPr>
          <w:rFonts w:ascii="Arial" w:hAnsi="Arial" w:cs="Arial"/>
          <w:b/>
        </w:rPr>
        <w:lastRenderedPageBreak/>
        <w:t>Decreto Nº 231</w:t>
      </w:r>
      <w:bookmarkEnd w:id="28"/>
    </w:p>
    <w:p w:rsidR="00776CCA" w:rsidRPr="003D6BF8" w:rsidRDefault="00776CCA" w:rsidP="00776CCA">
      <w:pPr>
        <w:jc w:val="right"/>
        <w:rPr>
          <w:rFonts w:ascii="Arial" w:hAnsi="Arial" w:cs="Arial"/>
          <w:lang w:val="es-ES_tradnl"/>
        </w:rPr>
      </w:pPr>
      <w:r w:rsidRPr="003D6BF8">
        <w:rPr>
          <w:rFonts w:ascii="Arial" w:hAnsi="Arial" w:cs="Arial"/>
          <w:lang w:val="es-ES_tradnl"/>
        </w:rPr>
        <w:t>MONTE CRISTO, 20 de Septiembre de 2019.</w:t>
      </w:r>
    </w:p>
    <w:p w:rsidR="00776CCA" w:rsidRPr="003D6BF8" w:rsidRDefault="00776CCA" w:rsidP="00776CCA">
      <w:pPr>
        <w:jc w:val="both"/>
        <w:rPr>
          <w:rFonts w:ascii="Arial" w:hAnsi="Arial" w:cs="Arial"/>
        </w:rPr>
      </w:pPr>
      <w:r w:rsidRPr="003D6BF8">
        <w:rPr>
          <w:rFonts w:ascii="Arial" w:hAnsi="Arial" w:cs="Arial"/>
          <w:b/>
          <w:bCs/>
        </w:rPr>
        <w:t>VISTO:</w:t>
      </w:r>
      <w:r w:rsidRPr="003D6BF8">
        <w:rPr>
          <w:rFonts w:ascii="Arial" w:hAnsi="Arial" w:cs="Arial"/>
        </w:rPr>
        <w:t xml:space="preserve"> </w:t>
      </w:r>
    </w:p>
    <w:p w:rsidR="00776CCA" w:rsidRPr="003D6BF8" w:rsidRDefault="00776CCA" w:rsidP="00776CCA">
      <w:pPr>
        <w:ind w:firstLine="708"/>
        <w:jc w:val="both"/>
        <w:rPr>
          <w:rFonts w:ascii="Arial" w:hAnsi="Arial" w:cs="Arial"/>
        </w:rPr>
      </w:pPr>
      <w:r w:rsidRPr="003D6BF8">
        <w:rPr>
          <w:rFonts w:ascii="Arial" w:hAnsi="Arial" w:cs="Arial"/>
        </w:rPr>
        <w:t>La nota presentada por la Sra. Evelyn Maccio en su calidad de Integrante de la Comisión de la Localidad de Estación Tejeda.</w:t>
      </w:r>
    </w:p>
    <w:p w:rsidR="00776CCA" w:rsidRPr="003D6BF8" w:rsidRDefault="00776CCA" w:rsidP="00776CCA">
      <w:pPr>
        <w:jc w:val="both"/>
        <w:rPr>
          <w:rFonts w:ascii="Arial" w:hAnsi="Arial" w:cs="Arial"/>
        </w:rPr>
      </w:pPr>
    </w:p>
    <w:p w:rsidR="00776CCA" w:rsidRPr="003D6BF8" w:rsidRDefault="00776CCA" w:rsidP="00776CCA">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776CCA" w:rsidRPr="003D6BF8" w:rsidRDefault="00776CCA" w:rsidP="00776CCA">
      <w:pPr>
        <w:ind w:firstLine="708"/>
        <w:jc w:val="both"/>
        <w:rPr>
          <w:rFonts w:ascii="Arial" w:hAnsi="Arial" w:cs="Arial"/>
        </w:rPr>
      </w:pPr>
      <w:r w:rsidRPr="003D6BF8">
        <w:rPr>
          <w:rFonts w:ascii="Arial" w:hAnsi="Arial" w:cs="Arial"/>
        </w:rPr>
        <w:t>Que la Localidad tiene conformada una Comisión, la cual esta avocada desde un tiempo a esta parte exclusivamente a llevar adelante todo lo referido a las actividades del mencionado Templo, tanto en lo que ha su construcción y mantenimiento se refiere como así también a sus actividades culturales y religiosas, como lo son las Fiestas Patronales de cada año.</w:t>
      </w:r>
    </w:p>
    <w:p w:rsidR="00776CCA" w:rsidRPr="003D6BF8" w:rsidRDefault="00776CCA" w:rsidP="00776CCA">
      <w:pPr>
        <w:jc w:val="both"/>
        <w:rPr>
          <w:rFonts w:ascii="Arial" w:hAnsi="Arial" w:cs="Arial"/>
        </w:rPr>
      </w:pPr>
      <w:r w:rsidRPr="003D6BF8">
        <w:rPr>
          <w:rFonts w:ascii="Arial" w:hAnsi="Arial" w:cs="Arial"/>
        </w:rPr>
        <w:t xml:space="preserve">             Que está comisión está llevando a cabo el desarrollo de todas estas actividades con aportes de la comunidad, que en muchos casos no alcanzan a cubrir la totalidad de los gastos.</w:t>
      </w:r>
    </w:p>
    <w:p w:rsidR="00776CCA" w:rsidRPr="003D6BF8" w:rsidRDefault="00776CCA" w:rsidP="00776CCA">
      <w:pPr>
        <w:jc w:val="both"/>
        <w:rPr>
          <w:rFonts w:ascii="Arial" w:hAnsi="Arial" w:cs="Arial"/>
        </w:rPr>
      </w:pPr>
      <w:r w:rsidRPr="003D6BF8">
        <w:rPr>
          <w:rFonts w:ascii="Arial" w:hAnsi="Arial" w:cs="Arial"/>
        </w:rPr>
        <w:t xml:space="preserve">             Que está institución está integrada por personas que realizan tan noble tarea, sin ningún tipo de remuneración o emolumento, por lo que la hace aún más digna ante la sociedad   </w:t>
      </w:r>
    </w:p>
    <w:p w:rsidR="00776CCA" w:rsidRPr="003D6BF8" w:rsidRDefault="00776CCA" w:rsidP="00776CCA">
      <w:pPr>
        <w:jc w:val="both"/>
        <w:rPr>
          <w:rFonts w:ascii="Arial" w:hAnsi="Arial" w:cs="Arial"/>
        </w:rPr>
      </w:pPr>
      <w:r w:rsidRPr="003D6BF8">
        <w:rPr>
          <w:rFonts w:ascii="Arial" w:hAnsi="Arial" w:cs="Arial"/>
        </w:rPr>
        <w:t xml:space="preserve">             Que el Municipio debe siempre colaborar con los gastos  relacionados a la Cultura y la Religión, sin hacer diferenciación de credo o culto alguno.</w:t>
      </w:r>
    </w:p>
    <w:p w:rsidR="00776CCA" w:rsidRPr="003D6BF8" w:rsidRDefault="00776CCA" w:rsidP="00776CCA">
      <w:pPr>
        <w:jc w:val="both"/>
        <w:rPr>
          <w:rFonts w:ascii="Arial" w:hAnsi="Arial" w:cs="Arial"/>
        </w:rPr>
      </w:pPr>
      <w:r w:rsidRPr="003D6BF8">
        <w:rPr>
          <w:rFonts w:ascii="Arial" w:hAnsi="Arial" w:cs="Arial"/>
        </w:rPr>
        <w:t xml:space="preserve">              Que el presupuesto de Gastos vigente para este año en curso, cuenta con partida suficiente para otorgar lo solicitado, por ello:        </w:t>
      </w:r>
    </w:p>
    <w:p w:rsidR="00776CCA" w:rsidRPr="003D6BF8" w:rsidRDefault="00776CCA" w:rsidP="00776CCA">
      <w:pPr>
        <w:rPr>
          <w:rFonts w:ascii="Arial" w:hAnsi="Arial" w:cs="Arial"/>
        </w:rPr>
      </w:pPr>
    </w:p>
    <w:p w:rsidR="00776CCA" w:rsidRPr="003D6BF8" w:rsidRDefault="00776CCA" w:rsidP="00776CCA">
      <w:pPr>
        <w:rPr>
          <w:rFonts w:ascii="Arial" w:hAnsi="Arial" w:cs="Arial"/>
        </w:rPr>
      </w:pPr>
    </w:p>
    <w:p w:rsidR="00776CCA" w:rsidRPr="003D6BF8" w:rsidRDefault="00776CCA" w:rsidP="00776CCA">
      <w:pPr>
        <w:jc w:val="center"/>
        <w:rPr>
          <w:rFonts w:ascii="Arial" w:hAnsi="Arial" w:cs="Arial"/>
          <w:b/>
          <w:bCs/>
        </w:rPr>
      </w:pPr>
      <w:r w:rsidRPr="003D6BF8">
        <w:rPr>
          <w:rFonts w:ascii="Arial" w:hAnsi="Arial" w:cs="Arial"/>
          <w:b/>
          <w:bCs/>
        </w:rPr>
        <w:t>EL INTENDENTE MUNICIPAL EN USO DE SUS ATRIBUCIONES</w:t>
      </w:r>
    </w:p>
    <w:p w:rsidR="00776CCA" w:rsidRPr="003D6BF8" w:rsidRDefault="00776CCA" w:rsidP="00776CCA">
      <w:pPr>
        <w:jc w:val="center"/>
        <w:rPr>
          <w:rFonts w:ascii="Arial" w:hAnsi="Arial" w:cs="Arial"/>
          <w:b/>
          <w:bCs/>
        </w:rPr>
      </w:pPr>
      <w:r w:rsidRPr="003D6BF8">
        <w:rPr>
          <w:rFonts w:ascii="Arial" w:hAnsi="Arial" w:cs="Arial"/>
          <w:b/>
          <w:bCs/>
        </w:rPr>
        <w:t>DECRETA</w:t>
      </w:r>
    </w:p>
    <w:p w:rsidR="00776CCA" w:rsidRPr="003D6BF8" w:rsidRDefault="00776CCA" w:rsidP="00776CCA">
      <w:pPr>
        <w:jc w:val="center"/>
        <w:rPr>
          <w:rFonts w:ascii="Arial" w:hAnsi="Arial" w:cs="Arial"/>
        </w:rPr>
      </w:pPr>
    </w:p>
    <w:p w:rsidR="00776CCA" w:rsidRPr="003D6BF8" w:rsidRDefault="00776CCA" w:rsidP="00776CCA">
      <w:pPr>
        <w:jc w:val="both"/>
        <w:rPr>
          <w:rFonts w:ascii="Arial" w:hAnsi="Arial" w:cs="Arial"/>
        </w:rPr>
      </w:pPr>
      <w:r w:rsidRPr="003D6BF8">
        <w:rPr>
          <w:rFonts w:ascii="Arial" w:hAnsi="Arial" w:cs="Arial"/>
          <w:b/>
          <w:bCs/>
        </w:rPr>
        <w:t>Artículo 1º.-</w:t>
      </w:r>
      <w:r w:rsidRPr="003D6BF8">
        <w:rPr>
          <w:rFonts w:ascii="Arial" w:hAnsi="Arial" w:cs="Arial"/>
        </w:rPr>
        <w:t xml:space="preserve"> Otórguese un aporte económico de Pesos Cuarenta mil ($40.000,00), a la Comisión de Estación Tejeda con motivo de los festejos de su Fiesta Patronal en honor a la Virgen de La Merced, debiendo ser destinado exclusivamente a beneficio del Templo de dicha Localidad. Dicho aporte se materializara en dos (2) pagos iguales, mensuales y consecutivos de Pesos Veinte mil ($20.000) cada uno, siendo el primero de los pagos en este mes de Septiembre en curso y el otro en el mes de Octubre del corriente año.</w:t>
      </w:r>
    </w:p>
    <w:p w:rsidR="00776CCA" w:rsidRPr="003D6BF8" w:rsidRDefault="00776CCA" w:rsidP="00776CCA">
      <w:pPr>
        <w:jc w:val="both"/>
        <w:rPr>
          <w:rFonts w:ascii="Arial" w:hAnsi="Arial" w:cs="Arial"/>
          <w:b/>
          <w:bCs/>
        </w:rPr>
      </w:pPr>
    </w:p>
    <w:p w:rsidR="00776CCA" w:rsidRPr="003D6BF8" w:rsidRDefault="00776CCA" w:rsidP="00776CCA">
      <w:pPr>
        <w:jc w:val="both"/>
        <w:rPr>
          <w:rFonts w:ascii="Arial" w:hAnsi="Arial" w:cs="Arial"/>
        </w:rPr>
      </w:pPr>
      <w:r w:rsidRPr="003D6BF8">
        <w:rPr>
          <w:rFonts w:ascii="Arial" w:hAnsi="Arial" w:cs="Arial"/>
          <w:b/>
          <w:bCs/>
        </w:rPr>
        <w:t>Artículo 2º.-</w:t>
      </w:r>
      <w:r w:rsidRPr="003D6BF8">
        <w:rPr>
          <w:rFonts w:ascii="Arial" w:hAnsi="Arial" w:cs="Arial"/>
        </w:rPr>
        <w:t xml:space="preserve"> Impútese el gasto ocasionado a la partida del Presupuesto de Gastos Vigente 1</w:t>
      </w:r>
      <w:r w:rsidRPr="003D6BF8">
        <w:rPr>
          <w:rFonts w:ascii="Arial" w:hAnsi="Arial" w:cs="Arial"/>
          <w:b/>
          <w:bCs/>
        </w:rPr>
        <w:t>.3.05.02.6 Apoyo a Entidades Educativas, Deportivas y Otras.-</w:t>
      </w:r>
    </w:p>
    <w:p w:rsidR="00776CCA" w:rsidRPr="003D6BF8" w:rsidRDefault="00776CCA" w:rsidP="00776CCA">
      <w:pPr>
        <w:jc w:val="both"/>
        <w:rPr>
          <w:rFonts w:ascii="Arial" w:hAnsi="Arial" w:cs="Arial"/>
        </w:rPr>
      </w:pPr>
    </w:p>
    <w:p w:rsidR="00776CCA" w:rsidRPr="003D6BF8" w:rsidRDefault="00776CCA" w:rsidP="00776CCA">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 </w:t>
      </w:r>
    </w:p>
    <w:p w:rsidR="00776CCA" w:rsidRPr="003D6BF8" w:rsidRDefault="00776CCA" w:rsidP="00776CCA">
      <w:pPr>
        <w:jc w:val="both"/>
        <w:rPr>
          <w:rFonts w:ascii="Arial" w:hAnsi="Arial" w:cs="Arial"/>
        </w:rPr>
      </w:pPr>
    </w:p>
    <w:p w:rsidR="00776CCA" w:rsidRPr="003D6BF8" w:rsidRDefault="00776CCA" w:rsidP="00776CCA">
      <w:pPr>
        <w:jc w:val="both"/>
        <w:rPr>
          <w:rFonts w:ascii="Arial" w:hAnsi="Arial" w:cs="Arial"/>
        </w:rPr>
      </w:pPr>
      <w:r w:rsidRPr="003D6BF8">
        <w:rPr>
          <w:rFonts w:ascii="Arial" w:hAnsi="Arial" w:cs="Arial"/>
        </w:rPr>
        <w:t>FDO: Ing. Agr. Fernando Gazzoni, Intendente Municipal; Lic. Ezequiel Aguirre, Secretario de Gobierno.</w:t>
      </w:r>
    </w:p>
    <w:p w:rsidR="00776CCA" w:rsidRPr="003D6BF8" w:rsidRDefault="00776CCA" w:rsidP="00776CCA">
      <w:pPr>
        <w:jc w:val="both"/>
        <w:rPr>
          <w:rFonts w:ascii="Arial" w:hAnsi="Arial" w:cs="Arial"/>
        </w:rPr>
      </w:pPr>
    </w:p>
    <w:p w:rsidR="00776CCA" w:rsidRPr="003D6BF8" w:rsidRDefault="00776CCA" w:rsidP="00776CCA">
      <w:pPr>
        <w:jc w:val="both"/>
        <w:rPr>
          <w:rFonts w:ascii="Arial" w:hAnsi="Arial" w:cs="Arial"/>
        </w:rPr>
      </w:pPr>
    </w:p>
    <w:p w:rsidR="003D6BF8" w:rsidRPr="003D6BF8" w:rsidRDefault="003D6BF8" w:rsidP="00776CCA">
      <w:pPr>
        <w:jc w:val="both"/>
        <w:rPr>
          <w:rFonts w:ascii="Arial" w:hAnsi="Arial" w:cs="Arial"/>
        </w:rPr>
      </w:pPr>
    </w:p>
    <w:p w:rsidR="00776CCA" w:rsidRPr="003D6BF8" w:rsidRDefault="00776CCA" w:rsidP="00776CCA">
      <w:pPr>
        <w:pStyle w:val="Ttulo2"/>
        <w:rPr>
          <w:rFonts w:ascii="Arial" w:hAnsi="Arial" w:cs="Arial"/>
          <w:b/>
        </w:rPr>
      </w:pPr>
      <w:bookmarkStart w:id="29" w:name="_Toc44362736"/>
      <w:r w:rsidRPr="003D6BF8">
        <w:rPr>
          <w:rFonts w:ascii="Arial" w:hAnsi="Arial" w:cs="Arial"/>
          <w:b/>
        </w:rPr>
        <w:lastRenderedPageBreak/>
        <w:t>Decreto Nº 232</w:t>
      </w:r>
      <w:bookmarkEnd w:id="29"/>
    </w:p>
    <w:p w:rsidR="00776CCA" w:rsidRPr="003D6BF8" w:rsidRDefault="00776CCA" w:rsidP="004949EC">
      <w:pPr>
        <w:jc w:val="right"/>
        <w:rPr>
          <w:rFonts w:ascii="Arial" w:hAnsi="Arial" w:cs="Arial"/>
          <w:lang w:val="es-ES_tradnl"/>
        </w:rPr>
      </w:pPr>
      <w:r w:rsidRPr="003D6BF8">
        <w:rPr>
          <w:rFonts w:ascii="Arial" w:hAnsi="Arial" w:cs="Arial"/>
          <w:lang w:val="es-ES_tradnl"/>
        </w:rPr>
        <w:t>MONTE CRISTO,  20 de Septiembre de 2019.</w:t>
      </w:r>
    </w:p>
    <w:p w:rsidR="004949EC" w:rsidRPr="003D6BF8" w:rsidRDefault="00776CCA" w:rsidP="00776CCA">
      <w:pPr>
        <w:jc w:val="both"/>
        <w:rPr>
          <w:rFonts w:ascii="Arial" w:hAnsi="Arial" w:cs="Arial"/>
        </w:rPr>
      </w:pPr>
      <w:r w:rsidRPr="003D6BF8">
        <w:rPr>
          <w:rFonts w:ascii="Arial" w:hAnsi="Arial" w:cs="Arial"/>
          <w:b/>
          <w:bCs/>
        </w:rPr>
        <w:t>VISTO:</w:t>
      </w:r>
      <w:r w:rsidRPr="003D6BF8">
        <w:rPr>
          <w:rFonts w:ascii="Arial" w:hAnsi="Arial" w:cs="Arial"/>
        </w:rPr>
        <w:t xml:space="preserve"> </w:t>
      </w:r>
    </w:p>
    <w:p w:rsidR="00776CCA" w:rsidRPr="003D6BF8" w:rsidRDefault="00776CCA" w:rsidP="004949EC">
      <w:pPr>
        <w:ind w:firstLine="708"/>
        <w:jc w:val="both"/>
        <w:rPr>
          <w:rFonts w:ascii="Arial" w:hAnsi="Arial" w:cs="Arial"/>
        </w:rPr>
      </w:pPr>
      <w:r w:rsidRPr="003D6BF8">
        <w:rPr>
          <w:rFonts w:ascii="Arial" w:hAnsi="Arial" w:cs="Arial"/>
        </w:rPr>
        <w:t>La nota presentada por el Sr. Américo Italo Casetta, DNI. Nº 4.563.366</w:t>
      </w:r>
    </w:p>
    <w:p w:rsidR="004949EC" w:rsidRPr="003D6BF8" w:rsidRDefault="004949EC" w:rsidP="004949EC">
      <w:pPr>
        <w:ind w:firstLine="708"/>
        <w:jc w:val="both"/>
        <w:rPr>
          <w:rFonts w:ascii="Arial" w:hAnsi="Arial" w:cs="Arial"/>
        </w:rPr>
      </w:pPr>
    </w:p>
    <w:p w:rsidR="004949EC" w:rsidRPr="003D6BF8" w:rsidRDefault="00776CCA" w:rsidP="00776CCA">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776CCA" w:rsidRPr="003D6BF8" w:rsidRDefault="00776CCA" w:rsidP="004949EC">
      <w:pPr>
        <w:ind w:firstLine="708"/>
        <w:jc w:val="both"/>
        <w:rPr>
          <w:rFonts w:ascii="Arial" w:hAnsi="Arial" w:cs="Arial"/>
        </w:rPr>
      </w:pPr>
      <w:r w:rsidRPr="003D6BF8">
        <w:rPr>
          <w:rFonts w:ascii="Arial" w:hAnsi="Arial" w:cs="Arial"/>
        </w:rPr>
        <w:t>Que por la presente nota nos pone en conocimiento la difícil situación familiar por la cual está atravesando ya que debe hogarizar geriátricamente a su hermana, la Sra. Anita Palmira Casetta, de 81 años de edad</w:t>
      </w:r>
    </w:p>
    <w:p w:rsidR="00776CCA" w:rsidRPr="003D6BF8" w:rsidRDefault="00776CCA" w:rsidP="00776CCA">
      <w:pPr>
        <w:jc w:val="both"/>
        <w:rPr>
          <w:rFonts w:ascii="Arial" w:hAnsi="Arial" w:cs="Arial"/>
        </w:rPr>
      </w:pPr>
      <w:r w:rsidRPr="003D6BF8">
        <w:rPr>
          <w:rFonts w:ascii="Arial" w:hAnsi="Arial" w:cs="Arial"/>
        </w:rPr>
        <w:t xml:space="preserve">   </w:t>
      </w:r>
      <w:r w:rsidRPr="003D6BF8">
        <w:rPr>
          <w:rFonts w:ascii="Arial" w:hAnsi="Arial" w:cs="Arial"/>
        </w:rPr>
        <w:tab/>
        <w:t>Que la obra social con la que la señora cuenta, Osecac, carece de prestación geriátrica, razón por la cual el solicitante la traspaso a su obra social Pami, pero debido a gestiones administrativas, la prestación requerida será posible recién en el mes de Diciembre.</w:t>
      </w:r>
    </w:p>
    <w:p w:rsidR="00776CCA" w:rsidRPr="003D6BF8" w:rsidRDefault="00776CCA" w:rsidP="00776CCA">
      <w:pPr>
        <w:jc w:val="both"/>
        <w:rPr>
          <w:rFonts w:ascii="Arial" w:hAnsi="Arial" w:cs="Arial"/>
        </w:rPr>
      </w:pPr>
      <w:r w:rsidRPr="003D6BF8">
        <w:rPr>
          <w:rFonts w:ascii="Arial" w:hAnsi="Arial" w:cs="Arial"/>
        </w:rPr>
        <w:t xml:space="preserve">            </w:t>
      </w:r>
      <w:r w:rsidR="004949EC" w:rsidRPr="003D6BF8">
        <w:rPr>
          <w:rFonts w:ascii="Arial" w:hAnsi="Arial" w:cs="Arial"/>
        </w:rPr>
        <w:t xml:space="preserve"> </w:t>
      </w:r>
      <w:r w:rsidRPr="003D6BF8">
        <w:rPr>
          <w:rFonts w:ascii="Arial" w:hAnsi="Arial" w:cs="Arial"/>
        </w:rPr>
        <w:t>Que ante la urgencia de la situación, fue internada en el Hogar Privado de la Tercera Edad, Mi sueño, en Arenales, pero cuyo costo total no alcanza a ser cubierto, razón por la cual es que se ha visto en la obligación de acudir al municipio, en solicitud de una ayuda económica, para poder cubrir la diferencia, ya que los fondos con que cuentan les resultan insuficientes.</w:t>
      </w:r>
    </w:p>
    <w:p w:rsidR="004949EC" w:rsidRPr="003D6BF8" w:rsidRDefault="00776CCA" w:rsidP="00776CCA">
      <w:pPr>
        <w:jc w:val="both"/>
        <w:rPr>
          <w:rFonts w:ascii="Arial" w:hAnsi="Arial" w:cs="Arial"/>
        </w:rPr>
      </w:pPr>
      <w:r w:rsidRPr="003D6BF8">
        <w:rPr>
          <w:rFonts w:ascii="Arial" w:hAnsi="Arial" w:cs="Arial"/>
        </w:rPr>
        <w:t xml:space="preserve">             Que este municipio en las medidas de sus posibilidades asistirá  a la solicitante.</w:t>
      </w:r>
    </w:p>
    <w:p w:rsidR="00776CCA" w:rsidRPr="003D6BF8" w:rsidRDefault="00776CCA" w:rsidP="004949EC">
      <w:pPr>
        <w:ind w:firstLine="708"/>
        <w:jc w:val="both"/>
        <w:rPr>
          <w:rFonts w:ascii="Arial" w:hAnsi="Arial" w:cs="Arial"/>
        </w:rPr>
      </w:pPr>
      <w:r w:rsidRPr="003D6BF8">
        <w:rPr>
          <w:rFonts w:ascii="Arial" w:hAnsi="Arial" w:cs="Arial"/>
        </w:rPr>
        <w:t xml:space="preserve">Por ello: </w:t>
      </w:r>
    </w:p>
    <w:p w:rsidR="00776CCA" w:rsidRPr="003D6BF8" w:rsidRDefault="00776CCA" w:rsidP="00776CCA">
      <w:pPr>
        <w:rPr>
          <w:rFonts w:ascii="Arial" w:hAnsi="Arial" w:cs="Arial"/>
        </w:rPr>
      </w:pPr>
    </w:p>
    <w:p w:rsidR="00776CCA" w:rsidRPr="003D6BF8" w:rsidRDefault="00776CCA" w:rsidP="00776CCA">
      <w:pPr>
        <w:rPr>
          <w:rFonts w:ascii="Arial" w:hAnsi="Arial" w:cs="Arial"/>
        </w:rPr>
      </w:pPr>
    </w:p>
    <w:p w:rsidR="00776CCA" w:rsidRPr="003D6BF8" w:rsidRDefault="00776CCA" w:rsidP="00776CCA">
      <w:pPr>
        <w:jc w:val="center"/>
        <w:rPr>
          <w:rFonts w:ascii="Arial" w:hAnsi="Arial" w:cs="Arial"/>
          <w:b/>
          <w:bCs/>
        </w:rPr>
      </w:pPr>
      <w:r w:rsidRPr="003D6BF8">
        <w:rPr>
          <w:rFonts w:ascii="Arial" w:hAnsi="Arial" w:cs="Arial"/>
          <w:b/>
          <w:bCs/>
        </w:rPr>
        <w:t>EL INTENDENTE MUNICIPAL EN USO DE SUS ATRIBUCIONES</w:t>
      </w:r>
    </w:p>
    <w:p w:rsidR="00776CCA" w:rsidRPr="003D6BF8" w:rsidRDefault="00776CCA" w:rsidP="00776CCA">
      <w:pPr>
        <w:jc w:val="center"/>
        <w:rPr>
          <w:rFonts w:ascii="Arial" w:hAnsi="Arial" w:cs="Arial"/>
          <w:b/>
          <w:bCs/>
        </w:rPr>
      </w:pPr>
      <w:r w:rsidRPr="003D6BF8">
        <w:rPr>
          <w:rFonts w:ascii="Arial" w:hAnsi="Arial" w:cs="Arial"/>
          <w:b/>
          <w:bCs/>
        </w:rPr>
        <w:t>DECRETA</w:t>
      </w:r>
    </w:p>
    <w:p w:rsidR="00776CCA" w:rsidRPr="003D6BF8" w:rsidRDefault="00776CCA" w:rsidP="00776CCA">
      <w:pPr>
        <w:jc w:val="both"/>
        <w:rPr>
          <w:rFonts w:ascii="Arial" w:hAnsi="Arial" w:cs="Arial"/>
          <w:b/>
          <w:bCs/>
        </w:rPr>
      </w:pPr>
    </w:p>
    <w:p w:rsidR="00776CCA" w:rsidRPr="003D6BF8" w:rsidRDefault="00776CCA" w:rsidP="00776CCA">
      <w:pPr>
        <w:jc w:val="both"/>
        <w:rPr>
          <w:rFonts w:ascii="Arial" w:hAnsi="Arial" w:cs="Arial"/>
        </w:rPr>
      </w:pPr>
      <w:r w:rsidRPr="003D6BF8">
        <w:rPr>
          <w:rFonts w:ascii="Arial" w:hAnsi="Arial" w:cs="Arial"/>
          <w:b/>
          <w:bCs/>
        </w:rPr>
        <w:t>Artículo 1º.-</w:t>
      </w:r>
      <w:r w:rsidRPr="003D6BF8">
        <w:rPr>
          <w:rFonts w:ascii="Arial" w:hAnsi="Arial" w:cs="Arial"/>
        </w:rPr>
        <w:t xml:space="preserve"> Otórguese al </w:t>
      </w:r>
      <w:r w:rsidRPr="003D6BF8">
        <w:rPr>
          <w:rFonts w:ascii="Arial" w:hAnsi="Arial" w:cs="Arial"/>
          <w:b/>
        </w:rPr>
        <w:t xml:space="preserve">Sr.  Americo Italo CASETTA, DNI. Nº  4.563.366 </w:t>
      </w:r>
      <w:r w:rsidRPr="003D6BF8">
        <w:rPr>
          <w:rFonts w:ascii="Arial" w:hAnsi="Arial" w:cs="Arial"/>
        </w:rPr>
        <w:t>una ayuda económica por la suma única de Pesos Cuatro mil ($ 4.000,00), los cuales serán destinados exclusiva e íntegramente a cubrir la diferencia del costo total de la internación de su hermana la Sra. Anita Palmira Casetta en el Hogar Privado de la Tercera Edad, Mi sueño, en Arenales</w:t>
      </w:r>
    </w:p>
    <w:p w:rsidR="00776CCA" w:rsidRPr="003D6BF8" w:rsidRDefault="00776CCA" w:rsidP="00776CCA">
      <w:pPr>
        <w:jc w:val="both"/>
        <w:rPr>
          <w:rFonts w:ascii="Arial" w:hAnsi="Arial" w:cs="Arial"/>
        </w:rPr>
      </w:pPr>
    </w:p>
    <w:p w:rsidR="00776CCA" w:rsidRPr="003D6BF8" w:rsidRDefault="00776CCA" w:rsidP="00776CCA">
      <w:pPr>
        <w:jc w:val="both"/>
        <w:rPr>
          <w:rFonts w:ascii="Arial" w:hAnsi="Arial" w:cs="Arial"/>
          <w:b/>
          <w:bCs/>
        </w:rPr>
      </w:pPr>
      <w:r w:rsidRPr="003D6BF8">
        <w:rPr>
          <w:rFonts w:ascii="Arial" w:hAnsi="Arial" w:cs="Arial"/>
          <w:b/>
          <w:bCs/>
        </w:rPr>
        <w:t>Artículo 2º.-</w:t>
      </w:r>
      <w:r w:rsidRPr="003D6BF8">
        <w:rPr>
          <w:rFonts w:ascii="Arial" w:hAnsi="Arial" w:cs="Arial"/>
        </w:rPr>
        <w:t xml:space="preserve"> Impútese el gasto ocasionado a la partida del presupuesto de Gastos vigente </w:t>
      </w:r>
      <w:r w:rsidRPr="003D6BF8">
        <w:rPr>
          <w:rFonts w:ascii="Arial" w:hAnsi="Arial" w:cs="Arial"/>
          <w:b/>
          <w:bCs/>
        </w:rPr>
        <w:t>1.3.05.02.1 Ayuda a Carenciados.-</w:t>
      </w:r>
    </w:p>
    <w:p w:rsidR="00776CCA" w:rsidRPr="003D6BF8" w:rsidRDefault="00776CCA" w:rsidP="00776CCA">
      <w:pPr>
        <w:jc w:val="both"/>
        <w:rPr>
          <w:rFonts w:ascii="Arial" w:hAnsi="Arial" w:cs="Arial"/>
          <w:b/>
          <w:bCs/>
        </w:rPr>
      </w:pPr>
    </w:p>
    <w:p w:rsidR="004949EC" w:rsidRPr="003D6BF8" w:rsidRDefault="00776CCA" w:rsidP="00776CCA">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 </w:t>
      </w: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r w:rsidRPr="003D6BF8">
        <w:rPr>
          <w:rFonts w:ascii="Arial" w:hAnsi="Arial" w:cs="Arial"/>
        </w:rPr>
        <w:t>FDO: Ing. Agr. Fernando Gazzoni, Intendente Municipal; Lic. Ezequiel Aguirre, Secretario de Gobierno.</w:t>
      </w: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p>
    <w:p w:rsidR="004949EC" w:rsidRPr="003D6BF8" w:rsidRDefault="004949EC" w:rsidP="004949EC">
      <w:pPr>
        <w:pStyle w:val="Ttulo2"/>
        <w:rPr>
          <w:rFonts w:ascii="Arial" w:hAnsi="Arial" w:cs="Arial"/>
          <w:b/>
        </w:rPr>
      </w:pPr>
      <w:bookmarkStart w:id="30" w:name="_Toc44362737"/>
      <w:r w:rsidRPr="003D6BF8">
        <w:rPr>
          <w:rFonts w:ascii="Arial" w:hAnsi="Arial" w:cs="Arial"/>
          <w:b/>
        </w:rPr>
        <w:t>Decreto Nº 233</w:t>
      </w:r>
      <w:bookmarkEnd w:id="30"/>
    </w:p>
    <w:p w:rsidR="004949EC" w:rsidRPr="003D6BF8" w:rsidRDefault="004949EC" w:rsidP="004949EC">
      <w:pPr>
        <w:jc w:val="right"/>
        <w:rPr>
          <w:rFonts w:ascii="Arial" w:hAnsi="Arial" w:cs="Arial"/>
          <w:color w:val="000000" w:themeColor="text1"/>
        </w:rPr>
      </w:pPr>
      <w:r w:rsidRPr="003D6BF8">
        <w:rPr>
          <w:rFonts w:ascii="Arial" w:hAnsi="Arial" w:cs="Arial"/>
          <w:color w:val="000000" w:themeColor="text1"/>
        </w:rPr>
        <w:t>MONTE CRISTO, 23 de Septiembre de 2019.</w:t>
      </w:r>
    </w:p>
    <w:p w:rsidR="004949EC" w:rsidRPr="003D6BF8" w:rsidRDefault="004949EC" w:rsidP="004949EC">
      <w:pPr>
        <w:jc w:val="both"/>
        <w:rPr>
          <w:rFonts w:ascii="Arial" w:hAnsi="Arial" w:cs="Arial"/>
          <w:color w:val="000000" w:themeColor="text1"/>
        </w:rPr>
      </w:pPr>
      <w:r w:rsidRPr="003D6BF8">
        <w:rPr>
          <w:rFonts w:ascii="Arial" w:hAnsi="Arial" w:cs="Arial"/>
          <w:b/>
          <w:bCs/>
          <w:color w:val="000000" w:themeColor="text1"/>
        </w:rPr>
        <w:t>VISTO:</w:t>
      </w:r>
      <w:r w:rsidRPr="003D6BF8">
        <w:rPr>
          <w:rFonts w:ascii="Arial" w:hAnsi="Arial" w:cs="Arial"/>
          <w:color w:val="000000" w:themeColor="text1"/>
        </w:rPr>
        <w:t xml:space="preserve"> </w:t>
      </w:r>
    </w:p>
    <w:p w:rsidR="004949EC" w:rsidRPr="003D6BF8" w:rsidRDefault="004949EC" w:rsidP="003D6BF8">
      <w:pPr>
        <w:ind w:firstLine="708"/>
        <w:jc w:val="both"/>
        <w:rPr>
          <w:rFonts w:ascii="Arial" w:hAnsi="Arial" w:cs="Arial"/>
          <w:color w:val="000000" w:themeColor="text1"/>
        </w:rPr>
      </w:pPr>
      <w:r w:rsidRPr="003D6BF8">
        <w:rPr>
          <w:rFonts w:ascii="Arial" w:hAnsi="Arial" w:cs="Arial"/>
          <w:color w:val="000000" w:themeColor="text1"/>
        </w:rPr>
        <w:t xml:space="preserve">Los festejos del día de la </w:t>
      </w:r>
      <w:proofErr w:type="gramStart"/>
      <w:r w:rsidRPr="003D6BF8">
        <w:rPr>
          <w:rFonts w:ascii="Arial" w:hAnsi="Arial" w:cs="Arial"/>
          <w:color w:val="000000" w:themeColor="text1"/>
        </w:rPr>
        <w:t>Primavera</w:t>
      </w:r>
      <w:proofErr w:type="gramEnd"/>
      <w:r w:rsidRPr="003D6BF8">
        <w:rPr>
          <w:rFonts w:ascii="Arial" w:hAnsi="Arial" w:cs="Arial"/>
          <w:color w:val="000000" w:themeColor="text1"/>
        </w:rPr>
        <w:t xml:space="preserve"> y del Estudiante llevado a cabo con los alumnos del nivel secundario de todas las Instituciones de nuestra Localidad.</w:t>
      </w:r>
    </w:p>
    <w:p w:rsidR="004949EC" w:rsidRPr="003D6BF8" w:rsidRDefault="004949EC" w:rsidP="004949EC">
      <w:pPr>
        <w:jc w:val="both"/>
        <w:rPr>
          <w:rFonts w:ascii="Arial" w:hAnsi="Arial" w:cs="Arial"/>
          <w:color w:val="000000" w:themeColor="text1"/>
        </w:rPr>
      </w:pPr>
      <w:r w:rsidRPr="003D6BF8">
        <w:rPr>
          <w:rFonts w:ascii="Arial" w:hAnsi="Arial" w:cs="Arial"/>
          <w:b/>
          <w:bCs/>
          <w:color w:val="000000" w:themeColor="text1"/>
        </w:rPr>
        <w:lastRenderedPageBreak/>
        <w:t>Y CONSIDERANDO:</w:t>
      </w:r>
      <w:r w:rsidRPr="003D6BF8">
        <w:rPr>
          <w:rFonts w:ascii="Arial" w:hAnsi="Arial" w:cs="Arial"/>
          <w:color w:val="000000" w:themeColor="text1"/>
        </w:rPr>
        <w:t xml:space="preserve"> </w:t>
      </w:r>
    </w:p>
    <w:p w:rsidR="004949EC" w:rsidRPr="003D6BF8" w:rsidRDefault="004949EC" w:rsidP="004949EC">
      <w:pPr>
        <w:ind w:firstLine="708"/>
        <w:jc w:val="both"/>
        <w:rPr>
          <w:rFonts w:ascii="Arial" w:hAnsi="Arial" w:cs="Arial"/>
          <w:color w:val="000000" w:themeColor="text1"/>
        </w:rPr>
      </w:pPr>
      <w:r w:rsidRPr="003D6BF8">
        <w:rPr>
          <w:rFonts w:ascii="Arial" w:hAnsi="Arial" w:cs="Arial"/>
          <w:color w:val="000000" w:themeColor="text1"/>
        </w:rPr>
        <w:t xml:space="preserve">Que este Municipio tiene trayectoria en la organización de este evento, y este año, al igual que años anteriores, ha decidido incorporar el deporte a dichos festejos divididos en dos </w:t>
      </w:r>
      <w:proofErr w:type="gramStart"/>
      <w:r w:rsidRPr="003D6BF8">
        <w:rPr>
          <w:rFonts w:ascii="Arial" w:hAnsi="Arial" w:cs="Arial"/>
          <w:color w:val="000000" w:themeColor="text1"/>
        </w:rPr>
        <w:t>categoría</w:t>
      </w:r>
      <w:proofErr w:type="gramEnd"/>
      <w:r w:rsidRPr="003D6BF8">
        <w:rPr>
          <w:rFonts w:ascii="Arial" w:hAnsi="Arial" w:cs="Arial"/>
          <w:color w:val="000000" w:themeColor="text1"/>
        </w:rPr>
        <w:t>, Sub 15 y Sub 18.</w:t>
      </w:r>
    </w:p>
    <w:p w:rsidR="004949EC" w:rsidRPr="003D6BF8" w:rsidRDefault="004949EC" w:rsidP="004949EC">
      <w:pPr>
        <w:jc w:val="both"/>
        <w:rPr>
          <w:rFonts w:ascii="Arial" w:hAnsi="Arial" w:cs="Arial"/>
          <w:color w:val="000000" w:themeColor="text1"/>
        </w:rPr>
      </w:pPr>
      <w:r w:rsidRPr="003D6BF8">
        <w:rPr>
          <w:rFonts w:ascii="Arial" w:hAnsi="Arial" w:cs="Arial"/>
          <w:color w:val="000000" w:themeColor="text1"/>
        </w:rPr>
        <w:t xml:space="preserve">           Que es importante apoyar todas las actividades culturales, deportivas  y recreativas, y motivar a los jóvenes con las mismas ya que son el motor de la sociedad.</w:t>
      </w:r>
    </w:p>
    <w:p w:rsidR="004949EC" w:rsidRPr="003D6BF8" w:rsidRDefault="004949EC" w:rsidP="004949EC">
      <w:pPr>
        <w:jc w:val="both"/>
        <w:rPr>
          <w:rFonts w:ascii="Arial" w:hAnsi="Arial" w:cs="Arial"/>
          <w:color w:val="000000" w:themeColor="text1"/>
        </w:rPr>
      </w:pPr>
      <w:r w:rsidRPr="003D6BF8">
        <w:rPr>
          <w:rFonts w:ascii="Arial" w:hAnsi="Arial" w:cs="Arial"/>
          <w:color w:val="000000" w:themeColor="text1"/>
        </w:rPr>
        <w:t xml:space="preserve">           Que debido a estos festejos, el Municipio ha decidido incentivar las actividades con premios de dinero en efectivo para los distintos cursos y divisiones ganadoras.</w:t>
      </w:r>
    </w:p>
    <w:p w:rsidR="004949EC" w:rsidRPr="003D6BF8" w:rsidRDefault="004949EC" w:rsidP="004949EC">
      <w:pPr>
        <w:jc w:val="both"/>
        <w:rPr>
          <w:rFonts w:ascii="Arial" w:hAnsi="Arial" w:cs="Arial"/>
          <w:color w:val="000000" w:themeColor="text1"/>
        </w:rPr>
      </w:pPr>
      <w:r w:rsidRPr="003D6BF8">
        <w:rPr>
          <w:rFonts w:ascii="Arial" w:hAnsi="Arial" w:cs="Arial"/>
          <w:color w:val="000000" w:themeColor="text1"/>
        </w:rPr>
        <w:t xml:space="preserve">            Que la Municipalidad cuenta con partida suficiente para poder atender dicho gasto, Por ello:</w:t>
      </w:r>
    </w:p>
    <w:p w:rsidR="004949EC" w:rsidRPr="003D6BF8" w:rsidRDefault="004949EC" w:rsidP="004949EC">
      <w:pPr>
        <w:jc w:val="both"/>
        <w:rPr>
          <w:rFonts w:ascii="Arial" w:hAnsi="Arial" w:cs="Arial"/>
          <w:color w:val="000000" w:themeColor="text1"/>
        </w:rPr>
      </w:pPr>
    </w:p>
    <w:p w:rsidR="004949EC" w:rsidRPr="003D6BF8" w:rsidRDefault="004949EC" w:rsidP="004949EC">
      <w:pPr>
        <w:pStyle w:val="Ttulo1"/>
        <w:pBdr>
          <w:bottom w:val="none" w:sz="0" w:space="0" w:color="auto"/>
        </w:pBdr>
        <w:jc w:val="center"/>
        <w:rPr>
          <w:rFonts w:ascii="Arial" w:hAnsi="Arial" w:cs="Arial"/>
          <w:b/>
          <w:color w:val="000000" w:themeColor="text1"/>
          <w:sz w:val="24"/>
          <w:szCs w:val="24"/>
        </w:rPr>
      </w:pPr>
      <w:bookmarkStart w:id="31" w:name="_Toc44362738"/>
      <w:r w:rsidRPr="003D6BF8">
        <w:rPr>
          <w:rFonts w:ascii="Arial" w:hAnsi="Arial" w:cs="Arial"/>
          <w:b/>
          <w:color w:val="000000" w:themeColor="text1"/>
          <w:sz w:val="24"/>
          <w:szCs w:val="24"/>
        </w:rPr>
        <w:t>EL INTENDENTE MUNICIPAL EN USO DE SUS ATRIBUCIONES DECRETA</w:t>
      </w:r>
      <w:bookmarkEnd w:id="31"/>
    </w:p>
    <w:p w:rsidR="004949EC" w:rsidRPr="003D6BF8" w:rsidRDefault="004949EC" w:rsidP="004949EC">
      <w:pPr>
        <w:rPr>
          <w:rFonts w:ascii="Arial" w:hAnsi="Arial" w:cs="Arial"/>
          <w:color w:val="000000" w:themeColor="text1"/>
        </w:rPr>
      </w:pPr>
    </w:p>
    <w:p w:rsidR="004949EC" w:rsidRPr="003D6BF8" w:rsidRDefault="004949EC" w:rsidP="004949EC">
      <w:pPr>
        <w:rPr>
          <w:rFonts w:ascii="Arial" w:hAnsi="Arial" w:cs="Arial"/>
          <w:color w:val="000000" w:themeColor="text1"/>
        </w:rPr>
      </w:pPr>
    </w:p>
    <w:p w:rsidR="004949EC" w:rsidRPr="003D6BF8" w:rsidRDefault="004949EC" w:rsidP="004949EC">
      <w:pPr>
        <w:jc w:val="both"/>
        <w:rPr>
          <w:rFonts w:ascii="Arial" w:hAnsi="Arial" w:cs="Arial"/>
          <w:color w:val="000000" w:themeColor="text1"/>
        </w:rPr>
      </w:pPr>
      <w:r w:rsidRPr="003D6BF8">
        <w:rPr>
          <w:rFonts w:ascii="Arial" w:hAnsi="Arial" w:cs="Arial"/>
          <w:b/>
          <w:bCs/>
          <w:color w:val="000000" w:themeColor="text1"/>
        </w:rPr>
        <w:t>Artículo 1º.-</w:t>
      </w:r>
      <w:r w:rsidRPr="003D6BF8">
        <w:rPr>
          <w:rFonts w:ascii="Arial" w:hAnsi="Arial" w:cs="Arial"/>
          <w:color w:val="000000" w:themeColor="text1"/>
        </w:rPr>
        <w:t xml:space="preserve"> Otórguese con motivo del </w:t>
      </w:r>
      <w:r w:rsidRPr="003D6BF8">
        <w:rPr>
          <w:rFonts w:ascii="Arial" w:hAnsi="Arial" w:cs="Arial"/>
          <w:b/>
          <w:color w:val="000000" w:themeColor="text1"/>
        </w:rPr>
        <w:t>“Festejo día de la Primavera y del Estudiante”</w:t>
      </w:r>
      <w:r w:rsidRPr="003D6BF8">
        <w:rPr>
          <w:rFonts w:ascii="Arial" w:hAnsi="Arial" w:cs="Arial"/>
          <w:color w:val="000000" w:themeColor="text1"/>
        </w:rPr>
        <w:t xml:space="preserve">, realizado por esta Municipalidad el pasado </w:t>
      </w:r>
      <w:proofErr w:type="gramStart"/>
      <w:r w:rsidRPr="003D6BF8">
        <w:rPr>
          <w:rFonts w:ascii="Arial" w:hAnsi="Arial" w:cs="Arial"/>
          <w:color w:val="000000" w:themeColor="text1"/>
        </w:rPr>
        <w:t>Domingo</w:t>
      </w:r>
      <w:proofErr w:type="gramEnd"/>
      <w:r w:rsidRPr="003D6BF8">
        <w:rPr>
          <w:rFonts w:ascii="Arial" w:hAnsi="Arial" w:cs="Arial"/>
          <w:color w:val="000000" w:themeColor="text1"/>
        </w:rPr>
        <w:t xml:space="preserve"> 22 de Septiembre del corriente año, los siguientes montos a los cursos y divisiones ganadoras: </w:t>
      </w:r>
    </w:p>
    <w:p w:rsidR="004949EC" w:rsidRPr="003D6BF8" w:rsidRDefault="004949EC" w:rsidP="004949EC">
      <w:pPr>
        <w:jc w:val="both"/>
        <w:rPr>
          <w:rFonts w:ascii="Arial" w:hAnsi="Arial" w:cs="Arial"/>
          <w:b/>
          <w:color w:val="000000" w:themeColor="text1"/>
        </w:rPr>
      </w:pPr>
      <w:r w:rsidRPr="003D6BF8">
        <w:rPr>
          <w:rFonts w:ascii="Arial" w:hAnsi="Arial" w:cs="Arial"/>
          <w:b/>
          <w:color w:val="000000" w:themeColor="text1"/>
        </w:rPr>
        <w:t>CATEGORIA SUB-15</w:t>
      </w:r>
    </w:p>
    <w:p w:rsidR="004949EC" w:rsidRPr="003D6BF8" w:rsidRDefault="004949EC" w:rsidP="004949EC">
      <w:pPr>
        <w:jc w:val="both"/>
        <w:rPr>
          <w:rFonts w:ascii="Arial" w:hAnsi="Arial" w:cs="Arial"/>
          <w:color w:val="000000" w:themeColor="text1"/>
        </w:rPr>
      </w:pPr>
      <w:r w:rsidRPr="003D6BF8">
        <w:rPr>
          <w:rFonts w:ascii="Arial" w:hAnsi="Arial" w:cs="Arial"/>
          <w:b/>
          <w:color w:val="000000" w:themeColor="text1"/>
        </w:rPr>
        <w:t>Futbol 1° Puesto:</w:t>
      </w:r>
      <w:r w:rsidRPr="003D6BF8">
        <w:rPr>
          <w:rFonts w:ascii="Arial" w:hAnsi="Arial" w:cs="Arial"/>
          <w:color w:val="000000" w:themeColor="text1"/>
        </w:rPr>
        <w:t xml:space="preserve"> I.P.E.M. N° 363 (Los Spurs), Abónese la suma de Pesos Dos mil ($2.000)</w:t>
      </w:r>
    </w:p>
    <w:p w:rsidR="004949EC" w:rsidRPr="003D6BF8" w:rsidRDefault="004949EC" w:rsidP="004949EC">
      <w:pPr>
        <w:jc w:val="both"/>
        <w:rPr>
          <w:rFonts w:ascii="Arial" w:hAnsi="Arial" w:cs="Arial"/>
          <w:color w:val="000000" w:themeColor="text1"/>
        </w:rPr>
      </w:pPr>
      <w:r w:rsidRPr="003D6BF8">
        <w:rPr>
          <w:rFonts w:ascii="Arial" w:hAnsi="Arial" w:cs="Arial"/>
          <w:b/>
          <w:color w:val="000000" w:themeColor="text1"/>
        </w:rPr>
        <w:t xml:space="preserve">Futbol 2° Puesto: </w:t>
      </w:r>
      <w:r w:rsidRPr="003D6BF8">
        <w:rPr>
          <w:rFonts w:ascii="Arial" w:hAnsi="Arial" w:cs="Arial"/>
          <w:color w:val="000000" w:themeColor="text1"/>
        </w:rPr>
        <w:t>I.P.E.M. y T. Nº 30 (Los del `30), Abónese la suma de Pesos Un mil ($1.000)</w:t>
      </w:r>
    </w:p>
    <w:p w:rsidR="004949EC" w:rsidRPr="003D6BF8" w:rsidRDefault="004949EC" w:rsidP="004949EC">
      <w:pPr>
        <w:jc w:val="both"/>
        <w:rPr>
          <w:rFonts w:ascii="Arial" w:hAnsi="Arial" w:cs="Arial"/>
          <w:b/>
          <w:color w:val="000000" w:themeColor="text1"/>
        </w:rPr>
      </w:pPr>
      <w:r w:rsidRPr="003D6BF8">
        <w:rPr>
          <w:rFonts w:ascii="Arial" w:hAnsi="Arial" w:cs="Arial"/>
          <w:b/>
          <w:color w:val="000000" w:themeColor="text1"/>
        </w:rPr>
        <w:t>CATEGORIA SUB 18:</w:t>
      </w:r>
    </w:p>
    <w:p w:rsidR="004949EC" w:rsidRPr="003D6BF8" w:rsidRDefault="004949EC" w:rsidP="004949EC">
      <w:pPr>
        <w:jc w:val="both"/>
        <w:rPr>
          <w:rFonts w:ascii="Arial" w:hAnsi="Arial" w:cs="Arial"/>
          <w:color w:val="000000" w:themeColor="text1"/>
        </w:rPr>
      </w:pPr>
      <w:r w:rsidRPr="003D6BF8">
        <w:rPr>
          <w:rFonts w:ascii="Arial" w:hAnsi="Arial" w:cs="Arial"/>
          <w:b/>
          <w:color w:val="000000" w:themeColor="text1"/>
        </w:rPr>
        <w:t xml:space="preserve">Futbol 1° Puesto: </w:t>
      </w:r>
      <w:r w:rsidRPr="003D6BF8">
        <w:rPr>
          <w:rFonts w:ascii="Arial" w:hAnsi="Arial" w:cs="Arial"/>
          <w:color w:val="000000" w:themeColor="text1"/>
        </w:rPr>
        <w:t>I.PE.M. N° 30, (Los Caciques) Abónese la suma de Pesos Dos mil ($2.000)</w:t>
      </w:r>
    </w:p>
    <w:p w:rsidR="004949EC" w:rsidRPr="003D6BF8" w:rsidRDefault="004949EC" w:rsidP="004949EC">
      <w:pPr>
        <w:jc w:val="both"/>
        <w:rPr>
          <w:rFonts w:ascii="Arial" w:hAnsi="Arial" w:cs="Arial"/>
          <w:color w:val="000000" w:themeColor="text1"/>
        </w:rPr>
      </w:pPr>
      <w:r w:rsidRPr="003D6BF8">
        <w:rPr>
          <w:rFonts w:ascii="Arial" w:hAnsi="Arial" w:cs="Arial"/>
          <w:b/>
          <w:color w:val="000000" w:themeColor="text1"/>
        </w:rPr>
        <w:t>Futbol 2° Puesto:</w:t>
      </w:r>
      <w:r w:rsidRPr="003D6BF8">
        <w:rPr>
          <w:rFonts w:ascii="Arial" w:hAnsi="Arial" w:cs="Arial"/>
          <w:color w:val="000000" w:themeColor="text1"/>
        </w:rPr>
        <w:t xml:space="preserve"> I.P.E.M. y T. N° 30 (Crecer), Abónese la suma de Pesos Un mil ($1.000)</w:t>
      </w:r>
    </w:p>
    <w:p w:rsidR="004949EC" w:rsidRPr="003D6BF8" w:rsidRDefault="004949EC" w:rsidP="004949EC">
      <w:pPr>
        <w:jc w:val="both"/>
        <w:rPr>
          <w:rFonts w:ascii="Arial" w:hAnsi="Arial" w:cs="Arial"/>
          <w:color w:val="000000" w:themeColor="text1"/>
        </w:rPr>
      </w:pPr>
    </w:p>
    <w:p w:rsidR="004949EC" w:rsidRPr="003D6BF8" w:rsidRDefault="004949EC" w:rsidP="004949EC">
      <w:pPr>
        <w:jc w:val="both"/>
        <w:rPr>
          <w:rFonts w:ascii="Arial" w:hAnsi="Arial" w:cs="Arial"/>
          <w:color w:val="000000" w:themeColor="text1"/>
        </w:rPr>
      </w:pPr>
      <w:r w:rsidRPr="003D6BF8">
        <w:rPr>
          <w:rFonts w:ascii="Arial" w:hAnsi="Arial" w:cs="Arial"/>
          <w:b/>
          <w:color w:val="000000" w:themeColor="text1"/>
        </w:rPr>
        <w:t>Articulo 2º.-</w:t>
      </w:r>
      <w:r w:rsidRPr="003D6BF8">
        <w:rPr>
          <w:rFonts w:ascii="Arial" w:hAnsi="Arial" w:cs="Arial"/>
          <w:color w:val="000000" w:themeColor="text1"/>
        </w:rPr>
        <w:t xml:space="preserve"> Impútese el gasto ocasionado a la partida del presupuesto de gastos vigente </w:t>
      </w:r>
      <w:r w:rsidRPr="003D6BF8">
        <w:rPr>
          <w:rFonts w:ascii="Arial" w:hAnsi="Arial" w:cs="Arial"/>
          <w:b/>
          <w:bCs/>
          <w:color w:val="000000" w:themeColor="text1"/>
        </w:rPr>
        <w:t>1.3.05.02.3.07 Gastos Culturales, Deportivos y de Recreación.-</w:t>
      </w:r>
    </w:p>
    <w:p w:rsidR="004949EC" w:rsidRPr="003D6BF8" w:rsidRDefault="004949EC" w:rsidP="004949EC">
      <w:pPr>
        <w:jc w:val="both"/>
        <w:rPr>
          <w:rFonts w:ascii="Arial" w:hAnsi="Arial" w:cs="Arial"/>
          <w:color w:val="000000" w:themeColor="text1"/>
        </w:rPr>
      </w:pPr>
    </w:p>
    <w:p w:rsidR="004949EC" w:rsidRPr="003D6BF8" w:rsidRDefault="004949EC" w:rsidP="004949EC">
      <w:pPr>
        <w:rPr>
          <w:rFonts w:ascii="Arial" w:hAnsi="Arial" w:cs="Arial"/>
          <w:color w:val="000000" w:themeColor="text1"/>
        </w:rPr>
      </w:pPr>
      <w:r w:rsidRPr="003D6BF8">
        <w:rPr>
          <w:rFonts w:ascii="Arial" w:hAnsi="Arial" w:cs="Arial"/>
          <w:b/>
          <w:bCs/>
          <w:color w:val="000000" w:themeColor="text1"/>
        </w:rPr>
        <w:t>Artículo 3º.-</w:t>
      </w:r>
      <w:r w:rsidRPr="003D6BF8">
        <w:rPr>
          <w:rFonts w:ascii="Arial" w:hAnsi="Arial" w:cs="Arial"/>
          <w:color w:val="000000" w:themeColor="text1"/>
        </w:rPr>
        <w:t xml:space="preserve"> Comuníquese, publíquese, dése al R.M. y archívese</w:t>
      </w:r>
    </w:p>
    <w:p w:rsidR="004949EC" w:rsidRPr="003D6BF8" w:rsidRDefault="004949EC" w:rsidP="004949EC">
      <w:pPr>
        <w:rPr>
          <w:rFonts w:ascii="Arial" w:hAnsi="Arial" w:cs="Arial"/>
          <w:color w:val="000000" w:themeColor="text1"/>
        </w:rPr>
      </w:pPr>
    </w:p>
    <w:p w:rsidR="004949EC" w:rsidRPr="003D6BF8" w:rsidRDefault="004949EC" w:rsidP="004949EC">
      <w:pPr>
        <w:jc w:val="both"/>
        <w:rPr>
          <w:rFonts w:ascii="Arial" w:hAnsi="Arial" w:cs="Arial"/>
        </w:rPr>
      </w:pPr>
      <w:r w:rsidRPr="003D6BF8">
        <w:rPr>
          <w:rFonts w:ascii="Arial" w:hAnsi="Arial" w:cs="Arial"/>
        </w:rPr>
        <w:t>FDO: Ing. Agr. Fernando Gazzoni, Intendente Municipal; Lic. Ezequiel Aguirre, Secretario de Gobierno.</w:t>
      </w: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p>
    <w:p w:rsidR="004949EC" w:rsidRPr="003D6BF8" w:rsidRDefault="004949EC" w:rsidP="004949EC">
      <w:pPr>
        <w:pStyle w:val="Ttulo2"/>
        <w:rPr>
          <w:rFonts w:ascii="Arial" w:hAnsi="Arial" w:cs="Arial"/>
          <w:b/>
        </w:rPr>
      </w:pPr>
      <w:bookmarkStart w:id="32" w:name="_Toc44362739"/>
      <w:r w:rsidRPr="003D6BF8">
        <w:rPr>
          <w:rFonts w:ascii="Arial" w:hAnsi="Arial" w:cs="Arial"/>
          <w:b/>
        </w:rPr>
        <w:lastRenderedPageBreak/>
        <w:t>Decreto Nº 234</w:t>
      </w:r>
      <w:bookmarkEnd w:id="32"/>
    </w:p>
    <w:p w:rsidR="004949EC" w:rsidRPr="003D6BF8" w:rsidRDefault="004949EC" w:rsidP="004949EC">
      <w:pPr>
        <w:jc w:val="right"/>
        <w:rPr>
          <w:rFonts w:ascii="Arial" w:hAnsi="Arial" w:cs="Arial"/>
          <w:lang w:val="es-ES_tradnl"/>
        </w:rPr>
      </w:pPr>
      <w:r w:rsidRPr="003D6BF8">
        <w:rPr>
          <w:rFonts w:ascii="Arial" w:hAnsi="Arial" w:cs="Arial"/>
          <w:lang w:val="es-ES_tradnl"/>
        </w:rPr>
        <w:t>MONTE CRISTO, 23 de Septiembre de 2.019.-</w:t>
      </w:r>
    </w:p>
    <w:p w:rsidR="004949EC" w:rsidRPr="003D6BF8" w:rsidRDefault="004949EC" w:rsidP="004949EC">
      <w:pPr>
        <w:jc w:val="both"/>
        <w:rPr>
          <w:rFonts w:ascii="Arial" w:hAnsi="Arial" w:cs="Arial"/>
        </w:rPr>
      </w:pPr>
      <w:r w:rsidRPr="003D6BF8">
        <w:rPr>
          <w:rFonts w:ascii="Arial" w:hAnsi="Arial" w:cs="Arial"/>
          <w:b/>
          <w:bCs/>
        </w:rPr>
        <w:t>VISTO:</w:t>
      </w:r>
      <w:r w:rsidRPr="003D6BF8">
        <w:rPr>
          <w:rFonts w:ascii="Arial" w:hAnsi="Arial" w:cs="Arial"/>
        </w:rPr>
        <w:t xml:space="preserve"> </w:t>
      </w:r>
    </w:p>
    <w:p w:rsidR="004949EC" w:rsidRPr="003D6BF8" w:rsidRDefault="004949EC" w:rsidP="004949EC">
      <w:pPr>
        <w:ind w:firstLine="708"/>
        <w:jc w:val="both"/>
        <w:rPr>
          <w:rFonts w:ascii="Arial" w:hAnsi="Arial" w:cs="Arial"/>
        </w:rPr>
      </w:pPr>
      <w:r w:rsidRPr="003D6BF8">
        <w:rPr>
          <w:rFonts w:ascii="Arial" w:hAnsi="Arial" w:cs="Arial"/>
        </w:rPr>
        <w:t>El “pase deportivo” de la joven Fátima Aylen PAZ, DNI. Nº 45.699.918 desde nuestra Escuela Municipal de Handball al Club AGEC.</w:t>
      </w: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4949EC" w:rsidRPr="003D6BF8" w:rsidRDefault="004949EC" w:rsidP="004949EC">
      <w:pPr>
        <w:ind w:firstLine="708"/>
        <w:jc w:val="both"/>
        <w:rPr>
          <w:rFonts w:ascii="Arial" w:hAnsi="Arial" w:cs="Arial"/>
        </w:rPr>
      </w:pPr>
      <w:r w:rsidRPr="003D6BF8">
        <w:rPr>
          <w:rFonts w:ascii="Arial" w:hAnsi="Arial" w:cs="Arial"/>
        </w:rPr>
        <w:t>Que la mencionada joven se desempeñaba en la Categoría Cadete en nuestra Escuela Municipal de Handball.</w:t>
      </w:r>
    </w:p>
    <w:p w:rsidR="004949EC" w:rsidRPr="003D6BF8" w:rsidRDefault="004949EC" w:rsidP="004949EC">
      <w:pPr>
        <w:jc w:val="both"/>
        <w:rPr>
          <w:rFonts w:ascii="Arial" w:hAnsi="Arial" w:cs="Arial"/>
        </w:rPr>
      </w:pPr>
      <w:r w:rsidRPr="003D6BF8">
        <w:rPr>
          <w:rFonts w:ascii="Arial" w:hAnsi="Arial" w:cs="Arial"/>
        </w:rPr>
        <w:t xml:space="preserve">   </w:t>
      </w:r>
      <w:r w:rsidRPr="003D6BF8">
        <w:rPr>
          <w:rFonts w:ascii="Arial" w:hAnsi="Arial" w:cs="Arial"/>
        </w:rPr>
        <w:tab/>
        <w:t>Que a principio del corriente año se realizo el pase hacia el Club AGEC.</w:t>
      </w:r>
    </w:p>
    <w:p w:rsidR="004949EC" w:rsidRPr="003D6BF8" w:rsidRDefault="004949EC" w:rsidP="004949EC">
      <w:pPr>
        <w:jc w:val="both"/>
        <w:rPr>
          <w:rFonts w:ascii="Arial" w:hAnsi="Arial" w:cs="Arial"/>
        </w:rPr>
      </w:pPr>
      <w:r w:rsidRPr="003D6BF8">
        <w:rPr>
          <w:rFonts w:ascii="Arial" w:hAnsi="Arial" w:cs="Arial"/>
        </w:rPr>
        <w:t xml:space="preserve">            Que este “pase deportivo”, al tratarse de una jugadora federada de la Federación Cordobesa de Handball, tiene un gasto administrativo a favor de, en este caso, nuestro Municipio</w:t>
      </w:r>
    </w:p>
    <w:p w:rsidR="004949EC" w:rsidRPr="003D6BF8" w:rsidRDefault="004949EC" w:rsidP="004949EC">
      <w:pPr>
        <w:jc w:val="both"/>
        <w:rPr>
          <w:rFonts w:ascii="Arial" w:hAnsi="Arial" w:cs="Arial"/>
        </w:rPr>
      </w:pPr>
      <w:r w:rsidRPr="003D6BF8">
        <w:rPr>
          <w:rFonts w:ascii="Arial" w:hAnsi="Arial" w:cs="Arial"/>
        </w:rPr>
        <w:t xml:space="preserve">   </w:t>
      </w:r>
      <w:r w:rsidRPr="003D6BF8">
        <w:rPr>
          <w:rFonts w:ascii="Arial" w:hAnsi="Arial" w:cs="Arial"/>
        </w:rPr>
        <w:tab/>
        <w:t>Que recientemente se ha ingresado el monto que establece la Federación por dicho pase, por lo que resulta necesario registrar el mismo.</w:t>
      </w:r>
    </w:p>
    <w:p w:rsidR="004949EC" w:rsidRPr="003D6BF8" w:rsidRDefault="004949EC" w:rsidP="004949EC">
      <w:pPr>
        <w:jc w:val="both"/>
        <w:rPr>
          <w:rFonts w:ascii="Arial" w:hAnsi="Arial" w:cs="Arial"/>
        </w:rPr>
      </w:pPr>
      <w:r w:rsidRPr="003D6BF8">
        <w:rPr>
          <w:rFonts w:ascii="Arial" w:hAnsi="Arial" w:cs="Arial"/>
        </w:rPr>
        <w:t xml:space="preserve">            Que es por todo lo anteriormente expuesto que:</w:t>
      </w:r>
    </w:p>
    <w:p w:rsidR="004949EC" w:rsidRPr="003D6BF8" w:rsidRDefault="004949EC" w:rsidP="004949EC">
      <w:pPr>
        <w:jc w:val="both"/>
        <w:rPr>
          <w:rFonts w:ascii="Arial" w:hAnsi="Arial" w:cs="Arial"/>
        </w:rPr>
      </w:pPr>
    </w:p>
    <w:p w:rsidR="004949EC" w:rsidRPr="003D6BF8" w:rsidRDefault="004949EC" w:rsidP="004949EC">
      <w:pPr>
        <w:rPr>
          <w:rFonts w:ascii="Arial" w:hAnsi="Arial" w:cs="Arial"/>
        </w:rPr>
      </w:pPr>
    </w:p>
    <w:p w:rsidR="004949EC" w:rsidRPr="003D6BF8" w:rsidRDefault="004949EC" w:rsidP="004949EC">
      <w:pPr>
        <w:jc w:val="center"/>
        <w:rPr>
          <w:rFonts w:ascii="Arial" w:hAnsi="Arial" w:cs="Arial"/>
          <w:b/>
          <w:bCs/>
        </w:rPr>
      </w:pPr>
      <w:r w:rsidRPr="003D6BF8">
        <w:rPr>
          <w:rFonts w:ascii="Arial" w:hAnsi="Arial" w:cs="Arial"/>
          <w:b/>
          <w:bCs/>
        </w:rPr>
        <w:t>EL INTENDENTE MUNICIPAL EN USO DE SUS ATRIBUCIONES</w:t>
      </w:r>
    </w:p>
    <w:p w:rsidR="004949EC" w:rsidRPr="003D6BF8" w:rsidRDefault="004949EC" w:rsidP="004949EC">
      <w:pPr>
        <w:jc w:val="center"/>
        <w:rPr>
          <w:rFonts w:ascii="Arial" w:hAnsi="Arial" w:cs="Arial"/>
          <w:b/>
          <w:bCs/>
        </w:rPr>
      </w:pPr>
      <w:r w:rsidRPr="003D6BF8">
        <w:rPr>
          <w:rFonts w:ascii="Arial" w:hAnsi="Arial" w:cs="Arial"/>
          <w:b/>
          <w:bCs/>
        </w:rPr>
        <w:t>DECRETA</w:t>
      </w:r>
    </w:p>
    <w:p w:rsidR="004949EC" w:rsidRPr="003D6BF8" w:rsidRDefault="004949EC" w:rsidP="004949EC">
      <w:pPr>
        <w:jc w:val="both"/>
        <w:rPr>
          <w:rFonts w:ascii="Arial" w:hAnsi="Arial" w:cs="Arial"/>
          <w:b/>
          <w:bCs/>
        </w:rPr>
      </w:pPr>
    </w:p>
    <w:p w:rsidR="004949EC" w:rsidRPr="003D6BF8" w:rsidRDefault="004949EC" w:rsidP="004949EC">
      <w:pPr>
        <w:jc w:val="both"/>
        <w:rPr>
          <w:rFonts w:ascii="Arial" w:hAnsi="Arial" w:cs="Arial"/>
        </w:rPr>
      </w:pPr>
      <w:r w:rsidRPr="003D6BF8">
        <w:rPr>
          <w:rFonts w:ascii="Arial" w:hAnsi="Arial" w:cs="Arial"/>
          <w:b/>
        </w:rPr>
        <w:t>Articulo 1º.-</w:t>
      </w:r>
      <w:r w:rsidRPr="003D6BF8">
        <w:rPr>
          <w:rFonts w:ascii="Arial" w:hAnsi="Arial" w:cs="Arial"/>
        </w:rPr>
        <w:t xml:space="preserve"> Regístrese el ingreso a nuestra Municipalidad de Monte Cristo de la suma de Pesos Seis mil ($6.000,00) efectuado por la Federación Cordobesa de Handball en concepto de pago de “pase deportivo” de la joven Fátima Aylen PAZ, DNI. Nº 45.699.918 desde nuestra Escuela Municipal de Handball hacia el Club AGEC de la Ciudad de Córdoba.</w:t>
      </w: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r w:rsidRPr="003D6BF8">
        <w:rPr>
          <w:rFonts w:ascii="Arial" w:hAnsi="Arial" w:cs="Arial"/>
          <w:b/>
        </w:rPr>
        <w:t>Articulo 2º.-</w:t>
      </w:r>
      <w:r w:rsidRPr="003D6BF8">
        <w:rPr>
          <w:rFonts w:ascii="Arial" w:hAnsi="Arial" w:cs="Arial"/>
        </w:rPr>
        <w:t xml:space="preserve"> Instrúyase al área de Contaduría Municipal a los fines de quew den estricto cumplimiento a lo ordenado en el articulo precedente.</w:t>
      </w: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   </w:t>
      </w:r>
    </w:p>
    <w:p w:rsidR="004949EC" w:rsidRPr="003D6BF8" w:rsidRDefault="004949EC" w:rsidP="004949EC">
      <w:pPr>
        <w:rPr>
          <w:rFonts w:ascii="Arial" w:hAnsi="Arial" w:cs="Arial"/>
        </w:rPr>
      </w:pPr>
    </w:p>
    <w:p w:rsidR="004949EC" w:rsidRPr="003D6BF8" w:rsidRDefault="004949EC" w:rsidP="004949EC">
      <w:pPr>
        <w:jc w:val="both"/>
        <w:rPr>
          <w:rFonts w:ascii="Arial" w:hAnsi="Arial" w:cs="Arial"/>
        </w:rPr>
      </w:pPr>
      <w:r w:rsidRPr="003D6BF8">
        <w:rPr>
          <w:rFonts w:ascii="Arial" w:hAnsi="Arial" w:cs="Arial"/>
        </w:rPr>
        <w:t>FDO: Ing. Agr. Fernando Gazzoni, Intendente Municipal; Lic. Ezequiel Aguirre, Secretario de Gobierno.</w:t>
      </w:r>
    </w:p>
    <w:p w:rsidR="004949EC" w:rsidRPr="003D6BF8" w:rsidRDefault="004949EC" w:rsidP="004949EC">
      <w:pPr>
        <w:jc w:val="both"/>
        <w:rPr>
          <w:rFonts w:ascii="Arial" w:hAnsi="Arial" w:cs="Arial"/>
        </w:rPr>
      </w:pPr>
    </w:p>
    <w:p w:rsidR="004949EC" w:rsidRPr="003D6BF8" w:rsidRDefault="004949EC" w:rsidP="004949EC">
      <w:pPr>
        <w:jc w:val="both"/>
        <w:rPr>
          <w:rFonts w:ascii="Arial" w:hAnsi="Arial" w:cs="Arial"/>
        </w:rPr>
      </w:pPr>
    </w:p>
    <w:p w:rsidR="004949EC" w:rsidRPr="003D6BF8" w:rsidRDefault="004949EC" w:rsidP="004949EC">
      <w:pPr>
        <w:pStyle w:val="Ttulo2"/>
        <w:rPr>
          <w:rFonts w:ascii="Arial" w:hAnsi="Arial" w:cs="Arial"/>
          <w:b/>
        </w:rPr>
      </w:pPr>
      <w:bookmarkStart w:id="33" w:name="_Toc44362740"/>
      <w:r w:rsidRPr="003D6BF8">
        <w:rPr>
          <w:rFonts w:ascii="Arial" w:hAnsi="Arial" w:cs="Arial"/>
          <w:b/>
        </w:rPr>
        <w:t>Decreto Nº 235</w:t>
      </w:r>
      <w:bookmarkEnd w:id="33"/>
    </w:p>
    <w:p w:rsidR="00630874" w:rsidRPr="003D6BF8" w:rsidRDefault="00630874" w:rsidP="00630874">
      <w:pPr>
        <w:jc w:val="right"/>
        <w:rPr>
          <w:rFonts w:ascii="Arial" w:hAnsi="Arial" w:cs="Arial"/>
          <w:lang w:val="es-ES_tradnl"/>
        </w:rPr>
      </w:pPr>
      <w:r w:rsidRPr="003D6BF8">
        <w:rPr>
          <w:rFonts w:ascii="Arial" w:hAnsi="Arial" w:cs="Arial"/>
          <w:lang w:val="es-ES_tradnl"/>
        </w:rPr>
        <w:t>MONTE CRISTO, 26 de Septiembre de 2019.</w:t>
      </w:r>
    </w:p>
    <w:p w:rsidR="00630874" w:rsidRPr="003D6BF8" w:rsidRDefault="00630874" w:rsidP="00630874">
      <w:pPr>
        <w:jc w:val="both"/>
        <w:rPr>
          <w:rFonts w:ascii="Arial" w:hAnsi="Arial" w:cs="Arial"/>
        </w:rPr>
      </w:pPr>
      <w:r w:rsidRPr="003D6BF8">
        <w:rPr>
          <w:rFonts w:ascii="Arial" w:hAnsi="Arial" w:cs="Arial"/>
          <w:b/>
          <w:bCs/>
        </w:rPr>
        <w:t>VISTO:</w:t>
      </w:r>
      <w:r w:rsidRPr="003D6BF8">
        <w:rPr>
          <w:rFonts w:ascii="Arial" w:hAnsi="Arial" w:cs="Arial"/>
        </w:rPr>
        <w:t xml:space="preserve"> </w:t>
      </w:r>
    </w:p>
    <w:p w:rsidR="00630874" w:rsidRPr="003D6BF8" w:rsidRDefault="00630874" w:rsidP="00630874">
      <w:pPr>
        <w:ind w:firstLine="708"/>
        <w:jc w:val="both"/>
        <w:rPr>
          <w:rFonts w:ascii="Arial" w:hAnsi="Arial" w:cs="Arial"/>
        </w:rPr>
      </w:pPr>
      <w:r w:rsidRPr="003D6BF8">
        <w:rPr>
          <w:rFonts w:ascii="Arial" w:hAnsi="Arial" w:cs="Arial"/>
        </w:rPr>
        <w:t>Los proyectos de Ordenanzas remitidos al Honorable Concejo Deliberante para su tratamiento y que llevarán los Nº 1.229  y 1.230.</w:t>
      </w:r>
    </w:p>
    <w:p w:rsidR="00630874" w:rsidRPr="003D6BF8" w:rsidRDefault="00630874" w:rsidP="00630874">
      <w:pPr>
        <w:jc w:val="both"/>
        <w:rPr>
          <w:rFonts w:ascii="Arial" w:hAnsi="Arial" w:cs="Arial"/>
          <w:b/>
          <w:bCs/>
        </w:rPr>
      </w:pPr>
    </w:p>
    <w:p w:rsidR="00630874" w:rsidRPr="003D6BF8" w:rsidRDefault="00630874" w:rsidP="00630874">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630874" w:rsidRPr="003D6BF8" w:rsidRDefault="00630874" w:rsidP="00630874">
      <w:pPr>
        <w:ind w:firstLine="708"/>
        <w:jc w:val="both"/>
        <w:rPr>
          <w:rFonts w:ascii="Arial" w:hAnsi="Arial" w:cs="Arial"/>
        </w:rPr>
      </w:pPr>
      <w:r w:rsidRPr="003D6BF8">
        <w:rPr>
          <w:rFonts w:ascii="Arial" w:hAnsi="Arial" w:cs="Arial"/>
        </w:rPr>
        <w:t>Que los mismos han recibido la aprobación y sanción correspondiente, sin modificación alguna. Por ello:</w:t>
      </w:r>
    </w:p>
    <w:p w:rsidR="00630874" w:rsidRPr="003D6BF8" w:rsidRDefault="00630874" w:rsidP="00630874">
      <w:pPr>
        <w:rPr>
          <w:rFonts w:ascii="Arial" w:hAnsi="Arial" w:cs="Arial"/>
        </w:rPr>
      </w:pPr>
    </w:p>
    <w:p w:rsidR="00630874" w:rsidRPr="003D6BF8" w:rsidRDefault="00630874" w:rsidP="00630874">
      <w:pPr>
        <w:jc w:val="center"/>
        <w:rPr>
          <w:rFonts w:ascii="Arial" w:hAnsi="Arial" w:cs="Arial"/>
          <w:b/>
          <w:bCs/>
        </w:rPr>
      </w:pPr>
      <w:r w:rsidRPr="003D6BF8">
        <w:rPr>
          <w:rFonts w:ascii="Arial" w:hAnsi="Arial" w:cs="Arial"/>
          <w:b/>
          <w:bCs/>
        </w:rPr>
        <w:lastRenderedPageBreak/>
        <w:t>EL INTENDENTE MUNICIPAL EN USO DE SUS ATRIBUCIONES</w:t>
      </w:r>
    </w:p>
    <w:p w:rsidR="00630874" w:rsidRPr="003D6BF8" w:rsidRDefault="00630874" w:rsidP="00630874">
      <w:pPr>
        <w:jc w:val="center"/>
        <w:rPr>
          <w:rFonts w:ascii="Arial" w:hAnsi="Arial" w:cs="Arial"/>
          <w:b/>
          <w:bCs/>
        </w:rPr>
      </w:pPr>
      <w:r w:rsidRPr="003D6BF8">
        <w:rPr>
          <w:rFonts w:ascii="Arial" w:hAnsi="Arial" w:cs="Arial"/>
          <w:b/>
          <w:bCs/>
        </w:rPr>
        <w:t>DECRETA</w:t>
      </w:r>
    </w:p>
    <w:p w:rsidR="00630874" w:rsidRPr="003D6BF8" w:rsidRDefault="00630874" w:rsidP="00630874">
      <w:pPr>
        <w:jc w:val="both"/>
        <w:rPr>
          <w:rFonts w:ascii="Arial" w:hAnsi="Arial" w:cs="Arial"/>
          <w:b/>
          <w:bCs/>
        </w:rPr>
      </w:pPr>
    </w:p>
    <w:p w:rsidR="00630874" w:rsidRPr="003D6BF8" w:rsidRDefault="00630874" w:rsidP="00630874">
      <w:pPr>
        <w:jc w:val="both"/>
        <w:rPr>
          <w:rFonts w:ascii="Arial" w:hAnsi="Arial" w:cs="Arial"/>
        </w:rPr>
      </w:pPr>
      <w:r w:rsidRPr="003D6BF8">
        <w:rPr>
          <w:rFonts w:ascii="Arial" w:hAnsi="Arial" w:cs="Arial"/>
          <w:b/>
        </w:rPr>
        <w:t>Artículo 1º.-</w:t>
      </w:r>
      <w:r w:rsidRPr="003D6BF8">
        <w:rPr>
          <w:rFonts w:ascii="Arial" w:hAnsi="Arial" w:cs="Arial"/>
        </w:rPr>
        <w:t xml:space="preserve"> Promúlguese la Ordenanza que llevará el Nº 1.229, Ordenanza de Ampliación de la Red de Gas Natural dentro del Ejido Municipal.</w:t>
      </w:r>
    </w:p>
    <w:p w:rsidR="00630874" w:rsidRPr="003D6BF8" w:rsidRDefault="00630874" w:rsidP="00630874">
      <w:pPr>
        <w:jc w:val="both"/>
        <w:rPr>
          <w:rFonts w:ascii="Arial" w:hAnsi="Arial" w:cs="Arial"/>
        </w:rPr>
      </w:pPr>
    </w:p>
    <w:p w:rsidR="00630874" w:rsidRPr="003D6BF8" w:rsidRDefault="00630874" w:rsidP="00630874">
      <w:pPr>
        <w:jc w:val="both"/>
        <w:rPr>
          <w:rFonts w:ascii="Arial" w:hAnsi="Arial" w:cs="Arial"/>
        </w:rPr>
      </w:pPr>
      <w:r w:rsidRPr="003D6BF8">
        <w:rPr>
          <w:rFonts w:ascii="Arial" w:hAnsi="Arial" w:cs="Arial"/>
          <w:b/>
        </w:rPr>
        <w:t>Articulo 2°.-</w:t>
      </w:r>
      <w:r w:rsidRPr="003D6BF8">
        <w:rPr>
          <w:rFonts w:ascii="Arial" w:hAnsi="Arial" w:cs="Arial"/>
        </w:rPr>
        <w:t xml:space="preserve"> Promúlguese la Ordenanza que llevará el Nº 1.230, Ordenanza de Visacion del Plano de Unión y Loteo presentado por el Titular Registral “Asociación Mutual 4 de Enero”</w:t>
      </w:r>
    </w:p>
    <w:p w:rsidR="00630874" w:rsidRPr="003D6BF8" w:rsidRDefault="00630874" w:rsidP="00630874">
      <w:pPr>
        <w:jc w:val="both"/>
        <w:rPr>
          <w:rFonts w:ascii="Arial" w:hAnsi="Arial" w:cs="Arial"/>
        </w:rPr>
      </w:pPr>
    </w:p>
    <w:p w:rsidR="00630874" w:rsidRPr="003D6BF8" w:rsidRDefault="00630874" w:rsidP="00630874">
      <w:pPr>
        <w:jc w:val="both"/>
        <w:rPr>
          <w:rFonts w:ascii="Arial" w:hAnsi="Arial" w:cs="Arial"/>
        </w:rPr>
      </w:pPr>
      <w:r w:rsidRPr="003D6BF8">
        <w:rPr>
          <w:rFonts w:ascii="Arial" w:hAnsi="Arial" w:cs="Arial"/>
          <w:b/>
        </w:rPr>
        <w:t>Articulo 3º.-</w:t>
      </w:r>
      <w:r w:rsidRPr="003D6BF8">
        <w:rPr>
          <w:rFonts w:ascii="Arial" w:hAnsi="Arial" w:cs="Arial"/>
        </w:rPr>
        <w:t xml:space="preserve"> Las Ordenanzas mencionadas en los artículos anteriores, fueron sancionadas por el Honorable Concejo Deliberante según Acta Nº 120 del Libro de Sesiones de fecha 25 de Septiembre de 2019.-</w:t>
      </w:r>
    </w:p>
    <w:p w:rsidR="00630874" w:rsidRPr="003D6BF8" w:rsidRDefault="00630874" w:rsidP="00630874">
      <w:pPr>
        <w:jc w:val="both"/>
        <w:rPr>
          <w:rFonts w:ascii="Arial" w:hAnsi="Arial" w:cs="Arial"/>
        </w:rPr>
      </w:pPr>
    </w:p>
    <w:p w:rsidR="00630874" w:rsidRPr="003D6BF8" w:rsidRDefault="00630874" w:rsidP="00630874">
      <w:pPr>
        <w:jc w:val="both"/>
        <w:rPr>
          <w:rFonts w:ascii="Arial" w:hAnsi="Arial" w:cs="Arial"/>
        </w:rPr>
      </w:pPr>
      <w:r w:rsidRPr="003D6BF8">
        <w:rPr>
          <w:rFonts w:ascii="Arial" w:hAnsi="Arial" w:cs="Arial"/>
          <w:b/>
          <w:bCs/>
        </w:rPr>
        <w:t>Artículo 4º.-</w:t>
      </w:r>
      <w:r w:rsidRPr="003D6BF8">
        <w:rPr>
          <w:rFonts w:ascii="Arial" w:hAnsi="Arial" w:cs="Arial"/>
        </w:rPr>
        <w:t xml:space="preserve"> Comuníquese, publíquese, dése al R.M. y archívese.-   </w:t>
      </w:r>
    </w:p>
    <w:p w:rsidR="00630874" w:rsidRPr="003D6BF8" w:rsidRDefault="00630874" w:rsidP="00630874">
      <w:pPr>
        <w:jc w:val="both"/>
        <w:rPr>
          <w:rFonts w:ascii="Arial" w:hAnsi="Arial" w:cs="Arial"/>
        </w:rPr>
      </w:pPr>
    </w:p>
    <w:p w:rsidR="00630874" w:rsidRPr="003D6BF8" w:rsidRDefault="00630874" w:rsidP="00630874">
      <w:pPr>
        <w:jc w:val="both"/>
        <w:rPr>
          <w:rFonts w:ascii="Arial" w:hAnsi="Arial" w:cs="Arial"/>
        </w:rPr>
      </w:pPr>
      <w:r w:rsidRPr="003D6BF8">
        <w:rPr>
          <w:rFonts w:ascii="Arial" w:hAnsi="Arial" w:cs="Arial"/>
        </w:rPr>
        <w:t>FDO: Ing. Agr. Fernando Gazzoni, Intendente Municipal; Lic. Ezequiel Aguirre, Secretario de Gobierno.</w:t>
      </w:r>
    </w:p>
    <w:p w:rsidR="00630874" w:rsidRPr="003D6BF8" w:rsidRDefault="00630874" w:rsidP="00630874">
      <w:pPr>
        <w:jc w:val="both"/>
        <w:rPr>
          <w:rFonts w:ascii="Arial" w:hAnsi="Arial" w:cs="Arial"/>
        </w:rPr>
      </w:pPr>
    </w:p>
    <w:p w:rsidR="00630874" w:rsidRPr="003D6BF8" w:rsidRDefault="00630874" w:rsidP="00630874">
      <w:pPr>
        <w:jc w:val="both"/>
        <w:rPr>
          <w:rFonts w:ascii="Arial" w:hAnsi="Arial" w:cs="Arial"/>
        </w:rPr>
      </w:pPr>
    </w:p>
    <w:p w:rsidR="00630874" w:rsidRPr="003D6BF8" w:rsidRDefault="00630874" w:rsidP="00630874">
      <w:pPr>
        <w:pStyle w:val="Ttulo2"/>
        <w:rPr>
          <w:rFonts w:ascii="Arial" w:hAnsi="Arial" w:cs="Arial"/>
          <w:b/>
        </w:rPr>
      </w:pPr>
      <w:bookmarkStart w:id="34" w:name="_Toc44362741"/>
      <w:r w:rsidRPr="003D6BF8">
        <w:rPr>
          <w:rFonts w:ascii="Arial" w:hAnsi="Arial" w:cs="Arial"/>
          <w:b/>
        </w:rPr>
        <w:t>Decreto Nº 236</w:t>
      </w:r>
      <w:bookmarkEnd w:id="34"/>
    </w:p>
    <w:p w:rsidR="00630874" w:rsidRPr="003D6BF8" w:rsidRDefault="00630874" w:rsidP="00630874">
      <w:pPr>
        <w:jc w:val="right"/>
        <w:rPr>
          <w:rFonts w:ascii="Arial" w:hAnsi="Arial" w:cs="Arial"/>
        </w:rPr>
      </w:pPr>
      <w:r w:rsidRPr="003D6BF8">
        <w:rPr>
          <w:rFonts w:ascii="Arial" w:hAnsi="Arial" w:cs="Arial"/>
        </w:rPr>
        <w:t xml:space="preserve">MONTE CRISTO, 26 de Septiembre de 2019. </w:t>
      </w:r>
    </w:p>
    <w:p w:rsidR="00630874" w:rsidRPr="003D6BF8" w:rsidRDefault="00630874" w:rsidP="00630874">
      <w:pPr>
        <w:jc w:val="both"/>
        <w:rPr>
          <w:rFonts w:ascii="Arial" w:hAnsi="Arial" w:cs="Arial"/>
        </w:rPr>
      </w:pPr>
      <w:r w:rsidRPr="003D6BF8">
        <w:rPr>
          <w:rFonts w:ascii="Arial" w:hAnsi="Arial" w:cs="Arial"/>
          <w:b/>
          <w:bCs/>
        </w:rPr>
        <w:t>VISTO:</w:t>
      </w:r>
      <w:r w:rsidRPr="003D6BF8">
        <w:rPr>
          <w:rFonts w:ascii="Arial" w:hAnsi="Arial" w:cs="Arial"/>
        </w:rPr>
        <w:t xml:space="preserve"> </w:t>
      </w:r>
    </w:p>
    <w:p w:rsidR="00630874" w:rsidRPr="003D6BF8" w:rsidRDefault="00630874" w:rsidP="00630874">
      <w:pPr>
        <w:ind w:firstLine="708"/>
        <w:jc w:val="both"/>
        <w:rPr>
          <w:rFonts w:ascii="Arial" w:hAnsi="Arial" w:cs="Arial"/>
        </w:rPr>
      </w:pPr>
      <w:r w:rsidRPr="003D6BF8">
        <w:rPr>
          <w:rFonts w:ascii="Arial" w:hAnsi="Arial" w:cs="Arial"/>
        </w:rPr>
        <w:t>El Festejo por el “</w:t>
      </w:r>
      <w:r w:rsidRPr="003D6BF8">
        <w:rPr>
          <w:rFonts w:ascii="Arial" w:hAnsi="Arial" w:cs="Arial"/>
          <w:b/>
        </w:rPr>
        <w:t>DIA</w:t>
      </w:r>
      <w:r w:rsidRPr="003D6BF8">
        <w:rPr>
          <w:rFonts w:ascii="Arial" w:hAnsi="Arial" w:cs="Arial"/>
        </w:rPr>
        <w:t xml:space="preserve"> </w:t>
      </w:r>
      <w:r w:rsidRPr="003D6BF8">
        <w:rPr>
          <w:rFonts w:ascii="Arial" w:hAnsi="Arial" w:cs="Arial"/>
          <w:b/>
        </w:rPr>
        <w:t>DEL</w:t>
      </w:r>
      <w:r w:rsidRPr="003D6BF8">
        <w:rPr>
          <w:rFonts w:ascii="Arial" w:hAnsi="Arial" w:cs="Arial"/>
        </w:rPr>
        <w:t xml:space="preserve"> </w:t>
      </w:r>
      <w:r w:rsidRPr="003D6BF8">
        <w:rPr>
          <w:rFonts w:ascii="Arial" w:hAnsi="Arial" w:cs="Arial"/>
          <w:b/>
        </w:rPr>
        <w:t>MAESTRO</w:t>
      </w:r>
      <w:r w:rsidRPr="003D6BF8">
        <w:rPr>
          <w:rFonts w:ascii="Arial" w:hAnsi="Arial" w:cs="Arial"/>
        </w:rPr>
        <w:t>” organizado como cada año por nuestro Municipio, y que tendrá lugar el próximo Viernes 27 de Septiembre en las instalaciones del Club de Abuelos de nuestra localidad.</w:t>
      </w:r>
    </w:p>
    <w:p w:rsidR="00630874" w:rsidRPr="003D6BF8" w:rsidRDefault="00630874" w:rsidP="00630874">
      <w:pPr>
        <w:spacing w:line="360" w:lineRule="auto"/>
        <w:jc w:val="both"/>
        <w:rPr>
          <w:rFonts w:ascii="Arial" w:hAnsi="Arial" w:cs="Arial"/>
        </w:rPr>
      </w:pPr>
    </w:p>
    <w:p w:rsidR="00630874" w:rsidRPr="003D6BF8" w:rsidRDefault="00630874" w:rsidP="00630874">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630874" w:rsidRPr="003D6BF8" w:rsidRDefault="00630874" w:rsidP="00630874">
      <w:pPr>
        <w:ind w:firstLine="708"/>
        <w:jc w:val="both"/>
        <w:rPr>
          <w:rFonts w:ascii="Arial" w:hAnsi="Arial" w:cs="Arial"/>
        </w:rPr>
      </w:pPr>
      <w:r w:rsidRPr="003D6BF8">
        <w:rPr>
          <w:rFonts w:ascii="Arial" w:hAnsi="Arial" w:cs="Arial"/>
        </w:rPr>
        <w:t>Que se trata de un festejo de gran relevancia a nivel local y regional, debido a que es un día para homenajear a docentes y profesores que con tanto fervor y dedicación realizan su tarea diaria.</w:t>
      </w:r>
      <w:r w:rsidRPr="003D6BF8">
        <w:rPr>
          <w:rFonts w:ascii="Arial" w:hAnsi="Arial" w:cs="Arial"/>
        </w:rPr>
        <w:tab/>
      </w:r>
    </w:p>
    <w:p w:rsidR="00630874" w:rsidRPr="003D6BF8" w:rsidRDefault="00630874" w:rsidP="00630874">
      <w:pPr>
        <w:jc w:val="both"/>
        <w:rPr>
          <w:rFonts w:ascii="Arial" w:hAnsi="Arial" w:cs="Arial"/>
        </w:rPr>
      </w:pPr>
      <w:r w:rsidRPr="003D6BF8">
        <w:rPr>
          <w:rFonts w:ascii="Arial" w:hAnsi="Arial" w:cs="Arial"/>
        </w:rPr>
        <w:t xml:space="preserve">            Que la Municipalidad de Monte Cristo, es incentivadora de este tipo de actividades, ya que es la manera que tiene de agradecerles por tanta entrega docente.</w:t>
      </w:r>
    </w:p>
    <w:p w:rsidR="00630874" w:rsidRPr="003D6BF8" w:rsidRDefault="00630874" w:rsidP="00630874">
      <w:pPr>
        <w:jc w:val="both"/>
        <w:rPr>
          <w:rFonts w:ascii="Arial" w:hAnsi="Arial" w:cs="Arial"/>
        </w:rPr>
      </w:pPr>
      <w:r w:rsidRPr="003D6BF8">
        <w:rPr>
          <w:rFonts w:ascii="Arial" w:hAnsi="Arial" w:cs="Arial"/>
        </w:rPr>
        <w:t xml:space="preserve">            Que este año se contara con una reconocida banda musical que estará a cargo de animar artísticamente la fiesta.</w:t>
      </w:r>
    </w:p>
    <w:p w:rsidR="00630874" w:rsidRPr="003D6BF8" w:rsidRDefault="00630874" w:rsidP="00630874">
      <w:pPr>
        <w:jc w:val="both"/>
        <w:rPr>
          <w:rFonts w:ascii="Arial" w:hAnsi="Arial" w:cs="Arial"/>
        </w:rPr>
      </w:pPr>
      <w:r w:rsidRPr="003D6BF8">
        <w:rPr>
          <w:rFonts w:ascii="Arial" w:hAnsi="Arial" w:cs="Arial"/>
        </w:rPr>
        <w:t xml:space="preserve">             Que el Departamento Ejecutivo Municipal cuenta con partida para atender el gasto que origine la contratación de la misma. Por ello:</w:t>
      </w:r>
    </w:p>
    <w:p w:rsidR="00630874" w:rsidRPr="003D6BF8" w:rsidRDefault="00630874" w:rsidP="00630874">
      <w:pPr>
        <w:jc w:val="both"/>
        <w:rPr>
          <w:rFonts w:ascii="Arial" w:hAnsi="Arial" w:cs="Arial"/>
        </w:rPr>
      </w:pPr>
    </w:p>
    <w:p w:rsidR="00630874" w:rsidRPr="003D6BF8" w:rsidRDefault="00630874" w:rsidP="00630874">
      <w:pPr>
        <w:rPr>
          <w:rFonts w:ascii="Arial" w:hAnsi="Arial" w:cs="Arial"/>
        </w:rPr>
      </w:pPr>
    </w:p>
    <w:p w:rsidR="00630874" w:rsidRPr="003D6BF8" w:rsidRDefault="00630874" w:rsidP="00630874">
      <w:pPr>
        <w:jc w:val="center"/>
        <w:rPr>
          <w:rFonts w:ascii="Arial" w:hAnsi="Arial" w:cs="Arial"/>
          <w:b/>
          <w:bCs/>
        </w:rPr>
      </w:pPr>
      <w:r w:rsidRPr="003D6BF8">
        <w:rPr>
          <w:rFonts w:ascii="Arial" w:hAnsi="Arial" w:cs="Arial"/>
          <w:b/>
          <w:bCs/>
        </w:rPr>
        <w:t>EL INTENDENTE MUNICIPAL EN USO DE SUS ATRIBUCIONES</w:t>
      </w:r>
    </w:p>
    <w:p w:rsidR="00630874" w:rsidRPr="003D6BF8" w:rsidRDefault="00630874" w:rsidP="00630874">
      <w:pPr>
        <w:jc w:val="center"/>
        <w:rPr>
          <w:rFonts w:ascii="Arial" w:hAnsi="Arial" w:cs="Arial"/>
          <w:b/>
          <w:bCs/>
        </w:rPr>
      </w:pPr>
      <w:r w:rsidRPr="003D6BF8">
        <w:rPr>
          <w:rFonts w:ascii="Arial" w:hAnsi="Arial" w:cs="Arial"/>
          <w:b/>
          <w:bCs/>
        </w:rPr>
        <w:t>DECRETA</w:t>
      </w:r>
    </w:p>
    <w:p w:rsidR="00630874" w:rsidRPr="003D6BF8" w:rsidRDefault="00630874" w:rsidP="00630874">
      <w:pPr>
        <w:rPr>
          <w:rFonts w:ascii="Arial" w:hAnsi="Arial" w:cs="Arial"/>
        </w:rPr>
      </w:pPr>
    </w:p>
    <w:p w:rsidR="00630874" w:rsidRPr="003D6BF8" w:rsidRDefault="00630874" w:rsidP="00630874">
      <w:pPr>
        <w:jc w:val="both"/>
        <w:rPr>
          <w:rFonts w:ascii="Arial" w:hAnsi="Arial" w:cs="Arial"/>
        </w:rPr>
      </w:pPr>
      <w:r w:rsidRPr="003D6BF8">
        <w:rPr>
          <w:rFonts w:ascii="Arial" w:hAnsi="Arial" w:cs="Arial"/>
          <w:b/>
          <w:bCs/>
        </w:rPr>
        <w:t>Artículo 1º.-</w:t>
      </w:r>
      <w:r w:rsidRPr="003D6BF8">
        <w:rPr>
          <w:rFonts w:ascii="Arial" w:hAnsi="Arial" w:cs="Arial"/>
        </w:rPr>
        <w:t xml:space="preserve"> Contrátese la actuación musical de la banda CHEBERE para el próximo Viernes 27 de Septiembre del corriente año, con motivo del tradicional </w:t>
      </w:r>
      <w:r w:rsidRPr="003D6BF8">
        <w:rPr>
          <w:rFonts w:ascii="Arial" w:hAnsi="Arial" w:cs="Arial"/>
        </w:rPr>
        <w:lastRenderedPageBreak/>
        <w:t>festejo del Día del Maestro organizado por nuestro municipio, que tendrá lugar en las instalaciones del Club de Abuelos de nuestra localidad.</w:t>
      </w:r>
    </w:p>
    <w:p w:rsidR="00630874" w:rsidRPr="003D6BF8" w:rsidRDefault="00630874" w:rsidP="00630874">
      <w:pPr>
        <w:jc w:val="both"/>
        <w:rPr>
          <w:rFonts w:ascii="Arial" w:hAnsi="Arial" w:cs="Arial"/>
        </w:rPr>
      </w:pPr>
      <w:r w:rsidRPr="003D6BF8">
        <w:rPr>
          <w:rFonts w:ascii="Arial" w:hAnsi="Arial" w:cs="Arial"/>
          <w:b/>
          <w:bCs/>
        </w:rPr>
        <w:t>Artículo 2º.-</w:t>
      </w:r>
      <w:r w:rsidRPr="003D6BF8">
        <w:rPr>
          <w:rFonts w:ascii="Arial" w:hAnsi="Arial" w:cs="Arial"/>
        </w:rPr>
        <w:t xml:space="preserve"> Abónese a Eduardo Roque Lugones, DNI. Nº 7.986.016, por la mencionada presentación de la banda Chebere, la suma final de Pesos Sesenta y cinco mil ($65.000,00) de contado y efectivizado en un solo pago antes de su presentación artística.</w:t>
      </w:r>
    </w:p>
    <w:p w:rsidR="00630874" w:rsidRPr="003D6BF8" w:rsidRDefault="00630874" w:rsidP="00630874">
      <w:pPr>
        <w:jc w:val="both"/>
        <w:rPr>
          <w:rFonts w:ascii="Arial" w:hAnsi="Arial" w:cs="Arial"/>
        </w:rPr>
      </w:pPr>
    </w:p>
    <w:p w:rsidR="00630874" w:rsidRPr="003D6BF8" w:rsidRDefault="00630874" w:rsidP="00630874">
      <w:pPr>
        <w:jc w:val="both"/>
        <w:rPr>
          <w:rFonts w:ascii="Arial" w:hAnsi="Arial" w:cs="Arial"/>
          <w:lang w:val="es-ES_tradnl"/>
        </w:rPr>
      </w:pPr>
      <w:r w:rsidRPr="003D6BF8">
        <w:rPr>
          <w:rFonts w:ascii="Arial" w:hAnsi="Arial" w:cs="Arial"/>
          <w:b/>
        </w:rPr>
        <w:t>Articulo 3º.-</w:t>
      </w:r>
      <w:r w:rsidRPr="003D6BF8">
        <w:rPr>
          <w:rFonts w:ascii="Arial" w:hAnsi="Arial" w:cs="Arial"/>
        </w:rPr>
        <w:t xml:space="preserve"> </w:t>
      </w:r>
      <w:r w:rsidRPr="003D6BF8">
        <w:rPr>
          <w:rFonts w:ascii="Arial" w:hAnsi="Arial" w:cs="Arial"/>
          <w:lang w:val="es-ES_tradnl"/>
        </w:rPr>
        <w:t xml:space="preserve">El gasto que demande el presente, impútese a la partida </w:t>
      </w:r>
      <w:r w:rsidRPr="003D6BF8">
        <w:rPr>
          <w:rFonts w:ascii="Arial" w:hAnsi="Arial" w:cs="Arial"/>
          <w:b/>
          <w:lang w:val="es-ES_tradnl"/>
        </w:rPr>
        <w:t xml:space="preserve">1.1.03.21 Conmemoraciones y Eventos </w:t>
      </w:r>
      <w:r w:rsidRPr="003D6BF8">
        <w:rPr>
          <w:rFonts w:ascii="Arial" w:hAnsi="Arial" w:cs="Arial"/>
          <w:lang w:val="es-ES_tradnl"/>
        </w:rPr>
        <w:t>del Presupuesto de Gastos vigente.-</w:t>
      </w:r>
    </w:p>
    <w:p w:rsidR="00630874" w:rsidRPr="003D6BF8" w:rsidRDefault="00630874" w:rsidP="00630874">
      <w:pPr>
        <w:jc w:val="both"/>
        <w:rPr>
          <w:rFonts w:ascii="Arial" w:hAnsi="Arial" w:cs="Arial"/>
          <w:b/>
          <w:bCs/>
        </w:rPr>
      </w:pPr>
    </w:p>
    <w:p w:rsidR="00630874" w:rsidRPr="003D6BF8" w:rsidRDefault="00630874" w:rsidP="00630874">
      <w:pPr>
        <w:jc w:val="both"/>
        <w:rPr>
          <w:rFonts w:ascii="Arial" w:hAnsi="Arial" w:cs="Arial"/>
        </w:rPr>
      </w:pPr>
      <w:r w:rsidRPr="003D6BF8">
        <w:rPr>
          <w:rFonts w:ascii="Arial" w:hAnsi="Arial" w:cs="Arial"/>
          <w:b/>
          <w:bCs/>
        </w:rPr>
        <w:t>Artículo 4º.-</w:t>
      </w:r>
      <w:r w:rsidRPr="003D6BF8">
        <w:rPr>
          <w:rFonts w:ascii="Arial" w:hAnsi="Arial" w:cs="Arial"/>
        </w:rPr>
        <w:t xml:space="preserve"> Comuníquese, publíquese, dése al R.M. y archívese.-</w:t>
      </w:r>
    </w:p>
    <w:p w:rsidR="00630874" w:rsidRPr="003D6BF8" w:rsidRDefault="00630874" w:rsidP="00630874">
      <w:pPr>
        <w:jc w:val="both"/>
        <w:rPr>
          <w:rFonts w:ascii="Arial" w:hAnsi="Arial" w:cs="Arial"/>
        </w:rPr>
      </w:pPr>
    </w:p>
    <w:p w:rsidR="00630874" w:rsidRPr="003D6BF8" w:rsidRDefault="00630874" w:rsidP="00630874">
      <w:pPr>
        <w:jc w:val="both"/>
        <w:rPr>
          <w:rFonts w:ascii="Arial" w:hAnsi="Arial" w:cs="Arial"/>
        </w:rPr>
      </w:pPr>
      <w:r w:rsidRPr="003D6BF8">
        <w:rPr>
          <w:rFonts w:ascii="Arial" w:hAnsi="Arial" w:cs="Arial"/>
        </w:rPr>
        <w:t>FDO: Ing. Agr. Fernando Gazzoni, Intendente Municipal; Lic. Ezequiel Aguirre, Secretario de Gobierno.</w:t>
      </w:r>
    </w:p>
    <w:p w:rsidR="00630874" w:rsidRPr="003D6BF8" w:rsidRDefault="00630874" w:rsidP="00630874">
      <w:pPr>
        <w:jc w:val="both"/>
        <w:rPr>
          <w:rFonts w:ascii="Arial" w:hAnsi="Arial" w:cs="Arial"/>
        </w:rPr>
      </w:pPr>
    </w:p>
    <w:p w:rsidR="00630874" w:rsidRPr="003D6BF8" w:rsidRDefault="00630874" w:rsidP="00630874">
      <w:pPr>
        <w:jc w:val="both"/>
        <w:rPr>
          <w:rFonts w:ascii="Arial" w:hAnsi="Arial" w:cs="Arial"/>
        </w:rPr>
      </w:pPr>
    </w:p>
    <w:p w:rsidR="00630874" w:rsidRPr="003D6BF8" w:rsidRDefault="00630874" w:rsidP="00630874">
      <w:pPr>
        <w:pStyle w:val="Ttulo2"/>
        <w:rPr>
          <w:rFonts w:ascii="Arial" w:hAnsi="Arial" w:cs="Arial"/>
          <w:b/>
        </w:rPr>
      </w:pPr>
      <w:bookmarkStart w:id="35" w:name="_Toc44362742"/>
      <w:r w:rsidRPr="003D6BF8">
        <w:rPr>
          <w:rFonts w:ascii="Arial" w:hAnsi="Arial" w:cs="Arial"/>
          <w:b/>
        </w:rPr>
        <w:t>Decreto Nº 237</w:t>
      </w:r>
      <w:bookmarkEnd w:id="35"/>
    </w:p>
    <w:p w:rsidR="00694FC8" w:rsidRPr="003D6BF8" w:rsidRDefault="00694FC8" w:rsidP="00694FC8">
      <w:pPr>
        <w:jc w:val="right"/>
        <w:rPr>
          <w:rFonts w:ascii="Arial" w:hAnsi="Arial" w:cs="Arial"/>
          <w:lang w:val="es-ES_tradnl"/>
        </w:rPr>
      </w:pPr>
      <w:r w:rsidRPr="003D6BF8">
        <w:rPr>
          <w:rFonts w:ascii="Arial" w:hAnsi="Arial" w:cs="Arial"/>
          <w:lang w:val="es-ES_tradnl"/>
        </w:rPr>
        <w:t>MONTE CRISTO,  26 de Septiembre de 2019.</w:t>
      </w:r>
    </w:p>
    <w:p w:rsidR="00694FC8" w:rsidRPr="003D6BF8" w:rsidRDefault="00694FC8" w:rsidP="00694FC8">
      <w:pPr>
        <w:jc w:val="both"/>
        <w:rPr>
          <w:rFonts w:ascii="Arial" w:hAnsi="Arial" w:cs="Arial"/>
        </w:rPr>
      </w:pPr>
      <w:r w:rsidRPr="003D6BF8">
        <w:rPr>
          <w:rFonts w:ascii="Arial" w:hAnsi="Arial" w:cs="Arial"/>
          <w:b/>
          <w:bCs/>
        </w:rPr>
        <w:t>VISTO:</w:t>
      </w:r>
      <w:r w:rsidRPr="003D6BF8">
        <w:rPr>
          <w:rFonts w:ascii="Arial" w:hAnsi="Arial" w:cs="Arial"/>
        </w:rPr>
        <w:t xml:space="preserve"> </w:t>
      </w:r>
    </w:p>
    <w:p w:rsidR="00694FC8" w:rsidRPr="003D6BF8" w:rsidRDefault="00694FC8" w:rsidP="00694FC8">
      <w:pPr>
        <w:ind w:firstLine="708"/>
        <w:jc w:val="both"/>
        <w:rPr>
          <w:rFonts w:ascii="Arial" w:hAnsi="Arial" w:cs="Arial"/>
        </w:rPr>
      </w:pPr>
      <w:r w:rsidRPr="003D6BF8">
        <w:rPr>
          <w:rFonts w:ascii="Arial" w:hAnsi="Arial" w:cs="Arial"/>
        </w:rPr>
        <w:t xml:space="preserve">La nota presentada por la </w:t>
      </w:r>
      <w:r w:rsidRPr="003D6BF8">
        <w:rPr>
          <w:rFonts w:ascii="Arial" w:hAnsi="Arial" w:cs="Arial"/>
          <w:b/>
        </w:rPr>
        <w:t>Sra. Cynthia Paola DURAN, DNI. N° 33.645.974.</w:t>
      </w:r>
    </w:p>
    <w:p w:rsidR="00694FC8" w:rsidRPr="003D6BF8" w:rsidRDefault="00694FC8" w:rsidP="00694FC8">
      <w:pPr>
        <w:jc w:val="both"/>
        <w:rPr>
          <w:rFonts w:ascii="Arial" w:hAnsi="Arial" w:cs="Arial"/>
          <w:b/>
          <w:bCs/>
        </w:rPr>
      </w:pPr>
    </w:p>
    <w:p w:rsidR="00694FC8" w:rsidRPr="003D6BF8" w:rsidRDefault="00694FC8" w:rsidP="00694FC8">
      <w:pPr>
        <w:jc w:val="both"/>
        <w:rPr>
          <w:rFonts w:ascii="Arial" w:hAnsi="Arial" w:cs="Arial"/>
        </w:rPr>
      </w:pPr>
      <w:r w:rsidRPr="003D6BF8">
        <w:rPr>
          <w:rFonts w:ascii="Arial" w:hAnsi="Arial" w:cs="Arial"/>
          <w:b/>
          <w:bCs/>
        </w:rPr>
        <w:t>Y CONSIDERANDO:</w:t>
      </w:r>
      <w:r w:rsidRPr="003D6BF8">
        <w:rPr>
          <w:rFonts w:ascii="Arial" w:hAnsi="Arial" w:cs="Arial"/>
        </w:rPr>
        <w:t xml:space="preserve"> </w:t>
      </w:r>
    </w:p>
    <w:p w:rsidR="00694FC8" w:rsidRPr="003D6BF8" w:rsidRDefault="00694FC8" w:rsidP="00694FC8">
      <w:pPr>
        <w:ind w:firstLine="708"/>
        <w:jc w:val="both"/>
        <w:rPr>
          <w:rFonts w:ascii="Arial" w:hAnsi="Arial" w:cs="Arial"/>
        </w:rPr>
      </w:pPr>
      <w:r w:rsidRPr="003D6BF8">
        <w:rPr>
          <w:rFonts w:ascii="Arial" w:hAnsi="Arial" w:cs="Arial"/>
        </w:rPr>
        <w:t>Que por la presente nota nuevamente nos pone en conocimiento la difícil situación familiar por la cual está atravesando ya que su esposo,  continua sin poder desarrollar su trabajo laboral debido al problema de salud que está atravesando.</w:t>
      </w:r>
    </w:p>
    <w:p w:rsidR="00694FC8" w:rsidRPr="003D6BF8" w:rsidRDefault="00694FC8" w:rsidP="00694FC8">
      <w:pPr>
        <w:jc w:val="both"/>
        <w:rPr>
          <w:rFonts w:ascii="Arial" w:hAnsi="Arial" w:cs="Arial"/>
        </w:rPr>
      </w:pPr>
      <w:r w:rsidRPr="003D6BF8">
        <w:rPr>
          <w:rFonts w:ascii="Arial" w:hAnsi="Arial" w:cs="Arial"/>
        </w:rPr>
        <w:t xml:space="preserve">   </w:t>
      </w:r>
      <w:r w:rsidRPr="003D6BF8">
        <w:rPr>
          <w:rFonts w:ascii="Arial" w:hAnsi="Arial" w:cs="Arial"/>
        </w:rPr>
        <w:tab/>
        <w:t>Que es por tal motivo que se ha visto en la obligación de acudir nuevamente al municipio, en solicitud de una ayuda económica, para poder cubrir la alimentación diferenciada que debe tener su esposo, ya que con sus ingresos les resulta insuficiente.</w:t>
      </w:r>
    </w:p>
    <w:p w:rsidR="00694FC8" w:rsidRPr="003D6BF8" w:rsidRDefault="00694FC8" w:rsidP="00694FC8">
      <w:pPr>
        <w:jc w:val="both"/>
        <w:rPr>
          <w:rFonts w:ascii="Arial" w:hAnsi="Arial" w:cs="Arial"/>
        </w:rPr>
      </w:pPr>
      <w:r w:rsidRPr="003D6BF8">
        <w:rPr>
          <w:rFonts w:ascii="Arial" w:hAnsi="Arial" w:cs="Arial"/>
        </w:rPr>
        <w:t xml:space="preserve">             Que este municipio en las medidas de sus posibilidades asistirá  a la solicitante.</w:t>
      </w:r>
    </w:p>
    <w:p w:rsidR="00694FC8" w:rsidRPr="003D6BF8" w:rsidRDefault="00694FC8" w:rsidP="00694FC8">
      <w:pPr>
        <w:jc w:val="both"/>
        <w:rPr>
          <w:rFonts w:ascii="Arial" w:hAnsi="Arial" w:cs="Arial"/>
        </w:rPr>
      </w:pPr>
      <w:r w:rsidRPr="003D6BF8">
        <w:rPr>
          <w:rFonts w:ascii="Arial" w:hAnsi="Arial" w:cs="Arial"/>
        </w:rPr>
        <w:t xml:space="preserve">             Por ello: </w:t>
      </w:r>
    </w:p>
    <w:p w:rsidR="00694FC8" w:rsidRPr="003D6BF8" w:rsidRDefault="00694FC8" w:rsidP="00694FC8">
      <w:pPr>
        <w:rPr>
          <w:rFonts w:ascii="Arial" w:hAnsi="Arial" w:cs="Arial"/>
        </w:rPr>
      </w:pPr>
    </w:p>
    <w:p w:rsidR="00694FC8" w:rsidRPr="003D6BF8" w:rsidRDefault="00694FC8" w:rsidP="00694FC8">
      <w:pPr>
        <w:rPr>
          <w:rFonts w:ascii="Arial" w:hAnsi="Arial" w:cs="Arial"/>
        </w:rPr>
      </w:pPr>
    </w:p>
    <w:p w:rsidR="00694FC8" w:rsidRPr="003D6BF8" w:rsidRDefault="00694FC8" w:rsidP="00694FC8">
      <w:pPr>
        <w:jc w:val="center"/>
        <w:rPr>
          <w:rFonts w:ascii="Arial" w:hAnsi="Arial" w:cs="Arial"/>
          <w:b/>
          <w:bCs/>
        </w:rPr>
      </w:pPr>
      <w:r w:rsidRPr="003D6BF8">
        <w:rPr>
          <w:rFonts w:ascii="Arial" w:hAnsi="Arial" w:cs="Arial"/>
          <w:b/>
          <w:bCs/>
        </w:rPr>
        <w:t>EL INTENDENTE MUNICIPAL EN USO DE SUS ATRIBUCIONES</w:t>
      </w:r>
    </w:p>
    <w:p w:rsidR="00694FC8" w:rsidRPr="003D6BF8" w:rsidRDefault="00694FC8" w:rsidP="00694FC8">
      <w:pPr>
        <w:jc w:val="center"/>
        <w:rPr>
          <w:rFonts w:ascii="Arial" w:hAnsi="Arial" w:cs="Arial"/>
          <w:b/>
          <w:bCs/>
        </w:rPr>
      </w:pPr>
      <w:r w:rsidRPr="003D6BF8">
        <w:rPr>
          <w:rFonts w:ascii="Arial" w:hAnsi="Arial" w:cs="Arial"/>
          <w:b/>
          <w:bCs/>
        </w:rPr>
        <w:t>DECRETA</w:t>
      </w:r>
    </w:p>
    <w:p w:rsidR="00694FC8" w:rsidRPr="003D6BF8" w:rsidRDefault="00694FC8" w:rsidP="00694FC8">
      <w:pPr>
        <w:jc w:val="both"/>
        <w:rPr>
          <w:rFonts w:ascii="Arial" w:hAnsi="Arial" w:cs="Arial"/>
          <w:b/>
          <w:bCs/>
        </w:rPr>
      </w:pPr>
    </w:p>
    <w:p w:rsidR="00694FC8" w:rsidRPr="003D6BF8" w:rsidRDefault="00694FC8" w:rsidP="00694FC8">
      <w:pPr>
        <w:jc w:val="both"/>
        <w:rPr>
          <w:rFonts w:ascii="Arial" w:hAnsi="Arial" w:cs="Arial"/>
        </w:rPr>
      </w:pPr>
      <w:r w:rsidRPr="003D6BF8">
        <w:rPr>
          <w:rFonts w:ascii="Arial" w:hAnsi="Arial" w:cs="Arial"/>
          <w:b/>
          <w:bCs/>
        </w:rPr>
        <w:t>Artículo 1º.-</w:t>
      </w:r>
      <w:r w:rsidRPr="003D6BF8">
        <w:rPr>
          <w:rFonts w:ascii="Arial" w:hAnsi="Arial" w:cs="Arial"/>
        </w:rPr>
        <w:t xml:space="preserve"> Otórguese a la </w:t>
      </w:r>
      <w:r w:rsidRPr="003D6BF8">
        <w:rPr>
          <w:rFonts w:ascii="Arial" w:hAnsi="Arial" w:cs="Arial"/>
          <w:b/>
        </w:rPr>
        <w:t xml:space="preserve">Sra. Cynthia Paola DURAN, DNI. N° 33.645.974,  </w:t>
      </w:r>
      <w:r w:rsidRPr="003D6BF8">
        <w:rPr>
          <w:rFonts w:ascii="Arial" w:hAnsi="Arial" w:cs="Arial"/>
        </w:rPr>
        <w:t>una ayuda económica por la suma única de Pesos Cinco mil ($ 5.000,00), los cuales serán destinados exclusiva e íntegramente sus necesidades básicas y las de su grupo familiar.</w:t>
      </w:r>
    </w:p>
    <w:p w:rsidR="00694FC8" w:rsidRPr="003D6BF8" w:rsidRDefault="00694FC8" w:rsidP="00694FC8">
      <w:pPr>
        <w:jc w:val="both"/>
        <w:rPr>
          <w:rFonts w:ascii="Arial" w:hAnsi="Arial" w:cs="Arial"/>
        </w:rPr>
      </w:pPr>
    </w:p>
    <w:p w:rsidR="00694FC8" w:rsidRPr="003D6BF8" w:rsidRDefault="00694FC8" w:rsidP="00694FC8">
      <w:pPr>
        <w:jc w:val="both"/>
        <w:rPr>
          <w:rFonts w:ascii="Arial" w:hAnsi="Arial" w:cs="Arial"/>
          <w:b/>
          <w:bCs/>
        </w:rPr>
      </w:pPr>
      <w:r w:rsidRPr="003D6BF8">
        <w:rPr>
          <w:rFonts w:ascii="Arial" w:hAnsi="Arial" w:cs="Arial"/>
          <w:b/>
          <w:bCs/>
        </w:rPr>
        <w:t>Artículo 2º.-</w:t>
      </w:r>
      <w:r w:rsidRPr="003D6BF8">
        <w:rPr>
          <w:rFonts w:ascii="Arial" w:hAnsi="Arial" w:cs="Arial"/>
        </w:rPr>
        <w:t xml:space="preserve"> Impútese el gasto ocasionado a la partida del presupuesto de Gastos vigente </w:t>
      </w:r>
      <w:r w:rsidRPr="003D6BF8">
        <w:rPr>
          <w:rFonts w:ascii="Arial" w:hAnsi="Arial" w:cs="Arial"/>
          <w:b/>
          <w:bCs/>
        </w:rPr>
        <w:t>1.3.05.02.1 Ayuda a Carenciados.-</w:t>
      </w:r>
    </w:p>
    <w:p w:rsidR="00694FC8" w:rsidRPr="003D6BF8" w:rsidRDefault="00694FC8" w:rsidP="00694FC8">
      <w:pPr>
        <w:jc w:val="both"/>
        <w:rPr>
          <w:rFonts w:ascii="Arial" w:hAnsi="Arial" w:cs="Arial"/>
          <w:b/>
          <w:bCs/>
        </w:rPr>
      </w:pPr>
    </w:p>
    <w:p w:rsidR="00694FC8" w:rsidRPr="003D6BF8" w:rsidRDefault="00694FC8" w:rsidP="00694FC8">
      <w:pPr>
        <w:jc w:val="both"/>
        <w:rPr>
          <w:rFonts w:ascii="Arial" w:hAnsi="Arial" w:cs="Arial"/>
        </w:rPr>
      </w:pPr>
      <w:r w:rsidRPr="003D6BF8">
        <w:rPr>
          <w:rFonts w:ascii="Arial" w:hAnsi="Arial" w:cs="Arial"/>
          <w:b/>
          <w:bCs/>
        </w:rPr>
        <w:t>Artículo 3º.-</w:t>
      </w:r>
      <w:r w:rsidRPr="003D6BF8">
        <w:rPr>
          <w:rFonts w:ascii="Arial" w:hAnsi="Arial" w:cs="Arial"/>
        </w:rPr>
        <w:t xml:space="preserve"> Comuníquese, publíquese, dése al R.M. y archívese.- </w:t>
      </w:r>
    </w:p>
    <w:p w:rsidR="00694FC8" w:rsidRPr="003D6BF8" w:rsidRDefault="00694FC8" w:rsidP="00694FC8">
      <w:pPr>
        <w:jc w:val="both"/>
        <w:rPr>
          <w:rFonts w:ascii="Arial" w:hAnsi="Arial" w:cs="Arial"/>
        </w:rPr>
      </w:pPr>
      <w:r w:rsidRPr="003D6BF8">
        <w:rPr>
          <w:rFonts w:ascii="Arial" w:hAnsi="Arial" w:cs="Arial"/>
        </w:rPr>
        <w:lastRenderedPageBreak/>
        <w:t>FDO: Ing. Agr. Fernando Gazzoni, Intendente Municipal; Lic. Ezequiel Aguirre, Secretario de Gobierno.</w:t>
      </w:r>
    </w:p>
    <w:p w:rsidR="00694FC8" w:rsidRPr="003D6BF8" w:rsidRDefault="00694FC8" w:rsidP="00694FC8">
      <w:pPr>
        <w:jc w:val="both"/>
        <w:rPr>
          <w:rFonts w:ascii="Arial" w:hAnsi="Arial" w:cs="Arial"/>
        </w:rPr>
      </w:pPr>
    </w:p>
    <w:p w:rsidR="00694FC8" w:rsidRPr="003D6BF8" w:rsidRDefault="00694FC8" w:rsidP="00694FC8">
      <w:pPr>
        <w:jc w:val="both"/>
        <w:rPr>
          <w:rFonts w:ascii="Arial" w:hAnsi="Arial" w:cs="Arial"/>
        </w:rPr>
      </w:pPr>
    </w:p>
    <w:p w:rsidR="00694FC8" w:rsidRPr="003D6BF8" w:rsidRDefault="00694FC8" w:rsidP="00694FC8">
      <w:pPr>
        <w:pStyle w:val="Ttulo2"/>
        <w:rPr>
          <w:rFonts w:ascii="Arial" w:hAnsi="Arial" w:cs="Arial"/>
          <w:b/>
        </w:rPr>
      </w:pPr>
      <w:bookmarkStart w:id="36" w:name="_Toc44362743"/>
      <w:r w:rsidRPr="003D6BF8">
        <w:rPr>
          <w:rFonts w:ascii="Arial" w:hAnsi="Arial" w:cs="Arial"/>
          <w:b/>
        </w:rPr>
        <w:t>Decreto Nº 238</w:t>
      </w:r>
      <w:bookmarkEnd w:id="36"/>
    </w:p>
    <w:p w:rsidR="00694FC8" w:rsidRPr="003D6BF8" w:rsidRDefault="00694FC8" w:rsidP="00D15FBE">
      <w:pPr>
        <w:jc w:val="right"/>
        <w:rPr>
          <w:rFonts w:ascii="Arial" w:hAnsi="Arial" w:cs="Arial"/>
          <w:color w:val="000000" w:themeColor="text1"/>
          <w:lang w:val="es-ES_tradnl"/>
        </w:rPr>
      </w:pPr>
      <w:r w:rsidRPr="003D6BF8">
        <w:rPr>
          <w:rFonts w:ascii="Arial" w:hAnsi="Arial" w:cs="Arial"/>
          <w:color w:val="000000" w:themeColor="text1"/>
          <w:lang w:val="es-ES_tradnl"/>
        </w:rPr>
        <w:t>MONTE CRISTO,  26 de Septiembre de 2019.</w:t>
      </w:r>
    </w:p>
    <w:p w:rsidR="00694FC8" w:rsidRPr="003D6BF8" w:rsidRDefault="00694FC8" w:rsidP="00694FC8">
      <w:pPr>
        <w:jc w:val="both"/>
        <w:rPr>
          <w:rFonts w:ascii="Arial" w:hAnsi="Arial" w:cs="Arial"/>
          <w:color w:val="000000" w:themeColor="text1"/>
        </w:rPr>
      </w:pPr>
      <w:r w:rsidRPr="003D6BF8">
        <w:rPr>
          <w:rFonts w:ascii="Arial" w:hAnsi="Arial" w:cs="Arial"/>
          <w:b/>
          <w:bCs/>
          <w:color w:val="000000" w:themeColor="text1"/>
        </w:rPr>
        <w:t>VISTO:</w:t>
      </w:r>
      <w:r w:rsidRPr="003D6BF8">
        <w:rPr>
          <w:rFonts w:ascii="Arial" w:hAnsi="Arial" w:cs="Arial"/>
          <w:color w:val="000000" w:themeColor="text1"/>
        </w:rPr>
        <w:t xml:space="preserve"> Las distintas obligaciones que se deben afrontar diariamente por la marcha de la administración Municipal.</w:t>
      </w:r>
    </w:p>
    <w:p w:rsidR="00694FC8" w:rsidRPr="003D6BF8" w:rsidRDefault="00694FC8" w:rsidP="00694FC8">
      <w:pPr>
        <w:jc w:val="both"/>
        <w:rPr>
          <w:rFonts w:ascii="Arial" w:hAnsi="Arial" w:cs="Arial"/>
          <w:color w:val="000000" w:themeColor="text1"/>
        </w:rPr>
      </w:pPr>
    </w:p>
    <w:p w:rsidR="00D15FBE" w:rsidRPr="003D6BF8" w:rsidRDefault="00694FC8" w:rsidP="00694FC8">
      <w:pPr>
        <w:jc w:val="both"/>
        <w:rPr>
          <w:rFonts w:ascii="Arial" w:hAnsi="Arial" w:cs="Arial"/>
          <w:color w:val="000000" w:themeColor="text1"/>
        </w:rPr>
      </w:pPr>
      <w:r w:rsidRPr="003D6BF8">
        <w:rPr>
          <w:rFonts w:ascii="Arial" w:hAnsi="Arial" w:cs="Arial"/>
          <w:b/>
          <w:bCs/>
          <w:color w:val="000000" w:themeColor="text1"/>
        </w:rPr>
        <w:t>Y CONSIDERANDO:</w:t>
      </w:r>
      <w:r w:rsidRPr="003D6BF8">
        <w:rPr>
          <w:rFonts w:ascii="Arial" w:hAnsi="Arial" w:cs="Arial"/>
          <w:color w:val="000000" w:themeColor="text1"/>
        </w:rPr>
        <w:t xml:space="preserve"> </w:t>
      </w:r>
    </w:p>
    <w:p w:rsidR="00694FC8" w:rsidRPr="003D6BF8" w:rsidRDefault="00694FC8" w:rsidP="00D15FBE">
      <w:pPr>
        <w:ind w:firstLine="708"/>
        <w:jc w:val="both"/>
        <w:rPr>
          <w:rFonts w:ascii="Arial" w:hAnsi="Arial" w:cs="Arial"/>
          <w:color w:val="000000" w:themeColor="text1"/>
        </w:rPr>
      </w:pPr>
      <w:r w:rsidRPr="003D6BF8">
        <w:rPr>
          <w:rFonts w:ascii="Arial" w:hAnsi="Arial" w:cs="Arial"/>
          <w:color w:val="000000" w:themeColor="text1"/>
        </w:rPr>
        <w:t>Que hay partidas con necesidad de reforzarles el saldo.</w:t>
      </w:r>
    </w:p>
    <w:p w:rsidR="00694FC8" w:rsidRPr="003D6BF8" w:rsidRDefault="00694FC8" w:rsidP="00694FC8">
      <w:pPr>
        <w:jc w:val="both"/>
        <w:rPr>
          <w:rFonts w:ascii="Arial" w:hAnsi="Arial" w:cs="Arial"/>
          <w:color w:val="000000" w:themeColor="text1"/>
        </w:rPr>
      </w:pPr>
      <w:r w:rsidRPr="003D6BF8">
        <w:rPr>
          <w:rFonts w:ascii="Arial" w:hAnsi="Arial" w:cs="Arial"/>
          <w:color w:val="000000" w:themeColor="text1"/>
        </w:rPr>
        <w:t xml:space="preserve">          </w:t>
      </w:r>
      <w:r w:rsidR="00D15FBE" w:rsidRPr="003D6BF8">
        <w:rPr>
          <w:rFonts w:ascii="Arial" w:hAnsi="Arial" w:cs="Arial"/>
          <w:color w:val="000000" w:themeColor="text1"/>
        </w:rPr>
        <w:t xml:space="preserve"> </w:t>
      </w:r>
      <w:r w:rsidRPr="003D6BF8">
        <w:rPr>
          <w:rFonts w:ascii="Arial" w:hAnsi="Arial" w:cs="Arial"/>
          <w:color w:val="000000" w:themeColor="text1"/>
        </w:rPr>
        <w:t>Que hay otras que poseen saldo superior a las reales necesidades.</w:t>
      </w:r>
    </w:p>
    <w:p w:rsidR="00694FC8" w:rsidRPr="003D6BF8" w:rsidRDefault="00694FC8" w:rsidP="00694FC8">
      <w:pPr>
        <w:jc w:val="both"/>
        <w:rPr>
          <w:rFonts w:ascii="Arial" w:hAnsi="Arial" w:cs="Arial"/>
          <w:color w:val="000000" w:themeColor="text1"/>
        </w:rPr>
      </w:pPr>
      <w:r w:rsidRPr="003D6BF8">
        <w:rPr>
          <w:rFonts w:ascii="Arial" w:hAnsi="Arial" w:cs="Arial"/>
          <w:color w:val="000000" w:themeColor="text1"/>
        </w:rPr>
        <w:t xml:space="preserve">           Que en el presupuesto vigente hay partidas creadas específicamente para refuerzo.</w:t>
      </w:r>
    </w:p>
    <w:p w:rsidR="00D15FBE" w:rsidRPr="003D6BF8" w:rsidRDefault="00D15FBE" w:rsidP="00694FC8">
      <w:pPr>
        <w:rPr>
          <w:rFonts w:ascii="Arial" w:hAnsi="Arial" w:cs="Arial"/>
          <w:color w:val="000000" w:themeColor="text1"/>
        </w:rPr>
      </w:pPr>
    </w:p>
    <w:p w:rsidR="00694FC8" w:rsidRPr="003D6BF8" w:rsidRDefault="00694FC8" w:rsidP="00694FC8">
      <w:pPr>
        <w:jc w:val="center"/>
        <w:rPr>
          <w:rFonts w:ascii="Arial" w:hAnsi="Arial" w:cs="Arial"/>
          <w:b/>
          <w:bCs/>
          <w:color w:val="000000" w:themeColor="text1"/>
        </w:rPr>
      </w:pPr>
      <w:r w:rsidRPr="003D6BF8">
        <w:rPr>
          <w:rFonts w:ascii="Arial" w:hAnsi="Arial" w:cs="Arial"/>
          <w:b/>
          <w:color w:val="000000" w:themeColor="text1"/>
        </w:rPr>
        <w:t>EL INTENDENTE MUNICIPAL EN USO DE SUS ATRIBUCIONES DECRETA</w:t>
      </w:r>
    </w:p>
    <w:p w:rsidR="00694FC8" w:rsidRPr="003D6BF8" w:rsidRDefault="00694FC8" w:rsidP="00694FC8">
      <w:pPr>
        <w:jc w:val="both"/>
        <w:rPr>
          <w:rFonts w:ascii="Arial" w:hAnsi="Arial" w:cs="Arial"/>
          <w:b/>
          <w:color w:val="000000" w:themeColor="text1"/>
        </w:rPr>
      </w:pPr>
    </w:p>
    <w:p w:rsidR="00694FC8" w:rsidRPr="003D6BF8" w:rsidRDefault="00694FC8" w:rsidP="00694FC8">
      <w:pPr>
        <w:jc w:val="both"/>
        <w:rPr>
          <w:rFonts w:ascii="Arial" w:hAnsi="Arial" w:cs="Arial"/>
          <w:color w:val="000000" w:themeColor="text1"/>
        </w:rPr>
      </w:pPr>
      <w:r w:rsidRPr="003D6BF8">
        <w:rPr>
          <w:rFonts w:ascii="Arial" w:hAnsi="Arial" w:cs="Arial"/>
          <w:b/>
          <w:color w:val="000000" w:themeColor="text1"/>
        </w:rPr>
        <w:t>Artículo 1º.-</w:t>
      </w:r>
      <w:r w:rsidRPr="003D6BF8">
        <w:rPr>
          <w:rFonts w:ascii="Arial" w:hAnsi="Arial" w:cs="Arial"/>
          <w:color w:val="000000" w:themeColor="text1"/>
        </w:rPr>
        <w:t xml:space="preserve"> Compénsese las siguientes partidas del Presupuesto de Gastos Año 2019, que a continuación se detallan:</w:t>
      </w:r>
    </w:p>
    <w:p w:rsidR="00694FC8" w:rsidRPr="003D6BF8" w:rsidRDefault="00694FC8" w:rsidP="00694FC8">
      <w:pPr>
        <w:jc w:val="both"/>
        <w:rPr>
          <w:rFonts w:ascii="Arial" w:hAnsi="Arial" w:cs="Arial"/>
          <w:color w:val="000000" w:themeColor="text1"/>
        </w:rPr>
      </w:pPr>
    </w:p>
    <w:tbl>
      <w:tblPr>
        <w:tblW w:w="10065" w:type="dxa"/>
        <w:tblInd w:w="-356" w:type="dxa"/>
        <w:tblLayout w:type="fixed"/>
        <w:tblCellMar>
          <w:left w:w="70" w:type="dxa"/>
          <w:right w:w="70" w:type="dxa"/>
        </w:tblCellMar>
        <w:tblLook w:val="04A0" w:firstRow="1" w:lastRow="0" w:firstColumn="1" w:lastColumn="0" w:noHBand="0" w:noVBand="1"/>
      </w:tblPr>
      <w:tblGrid>
        <w:gridCol w:w="1260"/>
        <w:gridCol w:w="442"/>
        <w:gridCol w:w="4604"/>
        <w:gridCol w:w="73"/>
        <w:gridCol w:w="459"/>
        <w:gridCol w:w="108"/>
        <w:gridCol w:w="1032"/>
        <w:gridCol w:w="1095"/>
        <w:gridCol w:w="992"/>
      </w:tblGrid>
      <w:tr w:rsidR="00694FC8" w:rsidRPr="003D6BF8" w:rsidTr="00694FC8">
        <w:trPr>
          <w:trHeight w:val="315"/>
        </w:trPr>
        <w:tc>
          <w:tcPr>
            <w:tcW w:w="6379"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PARTIDAS QUE SE INCREMENTAN</w:t>
            </w:r>
          </w:p>
        </w:tc>
        <w:tc>
          <w:tcPr>
            <w:tcW w:w="567" w:type="dxa"/>
            <w:gridSpan w:val="2"/>
            <w:tcBorders>
              <w:top w:val="single" w:sz="8" w:space="0" w:color="auto"/>
              <w:left w:val="nil"/>
              <w:bottom w:val="single" w:sz="8" w:space="0" w:color="auto"/>
              <w:right w:val="single" w:sz="8" w:space="0" w:color="auto"/>
            </w:tcBorders>
            <w:shd w:val="clear" w:color="auto" w:fill="auto"/>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TIPO</w:t>
            </w:r>
          </w:p>
        </w:tc>
        <w:tc>
          <w:tcPr>
            <w:tcW w:w="1032" w:type="dxa"/>
            <w:tcBorders>
              <w:top w:val="single" w:sz="8" w:space="0" w:color="auto"/>
              <w:left w:val="nil"/>
              <w:bottom w:val="single" w:sz="8" w:space="0" w:color="auto"/>
              <w:right w:val="single" w:sz="8" w:space="0" w:color="auto"/>
            </w:tcBorders>
            <w:shd w:val="clear" w:color="auto" w:fill="auto"/>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P. V.</w:t>
            </w:r>
          </w:p>
        </w:tc>
        <w:tc>
          <w:tcPr>
            <w:tcW w:w="1095" w:type="dxa"/>
            <w:tcBorders>
              <w:top w:val="single" w:sz="8" w:space="0" w:color="auto"/>
              <w:left w:val="nil"/>
              <w:bottom w:val="single" w:sz="8" w:space="0" w:color="auto"/>
              <w:right w:val="single" w:sz="8" w:space="0" w:color="auto"/>
            </w:tcBorders>
            <w:shd w:val="clear" w:color="auto" w:fill="auto"/>
            <w:vAlign w:val="bottom"/>
            <w:hideMark/>
          </w:tcPr>
          <w:p w:rsidR="00694FC8" w:rsidRPr="003D6BF8" w:rsidRDefault="00694FC8" w:rsidP="00694FC8">
            <w:pPr>
              <w:jc w:val="center"/>
              <w:rPr>
                <w:rFonts w:ascii="Arial" w:hAnsi="Arial" w:cs="Arial"/>
                <w:b/>
                <w:bCs/>
                <w:color w:val="000000" w:themeColor="text1"/>
                <w:sz w:val="12"/>
                <w:szCs w:val="12"/>
                <w:lang w:eastAsia="es-AR"/>
              </w:rPr>
            </w:pPr>
            <w:r w:rsidRPr="003D6BF8">
              <w:rPr>
                <w:rFonts w:ascii="Arial" w:hAnsi="Arial" w:cs="Arial"/>
                <w:b/>
                <w:bCs/>
                <w:color w:val="000000" w:themeColor="text1"/>
                <w:sz w:val="12"/>
                <w:szCs w:val="12"/>
                <w:lang w:eastAsia="es-AR"/>
              </w:rPr>
              <w:t>INCREMENTO</w:t>
            </w:r>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P. C.</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1.1.02.09</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RACIONAMIENTO Y ALIMENTO</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111,500.00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161,500.00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1.1.02.15</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COMEDOR MUNICIPAL ANCIANOS</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580,000.00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100,000.00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680,000.00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1.1.03.02</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PASAJES, FLETES Y ACARREOS</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305,000.00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355,000.00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1.1.03.03</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COMUNICACIONES TELEF., TELEGR. Y POSTALES</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402,000.00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452,000.00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1.1.03.04</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PUBLICACIONES Y PROPAGANDA</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1,470,000.00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300,000.00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1,770,000.00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1.3.05.02.1</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AYUDA A CARENCIADOS</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453,000.00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80,000.00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533,000.00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1.3.05.02.3.02</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SUBSIDIOS VARIOS</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430,000.00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60,000.00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490,000.00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1.3.05.02.3.07</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GASTOS FUNCIONAMIENTO COM.ASESOR AGROQUIM.</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25,000.00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1.3.05.02.3.11</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MEDIO AMBIENTE - ATENCION A ANIMALES CALLEJEROS</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95,000.00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100,000.00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1.3.05.02.6</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APOYO A ENTIDADES EDUCATIVAS, DEPORTIVAS Y OTRAS</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245,000.00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80,000.00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325,000.00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2.1.08.01.2.05.08</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OBRA: POLIDEPORTIVO MUNICIPAL - PERSONAL, BIENES Y</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4,100,000.00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1,000,000.00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5,100,000.00</w:t>
            </w:r>
          </w:p>
        </w:tc>
      </w:tr>
      <w:tr w:rsidR="00694FC8" w:rsidRPr="003D6BF8" w:rsidTr="00694FC8">
        <w:trPr>
          <w:trHeight w:val="315"/>
        </w:trPr>
        <w:tc>
          <w:tcPr>
            <w:tcW w:w="1702" w:type="dxa"/>
            <w:gridSpan w:val="2"/>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2.1.08.01.2.05.10</w:t>
            </w:r>
          </w:p>
        </w:tc>
        <w:tc>
          <w:tcPr>
            <w:tcW w:w="467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OBRA: COMEDOR MUNICIPAL Y CCI - PER.BIENES Y SERV.</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03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28,000.00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78,000.00</w:t>
            </w:r>
          </w:p>
        </w:tc>
      </w:tr>
      <w:tr w:rsidR="00694FC8" w:rsidRPr="003D6BF8" w:rsidTr="00694FC8">
        <w:trPr>
          <w:trHeight w:val="315"/>
        </w:trPr>
        <w:tc>
          <w:tcPr>
            <w:tcW w:w="7978"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TOTAL INCREMENTOS</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1,845,000.00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22"/>
                <w:szCs w:val="22"/>
                <w:lang w:eastAsia="es-AR"/>
              </w:rPr>
            </w:pPr>
            <w:r w:rsidRPr="003D6BF8">
              <w:rPr>
                <w:rFonts w:ascii="Arial" w:hAnsi="Arial" w:cs="Arial"/>
                <w:color w:val="000000" w:themeColor="text1"/>
                <w:sz w:val="22"/>
                <w:szCs w:val="22"/>
                <w:lang w:eastAsia="es-AR"/>
              </w:rPr>
              <w:t> </w:t>
            </w:r>
          </w:p>
        </w:tc>
      </w:tr>
      <w:tr w:rsidR="00694FC8" w:rsidRPr="003D6BF8" w:rsidTr="00694FC8">
        <w:trPr>
          <w:trHeight w:val="315"/>
        </w:trPr>
        <w:tc>
          <w:tcPr>
            <w:tcW w:w="1260" w:type="dxa"/>
            <w:tcBorders>
              <w:top w:val="nil"/>
              <w:left w:val="nil"/>
              <w:bottom w:val="nil"/>
              <w:right w:val="nil"/>
            </w:tcBorders>
            <w:shd w:val="clear" w:color="auto" w:fill="auto"/>
            <w:noWrap/>
            <w:vAlign w:val="bottom"/>
            <w:hideMark/>
          </w:tcPr>
          <w:p w:rsidR="00694FC8" w:rsidRPr="003D6BF8" w:rsidRDefault="00694FC8" w:rsidP="00694FC8">
            <w:pPr>
              <w:rPr>
                <w:rFonts w:ascii="Arial" w:hAnsi="Arial" w:cs="Arial"/>
                <w:color w:val="000000" w:themeColor="text1"/>
                <w:sz w:val="22"/>
                <w:szCs w:val="22"/>
                <w:lang w:eastAsia="es-AR"/>
              </w:rPr>
            </w:pPr>
          </w:p>
        </w:tc>
        <w:tc>
          <w:tcPr>
            <w:tcW w:w="5046" w:type="dxa"/>
            <w:gridSpan w:val="2"/>
            <w:tcBorders>
              <w:top w:val="nil"/>
              <w:left w:val="nil"/>
              <w:bottom w:val="nil"/>
              <w:right w:val="nil"/>
            </w:tcBorders>
            <w:shd w:val="clear" w:color="auto" w:fill="auto"/>
            <w:noWrap/>
            <w:vAlign w:val="bottom"/>
            <w:hideMark/>
          </w:tcPr>
          <w:p w:rsidR="00694FC8" w:rsidRPr="003D6BF8" w:rsidRDefault="00694FC8" w:rsidP="00694FC8">
            <w:pPr>
              <w:rPr>
                <w:rFonts w:ascii="Arial" w:hAnsi="Arial" w:cs="Arial"/>
                <w:color w:val="000000" w:themeColor="text1"/>
                <w:sz w:val="22"/>
                <w:szCs w:val="22"/>
                <w:lang w:eastAsia="es-AR"/>
              </w:rPr>
            </w:pPr>
          </w:p>
          <w:p w:rsidR="003D6BF8" w:rsidRPr="003D6BF8" w:rsidRDefault="003D6BF8" w:rsidP="00694FC8">
            <w:pPr>
              <w:rPr>
                <w:rFonts w:ascii="Arial" w:hAnsi="Arial" w:cs="Arial"/>
                <w:color w:val="000000" w:themeColor="text1"/>
                <w:sz w:val="22"/>
                <w:szCs w:val="22"/>
                <w:lang w:eastAsia="es-AR"/>
              </w:rPr>
            </w:pPr>
          </w:p>
          <w:p w:rsidR="003D6BF8" w:rsidRPr="003D6BF8" w:rsidRDefault="003D6BF8" w:rsidP="00694FC8">
            <w:pPr>
              <w:rPr>
                <w:rFonts w:ascii="Arial" w:hAnsi="Arial" w:cs="Arial"/>
                <w:color w:val="000000" w:themeColor="text1"/>
                <w:sz w:val="22"/>
                <w:szCs w:val="22"/>
                <w:lang w:eastAsia="es-AR"/>
              </w:rPr>
            </w:pPr>
          </w:p>
          <w:p w:rsidR="003D6BF8" w:rsidRPr="003D6BF8" w:rsidRDefault="003D6BF8" w:rsidP="00694FC8">
            <w:pPr>
              <w:rPr>
                <w:rFonts w:ascii="Arial" w:hAnsi="Arial" w:cs="Arial"/>
                <w:color w:val="000000" w:themeColor="text1"/>
                <w:sz w:val="22"/>
                <w:szCs w:val="22"/>
                <w:lang w:eastAsia="es-AR"/>
              </w:rPr>
            </w:pPr>
          </w:p>
          <w:p w:rsidR="003D6BF8" w:rsidRDefault="003D6BF8" w:rsidP="00694FC8">
            <w:pPr>
              <w:rPr>
                <w:rFonts w:ascii="Arial" w:hAnsi="Arial" w:cs="Arial"/>
                <w:color w:val="000000" w:themeColor="text1"/>
                <w:sz w:val="22"/>
                <w:szCs w:val="22"/>
                <w:lang w:eastAsia="es-AR"/>
              </w:rPr>
            </w:pPr>
          </w:p>
          <w:p w:rsidR="003D6BF8" w:rsidRPr="003D6BF8" w:rsidRDefault="003D6BF8" w:rsidP="00694FC8">
            <w:pPr>
              <w:rPr>
                <w:rFonts w:ascii="Arial" w:hAnsi="Arial" w:cs="Arial"/>
                <w:color w:val="000000" w:themeColor="text1"/>
                <w:sz w:val="22"/>
                <w:szCs w:val="22"/>
                <w:lang w:eastAsia="es-AR"/>
              </w:rPr>
            </w:pPr>
          </w:p>
          <w:p w:rsidR="003D6BF8" w:rsidRPr="003D6BF8" w:rsidRDefault="003D6BF8" w:rsidP="00694FC8">
            <w:pPr>
              <w:rPr>
                <w:rFonts w:ascii="Arial" w:hAnsi="Arial" w:cs="Arial"/>
                <w:color w:val="000000" w:themeColor="text1"/>
                <w:sz w:val="22"/>
                <w:szCs w:val="22"/>
                <w:lang w:eastAsia="es-AR"/>
              </w:rPr>
            </w:pPr>
          </w:p>
          <w:p w:rsidR="003D6BF8" w:rsidRPr="003D6BF8" w:rsidRDefault="003D6BF8" w:rsidP="00694FC8">
            <w:pPr>
              <w:rPr>
                <w:rFonts w:ascii="Arial" w:hAnsi="Arial" w:cs="Arial"/>
                <w:color w:val="000000" w:themeColor="text1"/>
                <w:sz w:val="22"/>
                <w:szCs w:val="22"/>
                <w:lang w:eastAsia="es-AR"/>
              </w:rPr>
            </w:pPr>
          </w:p>
          <w:p w:rsidR="003D6BF8" w:rsidRPr="003D6BF8" w:rsidRDefault="003D6BF8" w:rsidP="00694FC8">
            <w:pPr>
              <w:rPr>
                <w:rFonts w:ascii="Arial" w:hAnsi="Arial" w:cs="Arial"/>
                <w:color w:val="000000" w:themeColor="text1"/>
                <w:sz w:val="22"/>
                <w:szCs w:val="22"/>
                <w:lang w:eastAsia="es-AR"/>
              </w:rPr>
            </w:pPr>
          </w:p>
        </w:tc>
        <w:tc>
          <w:tcPr>
            <w:tcW w:w="532" w:type="dxa"/>
            <w:gridSpan w:val="2"/>
            <w:tcBorders>
              <w:top w:val="nil"/>
              <w:left w:val="nil"/>
              <w:bottom w:val="nil"/>
              <w:right w:val="nil"/>
            </w:tcBorders>
            <w:shd w:val="clear" w:color="auto" w:fill="auto"/>
            <w:noWrap/>
            <w:vAlign w:val="bottom"/>
            <w:hideMark/>
          </w:tcPr>
          <w:p w:rsidR="00694FC8" w:rsidRPr="003D6BF8" w:rsidRDefault="00694FC8" w:rsidP="00694FC8">
            <w:pPr>
              <w:rPr>
                <w:rFonts w:ascii="Arial" w:hAnsi="Arial" w:cs="Arial"/>
                <w:color w:val="000000" w:themeColor="text1"/>
                <w:sz w:val="22"/>
                <w:szCs w:val="22"/>
                <w:lang w:eastAsia="es-AR"/>
              </w:rPr>
            </w:pPr>
          </w:p>
        </w:tc>
        <w:tc>
          <w:tcPr>
            <w:tcW w:w="1140" w:type="dxa"/>
            <w:gridSpan w:val="2"/>
            <w:tcBorders>
              <w:top w:val="nil"/>
              <w:left w:val="nil"/>
              <w:bottom w:val="nil"/>
              <w:right w:val="nil"/>
            </w:tcBorders>
            <w:shd w:val="clear" w:color="auto" w:fill="auto"/>
            <w:noWrap/>
            <w:vAlign w:val="bottom"/>
            <w:hideMark/>
          </w:tcPr>
          <w:p w:rsidR="00694FC8" w:rsidRPr="003D6BF8" w:rsidRDefault="00694FC8" w:rsidP="00694FC8">
            <w:pPr>
              <w:rPr>
                <w:rFonts w:ascii="Arial" w:hAnsi="Arial" w:cs="Arial"/>
                <w:color w:val="000000" w:themeColor="text1"/>
                <w:sz w:val="22"/>
                <w:szCs w:val="22"/>
                <w:lang w:eastAsia="es-AR"/>
              </w:rPr>
            </w:pPr>
          </w:p>
        </w:tc>
        <w:tc>
          <w:tcPr>
            <w:tcW w:w="1095" w:type="dxa"/>
            <w:tcBorders>
              <w:top w:val="nil"/>
              <w:left w:val="nil"/>
              <w:bottom w:val="nil"/>
              <w:right w:val="nil"/>
            </w:tcBorders>
            <w:shd w:val="clear" w:color="auto" w:fill="auto"/>
            <w:noWrap/>
            <w:vAlign w:val="bottom"/>
            <w:hideMark/>
          </w:tcPr>
          <w:p w:rsidR="00694FC8" w:rsidRPr="003D6BF8" w:rsidRDefault="00694FC8" w:rsidP="00694FC8">
            <w:pPr>
              <w:rPr>
                <w:rFonts w:ascii="Arial" w:hAnsi="Arial" w:cs="Arial"/>
                <w:color w:val="000000" w:themeColor="text1"/>
                <w:sz w:val="22"/>
                <w:szCs w:val="22"/>
                <w:lang w:eastAsia="es-AR"/>
              </w:rPr>
            </w:pPr>
          </w:p>
        </w:tc>
        <w:tc>
          <w:tcPr>
            <w:tcW w:w="992" w:type="dxa"/>
            <w:tcBorders>
              <w:top w:val="nil"/>
              <w:left w:val="nil"/>
              <w:bottom w:val="nil"/>
              <w:right w:val="nil"/>
            </w:tcBorders>
            <w:shd w:val="clear" w:color="auto" w:fill="auto"/>
            <w:noWrap/>
            <w:vAlign w:val="bottom"/>
            <w:hideMark/>
          </w:tcPr>
          <w:p w:rsidR="00694FC8" w:rsidRPr="003D6BF8" w:rsidRDefault="00694FC8" w:rsidP="00694FC8">
            <w:pPr>
              <w:rPr>
                <w:rFonts w:ascii="Arial" w:hAnsi="Arial" w:cs="Arial"/>
                <w:color w:val="000000" w:themeColor="text1"/>
                <w:sz w:val="22"/>
                <w:szCs w:val="22"/>
                <w:lang w:eastAsia="es-AR"/>
              </w:rPr>
            </w:pPr>
          </w:p>
        </w:tc>
      </w:tr>
      <w:tr w:rsidR="00694FC8" w:rsidRPr="003D6BF8" w:rsidTr="00694FC8">
        <w:trPr>
          <w:trHeight w:val="465"/>
        </w:trPr>
        <w:tc>
          <w:tcPr>
            <w:tcW w:w="630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lastRenderedPageBreak/>
              <w:t>PARTIDAS QUE DISMINUYEN</w:t>
            </w:r>
          </w:p>
        </w:tc>
        <w:tc>
          <w:tcPr>
            <w:tcW w:w="532" w:type="dxa"/>
            <w:gridSpan w:val="2"/>
            <w:tcBorders>
              <w:top w:val="single" w:sz="8" w:space="0" w:color="auto"/>
              <w:left w:val="nil"/>
              <w:bottom w:val="single" w:sz="8" w:space="0" w:color="auto"/>
              <w:right w:val="single" w:sz="8" w:space="0" w:color="auto"/>
            </w:tcBorders>
            <w:shd w:val="clear" w:color="auto" w:fill="auto"/>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TIPO</w:t>
            </w:r>
          </w:p>
        </w:tc>
        <w:tc>
          <w:tcPr>
            <w:tcW w:w="1140" w:type="dxa"/>
            <w:gridSpan w:val="2"/>
            <w:tcBorders>
              <w:top w:val="single" w:sz="8" w:space="0" w:color="auto"/>
              <w:left w:val="nil"/>
              <w:bottom w:val="single" w:sz="8" w:space="0" w:color="auto"/>
              <w:right w:val="single" w:sz="8" w:space="0" w:color="auto"/>
            </w:tcBorders>
            <w:shd w:val="clear" w:color="auto" w:fill="auto"/>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P. V.</w:t>
            </w:r>
          </w:p>
        </w:tc>
        <w:tc>
          <w:tcPr>
            <w:tcW w:w="1095" w:type="dxa"/>
            <w:tcBorders>
              <w:top w:val="single" w:sz="8" w:space="0" w:color="auto"/>
              <w:left w:val="nil"/>
              <w:bottom w:val="single" w:sz="8" w:space="0" w:color="auto"/>
              <w:right w:val="single" w:sz="8" w:space="0" w:color="auto"/>
            </w:tcBorders>
            <w:shd w:val="clear" w:color="auto" w:fill="auto"/>
            <w:vAlign w:val="bottom"/>
            <w:hideMark/>
          </w:tcPr>
          <w:p w:rsidR="00694FC8" w:rsidRPr="003D6BF8" w:rsidRDefault="00694FC8" w:rsidP="00694FC8">
            <w:pPr>
              <w:jc w:val="center"/>
              <w:rPr>
                <w:rFonts w:ascii="Arial" w:hAnsi="Arial" w:cs="Arial"/>
                <w:b/>
                <w:bCs/>
                <w:color w:val="000000" w:themeColor="text1"/>
                <w:sz w:val="12"/>
                <w:szCs w:val="12"/>
                <w:lang w:eastAsia="es-AR"/>
              </w:rPr>
            </w:pPr>
            <w:r w:rsidRPr="003D6BF8">
              <w:rPr>
                <w:rFonts w:ascii="Arial" w:hAnsi="Arial" w:cs="Arial"/>
                <w:b/>
                <w:bCs/>
                <w:color w:val="000000" w:themeColor="text1"/>
                <w:sz w:val="12"/>
                <w:szCs w:val="12"/>
                <w:lang w:eastAsia="es-AR"/>
              </w:rPr>
              <w:t>DISMINUCIÓN</w:t>
            </w:r>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P. C.</w:t>
            </w:r>
          </w:p>
        </w:tc>
      </w:tr>
      <w:tr w:rsidR="00694FC8" w:rsidRPr="003D6BF8" w:rsidTr="00694FC8">
        <w:trPr>
          <w:trHeight w:val="315"/>
        </w:trPr>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1.1.02.08</w:t>
            </w:r>
          </w:p>
        </w:tc>
        <w:tc>
          <w:tcPr>
            <w:tcW w:w="5046"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ADQUISICION DE MATERIALES Y PROD. FARMACEUTICOS</w:t>
            </w:r>
          </w:p>
        </w:tc>
        <w:tc>
          <w:tcPr>
            <w:tcW w:w="532"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280,000.00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50,000.00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230,000.00</w:t>
            </w:r>
          </w:p>
        </w:tc>
      </w:tr>
      <w:tr w:rsidR="00694FC8" w:rsidRPr="003D6BF8" w:rsidTr="00694FC8">
        <w:trPr>
          <w:trHeight w:val="315"/>
        </w:trPr>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1.1.03.20</w:t>
            </w:r>
          </w:p>
        </w:tc>
        <w:tc>
          <w:tcPr>
            <w:tcW w:w="5046"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CENTRO DE CUIDADOS INFANTILES Y COMEDOR DE ANCIANO</w:t>
            </w:r>
          </w:p>
        </w:tc>
        <w:tc>
          <w:tcPr>
            <w:tcW w:w="532"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710,000.00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100,000.00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610,000.00</w:t>
            </w:r>
          </w:p>
        </w:tc>
      </w:tr>
      <w:tr w:rsidR="00694FC8" w:rsidRPr="003D6BF8" w:rsidTr="00694FC8">
        <w:trPr>
          <w:trHeight w:val="315"/>
        </w:trPr>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1.1.03.12</w:t>
            </w:r>
          </w:p>
        </w:tc>
        <w:tc>
          <w:tcPr>
            <w:tcW w:w="5046"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SERVICIOS PUBLICOS EJECUTADOS POR TERCEROS</w:t>
            </w:r>
          </w:p>
        </w:tc>
        <w:tc>
          <w:tcPr>
            <w:tcW w:w="532"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10,211,500.00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400,000.00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9,811,500.00</w:t>
            </w:r>
          </w:p>
        </w:tc>
      </w:tr>
      <w:tr w:rsidR="00694FC8" w:rsidRPr="003D6BF8" w:rsidTr="00694FC8">
        <w:trPr>
          <w:trHeight w:val="315"/>
        </w:trPr>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1.3.05.02.2</w:t>
            </w:r>
          </w:p>
        </w:tc>
        <w:tc>
          <w:tcPr>
            <w:tcW w:w="5046"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SERVICIOS FUNEBRES Y COMPRA DE ATAUDES</w:t>
            </w:r>
          </w:p>
        </w:tc>
        <w:tc>
          <w:tcPr>
            <w:tcW w:w="532"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147,000.00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80,000.00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67,000.00</w:t>
            </w:r>
          </w:p>
        </w:tc>
      </w:tr>
      <w:tr w:rsidR="00694FC8" w:rsidRPr="003D6BF8" w:rsidTr="00694FC8">
        <w:trPr>
          <w:trHeight w:val="315"/>
        </w:trPr>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1.3.05.02.3.06</w:t>
            </w:r>
          </w:p>
        </w:tc>
        <w:tc>
          <w:tcPr>
            <w:tcW w:w="5046"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P/GASTOS CULTURALES, DEPORTIVOS Y DE RECREACION</w:t>
            </w:r>
          </w:p>
        </w:tc>
        <w:tc>
          <w:tcPr>
            <w:tcW w:w="532"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220,000.00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85,000.00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135,000.00</w:t>
            </w:r>
          </w:p>
        </w:tc>
      </w:tr>
      <w:tr w:rsidR="00694FC8" w:rsidRPr="003D6BF8" w:rsidTr="00694FC8">
        <w:trPr>
          <w:trHeight w:val="315"/>
        </w:trPr>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1.3.05.02.7.11</w:t>
            </w:r>
          </w:p>
        </w:tc>
        <w:tc>
          <w:tcPr>
            <w:tcW w:w="5046"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BOLETO ESTUDIANTIL GRATUITO RURAL</w:t>
            </w:r>
          </w:p>
        </w:tc>
        <w:tc>
          <w:tcPr>
            <w:tcW w:w="532"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770,000.00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80,000.00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690,000.00</w:t>
            </w:r>
          </w:p>
        </w:tc>
      </w:tr>
      <w:tr w:rsidR="00694FC8" w:rsidRPr="003D6BF8" w:rsidTr="00694FC8">
        <w:trPr>
          <w:trHeight w:val="315"/>
        </w:trPr>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2.1.08.01.2.05.01</w:t>
            </w:r>
          </w:p>
        </w:tc>
        <w:tc>
          <w:tcPr>
            <w:tcW w:w="5046"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OBRA:AMPL.Y MEJOR.RED AGUA - PERS.B.Y SERVICIOS</w:t>
            </w:r>
          </w:p>
        </w:tc>
        <w:tc>
          <w:tcPr>
            <w:tcW w:w="532"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PI</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7,860,000.00</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1,050,000.00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color w:val="000000" w:themeColor="text1"/>
                <w:sz w:val="16"/>
                <w:szCs w:val="16"/>
                <w:lang w:eastAsia="es-AR"/>
              </w:rPr>
            </w:pPr>
            <w:r w:rsidRPr="003D6BF8">
              <w:rPr>
                <w:rFonts w:ascii="Arial" w:hAnsi="Arial" w:cs="Arial"/>
                <w:color w:val="000000" w:themeColor="text1"/>
                <w:sz w:val="16"/>
                <w:szCs w:val="16"/>
                <w:lang w:eastAsia="es-AR"/>
              </w:rPr>
              <w:t>6,810,000.00</w:t>
            </w:r>
          </w:p>
        </w:tc>
      </w:tr>
      <w:tr w:rsidR="00694FC8" w:rsidRPr="003D6BF8" w:rsidTr="00694FC8">
        <w:trPr>
          <w:trHeight w:val="315"/>
        </w:trPr>
        <w:tc>
          <w:tcPr>
            <w:tcW w:w="7978"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4FC8" w:rsidRPr="003D6BF8" w:rsidRDefault="00694FC8" w:rsidP="00694FC8">
            <w:pPr>
              <w:jc w:val="center"/>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TOTAL DISMINUCIÓN</w:t>
            </w:r>
          </w:p>
        </w:tc>
        <w:tc>
          <w:tcPr>
            <w:tcW w:w="1095"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jc w:val="right"/>
              <w:rPr>
                <w:rFonts w:ascii="Arial" w:hAnsi="Arial" w:cs="Arial"/>
                <w:b/>
                <w:bCs/>
                <w:color w:val="000000" w:themeColor="text1"/>
                <w:sz w:val="16"/>
                <w:szCs w:val="16"/>
                <w:lang w:eastAsia="es-AR"/>
              </w:rPr>
            </w:pPr>
            <w:r w:rsidRPr="003D6BF8">
              <w:rPr>
                <w:rFonts w:ascii="Arial" w:hAnsi="Arial" w:cs="Arial"/>
                <w:b/>
                <w:bCs/>
                <w:color w:val="000000" w:themeColor="text1"/>
                <w:sz w:val="16"/>
                <w:szCs w:val="16"/>
                <w:lang w:eastAsia="es-AR"/>
              </w:rPr>
              <w:t>1,845,000.00</w:t>
            </w:r>
          </w:p>
        </w:tc>
        <w:tc>
          <w:tcPr>
            <w:tcW w:w="992" w:type="dxa"/>
            <w:tcBorders>
              <w:top w:val="nil"/>
              <w:left w:val="nil"/>
              <w:bottom w:val="single" w:sz="8" w:space="0" w:color="auto"/>
              <w:right w:val="single" w:sz="8" w:space="0" w:color="auto"/>
            </w:tcBorders>
            <w:shd w:val="clear" w:color="auto" w:fill="auto"/>
            <w:noWrap/>
            <w:vAlign w:val="bottom"/>
            <w:hideMark/>
          </w:tcPr>
          <w:p w:rsidR="00694FC8" w:rsidRPr="003D6BF8" w:rsidRDefault="00694FC8" w:rsidP="00694FC8">
            <w:pPr>
              <w:rPr>
                <w:rFonts w:ascii="Arial" w:hAnsi="Arial" w:cs="Arial"/>
                <w:color w:val="000000" w:themeColor="text1"/>
                <w:sz w:val="22"/>
                <w:szCs w:val="22"/>
                <w:lang w:eastAsia="es-AR"/>
              </w:rPr>
            </w:pPr>
            <w:r w:rsidRPr="003D6BF8">
              <w:rPr>
                <w:rFonts w:ascii="Arial" w:hAnsi="Arial" w:cs="Arial"/>
                <w:color w:val="000000" w:themeColor="text1"/>
                <w:sz w:val="22"/>
                <w:szCs w:val="22"/>
                <w:lang w:eastAsia="es-AR"/>
              </w:rPr>
              <w:t> </w:t>
            </w:r>
          </w:p>
        </w:tc>
      </w:tr>
    </w:tbl>
    <w:p w:rsidR="003D6BF8" w:rsidRPr="003D6BF8" w:rsidRDefault="003D6BF8" w:rsidP="00694FC8">
      <w:pPr>
        <w:jc w:val="both"/>
        <w:rPr>
          <w:rFonts w:ascii="Arial" w:hAnsi="Arial" w:cs="Arial"/>
          <w:b/>
          <w:bCs/>
          <w:color w:val="000000" w:themeColor="text1"/>
        </w:rPr>
      </w:pPr>
    </w:p>
    <w:p w:rsidR="003D6BF8" w:rsidRPr="003D6BF8" w:rsidRDefault="003D6BF8" w:rsidP="00694FC8">
      <w:pPr>
        <w:jc w:val="both"/>
        <w:rPr>
          <w:rFonts w:ascii="Arial" w:hAnsi="Arial" w:cs="Arial"/>
          <w:b/>
          <w:bCs/>
          <w:color w:val="000000" w:themeColor="text1"/>
        </w:rPr>
      </w:pPr>
    </w:p>
    <w:p w:rsidR="00694FC8" w:rsidRPr="003D6BF8" w:rsidRDefault="00694FC8" w:rsidP="00694FC8">
      <w:pPr>
        <w:jc w:val="both"/>
        <w:rPr>
          <w:rFonts w:ascii="Arial" w:hAnsi="Arial" w:cs="Arial"/>
          <w:color w:val="000000" w:themeColor="text1"/>
        </w:rPr>
      </w:pPr>
      <w:r w:rsidRPr="003D6BF8">
        <w:rPr>
          <w:rFonts w:ascii="Arial" w:hAnsi="Arial" w:cs="Arial"/>
          <w:b/>
          <w:bCs/>
          <w:color w:val="000000" w:themeColor="text1"/>
        </w:rPr>
        <w:t xml:space="preserve">Artículo 3º.- </w:t>
      </w:r>
      <w:r w:rsidRPr="003D6BF8">
        <w:rPr>
          <w:rFonts w:ascii="Arial" w:hAnsi="Arial" w:cs="Arial"/>
          <w:color w:val="000000" w:themeColor="text1"/>
        </w:rPr>
        <w:t xml:space="preserve">La presente Compensación llevará el Nº 8 (OCHO).- </w:t>
      </w:r>
    </w:p>
    <w:p w:rsidR="00694FC8" w:rsidRPr="003D6BF8" w:rsidRDefault="00694FC8" w:rsidP="00694FC8">
      <w:pPr>
        <w:jc w:val="both"/>
        <w:rPr>
          <w:rFonts w:ascii="Arial" w:hAnsi="Arial" w:cs="Arial"/>
          <w:color w:val="000000" w:themeColor="text1"/>
        </w:rPr>
      </w:pPr>
    </w:p>
    <w:p w:rsidR="00694FC8" w:rsidRPr="003D6BF8" w:rsidRDefault="00694FC8" w:rsidP="00694FC8">
      <w:pPr>
        <w:jc w:val="both"/>
        <w:rPr>
          <w:rFonts w:ascii="Arial" w:hAnsi="Arial" w:cs="Arial"/>
          <w:color w:val="000000" w:themeColor="text1"/>
        </w:rPr>
      </w:pPr>
      <w:r w:rsidRPr="003D6BF8">
        <w:rPr>
          <w:rFonts w:ascii="Arial" w:hAnsi="Arial" w:cs="Arial"/>
          <w:b/>
          <w:bCs/>
          <w:color w:val="000000" w:themeColor="text1"/>
        </w:rPr>
        <w:t>Artículo 4º.-</w:t>
      </w:r>
      <w:r w:rsidRPr="003D6BF8">
        <w:rPr>
          <w:rFonts w:ascii="Arial" w:hAnsi="Arial" w:cs="Arial"/>
          <w:color w:val="000000" w:themeColor="text1"/>
        </w:rPr>
        <w:t xml:space="preserve"> Comuníquese, publíquese, dése al R.M. y archívese.- </w:t>
      </w:r>
    </w:p>
    <w:p w:rsidR="00B9513F" w:rsidRPr="003D6BF8" w:rsidRDefault="00B9513F" w:rsidP="00B9513F">
      <w:pPr>
        <w:pStyle w:val="Puesto"/>
        <w:rPr>
          <w:rFonts w:ascii="Arial" w:hAnsi="Arial" w:cs="Arial"/>
          <w:color w:val="000000" w:themeColor="text1"/>
          <w:sz w:val="24"/>
          <w:szCs w:val="24"/>
          <w:lang w:val="en-US"/>
        </w:rPr>
      </w:pPr>
    </w:p>
    <w:p w:rsidR="003D6BF8" w:rsidRPr="003D6BF8" w:rsidRDefault="003D6BF8" w:rsidP="003D6BF8">
      <w:pPr>
        <w:rPr>
          <w:rFonts w:ascii="Arial" w:hAnsi="Arial" w:cs="Arial"/>
          <w:lang w:val="en-US" w:eastAsia="en-US"/>
        </w:rPr>
      </w:pPr>
    </w:p>
    <w:p w:rsidR="00B9513F" w:rsidRPr="003D6BF8" w:rsidRDefault="00B9513F" w:rsidP="003D6BF8">
      <w:pPr>
        <w:pStyle w:val="Puesto"/>
        <w:jc w:val="center"/>
        <w:rPr>
          <w:rFonts w:ascii="Arial" w:hAnsi="Arial" w:cs="Arial"/>
          <w:b/>
          <w:color w:val="000000" w:themeColor="text1"/>
          <w:sz w:val="24"/>
          <w:szCs w:val="24"/>
          <w:lang w:val="en-US"/>
        </w:rPr>
      </w:pPr>
      <w:r w:rsidRPr="003D6BF8">
        <w:rPr>
          <w:rFonts w:ascii="Arial" w:hAnsi="Arial" w:cs="Arial"/>
          <w:b/>
          <w:color w:val="000000" w:themeColor="text1"/>
          <w:sz w:val="24"/>
          <w:szCs w:val="24"/>
          <w:lang w:val="en-US"/>
        </w:rPr>
        <w:t>ANEXO I</w:t>
      </w:r>
    </w:p>
    <w:p w:rsidR="00B9513F" w:rsidRPr="003D6BF8" w:rsidRDefault="00B9513F" w:rsidP="003D6BF8">
      <w:pPr>
        <w:pStyle w:val="Puesto"/>
        <w:rPr>
          <w:rFonts w:ascii="Arial" w:hAnsi="Arial" w:cs="Arial"/>
          <w:color w:val="000000" w:themeColor="text1"/>
          <w:sz w:val="24"/>
          <w:szCs w:val="24"/>
          <w:lang w:val="en-US"/>
        </w:rPr>
      </w:pPr>
      <w:r w:rsidRPr="003D6BF8">
        <w:rPr>
          <w:rFonts w:ascii="Arial" w:hAnsi="Arial" w:cs="Arial"/>
          <w:color w:val="000000" w:themeColor="text1"/>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7"/>
        <w:gridCol w:w="2327"/>
        <w:gridCol w:w="1896"/>
        <w:gridCol w:w="2274"/>
      </w:tblGrid>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b/>
                <w:bCs/>
                <w:color w:val="000000" w:themeColor="text1"/>
                <w:sz w:val="22"/>
                <w:szCs w:val="22"/>
              </w:rPr>
            </w:pPr>
            <w:r w:rsidRPr="003D6BF8">
              <w:rPr>
                <w:rFonts w:ascii="Arial" w:hAnsi="Arial" w:cs="Arial"/>
                <w:b/>
                <w:bCs/>
                <w:color w:val="000000" w:themeColor="text1"/>
                <w:sz w:val="22"/>
                <w:szCs w:val="22"/>
              </w:rPr>
              <w:t>TITULAR</w:t>
            </w:r>
          </w:p>
          <w:p w:rsidR="00B9513F" w:rsidRPr="003D6BF8" w:rsidRDefault="00B9513F" w:rsidP="00694FC8">
            <w:pPr>
              <w:rPr>
                <w:rFonts w:ascii="Arial" w:hAnsi="Arial" w:cs="Arial"/>
                <w:b/>
                <w:bCs/>
                <w:color w:val="000000" w:themeColor="text1"/>
                <w:sz w:val="22"/>
                <w:szCs w:val="22"/>
              </w:rPr>
            </w:pP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b/>
                <w:bCs/>
                <w:color w:val="000000" w:themeColor="text1"/>
                <w:sz w:val="22"/>
                <w:szCs w:val="22"/>
              </w:rPr>
            </w:pPr>
            <w:r w:rsidRPr="003D6BF8">
              <w:rPr>
                <w:rFonts w:ascii="Arial" w:hAnsi="Arial" w:cs="Arial"/>
                <w:b/>
                <w:bCs/>
                <w:color w:val="000000" w:themeColor="text1"/>
                <w:sz w:val="22"/>
                <w:szCs w:val="22"/>
              </w:rPr>
              <w:t>TASA O SERVICIO</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b/>
                <w:bCs/>
                <w:color w:val="000000" w:themeColor="text1"/>
                <w:sz w:val="22"/>
                <w:szCs w:val="22"/>
              </w:rPr>
            </w:pPr>
            <w:r w:rsidRPr="003D6BF8">
              <w:rPr>
                <w:rFonts w:ascii="Arial" w:hAnsi="Arial" w:cs="Arial"/>
                <w:b/>
                <w:bCs/>
                <w:color w:val="000000" w:themeColor="text1"/>
                <w:sz w:val="22"/>
                <w:szCs w:val="22"/>
              </w:rPr>
              <w:t>CUENTA</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b/>
                <w:bCs/>
                <w:color w:val="000000" w:themeColor="text1"/>
                <w:sz w:val="22"/>
                <w:szCs w:val="22"/>
              </w:rPr>
            </w:pPr>
            <w:r w:rsidRPr="003D6BF8">
              <w:rPr>
                <w:rFonts w:ascii="Arial" w:hAnsi="Arial" w:cs="Arial"/>
                <w:b/>
                <w:bCs/>
                <w:color w:val="000000" w:themeColor="text1"/>
                <w:sz w:val="22"/>
                <w:szCs w:val="22"/>
              </w:rPr>
              <w:t>PERIODO</w:t>
            </w: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AVENDAÑO Gloria</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Tasa por Servicio a la Propiedad</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1457</w:t>
            </w:r>
          </w:p>
          <w:p w:rsidR="00B9513F" w:rsidRPr="003D6BF8" w:rsidRDefault="00B9513F" w:rsidP="00694FC8">
            <w:pPr>
              <w:jc w:val="center"/>
              <w:rPr>
                <w:rFonts w:ascii="Arial" w:hAnsi="Arial" w:cs="Arial"/>
                <w:color w:val="000000" w:themeColor="text1"/>
                <w:sz w:val="22"/>
                <w:szCs w:val="22"/>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03/1993 a 006/2001</w:t>
            </w:r>
          </w:p>
          <w:p w:rsidR="00B9513F" w:rsidRPr="003D6BF8" w:rsidRDefault="00B9513F" w:rsidP="00694FC8">
            <w:pPr>
              <w:jc w:val="center"/>
              <w:rPr>
                <w:rFonts w:ascii="Arial" w:hAnsi="Arial" w:cs="Arial"/>
                <w:color w:val="000000" w:themeColor="text1"/>
                <w:sz w:val="22"/>
                <w:szCs w:val="22"/>
              </w:rPr>
            </w:pP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MACCIO José Eduardo</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Contribución que incide s/los Automotores</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p>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CDN 101</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p>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01/2005 a 06/2011</w:t>
            </w: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LYNCH Norberto José</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Servicio de Agua Potable</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24602</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04/2010 a 05/2011</w:t>
            </w: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IANNIELLO Edeidamia</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Tasa por Servicio a la Propiedad</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1822</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05/2010 a 05/2011</w:t>
            </w: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LEON Gonzalo Matías</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Comercio e Industria</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70054</w:t>
            </w:r>
          </w:p>
          <w:p w:rsidR="00B9513F" w:rsidRPr="003D6BF8" w:rsidRDefault="00B9513F" w:rsidP="00694FC8">
            <w:pPr>
              <w:jc w:val="center"/>
              <w:rPr>
                <w:rFonts w:ascii="Arial" w:hAnsi="Arial" w:cs="Arial"/>
                <w:color w:val="000000" w:themeColor="text1"/>
                <w:sz w:val="22"/>
                <w:szCs w:val="22"/>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07/2008 a 012/2011</w:t>
            </w:r>
          </w:p>
          <w:p w:rsidR="00B9513F" w:rsidRPr="003D6BF8" w:rsidRDefault="00B9513F" w:rsidP="00694FC8">
            <w:pPr>
              <w:jc w:val="center"/>
              <w:rPr>
                <w:rFonts w:ascii="Arial" w:hAnsi="Arial" w:cs="Arial"/>
                <w:color w:val="000000" w:themeColor="text1"/>
                <w:sz w:val="22"/>
                <w:szCs w:val="22"/>
              </w:rPr>
            </w:pP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FASSI Hugo Luis</w:t>
            </w:r>
          </w:p>
          <w:p w:rsidR="00B9513F" w:rsidRPr="003D6BF8" w:rsidRDefault="00B9513F" w:rsidP="00694FC8">
            <w:pPr>
              <w:rPr>
                <w:rFonts w:ascii="Arial" w:hAnsi="Arial" w:cs="Arial"/>
                <w:color w:val="000000" w:themeColor="text1"/>
                <w:sz w:val="22"/>
                <w:szCs w:val="22"/>
              </w:rPr>
            </w:pP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Tasa por Servicio a la Propiedad</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0267</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08/2000 a 06/2001</w:t>
            </w: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FASSI Hugo Luis</w:t>
            </w:r>
          </w:p>
          <w:p w:rsidR="00B9513F" w:rsidRPr="003D6BF8" w:rsidRDefault="00B9513F" w:rsidP="00694FC8">
            <w:pPr>
              <w:rPr>
                <w:rFonts w:ascii="Arial" w:hAnsi="Arial" w:cs="Arial"/>
                <w:color w:val="000000" w:themeColor="text1"/>
                <w:sz w:val="22"/>
                <w:szCs w:val="22"/>
              </w:rPr>
            </w:pP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Servicio de Agua Potable</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22401</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01/1998 a 04/2010</w:t>
            </w: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GUTIERREZ Carlos Arturo</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Tasa por Servicio a la Propiedad</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1124</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04/1997 a 06/2003</w:t>
            </w: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CENA José Alberto</w:t>
            </w:r>
          </w:p>
          <w:p w:rsidR="00B9513F" w:rsidRPr="003D6BF8" w:rsidRDefault="00B9513F" w:rsidP="00694FC8">
            <w:pPr>
              <w:rPr>
                <w:rFonts w:ascii="Arial" w:hAnsi="Arial" w:cs="Arial"/>
                <w:color w:val="000000" w:themeColor="text1"/>
                <w:sz w:val="22"/>
                <w:szCs w:val="22"/>
              </w:rPr>
            </w:pP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Servicio de Agua Potable</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14502</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01/1997 a 05/2002</w:t>
            </w:r>
          </w:p>
        </w:tc>
      </w:tr>
      <w:tr w:rsidR="00B9513F" w:rsidRPr="003D6BF8" w:rsidTr="00694FC8">
        <w:tc>
          <w:tcPr>
            <w:tcW w:w="214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rPr>
                <w:rFonts w:ascii="Arial" w:hAnsi="Arial" w:cs="Arial"/>
                <w:color w:val="000000" w:themeColor="text1"/>
                <w:sz w:val="22"/>
                <w:szCs w:val="22"/>
              </w:rPr>
            </w:pPr>
            <w:r w:rsidRPr="003D6BF8">
              <w:rPr>
                <w:rFonts w:ascii="Arial" w:hAnsi="Arial" w:cs="Arial"/>
                <w:color w:val="000000" w:themeColor="text1"/>
                <w:sz w:val="22"/>
                <w:szCs w:val="22"/>
              </w:rPr>
              <w:t>MACCIO Jorge Ángel</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Servicio de Agua Potable</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17320</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9513F" w:rsidRPr="003D6BF8" w:rsidRDefault="00B9513F" w:rsidP="00694FC8">
            <w:pPr>
              <w:jc w:val="center"/>
              <w:rPr>
                <w:rFonts w:ascii="Arial" w:hAnsi="Arial" w:cs="Arial"/>
                <w:color w:val="000000" w:themeColor="text1"/>
                <w:sz w:val="22"/>
                <w:szCs w:val="22"/>
              </w:rPr>
            </w:pPr>
            <w:r w:rsidRPr="003D6BF8">
              <w:rPr>
                <w:rFonts w:ascii="Arial" w:hAnsi="Arial" w:cs="Arial"/>
                <w:color w:val="000000" w:themeColor="text1"/>
                <w:sz w:val="22"/>
                <w:szCs w:val="22"/>
              </w:rPr>
              <w:t>02/1988 a 04/2006</w:t>
            </w:r>
          </w:p>
        </w:tc>
      </w:tr>
    </w:tbl>
    <w:p w:rsidR="00B9513F" w:rsidRPr="003D6BF8" w:rsidRDefault="00B9513F" w:rsidP="00B9513F">
      <w:pPr>
        <w:rPr>
          <w:rFonts w:ascii="Arial" w:hAnsi="Arial" w:cs="Arial"/>
          <w:color w:val="000000" w:themeColor="text1"/>
        </w:rPr>
      </w:pPr>
    </w:p>
    <w:p w:rsidR="00B9513F" w:rsidRPr="003D6BF8" w:rsidRDefault="00B9513F" w:rsidP="00B9513F">
      <w:pPr>
        <w:rPr>
          <w:rFonts w:ascii="Arial" w:hAnsi="Arial" w:cs="Arial"/>
          <w:color w:val="000000" w:themeColor="text1"/>
        </w:rPr>
      </w:pPr>
    </w:p>
    <w:p w:rsidR="00B9513F" w:rsidRPr="003D6BF8" w:rsidRDefault="00B9513F" w:rsidP="00B9513F">
      <w:pPr>
        <w:rPr>
          <w:rFonts w:ascii="Arial" w:hAnsi="Arial" w:cs="Arial"/>
          <w:color w:val="000000" w:themeColor="text1"/>
        </w:rPr>
      </w:pPr>
    </w:p>
    <w:p w:rsidR="00092D63" w:rsidRPr="003D6BF8" w:rsidRDefault="00092D63" w:rsidP="00092D63">
      <w:pPr>
        <w:jc w:val="both"/>
        <w:rPr>
          <w:rFonts w:ascii="Arial" w:hAnsi="Arial" w:cs="Arial"/>
        </w:rPr>
        <w:sectPr w:rsidR="00092D63" w:rsidRPr="003D6BF8">
          <w:pgSz w:w="12240" w:h="15840"/>
          <w:pgMar w:top="1417" w:right="1701" w:bottom="1417" w:left="1701" w:header="708" w:footer="708" w:gutter="0"/>
          <w:cols w:space="720"/>
        </w:sectPr>
      </w:pPr>
    </w:p>
    <w:p w:rsidR="00606995" w:rsidRPr="003D6BF8" w:rsidRDefault="00606995" w:rsidP="009D2559">
      <w:pPr>
        <w:pStyle w:val="Ttulo1"/>
        <w:rPr>
          <w:rFonts w:ascii="Arial" w:hAnsi="Arial" w:cs="Arial"/>
          <w:b/>
          <w:sz w:val="40"/>
          <w:szCs w:val="40"/>
        </w:rPr>
      </w:pPr>
      <w:bookmarkStart w:id="37" w:name="_Toc44362744"/>
      <w:r w:rsidRPr="003D6BF8">
        <w:rPr>
          <w:rFonts w:ascii="Arial" w:hAnsi="Arial" w:cs="Arial"/>
          <w:b/>
          <w:sz w:val="48"/>
          <w:szCs w:val="40"/>
        </w:rPr>
        <w:lastRenderedPageBreak/>
        <w:t>DEPARTAMENTO EJECUTIVO (Secretaría de Gobierno)</w:t>
      </w:r>
      <w:bookmarkEnd w:id="6"/>
      <w:bookmarkEnd w:id="37"/>
    </w:p>
    <w:p w:rsidR="00A03246" w:rsidRPr="003D6BF8" w:rsidRDefault="00A03246" w:rsidP="00A03246">
      <w:pPr>
        <w:pStyle w:val="Ttulo2"/>
        <w:rPr>
          <w:rFonts w:ascii="Arial" w:hAnsi="Arial" w:cs="Arial"/>
          <w:b/>
          <w:szCs w:val="24"/>
          <w:lang w:val="es-ES_tradnl"/>
        </w:rPr>
      </w:pPr>
      <w:bookmarkStart w:id="38" w:name="_Toc44362745"/>
      <w:r w:rsidRPr="003D6BF8">
        <w:rPr>
          <w:rFonts w:ascii="Arial" w:hAnsi="Arial" w:cs="Arial"/>
          <w:b/>
          <w:szCs w:val="24"/>
          <w:lang w:val="es-ES_tradnl"/>
        </w:rPr>
        <w:t xml:space="preserve">Resolución SG Nº </w:t>
      </w:r>
      <w:r w:rsidR="004C6143" w:rsidRPr="003D6BF8">
        <w:rPr>
          <w:rFonts w:ascii="Arial" w:hAnsi="Arial" w:cs="Arial"/>
          <w:b/>
          <w:szCs w:val="24"/>
          <w:lang w:val="es-ES_tradnl"/>
        </w:rPr>
        <w:t>0</w:t>
      </w:r>
      <w:r w:rsidR="000E0372" w:rsidRPr="003D6BF8">
        <w:rPr>
          <w:rFonts w:ascii="Arial" w:hAnsi="Arial" w:cs="Arial"/>
          <w:b/>
          <w:szCs w:val="24"/>
          <w:lang w:val="es-ES_tradnl"/>
        </w:rPr>
        <w:t>89</w:t>
      </w:r>
      <w:r w:rsidRPr="003D6BF8">
        <w:rPr>
          <w:rFonts w:ascii="Arial" w:hAnsi="Arial" w:cs="Arial"/>
          <w:b/>
          <w:szCs w:val="24"/>
          <w:lang w:val="es-ES_tradnl"/>
        </w:rPr>
        <w:t>/201</w:t>
      </w:r>
      <w:r w:rsidR="00D165A6" w:rsidRPr="003D6BF8">
        <w:rPr>
          <w:rFonts w:ascii="Arial" w:hAnsi="Arial" w:cs="Arial"/>
          <w:b/>
          <w:szCs w:val="24"/>
          <w:lang w:val="es-ES_tradnl"/>
        </w:rPr>
        <w:t>9</w:t>
      </w:r>
      <w:bookmarkEnd w:id="38"/>
    </w:p>
    <w:p w:rsidR="000E0372" w:rsidRPr="003D6BF8" w:rsidRDefault="000E0372" w:rsidP="000E0372">
      <w:pPr>
        <w:jc w:val="right"/>
        <w:rPr>
          <w:rFonts w:ascii="Arial" w:hAnsi="Arial" w:cs="Arial"/>
          <w:lang w:val="es-ES" w:eastAsia="es-ES"/>
        </w:rPr>
      </w:pPr>
      <w:r w:rsidRPr="003D6BF8">
        <w:rPr>
          <w:rFonts w:ascii="Arial" w:hAnsi="Arial" w:cs="Arial"/>
          <w:lang w:val="es-ES" w:eastAsia="es-ES"/>
        </w:rPr>
        <w:t>MONTE CRISTO, 11 de septiembre de 2019.</w:t>
      </w:r>
    </w:p>
    <w:p w:rsidR="000E0372" w:rsidRPr="003D6BF8" w:rsidRDefault="000E0372" w:rsidP="000E0372">
      <w:pPr>
        <w:jc w:val="both"/>
        <w:rPr>
          <w:rFonts w:ascii="Arial" w:hAnsi="Arial" w:cs="Arial"/>
          <w:lang w:val="es-ES" w:eastAsia="es-ES"/>
        </w:rPr>
      </w:pPr>
      <w:r w:rsidRPr="003D6BF8">
        <w:rPr>
          <w:rFonts w:ascii="Arial" w:hAnsi="Arial" w:cs="Arial"/>
          <w:b/>
          <w:bCs/>
          <w:lang w:val="es-ES" w:eastAsia="es-ES"/>
        </w:rPr>
        <w:t>VISTO:</w:t>
      </w:r>
      <w:r w:rsidRPr="003D6BF8">
        <w:rPr>
          <w:rFonts w:ascii="Arial" w:hAnsi="Arial" w:cs="Arial"/>
          <w:lang w:val="es-ES" w:eastAsia="es-ES"/>
        </w:rPr>
        <w:t xml:space="preserve"> </w:t>
      </w:r>
    </w:p>
    <w:p w:rsidR="000E0372" w:rsidRPr="003D6BF8" w:rsidRDefault="000E0372" w:rsidP="000E0372">
      <w:pPr>
        <w:ind w:firstLine="708"/>
        <w:jc w:val="both"/>
        <w:rPr>
          <w:rFonts w:ascii="Arial" w:hAnsi="Arial" w:cs="Arial"/>
          <w:b/>
          <w:lang w:val="es-ES" w:eastAsia="es-ES"/>
        </w:rPr>
      </w:pPr>
      <w:r w:rsidRPr="003D6BF8">
        <w:rPr>
          <w:rFonts w:ascii="Arial" w:hAnsi="Arial" w:cs="Arial"/>
          <w:lang w:val="es-ES" w:eastAsia="es-ES"/>
        </w:rPr>
        <w:t xml:space="preserve">La solicitud presentada en carácter de Declaración Jurada, por parte del </w:t>
      </w:r>
      <w:r w:rsidRPr="003D6BF8">
        <w:rPr>
          <w:rFonts w:ascii="Arial" w:hAnsi="Arial" w:cs="Arial"/>
          <w:b/>
          <w:lang w:val="es-ES" w:eastAsia="es-ES"/>
        </w:rPr>
        <w:t xml:space="preserve">Sr. GATTI Omar Antonio DNI. Nº 14.177.501, </w:t>
      </w:r>
      <w:r w:rsidRPr="003D6BF8">
        <w:rPr>
          <w:rFonts w:ascii="Arial" w:hAnsi="Arial" w:cs="Arial"/>
          <w:lang w:val="es-ES" w:eastAsia="es-ES"/>
        </w:rPr>
        <w:t>atreves del Formulario F.101</w:t>
      </w:r>
      <w:r w:rsidRPr="003D6BF8">
        <w:rPr>
          <w:rFonts w:ascii="Arial" w:hAnsi="Arial" w:cs="Arial"/>
          <w:b/>
          <w:lang w:val="es-ES" w:eastAsia="es-ES"/>
        </w:rPr>
        <w:t xml:space="preserve"> </w:t>
      </w:r>
      <w:r w:rsidRPr="003D6BF8">
        <w:rPr>
          <w:rFonts w:ascii="Arial" w:hAnsi="Arial" w:cs="Arial"/>
          <w:lang w:val="es-ES" w:eastAsia="es-ES"/>
        </w:rPr>
        <w:t xml:space="preserve">solicitando para su comercio la correspondiente </w:t>
      </w:r>
      <w:r w:rsidRPr="003D6BF8">
        <w:rPr>
          <w:rFonts w:ascii="Arial" w:hAnsi="Arial" w:cs="Arial"/>
          <w:b/>
          <w:lang w:val="es-ES" w:eastAsia="es-ES"/>
        </w:rPr>
        <w:t xml:space="preserve"> ALTA </w:t>
      </w:r>
      <w:r w:rsidRPr="003D6BF8">
        <w:rPr>
          <w:rFonts w:ascii="Arial" w:hAnsi="Arial" w:cs="Arial"/>
          <w:lang w:val="es-ES" w:eastAsia="es-ES"/>
        </w:rPr>
        <w:t xml:space="preserve">de Inscripción en la Contribución que incide sobre la actividad comercial, el cual está identificado con el </w:t>
      </w:r>
      <w:r w:rsidRPr="003D6BF8">
        <w:rPr>
          <w:rFonts w:ascii="Arial" w:hAnsi="Arial" w:cs="Arial"/>
          <w:b/>
          <w:lang w:val="es-ES" w:eastAsia="es-ES"/>
        </w:rPr>
        <w:t>Nº de Inscripción</w:t>
      </w:r>
      <w:r w:rsidRPr="003D6BF8">
        <w:rPr>
          <w:rFonts w:ascii="Arial" w:hAnsi="Arial" w:cs="Arial"/>
          <w:lang w:val="es-ES" w:eastAsia="es-ES"/>
        </w:rPr>
        <w:t xml:space="preserve">  </w:t>
      </w:r>
      <w:r w:rsidRPr="003D6BF8">
        <w:rPr>
          <w:rFonts w:ascii="Arial" w:hAnsi="Arial" w:cs="Arial"/>
          <w:b/>
          <w:lang w:val="es-ES" w:eastAsia="es-ES"/>
        </w:rPr>
        <w:t>95056.</w:t>
      </w:r>
    </w:p>
    <w:p w:rsidR="000E0372" w:rsidRPr="003D6BF8" w:rsidRDefault="000E0372" w:rsidP="000E0372">
      <w:pPr>
        <w:jc w:val="both"/>
        <w:rPr>
          <w:rFonts w:ascii="Arial" w:hAnsi="Arial" w:cs="Arial"/>
          <w:lang w:val="es-ES" w:eastAsia="es-ES"/>
        </w:rPr>
      </w:pPr>
    </w:p>
    <w:p w:rsidR="000E0372" w:rsidRPr="003D6BF8" w:rsidRDefault="000E0372" w:rsidP="000E0372">
      <w:pPr>
        <w:jc w:val="both"/>
        <w:rPr>
          <w:rFonts w:ascii="Arial" w:hAnsi="Arial" w:cs="Arial"/>
          <w:lang w:val="es-ES" w:eastAsia="es-ES"/>
        </w:rPr>
      </w:pPr>
      <w:r w:rsidRPr="003D6BF8">
        <w:rPr>
          <w:rFonts w:ascii="Arial" w:hAnsi="Arial" w:cs="Arial"/>
          <w:b/>
          <w:bCs/>
          <w:lang w:val="es-ES" w:eastAsia="es-ES"/>
        </w:rPr>
        <w:t>Y CONSIDERANDO:</w:t>
      </w:r>
      <w:r w:rsidRPr="003D6BF8">
        <w:rPr>
          <w:rFonts w:ascii="Arial" w:hAnsi="Arial" w:cs="Arial"/>
          <w:lang w:val="es-ES" w:eastAsia="es-ES"/>
        </w:rPr>
        <w:t xml:space="preserve">    </w:t>
      </w:r>
    </w:p>
    <w:p w:rsidR="000E0372" w:rsidRPr="003D6BF8" w:rsidRDefault="000E0372" w:rsidP="000E0372">
      <w:pPr>
        <w:ind w:firstLine="708"/>
        <w:jc w:val="both"/>
        <w:rPr>
          <w:rFonts w:ascii="Arial" w:hAnsi="Arial" w:cs="Arial"/>
          <w:lang w:val="es-ES" w:eastAsia="es-ES"/>
        </w:rPr>
      </w:pPr>
      <w:r w:rsidRPr="003D6BF8">
        <w:rPr>
          <w:rFonts w:ascii="Arial" w:hAnsi="Arial" w:cs="Arial"/>
          <w:lang w:val="es-ES" w:eastAsia="es-ES"/>
        </w:rPr>
        <w:t>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0E0372" w:rsidRPr="003D6BF8" w:rsidRDefault="000E0372" w:rsidP="000E0372">
      <w:pPr>
        <w:jc w:val="both"/>
        <w:rPr>
          <w:rFonts w:ascii="Arial" w:hAnsi="Arial" w:cs="Arial"/>
          <w:lang w:val="es-ES" w:eastAsia="es-ES"/>
        </w:rPr>
      </w:pPr>
      <w:r w:rsidRPr="003D6BF8">
        <w:rPr>
          <w:rFonts w:ascii="Arial" w:hAnsi="Arial" w:cs="Arial"/>
          <w:lang w:val="es-ES" w:eastAsia="es-ES"/>
        </w:rPr>
        <w:t xml:space="preserve">          Que no hay inconveniente alguno en otorgar la alta al comercio del  Sr. GATTI Omar Antonio, ya que el mismo cumple todos los requisitos solicitados por la normativa vigente.</w:t>
      </w:r>
    </w:p>
    <w:p w:rsidR="000E0372" w:rsidRPr="003D6BF8" w:rsidRDefault="000E0372" w:rsidP="000E0372">
      <w:pPr>
        <w:jc w:val="both"/>
        <w:rPr>
          <w:rFonts w:ascii="Arial" w:hAnsi="Arial" w:cs="Arial"/>
          <w:lang w:val="es-ES" w:eastAsia="es-ES"/>
        </w:rPr>
      </w:pPr>
      <w:r w:rsidRPr="003D6BF8">
        <w:rPr>
          <w:rFonts w:ascii="Arial" w:hAnsi="Arial" w:cs="Arial"/>
          <w:lang w:val="es-ES" w:eastAsia="es-ES"/>
        </w:rPr>
        <w:t xml:space="preserve">                                                          </w:t>
      </w:r>
    </w:p>
    <w:p w:rsidR="000E0372" w:rsidRPr="003D6BF8" w:rsidRDefault="000E0372" w:rsidP="000E0372">
      <w:pPr>
        <w:jc w:val="center"/>
        <w:rPr>
          <w:rFonts w:ascii="Arial" w:hAnsi="Arial" w:cs="Arial"/>
          <w:b/>
          <w:bCs/>
          <w:lang w:val="es-ES" w:eastAsia="es-ES"/>
        </w:rPr>
      </w:pPr>
    </w:p>
    <w:p w:rsidR="000E0372" w:rsidRPr="003D6BF8" w:rsidRDefault="000E0372" w:rsidP="000E0372">
      <w:pPr>
        <w:jc w:val="center"/>
        <w:rPr>
          <w:rFonts w:ascii="Arial" w:hAnsi="Arial" w:cs="Arial"/>
          <w:b/>
          <w:bCs/>
          <w:lang w:val="es-ES" w:eastAsia="es-ES"/>
        </w:rPr>
      </w:pPr>
      <w:r w:rsidRPr="003D6BF8">
        <w:rPr>
          <w:rFonts w:ascii="Arial" w:hAnsi="Arial" w:cs="Arial"/>
          <w:b/>
          <w:bCs/>
          <w:lang w:val="es-ES" w:eastAsia="es-ES"/>
        </w:rPr>
        <w:t>EL SECRETARIO DE GOBIERNO MUNICIPAL EN USO DE SUS ATRIBUCIONES</w:t>
      </w:r>
    </w:p>
    <w:p w:rsidR="000E0372" w:rsidRPr="003D6BF8" w:rsidRDefault="000E0372" w:rsidP="000E0372">
      <w:pPr>
        <w:jc w:val="center"/>
        <w:rPr>
          <w:rFonts w:ascii="Arial" w:hAnsi="Arial" w:cs="Arial"/>
          <w:b/>
          <w:bCs/>
          <w:lang w:val="es-ES" w:eastAsia="es-ES"/>
        </w:rPr>
      </w:pPr>
      <w:r w:rsidRPr="003D6BF8">
        <w:rPr>
          <w:rFonts w:ascii="Arial" w:hAnsi="Arial" w:cs="Arial"/>
          <w:b/>
          <w:bCs/>
          <w:lang w:val="es-ES" w:eastAsia="es-ES"/>
        </w:rPr>
        <w:t>RESUELVE:</w:t>
      </w:r>
    </w:p>
    <w:p w:rsidR="000E0372" w:rsidRPr="003D6BF8" w:rsidRDefault="000E0372" w:rsidP="000E0372">
      <w:pPr>
        <w:jc w:val="both"/>
        <w:rPr>
          <w:rFonts w:ascii="Arial" w:hAnsi="Arial" w:cs="Arial"/>
          <w:b/>
          <w:bCs/>
          <w:lang w:val="es-ES" w:eastAsia="es-ES"/>
        </w:rPr>
      </w:pPr>
    </w:p>
    <w:p w:rsidR="000E0372" w:rsidRPr="003D6BF8" w:rsidRDefault="000E0372" w:rsidP="000E0372">
      <w:pPr>
        <w:jc w:val="both"/>
        <w:rPr>
          <w:rFonts w:ascii="Arial" w:hAnsi="Arial" w:cs="Arial"/>
          <w:lang w:val="es-ES" w:eastAsia="es-ES"/>
        </w:rPr>
      </w:pPr>
      <w:r w:rsidRPr="003D6BF8">
        <w:rPr>
          <w:rFonts w:ascii="Arial" w:hAnsi="Arial" w:cs="Arial"/>
          <w:b/>
          <w:bCs/>
          <w:lang w:val="es-ES" w:eastAsia="es-ES"/>
        </w:rPr>
        <w:t>Artículo 1º.-</w:t>
      </w:r>
      <w:r w:rsidRPr="003D6BF8">
        <w:rPr>
          <w:rFonts w:ascii="Arial" w:hAnsi="Arial" w:cs="Arial"/>
          <w:lang w:val="es-ES" w:eastAsia="es-ES"/>
        </w:rPr>
        <w:t xml:space="preserve"> Dese de </w:t>
      </w:r>
      <w:r w:rsidRPr="003D6BF8">
        <w:rPr>
          <w:rFonts w:ascii="Arial" w:hAnsi="Arial" w:cs="Arial"/>
          <w:b/>
          <w:lang w:val="es-ES" w:eastAsia="es-ES"/>
        </w:rPr>
        <w:t xml:space="preserve"> “ALTA”</w:t>
      </w:r>
      <w:r w:rsidRPr="003D6BF8">
        <w:rPr>
          <w:rFonts w:ascii="Arial" w:hAnsi="Arial" w:cs="Arial"/>
          <w:lang w:val="es-ES" w:eastAsia="es-ES"/>
        </w:rPr>
        <w:t xml:space="preserve"> al comercio con código de actividad 472130 – venta al por menor de carnes rojas, menudencias y chacinados frescos cuyo titular es el Sr. GATTI Omar Antonio</w:t>
      </w:r>
      <w:r w:rsidRPr="003D6BF8">
        <w:rPr>
          <w:rFonts w:ascii="Arial" w:hAnsi="Arial" w:cs="Arial"/>
          <w:b/>
          <w:lang w:val="es-ES" w:eastAsia="es-ES"/>
        </w:rPr>
        <w:t xml:space="preserve">, </w:t>
      </w:r>
      <w:r w:rsidRPr="003D6BF8">
        <w:rPr>
          <w:rFonts w:ascii="Arial" w:hAnsi="Arial" w:cs="Arial"/>
          <w:lang w:val="es-ES" w:eastAsia="es-ES"/>
        </w:rPr>
        <w:t xml:space="preserve">CUIT 20-14177501-5, con domicilio comercial en Av. Sarmiento N° 247, de la Localidad de Monte Cristo, identificado bajo </w:t>
      </w:r>
      <w:r w:rsidRPr="003D6BF8">
        <w:rPr>
          <w:rFonts w:ascii="Arial" w:hAnsi="Arial" w:cs="Arial"/>
          <w:b/>
          <w:lang w:val="es-ES" w:eastAsia="es-ES"/>
        </w:rPr>
        <w:t>Número de Inscripción y/o Habilitación Municipal 95056</w:t>
      </w:r>
      <w:r w:rsidRPr="003D6BF8">
        <w:rPr>
          <w:rFonts w:ascii="Arial" w:hAnsi="Arial" w:cs="Arial"/>
          <w:lang w:val="es-ES" w:eastAsia="es-ES"/>
        </w:rPr>
        <w:t xml:space="preserve">, retroactivo a la </w:t>
      </w:r>
      <w:r w:rsidRPr="003D6BF8">
        <w:rPr>
          <w:rFonts w:ascii="Arial" w:hAnsi="Arial" w:cs="Arial"/>
          <w:b/>
          <w:lang w:val="es-ES" w:eastAsia="es-ES"/>
        </w:rPr>
        <w:t>fecha once de septiembre de dos mil diecinueve (11/09/2019).</w:t>
      </w:r>
    </w:p>
    <w:p w:rsidR="000E0372" w:rsidRPr="003D6BF8" w:rsidRDefault="000E0372" w:rsidP="000E0372">
      <w:pPr>
        <w:jc w:val="both"/>
        <w:rPr>
          <w:rFonts w:ascii="Arial" w:hAnsi="Arial" w:cs="Arial"/>
          <w:b/>
          <w:bCs/>
          <w:lang w:val="es-ES" w:eastAsia="es-ES"/>
        </w:rPr>
      </w:pPr>
    </w:p>
    <w:p w:rsidR="000E0372" w:rsidRPr="003D6BF8" w:rsidRDefault="000E0372" w:rsidP="000E0372">
      <w:pPr>
        <w:jc w:val="both"/>
        <w:rPr>
          <w:rFonts w:ascii="Arial" w:hAnsi="Arial" w:cs="Arial"/>
          <w:lang w:val="es-ES" w:eastAsia="es-ES"/>
        </w:rPr>
      </w:pPr>
      <w:r w:rsidRPr="003D6BF8">
        <w:rPr>
          <w:rFonts w:ascii="Arial" w:hAnsi="Arial" w:cs="Arial"/>
          <w:b/>
          <w:bCs/>
          <w:lang w:val="es-ES" w:eastAsia="es-ES"/>
        </w:rPr>
        <w:t>Artículo 2º.-</w:t>
      </w:r>
      <w:r w:rsidRPr="003D6BF8">
        <w:rPr>
          <w:rFonts w:ascii="Arial" w:hAnsi="Arial" w:cs="Arial"/>
          <w:lang w:val="es-ES" w:eastAsia="es-ES"/>
        </w:rPr>
        <w:t xml:space="preserve"> Comuníquese, publíquese, dese al R.M. y archívese.-</w:t>
      </w:r>
    </w:p>
    <w:p w:rsidR="000E0372" w:rsidRPr="003D6BF8" w:rsidRDefault="000E0372" w:rsidP="000E0372">
      <w:pPr>
        <w:rPr>
          <w:rFonts w:ascii="Arial" w:hAnsi="Arial" w:cs="Arial"/>
          <w:lang w:val="es-ES_tradnl" w:eastAsia="en-US"/>
        </w:rPr>
      </w:pPr>
    </w:p>
    <w:p w:rsidR="008A5CCA" w:rsidRPr="003D6BF8" w:rsidRDefault="008A5CCA" w:rsidP="008A5CCA">
      <w:pPr>
        <w:jc w:val="both"/>
        <w:rPr>
          <w:rFonts w:ascii="Arial" w:hAnsi="Arial" w:cs="Arial"/>
        </w:rPr>
      </w:pPr>
      <w:bookmarkStart w:id="39" w:name="_Toc465763692"/>
      <w:r w:rsidRPr="003D6BF8">
        <w:rPr>
          <w:rFonts w:ascii="Arial" w:hAnsi="Arial" w:cs="Arial"/>
        </w:rPr>
        <w:t>FDO: Lic. Ezequiel Aguirre, Secretario de Gobierno.</w:t>
      </w:r>
    </w:p>
    <w:p w:rsidR="000E0372" w:rsidRPr="003D6BF8" w:rsidRDefault="000E0372" w:rsidP="00C35AC1">
      <w:pPr>
        <w:jc w:val="both"/>
        <w:rPr>
          <w:rFonts w:ascii="Arial" w:hAnsi="Arial" w:cs="Arial"/>
        </w:rPr>
      </w:pPr>
    </w:p>
    <w:p w:rsidR="000E0372" w:rsidRPr="003D6BF8" w:rsidRDefault="000E0372" w:rsidP="000E0372">
      <w:pPr>
        <w:pStyle w:val="Ttulo2"/>
        <w:rPr>
          <w:rFonts w:ascii="Arial" w:hAnsi="Arial" w:cs="Arial"/>
          <w:b/>
          <w:szCs w:val="24"/>
          <w:lang w:val="es-ES_tradnl"/>
        </w:rPr>
      </w:pPr>
      <w:bookmarkStart w:id="40" w:name="_Toc44362746"/>
      <w:r w:rsidRPr="003D6BF8">
        <w:rPr>
          <w:rFonts w:ascii="Arial" w:hAnsi="Arial" w:cs="Arial"/>
          <w:b/>
          <w:szCs w:val="24"/>
          <w:lang w:val="es-ES_tradnl"/>
        </w:rPr>
        <w:t>Resolución SG Nº 090/2019</w:t>
      </w:r>
      <w:bookmarkEnd w:id="40"/>
    </w:p>
    <w:p w:rsidR="000E0372" w:rsidRPr="003D6BF8" w:rsidRDefault="000E0372" w:rsidP="000E0372">
      <w:pPr>
        <w:jc w:val="right"/>
        <w:rPr>
          <w:rFonts w:ascii="Arial" w:hAnsi="Arial" w:cs="Arial"/>
          <w:lang w:val="es-ES" w:eastAsia="es-ES"/>
        </w:rPr>
      </w:pPr>
      <w:r w:rsidRPr="003D6BF8">
        <w:rPr>
          <w:rFonts w:ascii="Arial" w:hAnsi="Arial" w:cs="Arial"/>
          <w:lang w:val="es-ES" w:eastAsia="es-ES"/>
        </w:rPr>
        <w:t>MONTE CRISTO, 25 de Septiembre de 2019.</w:t>
      </w:r>
    </w:p>
    <w:p w:rsidR="000E0372" w:rsidRPr="003D6BF8" w:rsidRDefault="000E0372" w:rsidP="000E0372">
      <w:pPr>
        <w:jc w:val="both"/>
        <w:rPr>
          <w:rFonts w:ascii="Arial" w:hAnsi="Arial" w:cs="Arial"/>
          <w:lang w:val="es-ES" w:eastAsia="es-ES"/>
        </w:rPr>
      </w:pPr>
      <w:r w:rsidRPr="003D6BF8">
        <w:rPr>
          <w:rFonts w:ascii="Arial" w:hAnsi="Arial" w:cs="Arial"/>
          <w:b/>
          <w:bCs/>
          <w:lang w:val="es-ES" w:eastAsia="es-ES"/>
        </w:rPr>
        <w:t>VISTO:</w:t>
      </w:r>
      <w:r w:rsidRPr="003D6BF8">
        <w:rPr>
          <w:rFonts w:ascii="Arial" w:hAnsi="Arial" w:cs="Arial"/>
          <w:lang w:val="es-ES" w:eastAsia="es-ES"/>
        </w:rPr>
        <w:t xml:space="preserve"> </w:t>
      </w:r>
    </w:p>
    <w:p w:rsidR="000E0372" w:rsidRPr="003D6BF8" w:rsidRDefault="000E0372" w:rsidP="000E0372">
      <w:pPr>
        <w:ind w:firstLine="708"/>
        <w:jc w:val="both"/>
        <w:rPr>
          <w:rFonts w:ascii="Arial" w:hAnsi="Arial" w:cs="Arial"/>
          <w:b/>
          <w:lang w:val="es-ES" w:eastAsia="es-ES"/>
        </w:rPr>
      </w:pPr>
      <w:r w:rsidRPr="003D6BF8">
        <w:rPr>
          <w:rFonts w:ascii="Arial" w:hAnsi="Arial" w:cs="Arial"/>
          <w:lang w:val="es-ES" w:eastAsia="es-ES"/>
        </w:rPr>
        <w:t xml:space="preserve">La solicitud presentada en carácter de Declaración Jurada, por parte de la </w:t>
      </w:r>
      <w:r w:rsidRPr="003D6BF8">
        <w:rPr>
          <w:rFonts w:ascii="Arial" w:hAnsi="Arial" w:cs="Arial"/>
          <w:b/>
          <w:lang w:val="es-ES" w:eastAsia="es-ES"/>
        </w:rPr>
        <w:t xml:space="preserve">Sra. LAQUIZ, Virginia del Valle DNI. Nº 36.714.958, </w:t>
      </w:r>
      <w:r w:rsidRPr="003D6BF8">
        <w:rPr>
          <w:rFonts w:ascii="Arial" w:hAnsi="Arial" w:cs="Arial"/>
          <w:lang w:val="es-ES" w:eastAsia="es-ES"/>
        </w:rPr>
        <w:t>atreves del Formulario F.101</w:t>
      </w:r>
      <w:r w:rsidRPr="003D6BF8">
        <w:rPr>
          <w:rFonts w:ascii="Arial" w:hAnsi="Arial" w:cs="Arial"/>
          <w:b/>
          <w:lang w:val="es-ES" w:eastAsia="es-ES"/>
        </w:rPr>
        <w:t xml:space="preserve"> </w:t>
      </w:r>
      <w:r w:rsidRPr="003D6BF8">
        <w:rPr>
          <w:rFonts w:ascii="Arial" w:hAnsi="Arial" w:cs="Arial"/>
          <w:lang w:val="es-ES" w:eastAsia="es-ES"/>
        </w:rPr>
        <w:t xml:space="preserve">solicitando para su comercio la correspondiente </w:t>
      </w:r>
      <w:r w:rsidRPr="003D6BF8">
        <w:rPr>
          <w:rFonts w:ascii="Arial" w:hAnsi="Arial" w:cs="Arial"/>
          <w:b/>
          <w:lang w:val="es-ES" w:eastAsia="es-ES"/>
        </w:rPr>
        <w:t xml:space="preserve"> ALTA </w:t>
      </w:r>
      <w:r w:rsidRPr="003D6BF8">
        <w:rPr>
          <w:rFonts w:ascii="Arial" w:hAnsi="Arial" w:cs="Arial"/>
          <w:lang w:val="es-ES" w:eastAsia="es-ES"/>
        </w:rPr>
        <w:t xml:space="preserve">de Inscripción en la Contribución que incide sobre la actividad comercial, el cual está identificado con el </w:t>
      </w:r>
      <w:r w:rsidRPr="003D6BF8">
        <w:rPr>
          <w:rFonts w:ascii="Arial" w:hAnsi="Arial" w:cs="Arial"/>
          <w:b/>
          <w:lang w:val="es-ES" w:eastAsia="es-ES"/>
        </w:rPr>
        <w:t>Nº de Inscripción</w:t>
      </w:r>
      <w:r w:rsidRPr="003D6BF8">
        <w:rPr>
          <w:rFonts w:ascii="Arial" w:hAnsi="Arial" w:cs="Arial"/>
          <w:lang w:val="es-ES" w:eastAsia="es-ES"/>
        </w:rPr>
        <w:t xml:space="preserve">  </w:t>
      </w:r>
      <w:r w:rsidRPr="003D6BF8">
        <w:rPr>
          <w:rFonts w:ascii="Arial" w:hAnsi="Arial" w:cs="Arial"/>
          <w:b/>
          <w:lang w:val="es-ES" w:eastAsia="es-ES"/>
        </w:rPr>
        <w:t>95058.</w:t>
      </w:r>
    </w:p>
    <w:p w:rsidR="000E0372" w:rsidRPr="003D6BF8" w:rsidRDefault="000E0372" w:rsidP="000E0372">
      <w:pPr>
        <w:jc w:val="both"/>
        <w:rPr>
          <w:rFonts w:ascii="Arial" w:hAnsi="Arial" w:cs="Arial"/>
          <w:lang w:val="es-ES" w:eastAsia="es-ES"/>
        </w:rPr>
      </w:pPr>
    </w:p>
    <w:p w:rsidR="000E0372" w:rsidRPr="003D6BF8" w:rsidRDefault="000E0372" w:rsidP="000E0372">
      <w:pPr>
        <w:jc w:val="both"/>
        <w:rPr>
          <w:rFonts w:ascii="Arial" w:hAnsi="Arial" w:cs="Arial"/>
          <w:lang w:val="es-ES" w:eastAsia="es-ES"/>
        </w:rPr>
      </w:pPr>
      <w:r w:rsidRPr="003D6BF8">
        <w:rPr>
          <w:rFonts w:ascii="Arial" w:hAnsi="Arial" w:cs="Arial"/>
          <w:b/>
          <w:bCs/>
          <w:lang w:val="es-ES" w:eastAsia="es-ES"/>
        </w:rPr>
        <w:t>Y CONSIDERANDO:</w:t>
      </w:r>
      <w:r w:rsidRPr="003D6BF8">
        <w:rPr>
          <w:rFonts w:ascii="Arial" w:hAnsi="Arial" w:cs="Arial"/>
          <w:lang w:val="es-ES" w:eastAsia="es-ES"/>
        </w:rPr>
        <w:t xml:space="preserve">    </w:t>
      </w:r>
    </w:p>
    <w:p w:rsidR="000E0372" w:rsidRPr="003D6BF8" w:rsidRDefault="000E0372" w:rsidP="000E0372">
      <w:pPr>
        <w:ind w:firstLine="708"/>
        <w:jc w:val="both"/>
        <w:rPr>
          <w:rFonts w:ascii="Arial" w:hAnsi="Arial" w:cs="Arial"/>
          <w:lang w:val="es-ES" w:eastAsia="es-ES"/>
        </w:rPr>
      </w:pPr>
      <w:r w:rsidRPr="003D6BF8">
        <w:rPr>
          <w:rFonts w:ascii="Arial" w:hAnsi="Arial" w:cs="Arial"/>
          <w:lang w:val="es-ES" w:eastAsia="es-ES"/>
        </w:rPr>
        <w:t>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0E0372" w:rsidRPr="003D6BF8" w:rsidRDefault="000E0372" w:rsidP="000E0372">
      <w:pPr>
        <w:ind w:firstLine="708"/>
        <w:jc w:val="both"/>
        <w:rPr>
          <w:rFonts w:ascii="Arial" w:hAnsi="Arial" w:cs="Arial"/>
          <w:lang w:val="es-ES" w:eastAsia="es-ES"/>
        </w:rPr>
      </w:pPr>
      <w:r w:rsidRPr="003D6BF8">
        <w:rPr>
          <w:rFonts w:ascii="Arial" w:hAnsi="Arial" w:cs="Arial"/>
          <w:lang w:val="es-ES" w:eastAsia="es-ES"/>
        </w:rPr>
        <w:t xml:space="preserve">Que no hay inconveniente alguno en otorgar el alta al comercio de la  Sra. </w:t>
      </w:r>
      <w:proofErr w:type="spellStart"/>
      <w:r w:rsidRPr="003D6BF8">
        <w:rPr>
          <w:rFonts w:ascii="Arial" w:hAnsi="Arial" w:cs="Arial"/>
          <w:lang w:val="es-ES" w:eastAsia="es-ES"/>
        </w:rPr>
        <w:t>Laquiz</w:t>
      </w:r>
      <w:proofErr w:type="spellEnd"/>
      <w:r w:rsidRPr="003D6BF8">
        <w:rPr>
          <w:rFonts w:ascii="Arial" w:hAnsi="Arial" w:cs="Arial"/>
          <w:lang w:val="es-ES" w:eastAsia="es-ES"/>
        </w:rPr>
        <w:t xml:space="preserve"> Virginia del Valle, ya que el mismo cumple todos los requisitos solicitados por la normativa vigente.                                    </w:t>
      </w:r>
    </w:p>
    <w:p w:rsidR="000E0372" w:rsidRPr="003D6BF8" w:rsidRDefault="000E0372" w:rsidP="000E0372">
      <w:pPr>
        <w:jc w:val="center"/>
        <w:rPr>
          <w:rFonts w:ascii="Arial" w:hAnsi="Arial" w:cs="Arial"/>
          <w:b/>
          <w:bCs/>
          <w:lang w:val="es-ES" w:eastAsia="es-ES"/>
        </w:rPr>
      </w:pPr>
    </w:p>
    <w:p w:rsidR="000E0372" w:rsidRPr="003D6BF8" w:rsidRDefault="000E0372" w:rsidP="000E0372">
      <w:pPr>
        <w:jc w:val="center"/>
        <w:rPr>
          <w:rFonts w:ascii="Arial" w:hAnsi="Arial" w:cs="Arial"/>
          <w:b/>
          <w:bCs/>
          <w:lang w:val="es-ES" w:eastAsia="es-ES"/>
        </w:rPr>
      </w:pPr>
      <w:r w:rsidRPr="003D6BF8">
        <w:rPr>
          <w:rFonts w:ascii="Arial" w:hAnsi="Arial" w:cs="Arial"/>
          <w:b/>
          <w:bCs/>
          <w:lang w:val="es-ES" w:eastAsia="es-ES"/>
        </w:rPr>
        <w:t>EL SECRETARIO DE GOBIERNO MUNICIPAL EN USO DE SUS ATRIBUCIONES</w:t>
      </w:r>
    </w:p>
    <w:p w:rsidR="000E0372" w:rsidRPr="003D6BF8" w:rsidRDefault="000E0372" w:rsidP="000E0372">
      <w:pPr>
        <w:jc w:val="center"/>
        <w:rPr>
          <w:rFonts w:ascii="Arial" w:hAnsi="Arial" w:cs="Arial"/>
          <w:b/>
          <w:bCs/>
          <w:lang w:val="es-ES" w:eastAsia="es-ES"/>
        </w:rPr>
      </w:pPr>
      <w:r w:rsidRPr="003D6BF8">
        <w:rPr>
          <w:rFonts w:ascii="Arial" w:hAnsi="Arial" w:cs="Arial"/>
          <w:b/>
          <w:bCs/>
          <w:lang w:val="es-ES" w:eastAsia="es-ES"/>
        </w:rPr>
        <w:t>RESUELVE:</w:t>
      </w:r>
    </w:p>
    <w:p w:rsidR="000E0372" w:rsidRPr="003D6BF8" w:rsidRDefault="000E0372" w:rsidP="000E0372">
      <w:pPr>
        <w:jc w:val="both"/>
        <w:rPr>
          <w:rFonts w:ascii="Arial" w:hAnsi="Arial" w:cs="Arial"/>
          <w:b/>
          <w:bCs/>
          <w:lang w:val="es-ES" w:eastAsia="es-ES"/>
        </w:rPr>
      </w:pPr>
    </w:p>
    <w:p w:rsidR="000E0372" w:rsidRPr="003D6BF8" w:rsidRDefault="000E0372" w:rsidP="000E0372">
      <w:pPr>
        <w:jc w:val="both"/>
        <w:rPr>
          <w:rFonts w:ascii="Arial" w:hAnsi="Arial" w:cs="Arial"/>
          <w:lang w:val="es-ES" w:eastAsia="es-ES"/>
        </w:rPr>
      </w:pPr>
      <w:r w:rsidRPr="003D6BF8">
        <w:rPr>
          <w:rFonts w:ascii="Arial" w:hAnsi="Arial" w:cs="Arial"/>
          <w:b/>
          <w:bCs/>
          <w:lang w:val="es-ES" w:eastAsia="es-ES"/>
        </w:rPr>
        <w:t>Artículo 1º.-</w:t>
      </w:r>
      <w:r w:rsidRPr="003D6BF8">
        <w:rPr>
          <w:rFonts w:ascii="Arial" w:hAnsi="Arial" w:cs="Arial"/>
          <w:lang w:val="es-ES" w:eastAsia="es-ES"/>
        </w:rPr>
        <w:t xml:space="preserve"> Dese de </w:t>
      </w:r>
      <w:r w:rsidRPr="003D6BF8">
        <w:rPr>
          <w:rFonts w:ascii="Arial" w:hAnsi="Arial" w:cs="Arial"/>
          <w:b/>
          <w:lang w:val="es-ES" w:eastAsia="es-ES"/>
        </w:rPr>
        <w:t xml:space="preserve"> “ALTA”</w:t>
      </w:r>
      <w:r w:rsidRPr="003D6BF8">
        <w:rPr>
          <w:rFonts w:ascii="Arial" w:hAnsi="Arial" w:cs="Arial"/>
          <w:lang w:val="es-ES" w:eastAsia="es-ES"/>
        </w:rPr>
        <w:t xml:space="preserve"> al comercio con código de actividad 477450 - venta al por menor de materiales y productos de limpieza, 477320 - venta al por menor de productos cosméticos, de tocador y de perfumería cuyo titular es la Sra. LAQUIZ, Virginia del Valle</w:t>
      </w:r>
      <w:r w:rsidRPr="003D6BF8">
        <w:rPr>
          <w:rFonts w:ascii="Arial" w:hAnsi="Arial" w:cs="Arial"/>
          <w:b/>
          <w:lang w:val="es-ES" w:eastAsia="es-ES"/>
        </w:rPr>
        <w:t xml:space="preserve">, </w:t>
      </w:r>
      <w:r w:rsidRPr="003D6BF8">
        <w:rPr>
          <w:rFonts w:ascii="Arial" w:hAnsi="Arial" w:cs="Arial"/>
          <w:lang w:val="es-ES" w:eastAsia="es-ES"/>
        </w:rPr>
        <w:t xml:space="preserve">CUIT 27-36714958-8, con domicilio comercial en Av. Sarmiento N° 408 de la Localidad de Monte Cristo, identificado bajo </w:t>
      </w:r>
      <w:r w:rsidRPr="003D6BF8">
        <w:rPr>
          <w:rFonts w:ascii="Arial" w:hAnsi="Arial" w:cs="Arial"/>
          <w:b/>
          <w:lang w:val="es-ES" w:eastAsia="es-ES"/>
        </w:rPr>
        <w:t>Número de Inscripción y/o Habilitación Municipal 95058</w:t>
      </w:r>
      <w:r w:rsidRPr="003D6BF8">
        <w:rPr>
          <w:rFonts w:ascii="Arial" w:hAnsi="Arial" w:cs="Arial"/>
          <w:lang w:val="es-ES" w:eastAsia="es-ES"/>
        </w:rPr>
        <w:t xml:space="preserve">, retroactivo a la </w:t>
      </w:r>
      <w:r w:rsidRPr="003D6BF8">
        <w:rPr>
          <w:rFonts w:ascii="Arial" w:hAnsi="Arial" w:cs="Arial"/>
          <w:b/>
          <w:lang w:val="es-ES" w:eastAsia="es-ES"/>
        </w:rPr>
        <w:t>fecha del veinticinco de septiembre de dos mil diecinueve (25/09/2019).</w:t>
      </w:r>
    </w:p>
    <w:p w:rsidR="000E0372" w:rsidRPr="003D6BF8" w:rsidRDefault="000E0372" w:rsidP="000E0372">
      <w:pPr>
        <w:jc w:val="both"/>
        <w:rPr>
          <w:rFonts w:ascii="Arial" w:hAnsi="Arial" w:cs="Arial"/>
          <w:b/>
          <w:bCs/>
          <w:lang w:val="es-ES" w:eastAsia="es-ES"/>
        </w:rPr>
      </w:pPr>
    </w:p>
    <w:p w:rsidR="000E0372" w:rsidRPr="003D6BF8" w:rsidRDefault="000E0372" w:rsidP="000E0372">
      <w:pPr>
        <w:jc w:val="both"/>
        <w:rPr>
          <w:rFonts w:ascii="Arial" w:hAnsi="Arial" w:cs="Arial"/>
          <w:lang w:val="es-ES" w:eastAsia="es-ES"/>
        </w:rPr>
      </w:pPr>
      <w:r w:rsidRPr="003D6BF8">
        <w:rPr>
          <w:rFonts w:ascii="Arial" w:hAnsi="Arial" w:cs="Arial"/>
          <w:b/>
          <w:bCs/>
          <w:lang w:val="es-ES" w:eastAsia="es-ES"/>
        </w:rPr>
        <w:t>Artículo 2º.-</w:t>
      </w:r>
      <w:r w:rsidRPr="003D6BF8">
        <w:rPr>
          <w:rFonts w:ascii="Arial" w:hAnsi="Arial" w:cs="Arial"/>
          <w:lang w:val="es-ES" w:eastAsia="es-ES"/>
        </w:rPr>
        <w:t xml:space="preserve"> Comuníquese, publíquese, dese al R.M. y archívese.-</w:t>
      </w:r>
    </w:p>
    <w:p w:rsidR="000E0372" w:rsidRPr="003D6BF8" w:rsidRDefault="000E0372" w:rsidP="000E0372">
      <w:pPr>
        <w:jc w:val="both"/>
        <w:rPr>
          <w:rFonts w:ascii="Arial" w:hAnsi="Arial" w:cs="Arial"/>
          <w:lang w:val="es-ES" w:eastAsia="es-ES"/>
        </w:rPr>
      </w:pPr>
    </w:p>
    <w:p w:rsidR="000E0372" w:rsidRPr="003D6BF8" w:rsidRDefault="000E0372" w:rsidP="000E0372">
      <w:pPr>
        <w:rPr>
          <w:rFonts w:ascii="Arial" w:hAnsi="Arial" w:cs="Arial"/>
          <w:lang w:val="es-ES_tradnl" w:eastAsia="en-US"/>
        </w:rPr>
      </w:pPr>
    </w:p>
    <w:p w:rsidR="0001153B" w:rsidRDefault="000E0372" w:rsidP="00622F82">
      <w:pPr>
        <w:jc w:val="both"/>
        <w:rPr>
          <w:rFonts w:ascii="Arial" w:hAnsi="Arial" w:cs="Arial"/>
        </w:rPr>
      </w:pPr>
      <w:r w:rsidRPr="003D6BF8">
        <w:rPr>
          <w:rFonts w:ascii="Arial" w:hAnsi="Arial" w:cs="Arial"/>
        </w:rPr>
        <w:t>FDO: Lic. Ezequiel Aguirre, Secretario de Gobierno.</w:t>
      </w:r>
    </w:p>
    <w:p w:rsidR="00622F82" w:rsidRPr="00622F82" w:rsidRDefault="00622F82" w:rsidP="00622F82">
      <w:pPr>
        <w:jc w:val="both"/>
        <w:rPr>
          <w:rFonts w:ascii="Arial" w:hAnsi="Arial" w:cs="Arial"/>
        </w:rPr>
      </w:pPr>
    </w:p>
    <w:p w:rsidR="00CF56EA" w:rsidRPr="003D6BF8" w:rsidRDefault="009F2FC7" w:rsidP="002F3EDD">
      <w:pPr>
        <w:pStyle w:val="Ttulo1"/>
        <w:rPr>
          <w:rFonts w:ascii="Arial" w:hAnsi="Arial" w:cs="Arial"/>
          <w:sz w:val="24"/>
          <w:szCs w:val="24"/>
        </w:rPr>
      </w:pPr>
      <w:bookmarkStart w:id="41" w:name="_Toc44362747"/>
      <w:r w:rsidRPr="003D6BF8">
        <w:rPr>
          <w:rFonts w:ascii="Arial" w:hAnsi="Arial" w:cs="Arial"/>
          <w:b/>
          <w:sz w:val="48"/>
          <w:szCs w:val="48"/>
        </w:rPr>
        <w:t xml:space="preserve">CONCEJO </w:t>
      </w:r>
      <w:r w:rsidRPr="003D6BF8">
        <w:rPr>
          <w:rFonts w:ascii="Arial" w:hAnsi="Arial" w:cs="Arial"/>
          <w:b/>
          <w:sz w:val="48"/>
        </w:rPr>
        <w:t>DELIBERANTE</w:t>
      </w:r>
      <w:bookmarkEnd w:id="39"/>
      <w:bookmarkEnd w:id="41"/>
    </w:p>
    <w:p w:rsidR="0001153B" w:rsidRPr="003D6BF8" w:rsidRDefault="0001153B" w:rsidP="0001153B">
      <w:pPr>
        <w:pStyle w:val="Ttulo2"/>
        <w:rPr>
          <w:rFonts w:ascii="Arial" w:hAnsi="Arial" w:cs="Arial"/>
          <w:b/>
          <w:lang w:val="es-ES_tradnl"/>
        </w:rPr>
      </w:pPr>
      <w:bookmarkStart w:id="42" w:name="_Toc44013383"/>
      <w:bookmarkStart w:id="43" w:name="_Toc44362748"/>
      <w:r w:rsidRPr="003D6BF8">
        <w:rPr>
          <w:rFonts w:ascii="Arial" w:hAnsi="Arial" w:cs="Arial"/>
          <w:b/>
          <w:lang w:val="es-ES_tradnl"/>
        </w:rPr>
        <w:t>Ordenanza Nº 1.224/2019</w:t>
      </w:r>
      <w:bookmarkEnd w:id="42"/>
      <w:bookmarkEnd w:id="43"/>
      <w:r w:rsidRPr="003D6BF8">
        <w:rPr>
          <w:rFonts w:ascii="Arial" w:hAnsi="Arial" w:cs="Arial"/>
          <w:b/>
          <w:lang w:val="es-ES_tradnl"/>
        </w:rPr>
        <w:t xml:space="preserve"> </w:t>
      </w:r>
    </w:p>
    <w:p w:rsidR="0001153B" w:rsidRPr="003D6BF8" w:rsidRDefault="0001153B" w:rsidP="0001153B">
      <w:pPr>
        <w:pStyle w:val="Ttulo1"/>
        <w:pBdr>
          <w:bottom w:val="none" w:sz="0" w:space="0" w:color="auto"/>
        </w:pBdr>
        <w:rPr>
          <w:rFonts w:ascii="Arial" w:hAnsi="Arial" w:cs="Arial"/>
          <w:color w:val="000000" w:themeColor="text1"/>
          <w:sz w:val="24"/>
          <w:szCs w:val="24"/>
        </w:rPr>
      </w:pPr>
      <w:bookmarkStart w:id="44" w:name="_Toc44013384"/>
      <w:bookmarkStart w:id="45" w:name="_Toc44362749"/>
      <w:r w:rsidRPr="003D6BF8">
        <w:rPr>
          <w:rFonts w:ascii="Arial" w:hAnsi="Arial" w:cs="Arial"/>
          <w:b/>
          <w:color w:val="000000" w:themeColor="text1"/>
          <w:sz w:val="24"/>
          <w:szCs w:val="24"/>
        </w:rPr>
        <w:t>VISTO:</w:t>
      </w:r>
      <w:bookmarkEnd w:id="44"/>
      <w:bookmarkEnd w:id="45"/>
      <w:r w:rsidRPr="003D6BF8">
        <w:rPr>
          <w:rFonts w:ascii="Arial" w:hAnsi="Arial" w:cs="Arial"/>
          <w:color w:val="000000" w:themeColor="text1"/>
          <w:sz w:val="24"/>
          <w:szCs w:val="24"/>
        </w:rPr>
        <w:t xml:space="preserve"> </w:t>
      </w:r>
    </w:p>
    <w:p w:rsidR="0001153B" w:rsidRPr="003D6BF8" w:rsidRDefault="0001153B" w:rsidP="0001153B">
      <w:pPr>
        <w:pStyle w:val="Ttulo2"/>
        <w:ind w:firstLine="708"/>
        <w:rPr>
          <w:rFonts w:ascii="Arial" w:hAnsi="Arial" w:cs="Arial"/>
          <w:b/>
          <w:lang w:val="es-ES_tradnl"/>
        </w:rPr>
      </w:pPr>
      <w:bookmarkStart w:id="46" w:name="_Toc44013385"/>
      <w:bookmarkStart w:id="47" w:name="_Toc44362750"/>
      <w:r w:rsidRPr="003D6BF8">
        <w:rPr>
          <w:rFonts w:ascii="Arial" w:hAnsi="Arial" w:cs="Arial"/>
          <w:color w:val="000000" w:themeColor="text1"/>
          <w:sz w:val="24"/>
          <w:szCs w:val="24"/>
        </w:rPr>
        <w:t>La necesidad de actualizar la zonificación correspondiente al Uso de Suelo</w:t>
      </w:r>
      <w:bookmarkEnd w:id="46"/>
      <w:bookmarkEnd w:id="47"/>
      <w:r w:rsidRPr="003D6BF8">
        <w:rPr>
          <w:rFonts w:ascii="Arial" w:hAnsi="Arial" w:cs="Arial"/>
          <w:color w:val="000000" w:themeColor="text1"/>
          <w:sz w:val="24"/>
          <w:szCs w:val="24"/>
        </w:rPr>
        <w:t xml:space="preserve"> </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t>Y CONSIDERANDO:</w:t>
      </w:r>
    </w:p>
    <w:p w:rsidR="0001153B" w:rsidRPr="003D6BF8" w:rsidRDefault="0001153B" w:rsidP="0001153B">
      <w:pPr>
        <w:jc w:val="both"/>
        <w:rPr>
          <w:rFonts w:ascii="Arial" w:hAnsi="Arial" w:cs="Arial"/>
          <w:color w:val="000000" w:themeColor="text1"/>
        </w:rPr>
      </w:pPr>
      <w:r w:rsidRPr="003D6BF8">
        <w:rPr>
          <w:rFonts w:ascii="Arial" w:hAnsi="Arial" w:cs="Arial"/>
          <w:color w:val="000000" w:themeColor="text1"/>
        </w:rPr>
        <w:tab/>
        <w:t>Que la Ordenanza N° 859/2009, actualmente en vigencia, la cual regula la localización de las actividades económicas que implica el uso del suelo estableciendo un ordenamiento del asentamiento urbano en la localidad de Monte Cristo, se encuentra obsoleta, respecto de la demanda de loteos y subdivisiones en el ámbito de la zona urbana.</w:t>
      </w:r>
    </w:p>
    <w:p w:rsidR="0001153B" w:rsidRPr="003D6BF8" w:rsidRDefault="0001153B" w:rsidP="0001153B">
      <w:pPr>
        <w:jc w:val="both"/>
        <w:rPr>
          <w:rFonts w:ascii="Arial" w:hAnsi="Arial" w:cs="Arial"/>
          <w:color w:val="000000" w:themeColor="text1"/>
        </w:rPr>
      </w:pPr>
      <w:r w:rsidRPr="003D6BF8">
        <w:rPr>
          <w:rFonts w:ascii="Arial" w:hAnsi="Arial" w:cs="Arial"/>
          <w:color w:val="000000" w:themeColor="text1"/>
        </w:rPr>
        <w:tab/>
        <w:t>Que la Ley Provincial N° 9841, la cualregula los usos del suelo y pone en vigencia el “Plan Metropolitano de Usos del Suelo – sector Primera Etapa -”, en el espacio geográfico que contiene el anillo de Circunvalación Metropolitano y las localidades relacionadas con este componente vial, establece en su Capítulo IV, Mecanismos Interjurisdiccionales - Procedimiento de Aplicación – Actualización,  Artículos 17° y 18°, establece la posibilidad de receptar sugerencias de actualización requeridas por la natural dinámica evolutiva de la conurbación metropolitana</w:t>
      </w:r>
    </w:p>
    <w:p w:rsidR="0001153B" w:rsidRPr="003D6BF8" w:rsidRDefault="0001153B" w:rsidP="0001153B">
      <w:pPr>
        <w:jc w:val="both"/>
        <w:rPr>
          <w:rFonts w:ascii="Arial" w:hAnsi="Arial" w:cs="Arial"/>
          <w:color w:val="000000" w:themeColor="text1"/>
        </w:rPr>
      </w:pPr>
      <w:r w:rsidRPr="003D6BF8">
        <w:rPr>
          <w:rFonts w:ascii="Arial" w:hAnsi="Arial" w:cs="Arial"/>
          <w:color w:val="000000" w:themeColor="text1"/>
        </w:rPr>
        <w:tab/>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Que mediante la Ordenanza N° 918/2011, la localidad de Monte Cristo adhirió a lo estipulado en la Ley Provincial N° 9841</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Que en coordinación con el Instituto de Planificación del Área Metropolitana (IPLAM), se consensuaron pautas de actualización del Uso de Suelo fijado en la Ordenanza N° 859/2009, readecuando el mismo a la realidad existente, estableciendo los mecanismos que permitan al Municipio en ejercicio de su autonomía promover el ordenamiento de su territorio y el uso equitativo y racional del suelo</w:t>
      </w:r>
    </w:p>
    <w:p w:rsidR="0001153B" w:rsidRPr="003D6BF8" w:rsidRDefault="0001153B" w:rsidP="0001153B">
      <w:pPr>
        <w:jc w:val="both"/>
        <w:rPr>
          <w:rFonts w:ascii="Arial" w:hAnsi="Arial" w:cs="Arial"/>
          <w:color w:val="000000" w:themeColor="text1"/>
        </w:rPr>
      </w:pPr>
      <w:r w:rsidRPr="003D6BF8">
        <w:rPr>
          <w:rFonts w:ascii="Arial" w:hAnsi="Arial" w:cs="Arial"/>
          <w:color w:val="000000" w:themeColor="text1"/>
        </w:rPr>
        <w:tab/>
        <w:t>Que la aplicación de estas pautas de actualización, generan una nueva zonificación respecto del Uso de Suelo, evitando el desarrollo indiscriminado de los usos urbanos. Por ello:</w:t>
      </w:r>
    </w:p>
    <w:p w:rsidR="0001153B" w:rsidRPr="003D6BF8" w:rsidRDefault="0001153B" w:rsidP="0001153B">
      <w:pPr>
        <w:pStyle w:val="Ttulo1"/>
        <w:pBdr>
          <w:bottom w:val="none" w:sz="0" w:space="0" w:color="auto"/>
        </w:pBdr>
        <w:jc w:val="center"/>
        <w:rPr>
          <w:rFonts w:ascii="Arial" w:hAnsi="Arial" w:cs="Arial"/>
          <w:b/>
          <w:color w:val="000000" w:themeColor="text1"/>
          <w:sz w:val="24"/>
          <w:szCs w:val="24"/>
        </w:rPr>
      </w:pPr>
      <w:bookmarkStart w:id="48" w:name="_Toc44013386"/>
      <w:bookmarkStart w:id="49" w:name="_Toc44362751"/>
      <w:r w:rsidRPr="003D6BF8">
        <w:rPr>
          <w:rFonts w:ascii="Arial" w:hAnsi="Arial" w:cs="Arial"/>
          <w:b/>
          <w:color w:val="000000" w:themeColor="text1"/>
          <w:sz w:val="24"/>
          <w:szCs w:val="24"/>
        </w:rPr>
        <w:lastRenderedPageBreak/>
        <w:t>HONORABLE CONCEJO DELIBERANTE SANCIONA CON FUERZA DE ORDENANZA   Nº1224</w:t>
      </w:r>
      <w:bookmarkEnd w:id="48"/>
      <w:bookmarkEnd w:id="49"/>
    </w:p>
    <w:p w:rsidR="0001153B" w:rsidRPr="003D6BF8" w:rsidRDefault="0001153B" w:rsidP="0001153B">
      <w:pPr>
        <w:rPr>
          <w:rFonts w:ascii="Arial" w:hAnsi="Arial" w:cs="Arial"/>
          <w:lang w:eastAsia="en-US"/>
        </w:rPr>
      </w:pPr>
    </w:p>
    <w:p w:rsidR="0001153B" w:rsidRPr="003D6BF8" w:rsidRDefault="0001153B" w:rsidP="0001153B">
      <w:pPr>
        <w:jc w:val="center"/>
        <w:rPr>
          <w:rFonts w:ascii="Arial" w:hAnsi="Arial" w:cs="Arial"/>
          <w:b/>
          <w:color w:val="000000" w:themeColor="text1"/>
        </w:rPr>
      </w:pPr>
      <w:r w:rsidRPr="003D6BF8">
        <w:rPr>
          <w:rFonts w:ascii="Arial" w:hAnsi="Arial" w:cs="Arial"/>
          <w:b/>
          <w:color w:val="000000" w:themeColor="text1"/>
        </w:rPr>
        <w:t>USO DEL SUELO</w:t>
      </w:r>
    </w:p>
    <w:p w:rsidR="0001153B" w:rsidRPr="003D6BF8" w:rsidRDefault="0001153B" w:rsidP="0001153B">
      <w:pPr>
        <w:rPr>
          <w:rFonts w:ascii="Arial" w:hAnsi="Arial" w:cs="Arial"/>
          <w:color w:val="000000" w:themeColor="text1"/>
        </w:rPr>
      </w:pPr>
    </w:p>
    <w:p w:rsidR="0001153B" w:rsidRPr="003D6BF8" w:rsidRDefault="0001153B" w:rsidP="0001153B">
      <w:pPr>
        <w:jc w:val="center"/>
        <w:rPr>
          <w:rFonts w:ascii="Arial" w:hAnsi="Arial" w:cs="Arial"/>
          <w:b/>
          <w:color w:val="000000" w:themeColor="text1"/>
        </w:rPr>
      </w:pPr>
      <w:r w:rsidRPr="003D6BF8">
        <w:rPr>
          <w:rFonts w:ascii="Arial" w:hAnsi="Arial" w:cs="Arial"/>
          <w:b/>
          <w:color w:val="000000" w:themeColor="text1"/>
        </w:rPr>
        <w:t>AMBITO DE APLICACION</w:t>
      </w:r>
    </w:p>
    <w:p w:rsidR="0001153B" w:rsidRPr="003D6BF8" w:rsidRDefault="0001153B" w:rsidP="0001153B">
      <w:pPr>
        <w:jc w:val="both"/>
        <w:rPr>
          <w:rFonts w:ascii="Arial" w:hAnsi="Arial" w:cs="Arial"/>
          <w:b/>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1º.-  </w:t>
      </w:r>
      <w:r w:rsidRPr="003D6BF8">
        <w:rPr>
          <w:rFonts w:ascii="Arial" w:hAnsi="Arial" w:cs="Arial"/>
          <w:color w:val="000000" w:themeColor="text1"/>
        </w:rPr>
        <w:t>Establézcase como Ámbito de Aplicación de la presente Ordenanza, la ampliación del Radio Municipal de la localidad de Monte Cristo, de acuerdo al Convenio firmado con Municipios y Comunas aledaños, sujeto a tratamiento en la Legislatura Provincial, a los efectos de regular la localización de las actividades económicas que impliquen el uso del suelo, ordenando el asentamiento urbano, orientando y estimulando las actividades e inversiones del sector privado, sirviendo de base a la política promocional del sector público y optimizando la  calidad de vida de la ciudad.</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Las actividades reguladas se encuentran especificadas en el Artículo 7º de la presente y se encuentran graficadas en el “Plano de Zonificación General de Uso del Suelo”, que como Anexo 1, forma parte de la presente.</w:t>
      </w:r>
    </w:p>
    <w:p w:rsidR="0001153B" w:rsidRPr="003D6BF8" w:rsidRDefault="0001153B" w:rsidP="0001153B">
      <w:pPr>
        <w:jc w:val="both"/>
        <w:rPr>
          <w:rFonts w:ascii="Arial" w:hAnsi="Arial" w:cs="Arial"/>
          <w:color w:val="000000" w:themeColor="text1"/>
        </w:rPr>
      </w:pPr>
    </w:p>
    <w:p w:rsidR="0001153B" w:rsidRPr="003D6BF8" w:rsidRDefault="0001153B" w:rsidP="0001153B">
      <w:pPr>
        <w:jc w:val="center"/>
        <w:rPr>
          <w:rFonts w:ascii="Arial" w:hAnsi="Arial" w:cs="Arial"/>
          <w:b/>
          <w:color w:val="000000" w:themeColor="text1"/>
        </w:rPr>
      </w:pPr>
      <w:r w:rsidRPr="003D6BF8">
        <w:rPr>
          <w:rFonts w:ascii="Arial" w:hAnsi="Arial" w:cs="Arial"/>
          <w:b/>
          <w:color w:val="000000" w:themeColor="text1"/>
        </w:rPr>
        <w:t>PRINCIPIOS Y ALCANCES DE LA PRESENTE NORMA</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2º.-  </w:t>
      </w:r>
      <w:r w:rsidRPr="003D6BF8">
        <w:rPr>
          <w:rFonts w:ascii="Arial" w:hAnsi="Arial" w:cs="Arial"/>
          <w:color w:val="000000" w:themeColor="text1"/>
        </w:rPr>
        <w:t>Estarán sometidos al cumplimiento de esta Ordenanza las personas físicas o jurídicas, públicas o privadas, cualquiera fuere su condición jurídica o la afectación de sus bienes, constituyendo la presente, la expresión normativa de las directrices generales de ordenación territorial y urbanística establecidas con carácter de instrumento regulatorio.</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3º.-  </w:t>
      </w:r>
      <w:r w:rsidRPr="003D6BF8">
        <w:rPr>
          <w:rFonts w:ascii="Arial" w:hAnsi="Arial" w:cs="Arial"/>
          <w:color w:val="000000" w:themeColor="text1"/>
        </w:rPr>
        <w:t>Los Artículos de la presente Ordenanza se interpretarán atendiendo a su contenido y conforme a los fines y objetivos expresados en los Artículos 1º y 2º. En caso de discrepancia entre las normas consignadas en la presente Ordenanza y la documentación gráfica (Anexo 1), se otorgará primacía al texto escrito, a excepción de la delimitación de zonas, aspecto en el que prevalecerá la documentación gráfica.</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4º.-  </w:t>
      </w:r>
      <w:r w:rsidRPr="003D6BF8">
        <w:rPr>
          <w:rFonts w:ascii="Arial" w:hAnsi="Arial" w:cs="Arial"/>
          <w:color w:val="000000" w:themeColor="text1"/>
        </w:rPr>
        <w:t>En la aplicación e interpretación de la presente Ordenanza prevalecerán aquellos criterios más favorables al mejor equilibrio entre la función pública de ordenación territorial y el ejercicio de las facultades urbanísticas y edificatorias, en procura de la mejora de los espacios públicos, la preservación del patrimonio cultural y el desarrollo ambientalmente sostenible de la comunidad.</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5º.-   </w:t>
      </w:r>
      <w:r w:rsidRPr="003D6BF8">
        <w:rPr>
          <w:rFonts w:ascii="Arial" w:hAnsi="Arial" w:cs="Arial"/>
          <w:color w:val="000000" w:themeColor="text1"/>
        </w:rPr>
        <w:t>La Municipalidad garantiza el derecho a la plena información pública, a todo interesado, a las entidades representativas de derechos o intereses de incidencia colectiva, y a los ciudadanos en general. Toda persona con domicilio real, legal o especial en la localidad, tendrá derecho a que la autoridad municipal competente le informe por escrito sobre el régimen y condiciones urbanas ambientales, aplicables a un inmueble o ámbito de actuación territorial determinados.</w:t>
      </w:r>
    </w:p>
    <w:p w:rsidR="0001153B" w:rsidRPr="003D6BF8" w:rsidRDefault="0001153B" w:rsidP="0001153B">
      <w:pPr>
        <w:jc w:val="center"/>
        <w:rPr>
          <w:rFonts w:ascii="Arial" w:hAnsi="Arial" w:cs="Arial"/>
          <w:b/>
          <w:color w:val="000000" w:themeColor="text1"/>
        </w:rPr>
      </w:pPr>
    </w:p>
    <w:p w:rsidR="0001153B" w:rsidRPr="003D6BF8" w:rsidRDefault="0001153B" w:rsidP="0001153B">
      <w:pPr>
        <w:jc w:val="center"/>
        <w:rPr>
          <w:rFonts w:ascii="Arial" w:hAnsi="Arial" w:cs="Arial"/>
          <w:b/>
          <w:color w:val="000000" w:themeColor="text1"/>
        </w:rPr>
      </w:pPr>
      <w:r w:rsidRPr="003D6BF8">
        <w:rPr>
          <w:rFonts w:ascii="Arial" w:hAnsi="Arial" w:cs="Arial"/>
          <w:b/>
          <w:color w:val="000000" w:themeColor="text1"/>
        </w:rPr>
        <w:t>SIGNIFICADO DE TERMINOS TECNICOS</w:t>
      </w:r>
    </w:p>
    <w:p w:rsidR="0001153B" w:rsidRPr="003D6BF8" w:rsidRDefault="0001153B" w:rsidP="0001153B">
      <w:pPr>
        <w:jc w:val="center"/>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6º.-  </w:t>
      </w:r>
      <w:r w:rsidRPr="003D6BF8">
        <w:rPr>
          <w:rFonts w:ascii="Arial" w:hAnsi="Arial" w:cs="Arial"/>
          <w:color w:val="000000" w:themeColor="text1"/>
        </w:rPr>
        <w:t>A los fines de definir el significado exacto de los términos mencionados en la presente Ordenanza, entiéndase por:</w:t>
      </w:r>
    </w:p>
    <w:p w:rsidR="0001153B" w:rsidRPr="003D6BF8" w:rsidRDefault="0001153B" w:rsidP="0001153B">
      <w:pPr>
        <w:numPr>
          <w:ilvl w:val="0"/>
          <w:numId w:val="13"/>
        </w:numPr>
        <w:jc w:val="both"/>
        <w:rPr>
          <w:rFonts w:ascii="Arial" w:hAnsi="Arial" w:cs="Arial"/>
          <w:bCs/>
          <w:color w:val="000000" w:themeColor="text1"/>
        </w:rPr>
      </w:pPr>
      <w:r w:rsidRPr="003D6BF8">
        <w:rPr>
          <w:rFonts w:ascii="Arial" w:hAnsi="Arial" w:cs="Arial"/>
          <w:bCs/>
          <w:color w:val="000000" w:themeColor="text1"/>
        </w:rPr>
        <w:t>USO DEL SUELO: termino que designa la actividad o propósito específico a que se destina un inmueble.</w:t>
      </w:r>
    </w:p>
    <w:p w:rsidR="0001153B" w:rsidRPr="003D6BF8" w:rsidRDefault="0001153B" w:rsidP="0001153B">
      <w:pPr>
        <w:numPr>
          <w:ilvl w:val="0"/>
          <w:numId w:val="13"/>
        </w:numPr>
        <w:jc w:val="both"/>
        <w:rPr>
          <w:rFonts w:ascii="Arial" w:hAnsi="Arial" w:cs="Arial"/>
          <w:bCs/>
          <w:color w:val="000000" w:themeColor="text1"/>
        </w:rPr>
      </w:pPr>
      <w:r w:rsidRPr="003D6BF8">
        <w:rPr>
          <w:rFonts w:ascii="Arial" w:hAnsi="Arial" w:cs="Arial"/>
          <w:bCs/>
          <w:color w:val="000000" w:themeColor="text1"/>
        </w:rPr>
        <w:lastRenderedPageBreak/>
        <w:t xml:space="preserve">AREAS URBANIZABLES: áreas cuyas condiciones u oportunidad de urbanización son consideradas prioritarias. </w:t>
      </w:r>
    </w:p>
    <w:p w:rsidR="0001153B" w:rsidRPr="003D6BF8" w:rsidRDefault="0001153B" w:rsidP="0001153B">
      <w:pPr>
        <w:numPr>
          <w:ilvl w:val="0"/>
          <w:numId w:val="13"/>
        </w:numPr>
        <w:jc w:val="both"/>
        <w:rPr>
          <w:rFonts w:ascii="Arial" w:hAnsi="Arial" w:cs="Arial"/>
          <w:bCs/>
          <w:color w:val="000000" w:themeColor="text1"/>
        </w:rPr>
      </w:pPr>
      <w:r w:rsidRPr="003D6BF8">
        <w:rPr>
          <w:rFonts w:ascii="Arial" w:hAnsi="Arial" w:cs="Arial"/>
          <w:bCs/>
          <w:color w:val="000000" w:themeColor="text1"/>
        </w:rPr>
        <w:t>USO RESIDENCIAL: el efectuado en unidades unifamiliares o multifamiliares destinadas habitualmente a casa habitación.</w:t>
      </w:r>
    </w:p>
    <w:p w:rsidR="0001153B" w:rsidRPr="003D6BF8" w:rsidRDefault="0001153B" w:rsidP="0001153B">
      <w:pPr>
        <w:numPr>
          <w:ilvl w:val="0"/>
          <w:numId w:val="13"/>
        </w:numPr>
        <w:jc w:val="both"/>
        <w:rPr>
          <w:rFonts w:ascii="Arial" w:hAnsi="Arial" w:cs="Arial"/>
          <w:bCs/>
          <w:color w:val="000000" w:themeColor="text1"/>
        </w:rPr>
      </w:pPr>
      <w:r w:rsidRPr="003D6BF8">
        <w:rPr>
          <w:rFonts w:ascii="Arial" w:hAnsi="Arial" w:cs="Arial"/>
          <w:bCs/>
          <w:color w:val="000000" w:themeColor="text1"/>
        </w:rPr>
        <w:t>USO COMERCIAL: el efectuado en establecimientos destinados habitualmente a la realización de operaciones civiles de compraventa de bienes y servicios.</w:t>
      </w:r>
    </w:p>
    <w:p w:rsidR="0001153B" w:rsidRPr="003D6BF8" w:rsidRDefault="0001153B" w:rsidP="0001153B">
      <w:pPr>
        <w:numPr>
          <w:ilvl w:val="0"/>
          <w:numId w:val="13"/>
        </w:numPr>
        <w:jc w:val="both"/>
        <w:rPr>
          <w:rFonts w:ascii="Arial" w:hAnsi="Arial" w:cs="Arial"/>
          <w:bCs/>
          <w:color w:val="000000" w:themeColor="text1"/>
        </w:rPr>
      </w:pPr>
      <w:r w:rsidRPr="003D6BF8">
        <w:rPr>
          <w:rFonts w:ascii="Arial" w:hAnsi="Arial" w:cs="Arial"/>
          <w:bCs/>
          <w:color w:val="000000" w:themeColor="text1"/>
        </w:rPr>
        <w:t>USO INSTITUCIONAL, ADMINISTRATIVO Y DE SERVICIOS: el efectuado en establecimientos gubernamentales, como así mismo, mixtos o privados que tengan por objeto principal prestar servicios de interés general para la población, en forma colectiva (con acceso indiscriminado o reglamentado), onerosa o gratuitamente.</w:t>
      </w:r>
    </w:p>
    <w:p w:rsidR="0001153B" w:rsidRPr="003D6BF8" w:rsidRDefault="0001153B" w:rsidP="0001153B">
      <w:pPr>
        <w:numPr>
          <w:ilvl w:val="0"/>
          <w:numId w:val="13"/>
        </w:numPr>
        <w:jc w:val="both"/>
        <w:rPr>
          <w:rFonts w:ascii="Arial" w:hAnsi="Arial" w:cs="Arial"/>
          <w:bCs/>
          <w:color w:val="000000" w:themeColor="text1"/>
        </w:rPr>
      </w:pPr>
      <w:r w:rsidRPr="003D6BF8">
        <w:rPr>
          <w:rFonts w:ascii="Arial" w:hAnsi="Arial" w:cs="Arial"/>
          <w:bCs/>
          <w:color w:val="000000" w:themeColor="text1"/>
        </w:rPr>
        <w:t>USO INDUSTRIAL: el efectuado en establecimientos en los que principalmente se produzcan bienes, mediante transformación mecánica o química de insumos orgánicos o inorgánicos, ya sea que los trabajos se realicen con máquinas a mano y el montaje o ensamblaje de componentes o partes y el fraccionamiento, en los casos en que éste modifique las características cualitativas del material. Conforme al impacto que produzcan en el ambiente, se califican en:</w:t>
      </w:r>
    </w:p>
    <w:p w:rsidR="0001153B" w:rsidRPr="003D6BF8" w:rsidRDefault="0001153B" w:rsidP="0001153B">
      <w:pPr>
        <w:ind w:left="1416"/>
        <w:jc w:val="both"/>
        <w:rPr>
          <w:rFonts w:ascii="Arial" w:hAnsi="Arial" w:cs="Arial"/>
          <w:bCs/>
          <w:color w:val="000000" w:themeColor="text1"/>
        </w:rPr>
      </w:pPr>
      <w:r w:rsidRPr="003D6BF8">
        <w:rPr>
          <w:rFonts w:ascii="Arial" w:hAnsi="Arial" w:cs="Arial"/>
          <w:bCs/>
          <w:color w:val="000000" w:themeColor="text1"/>
        </w:rPr>
        <w:t>Inocuas: las que por tipo, tamaño, tecnología media, procesos y/o escalas o magnitudes, resultan inofensivas para el entorno, siendo compatibles con el resto de las actividades urbanas.</w:t>
      </w:r>
    </w:p>
    <w:p w:rsidR="0001153B" w:rsidRPr="003D6BF8" w:rsidRDefault="0001153B" w:rsidP="0001153B">
      <w:pPr>
        <w:ind w:left="1416"/>
        <w:jc w:val="both"/>
        <w:rPr>
          <w:rFonts w:ascii="Arial" w:hAnsi="Arial" w:cs="Arial"/>
          <w:bCs/>
          <w:color w:val="000000" w:themeColor="text1"/>
        </w:rPr>
      </w:pPr>
      <w:r w:rsidRPr="003D6BF8">
        <w:rPr>
          <w:rFonts w:ascii="Arial" w:hAnsi="Arial" w:cs="Arial"/>
          <w:bCs/>
          <w:color w:val="000000" w:themeColor="text1"/>
        </w:rPr>
        <w:t>Tolerables: las que por su tipo, tamaño y tecnología, procesos y/o escalas o magnitudes, producen efectos contaminantes fácilmente corregibles.</w:t>
      </w:r>
    </w:p>
    <w:p w:rsidR="0001153B" w:rsidRPr="003D6BF8" w:rsidRDefault="0001153B" w:rsidP="0001153B">
      <w:pPr>
        <w:ind w:left="1416"/>
        <w:jc w:val="both"/>
        <w:rPr>
          <w:rFonts w:ascii="Arial" w:hAnsi="Arial" w:cs="Arial"/>
          <w:bCs/>
          <w:color w:val="000000" w:themeColor="text1"/>
        </w:rPr>
      </w:pPr>
      <w:r w:rsidRPr="003D6BF8">
        <w:rPr>
          <w:rFonts w:ascii="Arial" w:hAnsi="Arial" w:cs="Arial"/>
          <w:bCs/>
          <w:color w:val="000000" w:themeColor="text1"/>
        </w:rPr>
        <w:t>Molestas: las que por su tipo, tamaño, tecnología o escala, producen daños, y efectos contaminantes corregibles a alto costo.</w:t>
      </w:r>
    </w:p>
    <w:p w:rsidR="0001153B" w:rsidRPr="003D6BF8" w:rsidRDefault="0001153B" w:rsidP="0001153B">
      <w:pPr>
        <w:ind w:left="1416"/>
        <w:jc w:val="both"/>
        <w:rPr>
          <w:rFonts w:ascii="Arial" w:hAnsi="Arial" w:cs="Arial"/>
          <w:bCs/>
          <w:color w:val="000000" w:themeColor="text1"/>
        </w:rPr>
      </w:pPr>
      <w:r w:rsidRPr="003D6BF8">
        <w:rPr>
          <w:rFonts w:ascii="Arial" w:hAnsi="Arial" w:cs="Arial"/>
          <w:bCs/>
          <w:color w:val="000000" w:themeColor="text1"/>
        </w:rPr>
        <w:t>Nocivas: las que por su tipo, tecnología, procesos y/o escalas o magnitudes, producen daños, perjuicios y perturbaciones o efectos tóxicos o perniciosos sobre el entorno.</w:t>
      </w:r>
    </w:p>
    <w:p w:rsidR="0001153B" w:rsidRPr="003D6BF8" w:rsidRDefault="0001153B" w:rsidP="0001153B">
      <w:pPr>
        <w:ind w:left="1416"/>
        <w:jc w:val="both"/>
        <w:rPr>
          <w:rFonts w:ascii="Arial" w:hAnsi="Arial" w:cs="Arial"/>
          <w:bCs/>
          <w:color w:val="000000" w:themeColor="text1"/>
        </w:rPr>
      </w:pPr>
      <w:r w:rsidRPr="003D6BF8">
        <w:rPr>
          <w:rFonts w:ascii="Arial" w:hAnsi="Arial" w:cs="Arial"/>
          <w:bCs/>
          <w:color w:val="000000" w:themeColor="text1"/>
        </w:rPr>
        <w:t>Peligrosas: las que por su tipo, tecnología, procesos y/o escalas o magnitudes, producen situaciones de riesgo o inseguridad inminente sobre el entorno por explosiones, combustibilidad, inflamabilidad o toxicidad.</w:t>
      </w:r>
    </w:p>
    <w:p w:rsidR="0001153B" w:rsidRPr="003D6BF8" w:rsidRDefault="0001153B" w:rsidP="0001153B">
      <w:pPr>
        <w:numPr>
          <w:ilvl w:val="0"/>
          <w:numId w:val="13"/>
        </w:numPr>
        <w:jc w:val="both"/>
        <w:rPr>
          <w:rFonts w:ascii="Arial" w:hAnsi="Arial" w:cs="Arial"/>
          <w:bCs/>
          <w:color w:val="000000" w:themeColor="text1"/>
        </w:rPr>
      </w:pPr>
      <w:r w:rsidRPr="003D6BF8">
        <w:rPr>
          <w:rFonts w:ascii="Arial" w:hAnsi="Arial" w:cs="Arial"/>
          <w:bCs/>
          <w:color w:val="000000" w:themeColor="text1"/>
        </w:rPr>
        <w:t>USO AGROPECUARIO: el efectuado en establecimientos destinados a la explotación del medio natural, en el cual el suelo, los vegetales y los animales participan como elementos del mismo.</w:t>
      </w:r>
    </w:p>
    <w:p w:rsidR="0001153B" w:rsidRPr="003D6BF8" w:rsidRDefault="0001153B" w:rsidP="0001153B">
      <w:pPr>
        <w:rPr>
          <w:rFonts w:ascii="Arial" w:hAnsi="Arial" w:cs="Arial"/>
          <w:b/>
          <w:bCs/>
          <w:color w:val="000000" w:themeColor="text1"/>
        </w:rPr>
      </w:pPr>
    </w:p>
    <w:p w:rsidR="0001153B" w:rsidRPr="003D6BF8" w:rsidRDefault="0001153B" w:rsidP="0001153B">
      <w:pPr>
        <w:jc w:val="center"/>
        <w:rPr>
          <w:rFonts w:ascii="Arial" w:hAnsi="Arial" w:cs="Arial"/>
          <w:b/>
          <w:bCs/>
          <w:color w:val="000000" w:themeColor="text1"/>
        </w:rPr>
      </w:pPr>
      <w:r w:rsidRPr="003D6BF8">
        <w:rPr>
          <w:rFonts w:ascii="Arial" w:hAnsi="Arial" w:cs="Arial"/>
          <w:b/>
          <w:bCs/>
          <w:color w:val="000000" w:themeColor="text1"/>
        </w:rPr>
        <w:t>DISPOSICIONES PARTICULARES</w:t>
      </w:r>
    </w:p>
    <w:p w:rsidR="0001153B" w:rsidRPr="003D6BF8" w:rsidRDefault="0001153B" w:rsidP="0001153B">
      <w:pPr>
        <w:jc w:val="both"/>
        <w:rPr>
          <w:rFonts w:ascii="Arial" w:hAnsi="Arial" w:cs="Arial"/>
          <w:bCs/>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7º.- </w:t>
      </w:r>
      <w:r w:rsidRPr="003D6BF8">
        <w:rPr>
          <w:rFonts w:ascii="Arial" w:hAnsi="Arial" w:cs="Arial"/>
          <w:color w:val="000000" w:themeColor="text1"/>
        </w:rPr>
        <w:t xml:space="preserve"> Las disposiciones particulares de la presente Ordenanza están constituidas por el “Plano de Zonificación General de Uso del Suelo”, que como Anexo 1, forma parte de la presente, siendo la descripción de las distintas áreas la siguiente:</w:t>
      </w:r>
    </w:p>
    <w:p w:rsidR="0001153B" w:rsidRPr="003D6BF8" w:rsidRDefault="0001153B" w:rsidP="0001153B">
      <w:pPr>
        <w:jc w:val="both"/>
        <w:rPr>
          <w:rFonts w:ascii="Arial" w:hAnsi="Arial" w:cs="Arial"/>
          <w:color w:val="000000" w:themeColor="text1"/>
        </w:rPr>
      </w:pPr>
    </w:p>
    <w:p w:rsidR="0001153B" w:rsidRPr="003D6BF8" w:rsidRDefault="0001153B" w:rsidP="0001153B">
      <w:pPr>
        <w:spacing w:line="360" w:lineRule="auto"/>
        <w:jc w:val="both"/>
        <w:rPr>
          <w:rFonts w:ascii="Arial" w:hAnsi="Arial" w:cs="Arial"/>
          <w:b/>
          <w:color w:val="000000" w:themeColor="text1"/>
          <w:u w:val="single"/>
        </w:rPr>
      </w:pPr>
      <w:r w:rsidRPr="003D6BF8">
        <w:rPr>
          <w:rFonts w:ascii="Arial" w:hAnsi="Arial" w:cs="Arial"/>
          <w:b/>
          <w:color w:val="000000" w:themeColor="text1"/>
          <w:u w:val="single"/>
        </w:rPr>
        <w:t>1.-  ÁREAS URBANIZABLES</w:t>
      </w:r>
    </w:p>
    <w:p w:rsidR="0001153B" w:rsidRPr="003D6BF8" w:rsidRDefault="0001153B" w:rsidP="0001153B">
      <w:pPr>
        <w:spacing w:line="360" w:lineRule="auto"/>
        <w:jc w:val="both"/>
        <w:rPr>
          <w:rFonts w:ascii="Arial" w:hAnsi="Arial" w:cs="Arial"/>
          <w:b/>
          <w:color w:val="000000" w:themeColor="text1"/>
        </w:rPr>
      </w:pPr>
      <w:r w:rsidRPr="003D6BF8">
        <w:rPr>
          <w:rFonts w:ascii="Arial" w:hAnsi="Arial" w:cs="Arial"/>
          <w:b/>
          <w:color w:val="000000" w:themeColor="text1"/>
        </w:rPr>
        <w:t>1.1.-  ÁREA URBANIZADA CONSOLIDADA</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 xml:space="preserve">Sectores de urbanización </w:t>
      </w:r>
      <w:proofErr w:type="gramStart"/>
      <w:r w:rsidRPr="003D6BF8">
        <w:rPr>
          <w:rFonts w:ascii="Arial" w:hAnsi="Arial" w:cs="Arial"/>
          <w:color w:val="000000" w:themeColor="text1"/>
        </w:rPr>
        <w:t>continua</w:t>
      </w:r>
      <w:proofErr w:type="gramEnd"/>
      <w:r w:rsidRPr="003D6BF8">
        <w:rPr>
          <w:rFonts w:ascii="Arial" w:hAnsi="Arial" w:cs="Arial"/>
          <w:color w:val="000000" w:themeColor="text1"/>
        </w:rPr>
        <w:t xml:space="preserve"> y compacta, de usos residenciales, comerciales, de servicios, administrativos e institucionales que definen el casco urbano más consolidado.</w:t>
      </w:r>
    </w:p>
    <w:p w:rsidR="0001153B" w:rsidRPr="003D6BF8" w:rsidRDefault="0001153B" w:rsidP="0001153B">
      <w:pPr>
        <w:ind w:firstLine="708"/>
        <w:jc w:val="both"/>
        <w:rPr>
          <w:rFonts w:ascii="Arial" w:hAnsi="Arial" w:cs="Arial"/>
          <w:i/>
          <w:color w:val="000000" w:themeColor="text1"/>
        </w:rPr>
      </w:pPr>
      <w:r w:rsidRPr="003D6BF8">
        <w:rPr>
          <w:rFonts w:ascii="Arial" w:hAnsi="Arial" w:cs="Arial"/>
          <w:i/>
          <w:color w:val="000000" w:themeColor="text1"/>
        </w:rPr>
        <w:t>En síntesis, el  AREA URBANIZADA CONSOLIDADA está conformada por el uso residencial, el uso comercial de pequeña escala y el uso institucional, administrativo y de servicios.</w:t>
      </w:r>
    </w:p>
    <w:p w:rsidR="0001153B" w:rsidRPr="003D6BF8" w:rsidRDefault="0001153B" w:rsidP="0001153B">
      <w:pPr>
        <w:spacing w:line="360" w:lineRule="auto"/>
        <w:jc w:val="both"/>
        <w:rPr>
          <w:rFonts w:ascii="Arial" w:hAnsi="Arial" w:cs="Arial"/>
          <w:b/>
          <w:i/>
          <w:color w:val="000000" w:themeColor="text1"/>
        </w:rPr>
      </w:pPr>
    </w:p>
    <w:p w:rsidR="0001153B" w:rsidRPr="003D6BF8" w:rsidRDefault="0001153B" w:rsidP="0001153B">
      <w:pPr>
        <w:spacing w:line="360" w:lineRule="auto"/>
        <w:jc w:val="both"/>
        <w:rPr>
          <w:rFonts w:ascii="Arial" w:hAnsi="Arial" w:cs="Arial"/>
          <w:b/>
          <w:color w:val="000000" w:themeColor="text1"/>
        </w:rPr>
      </w:pPr>
      <w:r w:rsidRPr="003D6BF8">
        <w:rPr>
          <w:rFonts w:ascii="Arial" w:hAnsi="Arial" w:cs="Arial"/>
          <w:b/>
          <w:color w:val="000000" w:themeColor="text1"/>
        </w:rPr>
        <w:t>1.2.-  ÁREA DE URBANIZACIÓN PRIORITARIA</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 xml:space="preserve">Sectores no consolidados, de urbanización dispersa o bien tierras vacantes con infraestructura y servicios o con posibilidades de ser desarrollada. Se caracterizan como áreas </w:t>
      </w:r>
      <w:r w:rsidRPr="003D6BF8">
        <w:rPr>
          <w:rFonts w:ascii="Arial" w:hAnsi="Arial" w:cs="Arial"/>
          <w:color w:val="000000" w:themeColor="text1"/>
        </w:rPr>
        <w:lastRenderedPageBreak/>
        <w:t>directamente vinculadas a las áreas consolidadas y cuya localización y aptitud, plantea la prioridad de urbanización para garantizar un crecimiento ordenado.</w:t>
      </w:r>
    </w:p>
    <w:p w:rsidR="0001153B" w:rsidRPr="003D6BF8" w:rsidRDefault="0001153B" w:rsidP="0001153B">
      <w:pPr>
        <w:ind w:firstLine="708"/>
        <w:jc w:val="both"/>
        <w:rPr>
          <w:rFonts w:ascii="Arial" w:hAnsi="Arial" w:cs="Arial"/>
          <w:i/>
          <w:color w:val="000000" w:themeColor="text1"/>
        </w:rPr>
      </w:pPr>
      <w:r w:rsidRPr="003D6BF8">
        <w:rPr>
          <w:rFonts w:ascii="Arial" w:hAnsi="Arial" w:cs="Arial"/>
          <w:i/>
          <w:color w:val="000000" w:themeColor="text1"/>
        </w:rPr>
        <w:t>En síntesis, el AREA DE URBANIZACION PRIORITARIA está conformada por el uso residencial, el uso comercial de pequeña escala y el uso institucional, administrativo y de servicios, a urbanizarse próximamente.</w:t>
      </w:r>
    </w:p>
    <w:p w:rsidR="0001153B" w:rsidRPr="003D6BF8" w:rsidRDefault="0001153B" w:rsidP="0001153B">
      <w:pPr>
        <w:spacing w:line="360" w:lineRule="auto"/>
        <w:jc w:val="both"/>
        <w:rPr>
          <w:rFonts w:ascii="Arial" w:hAnsi="Arial" w:cs="Arial"/>
          <w:b/>
          <w:color w:val="000000" w:themeColor="text1"/>
        </w:rPr>
      </w:pPr>
    </w:p>
    <w:p w:rsidR="0001153B" w:rsidRPr="003D6BF8" w:rsidRDefault="0001153B" w:rsidP="0001153B">
      <w:pPr>
        <w:spacing w:line="360" w:lineRule="auto"/>
        <w:jc w:val="both"/>
        <w:rPr>
          <w:rFonts w:ascii="Arial" w:hAnsi="Arial" w:cs="Arial"/>
          <w:color w:val="000000" w:themeColor="text1"/>
        </w:rPr>
      </w:pPr>
      <w:r w:rsidRPr="003D6BF8">
        <w:rPr>
          <w:rFonts w:ascii="Arial" w:hAnsi="Arial" w:cs="Arial"/>
          <w:b/>
          <w:color w:val="000000" w:themeColor="text1"/>
        </w:rPr>
        <w:t>1.3.-  ÁREA DE URBANIZACIÓN DIFERIDA</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 xml:space="preserve">Superficie donde se prevé construir en el mediano o largo plazo, con posibilidades para el desarrollo de infraestructura y prestación de servicios, generando nuevas extensiones del tejido urbano, conectado al existente. El área delimitada por esta clasificación recibirá la futura expansión del asentamiento urbano, manteniendo hasta tanto la condición normativa que impide la urbanización. </w:t>
      </w:r>
    </w:p>
    <w:p w:rsidR="0001153B" w:rsidRPr="003D6BF8" w:rsidRDefault="0001153B" w:rsidP="0001153B">
      <w:pPr>
        <w:ind w:firstLine="708"/>
        <w:jc w:val="both"/>
        <w:rPr>
          <w:rFonts w:ascii="Arial" w:hAnsi="Arial" w:cs="Arial"/>
          <w:i/>
          <w:color w:val="000000" w:themeColor="text1"/>
        </w:rPr>
      </w:pPr>
      <w:r w:rsidRPr="003D6BF8">
        <w:rPr>
          <w:rFonts w:ascii="Arial" w:hAnsi="Arial" w:cs="Arial"/>
          <w:i/>
          <w:color w:val="000000" w:themeColor="text1"/>
        </w:rPr>
        <w:t>En síntesis, el  AREA DE URBANIZACION DIFERIDA está conformada por el uso residencial, el uso comercial de pequeña escala y el uso institucional, administrativo y de servicios, a urbanizarse a largo plazo, una vez consolidada el Área de Urbanización Prioritaria.</w:t>
      </w:r>
    </w:p>
    <w:p w:rsidR="0001153B" w:rsidRPr="003D6BF8" w:rsidRDefault="0001153B" w:rsidP="0001153B">
      <w:pPr>
        <w:rPr>
          <w:rFonts w:ascii="Arial" w:hAnsi="Arial" w:cs="Arial"/>
          <w:i/>
          <w:color w:val="000000" w:themeColor="text1"/>
        </w:rPr>
      </w:pPr>
    </w:p>
    <w:p w:rsidR="0001153B" w:rsidRPr="003D6BF8" w:rsidRDefault="0001153B" w:rsidP="0001153B">
      <w:pPr>
        <w:spacing w:line="360" w:lineRule="auto"/>
        <w:jc w:val="both"/>
        <w:rPr>
          <w:rFonts w:ascii="Arial" w:hAnsi="Arial" w:cs="Arial"/>
          <w:b/>
          <w:color w:val="000000" w:themeColor="text1"/>
        </w:rPr>
      </w:pPr>
      <w:r w:rsidRPr="003D6BF8">
        <w:rPr>
          <w:rFonts w:ascii="Arial" w:hAnsi="Arial" w:cs="Arial"/>
          <w:b/>
          <w:color w:val="000000" w:themeColor="text1"/>
        </w:rPr>
        <w:t>1.4.-  ÁREA MIXTA DE PROMOCIÓN PARA ACTIVIDADES PRODUCTIVAS</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Son asimilables a las áreas de urbanización prioritaria, revistiendo un carácter singular por su vinculación a emprendimientos productivos compatibles con el uso residencial. Es el caso de industrias no contaminantes vinculadas a la informática o similares, parques tecnológicos, centros comerciales y de servicios, conformando nuevos centros o polos de desarrollo promovido.</w:t>
      </w:r>
    </w:p>
    <w:p w:rsidR="0001153B" w:rsidRPr="003D6BF8" w:rsidRDefault="0001153B" w:rsidP="0001153B">
      <w:pPr>
        <w:ind w:firstLine="708"/>
        <w:jc w:val="both"/>
        <w:rPr>
          <w:rFonts w:ascii="Arial" w:hAnsi="Arial" w:cs="Arial"/>
          <w:i/>
          <w:color w:val="000000" w:themeColor="text1"/>
        </w:rPr>
      </w:pPr>
      <w:r w:rsidRPr="003D6BF8">
        <w:rPr>
          <w:rFonts w:ascii="Arial" w:hAnsi="Arial" w:cs="Arial"/>
          <w:i/>
          <w:color w:val="000000" w:themeColor="text1"/>
        </w:rPr>
        <w:t>En síntesis, el AREA MIXTA DE PROMOCION PARA ACTIVIDADES PRODUCTIVAS está conformada por el uso residencial, el uso comercial de mediana escala, el uso institucional, administrativo y de servicios y el uso industrial, con características inocuas y tolerables, no contaminante (visual, sonoro, odorífero y de suelo).</w:t>
      </w:r>
    </w:p>
    <w:p w:rsidR="0001153B" w:rsidRPr="003D6BF8" w:rsidRDefault="0001153B" w:rsidP="0001153B">
      <w:pPr>
        <w:spacing w:line="360" w:lineRule="auto"/>
        <w:jc w:val="both"/>
        <w:rPr>
          <w:rFonts w:ascii="Arial" w:hAnsi="Arial" w:cs="Arial"/>
          <w:color w:val="000000" w:themeColor="text1"/>
        </w:rPr>
      </w:pPr>
    </w:p>
    <w:p w:rsidR="0001153B" w:rsidRPr="003D6BF8" w:rsidRDefault="0001153B" w:rsidP="0001153B">
      <w:pPr>
        <w:spacing w:line="360" w:lineRule="auto"/>
        <w:jc w:val="both"/>
        <w:rPr>
          <w:rFonts w:ascii="Arial" w:hAnsi="Arial" w:cs="Arial"/>
          <w:b/>
          <w:color w:val="000000" w:themeColor="text1"/>
          <w:u w:val="single"/>
        </w:rPr>
      </w:pPr>
      <w:r w:rsidRPr="003D6BF8">
        <w:rPr>
          <w:rFonts w:ascii="Arial" w:hAnsi="Arial" w:cs="Arial"/>
          <w:b/>
          <w:color w:val="000000" w:themeColor="text1"/>
          <w:u w:val="single"/>
        </w:rPr>
        <w:t>2.- ÁREAS NO URBANIZABLES</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Se trata de superficies cuya urbanización implica la dispersión y extensión innecesaria de la ciudad por su localización y/o conformación y cuyos atributos y condiciones físicas desaconsejan su ocupación presente y futura.</w:t>
      </w:r>
    </w:p>
    <w:p w:rsidR="0001153B" w:rsidRPr="003D6BF8" w:rsidRDefault="0001153B" w:rsidP="0001153B">
      <w:pPr>
        <w:spacing w:line="360" w:lineRule="auto"/>
        <w:jc w:val="both"/>
        <w:rPr>
          <w:rFonts w:ascii="Arial" w:hAnsi="Arial" w:cs="Arial"/>
          <w:color w:val="000000" w:themeColor="text1"/>
        </w:rPr>
      </w:pPr>
    </w:p>
    <w:p w:rsidR="0001153B" w:rsidRPr="003D6BF8" w:rsidRDefault="0001153B" w:rsidP="0001153B">
      <w:pPr>
        <w:spacing w:line="360" w:lineRule="auto"/>
        <w:jc w:val="both"/>
        <w:rPr>
          <w:rFonts w:ascii="Arial" w:hAnsi="Arial" w:cs="Arial"/>
          <w:b/>
          <w:color w:val="000000" w:themeColor="text1"/>
        </w:rPr>
      </w:pPr>
      <w:r w:rsidRPr="003D6BF8">
        <w:rPr>
          <w:rFonts w:ascii="Arial" w:hAnsi="Arial" w:cs="Arial"/>
          <w:b/>
          <w:color w:val="000000" w:themeColor="text1"/>
        </w:rPr>
        <w:t>2.1.-  ÁREA DE PRODUCCIÓN AGROPECUARIA</w:t>
      </w:r>
    </w:p>
    <w:p w:rsidR="0001153B" w:rsidRPr="003D6BF8" w:rsidRDefault="0001153B" w:rsidP="0001153B">
      <w:pPr>
        <w:spacing w:line="360" w:lineRule="auto"/>
        <w:jc w:val="both"/>
        <w:rPr>
          <w:rFonts w:ascii="Arial" w:hAnsi="Arial" w:cs="Arial"/>
          <w:b/>
          <w:color w:val="000000" w:themeColor="text1"/>
        </w:rPr>
      </w:pPr>
      <w:r w:rsidRPr="003D6BF8">
        <w:rPr>
          <w:rFonts w:ascii="Arial" w:hAnsi="Arial" w:cs="Arial"/>
          <w:b/>
          <w:color w:val="000000" w:themeColor="text1"/>
        </w:rPr>
        <w:t>2.1.1.-  DE PRODUCCION AGROPECUARIA NO CONTAMINANTE</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Suman a una localización y conformación inadecuada para la urbanización, su aptitud para la actividad productiva agropecuaria. La relación de distancia con los sectores urbanos, sus condiciones topográficas, relación con cursos de agua y otras variables, obligan a la utilización de técnicas orgánicas y otros procedimientos productivos no contaminantes.</w:t>
      </w:r>
    </w:p>
    <w:p w:rsidR="0001153B" w:rsidRPr="003D6BF8" w:rsidRDefault="0001153B" w:rsidP="0001153B">
      <w:pPr>
        <w:pStyle w:val="Encabezado"/>
        <w:rPr>
          <w:rFonts w:ascii="Arial" w:hAnsi="Arial" w:cs="Arial"/>
          <w:color w:val="000000" w:themeColor="text1"/>
          <w:sz w:val="24"/>
          <w:szCs w:val="24"/>
        </w:rPr>
      </w:pPr>
    </w:p>
    <w:p w:rsidR="0001153B" w:rsidRPr="003D6BF8" w:rsidRDefault="0001153B" w:rsidP="0001153B">
      <w:pPr>
        <w:spacing w:line="360" w:lineRule="auto"/>
        <w:jc w:val="both"/>
        <w:rPr>
          <w:rFonts w:ascii="Arial" w:hAnsi="Arial" w:cs="Arial"/>
          <w:b/>
          <w:color w:val="000000" w:themeColor="text1"/>
        </w:rPr>
      </w:pPr>
      <w:r w:rsidRPr="003D6BF8">
        <w:rPr>
          <w:rFonts w:ascii="Arial" w:hAnsi="Arial" w:cs="Arial"/>
          <w:b/>
          <w:color w:val="000000" w:themeColor="text1"/>
        </w:rPr>
        <w:t>2.1.2.-  DE PRODUCCION AGROPECUARIA CONTAMINANTE</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Agricultura con uso de agroquímicos, cría de ganado a corral, criaderos de aves a galpón y otras actividades productivas, cuya condición contaminante obliga a respetar áreas de amortiguación con localizaciones que solo se aprueban en el marco de la legislación ambiental.</w:t>
      </w:r>
    </w:p>
    <w:p w:rsidR="0001153B" w:rsidRPr="003D6BF8" w:rsidRDefault="0001153B" w:rsidP="0001153B">
      <w:pPr>
        <w:spacing w:line="360" w:lineRule="auto"/>
        <w:jc w:val="both"/>
        <w:rPr>
          <w:rFonts w:ascii="Arial" w:hAnsi="Arial" w:cs="Arial"/>
          <w:color w:val="000000" w:themeColor="text1"/>
        </w:rPr>
      </w:pPr>
    </w:p>
    <w:p w:rsidR="0001153B" w:rsidRPr="003D6BF8" w:rsidRDefault="0001153B" w:rsidP="0001153B">
      <w:pPr>
        <w:spacing w:line="360" w:lineRule="auto"/>
        <w:jc w:val="both"/>
        <w:rPr>
          <w:rFonts w:ascii="Arial" w:hAnsi="Arial" w:cs="Arial"/>
          <w:color w:val="000000" w:themeColor="text1"/>
        </w:rPr>
      </w:pPr>
    </w:p>
    <w:p w:rsidR="0001153B" w:rsidRPr="003D6BF8" w:rsidRDefault="0001153B" w:rsidP="0001153B">
      <w:pPr>
        <w:spacing w:line="360" w:lineRule="auto"/>
        <w:jc w:val="both"/>
        <w:rPr>
          <w:rFonts w:ascii="Arial" w:hAnsi="Arial" w:cs="Arial"/>
          <w:color w:val="000000" w:themeColor="text1"/>
        </w:rPr>
      </w:pPr>
    </w:p>
    <w:p w:rsidR="0001153B" w:rsidRPr="003D6BF8" w:rsidRDefault="0001153B" w:rsidP="0001153B">
      <w:pPr>
        <w:spacing w:line="360" w:lineRule="auto"/>
        <w:jc w:val="both"/>
        <w:rPr>
          <w:rFonts w:ascii="Arial" w:hAnsi="Arial" w:cs="Arial"/>
          <w:b/>
          <w:color w:val="000000" w:themeColor="text1"/>
        </w:rPr>
      </w:pPr>
      <w:r w:rsidRPr="003D6BF8">
        <w:rPr>
          <w:rFonts w:ascii="Arial" w:hAnsi="Arial" w:cs="Arial"/>
          <w:b/>
          <w:color w:val="000000" w:themeColor="text1"/>
        </w:rPr>
        <w:lastRenderedPageBreak/>
        <w:t xml:space="preserve">2.2.-  ÁREA VERDE RECREATIVA </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Superficie prevista para el desarrollo de actividades recreativas, con predominancia de verde en diferentes escalas y tipologías, como parques, praderas, masas forestales o plazas.</w:t>
      </w:r>
    </w:p>
    <w:p w:rsidR="0001153B" w:rsidRPr="003D6BF8" w:rsidRDefault="0001153B" w:rsidP="0001153B">
      <w:pPr>
        <w:rPr>
          <w:rFonts w:ascii="Arial" w:hAnsi="Arial" w:cs="Arial"/>
          <w:i/>
          <w:color w:val="000000" w:themeColor="text1"/>
        </w:rPr>
      </w:pPr>
    </w:p>
    <w:p w:rsidR="0001153B" w:rsidRPr="003D6BF8" w:rsidRDefault="0001153B" w:rsidP="0001153B">
      <w:pPr>
        <w:spacing w:line="360" w:lineRule="auto"/>
        <w:jc w:val="both"/>
        <w:rPr>
          <w:rFonts w:ascii="Arial" w:hAnsi="Arial" w:cs="Arial"/>
          <w:b/>
          <w:color w:val="000000" w:themeColor="text1"/>
        </w:rPr>
      </w:pPr>
      <w:r w:rsidRPr="003D6BF8">
        <w:rPr>
          <w:rFonts w:ascii="Arial" w:hAnsi="Arial" w:cs="Arial"/>
          <w:b/>
          <w:color w:val="000000" w:themeColor="text1"/>
        </w:rPr>
        <w:t>2.3.-  ÁREA INDUSTRIAL DE IMPACTO, ACTIVIDAD MINERA O ASIMILABLES</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La existencia o previsión de estos usos, plantea la necesidad de restricción al uso residencial y otros considerados incompatibles, ya que por sus características implican industrias calificadas como Molestas, Nocivas y Peligrosas.</w:t>
      </w:r>
    </w:p>
    <w:p w:rsidR="0001153B" w:rsidRPr="003D6BF8" w:rsidRDefault="0001153B" w:rsidP="0001153B">
      <w:pPr>
        <w:ind w:firstLine="708"/>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p>
    <w:p w:rsidR="0001153B" w:rsidRPr="003D6BF8" w:rsidRDefault="0001153B" w:rsidP="0001153B">
      <w:pPr>
        <w:spacing w:line="360" w:lineRule="auto"/>
        <w:jc w:val="both"/>
        <w:rPr>
          <w:rFonts w:ascii="Arial" w:hAnsi="Arial" w:cs="Arial"/>
          <w:b/>
          <w:color w:val="000000" w:themeColor="text1"/>
          <w:u w:val="single"/>
        </w:rPr>
      </w:pPr>
      <w:r w:rsidRPr="003D6BF8">
        <w:rPr>
          <w:rFonts w:ascii="Arial" w:hAnsi="Arial" w:cs="Arial"/>
          <w:b/>
          <w:color w:val="000000" w:themeColor="text1"/>
          <w:u w:val="single"/>
        </w:rPr>
        <w:t>3.- AREA DE RIESGO</w:t>
      </w: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ab/>
      </w:r>
      <w:r w:rsidRPr="003D6BF8">
        <w:rPr>
          <w:rFonts w:ascii="Arial" w:hAnsi="Arial" w:cs="Arial"/>
          <w:color w:val="000000" w:themeColor="text1"/>
        </w:rPr>
        <w:t>Las actividades a ser desarrolladas en esta área deberán tener el correspondiente Estudio de Impacto Ambiental, presentado a la Secretaria de Ambiente dependiente del Gobierno de la Provincia de Córdoba y a la Secretaria de Energía de la Nación.</w:t>
      </w:r>
    </w:p>
    <w:p w:rsidR="0001153B" w:rsidRPr="003D6BF8" w:rsidRDefault="0001153B" w:rsidP="0001153B">
      <w:pPr>
        <w:jc w:val="both"/>
        <w:rPr>
          <w:rFonts w:ascii="Arial" w:hAnsi="Arial" w:cs="Arial"/>
          <w:b/>
          <w:bCs/>
          <w:color w:val="000000" w:themeColor="text1"/>
        </w:rPr>
      </w:pPr>
    </w:p>
    <w:p w:rsidR="0001153B" w:rsidRPr="003D6BF8" w:rsidRDefault="0001153B" w:rsidP="0001153B">
      <w:pPr>
        <w:jc w:val="center"/>
        <w:rPr>
          <w:rFonts w:ascii="Arial" w:hAnsi="Arial" w:cs="Arial"/>
          <w:b/>
          <w:color w:val="000000" w:themeColor="text1"/>
        </w:rPr>
      </w:pPr>
      <w:r w:rsidRPr="003D6BF8">
        <w:rPr>
          <w:rFonts w:ascii="Arial" w:hAnsi="Arial" w:cs="Arial"/>
          <w:b/>
          <w:color w:val="000000" w:themeColor="text1"/>
        </w:rPr>
        <w:t>OTRAS DISPOSICIONES GENERALES</w:t>
      </w:r>
    </w:p>
    <w:p w:rsidR="0001153B" w:rsidRPr="003D6BF8" w:rsidRDefault="0001153B" w:rsidP="0001153B">
      <w:pPr>
        <w:jc w:val="center"/>
        <w:rPr>
          <w:rFonts w:ascii="Arial" w:hAnsi="Arial" w:cs="Arial"/>
          <w:b/>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8º.- </w:t>
      </w:r>
      <w:r w:rsidRPr="003D6BF8">
        <w:rPr>
          <w:rFonts w:ascii="Arial" w:hAnsi="Arial" w:cs="Arial"/>
          <w:color w:val="000000" w:themeColor="text1"/>
        </w:rPr>
        <w:t xml:space="preserve"> Para situaciones no contempladas y dadas las características especiales que pudieren asumir, el Departamento Ejecutivo fijará en cada caso las condiciones de delimitación y situación, previo estudio particularizado e informe del organismo de aplicación, Secretaria de Obras y Servicios Públicos y Subsecretaria de Medio Ambiente de la Municipalidad.</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9º.- </w:t>
      </w:r>
      <w:r w:rsidRPr="003D6BF8">
        <w:rPr>
          <w:rFonts w:ascii="Arial" w:hAnsi="Arial" w:cs="Arial"/>
          <w:color w:val="000000" w:themeColor="text1"/>
        </w:rPr>
        <w:t xml:space="preserve">  El Departamento Ejecutivo establecerá por vía reglamentaria las exigencias y normas técnicas de funcionamiento a que deberá sujetarse cada actividad, según las áreas determinadas, en relación a Retiros de Espacios Verdes, dimensiones mínimas de lotes, FOS (factor de ocupación del suelo) FOT (factor de ocupación total del suelo) controles a la agresión ambiental, controles edilicios, estacionamientos vehiculares, accesos y todo otro aspecto que se hiciere necesario regular para el correcto desarrollo de la actividad.</w:t>
      </w:r>
    </w:p>
    <w:p w:rsidR="0001153B" w:rsidRPr="003D6BF8" w:rsidRDefault="0001153B" w:rsidP="0001153B">
      <w:pPr>
        <w:jc w:val="both"/>
        <w:rPr>
          <w:rFonts w:ascii="Arial" w:hAnsi="Arial" w:cs="Arial"/>
          <w:b/>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10º.- </w:t>
      </w:r>
      <w:r w:rsidRPr="003D6BF8">
        <w:rPr>
          <w:rFonts w:ascii="Arial" w:hAnsi="Arial" w:cs="Arial"/>
          <w:color w:val="000000" w:themeColor="text1"/>
        </w:rPr>
        <w:t>Derogase los Artículos correspondientes a Ordenanzas, Reglamentaciones y/o Disposiciones que se opongan a la presente.</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11º.-  </w:t>
      </w:r>
      <w:r w:rsidRPr="003D6BF8">
        <w:rPr>
          <w:rFonts w:ascii="Arial" w:hAnsi="Arial" w:cs="Arial"/>
          <w:color w:val="000000" w:themeColor="text1"/>
        </w:rPr>
        <w:t>Comuníquese, publíquese, dése al R.M. y archívese.-</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b/>
          <w:color w:val="000000" w:themeColor="text1"/>
        </w:rPr>
      </w:pPr>
    </w:p>
    <w:tbl>
      <w:tblPr>
        <w:tblW w:w="0" w:type="auto"/>
        <w:tblInd w:w="70" w:type="dxa"/>
        <w:tblCellMar>
          <w:left w:w="70" w:type="dxa"/>
          <w:right w:w="70" w:type="dxa"/>
        </w:tblCellMar>
        <w:tblLook w:val="04A0" w:firstRow="1" w:lastRow="0" w:firstColumn="1" w:lastColumn="0" w:noHBand="0" w:noVBand="1"/>
      </w:tblPr>
      <w:tblGrid>
        <w:gridCol w:w="1422"/>
        <w:gridCol w:w="1601"/>
        <w:gridCol w:w="1015"/>
        <w:gridCol w:w="1055"/>
        <w:gridCol w:w="22"/>
        <w:gridCol w:w="3176"/>
      </w:tblGrid>
      <w:tr w:rsidR="0001153B" w:rsidRPr="003D6BF8" w:rsidTr="005F3E96">
        <w:tc>
          <w:tcPr>
            <w:tcW w:w="1422"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FIRMADA:</w:t>
            </w:r>
          </w:p>
        </w:tc>
        <w:tc>
          <w:tcPr>
            <w:tcW w:w="3693" w:type="dxa"/>
            <w:gridSpan w:val="4"/>
            <w:hideMark/>
          </w:tcPr>
          <w:p w:rsidR="0001153B" w:rsidRPr="003D6BF8" w:rsidRDefault="0001153B" w:rsidP="005F3E96">
            <w:pPr>
              <w:spacing w:line="276" w:lineRule="auto"/>
              <w:rPr>
                <w:rFonts w:ascii="Arial" w:hAnsi="Arial" w:cs="Arial"/>
                <w:b/>
                <w:color w:val="000000" w:themeColor="text1"/>
              </w:rPr>
            </w:pPr>
            <w:r w:rsidRPr="003D6BF8">
              <w:rPr>
                <w:rFonts w:ascii="Arial" w:hAnsi="Arial" w:cs="Arial"/>
                <w:b/>
                <w:bCs/>
                <w:color w:val="000000" w:themeColor="text1"/>
              </w:rPr>
              <w:t>Luis CALVI</w:t>
            </w:r>
          </w:p>
        </w:tc>
        <w:tc>
          <w:tcPr>
            <w:tcW w:w="3176"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(Presidente)</w:t>
            </w:r>
          </w:p>
        </w:tc>
      </w:tr>
      <w:tr w:rsidR="0001153B" w:rsidRPr="003D6BF8" w:rsidTr="005F3E96">
        <w:tc>
          <w:tcPr>
            <w:tcW w:w="1422" w:type="dxa"/>
            <w:hideMark/>
          </w:tcPr>
          <w:p w:rsidR="0001153B" w:rsidRPr="003D6BF8" w:rsidRDefault="0001153B" w:rsidP="005F3E96">
            <w:pPr>
              <w:rPr>
                <w:rFonts w:ascii="Arial" w:hAnsi="Arial" w:cs="Arial"/>
                <w:color w:val="000000" w:themeColor="text1"/>
                <w:lang w:eastAsia="es-AR"/>
              </w:rPr>
            </w:pPr>
          </w:p>
        </w:tc>
        <w:tc>
          <w:tcPr>
            <w:tcW w:w="3693" w:type="dxa"/>
            <w:gridSpan w:val="4"/>
            <w:hideMark/>
          </w:tcPr>
          <w:p w:rsidR="0001153B" w:rsidRPr="003D6BF8" w:rsidRDefault="0001153B" w:rsidP="005F3E96">
            <w:pPr>
              <w:rPr>
                <w:rFonts w:ascii="Arial" w:hAnsi="Arial" w:cs="Arial"/>
                <w:color w:val="000000" w:themeColor="text1"/>
                <w:lang w:eastAsia="es-AR"/>
              </w:rPr>
            </w:pPr>
          </w:p>
        </w:tc>
        <w:tc>
          <w:tcPr>
            <w:tcW w:w="3176" w:type="dxa"/>
            <w:hideMark/>
          </w:tcPr>
          <w:p w:rsidR="0001153B" w:rsidRPr="003D6BF8" w:rsidRDefault="0001153B" w:rsidP="005F3E96">
            <w:pPr>
              <w:rPr>
                <w:rFonts w:ascii="Arial" w:hAnsi="Arial" w:cs="Arial"/>
                <w:color w:val="000000" w:themeColor="text1"/>
                <w:lang w:eastAsia="es-AR"/>
              </w:rPr>
            </w:pPr>
          </w:p>
        </w:tc>
      </w:tr>
      <w:tr w:rsidR="0001153B" w:rsidRPr="003D6BF8" w:rsidTr="005F3E96">
        <w:tc>
          <w:tcPr>
            <w:tcW w:w="1422" w:type="dxa"/>
            <w:hideMark/>
          </w:tcPr>
          <w:p w:rsidR="0001153B" w:rsidRPr="003D6BF8" w:rsidRDefault="0001153B" w:rsidP="005F3E96">
            <w:pPr>
              <w:rPr>
                <w:rFonts w:ascii="Arial" w:hAnsi="Arial" w:cs="Arial"/>
                <w:color w:val="000000" w:themeColor="text1"/>
                <w:lang w:eastAsia="es-AR"/>
              </w:rPr>
            </w:pPr>
          </w:p>
        </w:tc>
        <w:tc>
          <w:tcPr>
            <w:tcW w:w="3693" w:type="dxa"/>
            <w:gridSpan w:val="4"/>
            <w:hideMark/>
          </w:tcPr>
          <w:p w:rsidR="0001153B" w:rsidRPr="003D6BF8" w:rsidRDefault="0001153B" w:rsidP="005F3E96">
            <w:pPr>
              <w:rPr>
                <w:rFonts w:ascii="Arial" w:hAnsi="Arial" w:cs="Arial"/>
                <w:color w:val="000000" w:themeColor="text1"/>
                <w:lang w:eastAsia="es-AR"/>
              </w:rPr>
            </w:pPr>
          </w:p>
        </w:tc>
        <w:tc>
          <w:tcPr>
            <w:tcW w:w="3176" w:type="dxa"/>
            <w:hideMark/>
          </w:tcPr>
          <w:p w:rsidR="0001153B" w:rsidRPr="003D6BF8" w:rsidRDefault="0001153B" w:rsidP="005F3E96">
            <w:pPr>
              <w:rPr>
                <w:rFonts w:ascii="Arial" w:hAnsi="Arial" w:cs="Arial"/>
                <w:color w:val="000000" w:themeColor="text1"/>
                <w:lang w:eastAsia="es-AR"/>
              </w:rPr>
            </w:pPr>
          </w:p>
        </w:tc>
      </w:tr>
      <w:tr w:rsidR="0001153B" w:rsidRPr="003D6BF8" w:rsidTr="005F3E96">
        <w:tc>
          <w:tcPr>
            <w:tcW w:w="1422"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1.224</w:t>
            </w:r>
          </w:p>
        </w:tc>
        <w:tc>
          <w:tcPr>
            <w:tcW w:w="3693" w:type="dxa"/>
            <w:gridSpan w:val="4"/>
            <w:hideMark/>
          </w:tcPr>
          <w:p w:rsidR="0001153B" w:rsidRPr="003D6BF8" w:rsidRDefault="0001153B" w:rsidP="005F3E96">
            <w:pPr>
              <w:spacing w:line="276" w:lineRule="auto"/>
              <w:rPr>
                <w:rFonts w:ascii="Arial" w:hAnsi="Arial" w:cs="Arial"/>
                <w:b/>
                <w:bCs/>
                <w:color w:val="000000" w:themeColor="text1"/>
              </w:rPr>
            </w:pPr>
            <w:r w:rsidRPr="003D6BF8">
              <w:rPr>
                <w:rFonts w:ascii="Arial" w:hAnsi="Arial" w:cs="Arial"/>
                <w:b/>
                <w:bCs/>
                <w:color w:val="000000" w:themeColor="text1"/>
              </w:rPr>
              <w:t>Noelia RINERO</w:t>
            </w:r>
          </w:p>
        </w:tc>
        <w:tc>
          <w:tcPr>
            <w:tcW w:w="3176"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Vicepresidente 1º</w:t>
            </w:r>
          </w:p>
        </w:tc>
      </w:tr>
      <w:tr w:rsidR="0001153B" w:rsidRPr="003D6BF8" w:rsidTr="005F3E96">
        <w:tc>
          <w:tcPr>
            <w:tcW w:w="1422" w:type="dxa"/>
          </w:tcPr>
          <w:p w:rsidR="0001153B" w:rsidRPr="003D6BF8" w:rsidRDefault="0001153B" w:rsidP="005F3E96">
            <w:pPr>
              <w:spacing w:line="276" w:lineRule="auto"/>
              <w:rPr>
                <w:rFonts w:ascii="Arial" w:hAnsi="Arial" w:cs="Arial"/>
                <w:color w:val="000000" w:themeColor="text1"/>
              </w:rPr>
            </w:pPr>
          </w:p>
        </w:tc>
        <w:tc>
          <w:tcPr>
            <w:tcW w:w="3693" w:type="dxa"/>
            <w:gridSpan w:val="4"/>
            <w:hideMark/>
          </w:tcPr>
          <w:p w:rsidR="0001153B" w:rsidRPr="003D6BF8" w:rsidRDefault="0001153B" w:rsidP="005F3E96">
            <w:pPr>
              <w:spacing w:line="276" w:lineRule="auto"/>
              <w:rPr>
                <w:rFonts w:ascii="Arial" w:hAnsi="Arial" w:cs="Arial"/>
                <w:b/>
                <w:bCs/>
                <w:color w:val="000000" w:themeColor="text1"/>
              </w:rPr>
            </w:pPr>
            <w:r w:rsidRPr="003D6BF8">
              <w:rPr>
                <w:rFonts w:ascii="Arial" w:hAnsi="Arial" w:cs="Arial"/>
                <w:b/>
                <w:bCs/>
                <w:color w:val="000000" w:themeColor="text1"/>
              </w:rPr>
              <w:t>Freddy ROSSI</w:t>
            </w:r>
          </w:p>
        </w:tc>
        <w:tc>
          <w:tcPr>
            <w:tcW w:w="3176"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Vicepresidente 2º</w:t>
            </w:r>
          </w:p>
        </w:tc>
      </w:tr>
      <w:tr w:rsidR="0001153B" w:rsidRPr="003D6BF8" w:rsidTr="005F3E96">
        <w:tc>
          <w:tcPr>
            <w:tcW w:w="1422"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 xml:space="preserve"> </w:t>
            </w:r>
          </w:p>
        </w:tc>
        <w:tc>
          <w:tcPr>
            <w:tcW w:w="3693" w:type="dxa"/>
            <w:gridSpan w:val="4"/>
            <w:hideMark/>
          </w:tcPr>
          <w:p w:rsidR="0001153B" w:rsidRPr="003D6BF8" w:rsidRDefault="0001153B" w:rsidP="005F3E96">
            <w:pPr>
              <w:rPr>
                <w:rFonts w:ascii="Arial" w:hAnsi="Arial" w:cs="Arial"/>
                <w:color w:val="000000" w:themeColor="text1"/>
              </w:rPr>
            </w:pPr>
            <w:r w:rsidRPr="003D6BF8">
              <w:rPr>
                <w:rFonts w:ascii="Arial" w:hAnsi="Arial" w:cs="Arial"/>
                <w:b/>
                <w:color w:val="000000" w:themeColor="text1"/>
              </w:rPr>
              <w:t>Claudia Emilia TURUS</w:t>
            </w:r>
          </w:p>
        </w:tc>
        <w:tc>
          <w:tcPr>
            <w:tcW w:w="3176"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hAnsi="Arial" w:cs="Arial"/>
                <w:color w:val="000000" w:themeColor="text1"/>
              </w:rPr>
            </w:pPr>
          </w:p>
        </w:tc>
        <w:tc>
          <w:tcPr>
            <w:tcW w:w="3693" w:type="dxa"/>
            <w:gridSpan w:val="4"/>
            <w:hideMark/>
          </w:tcPr>
          <w:p w:rsidR="0001153B" w:rsidRPr="003D6BF8" w:rsidRDefault="0001153B" w:rsidP="005F3E96">
            <w:pPr>
              <w:spacing w:line="276" w:lineRule="auto"/>
              <w:rPr>
                <w:rFonts w:ascii="Arial" w:hAnsi="Arial" w:cs="Arial"/>
                <w:b/>
                <w:bCs/>
                <w:color w:val="000000" w:themeColor="text1"/>
              </w:rPr>
            </w:pPr>
            <w:r w:rsidRPr="003D6BF8">
              <w:rPr>
                <w:rFonts w:ascii="Arial" w:hAnsi="Arial" w:cs="Arial"/>
                <w:b/>
                <w:bCs/>
                <w:color w:val="000000" w:themeColor="text1"/>
              </w:rPr>
              <w:t>Diego Castillo</w:t>
            </w:r>
          </w:p>
        </w:tc>
        <w:tc>
          <w:tcPr>
            <w:tcW w:w="3176"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hAnsi="Arial" w:cs="Arial"/>
                <w:color w:val="000000" w:themeColor="text1"/>
              </w:rPr>
            </w:pPr>
          </w:p>
        </w:tc>
        <w:tc>
          <w:tcPr>
            <w:tcW w:w="3693" w:type="dxa"/>
            <w:gridSpan w:val="4"/>
            <w:hideMark/>
          </w:tcPr>
          <w:p w:rsidR="0001153B" w:rsidRPr="003D6BF8" w:rsidRDefault="0001153B" w:rsidP="005F3E96">
            <w:pPr>
              <w:spacing w:line="276" w:lineRule="auto"/>
              <w:rPr>
                <w:rFonts w:ascii="Arial" w:hAnsi="Arial" w:cs="Arial"/>
                <w:b/>
                <w:bCs/>
                <w:color w:val="000000" w:themeColor="text1"/>
              </w:rPr>
            </w:pPr>
            <w:r w:rsidRPr="003D6BF8">
              <w:rPr>
                <w:rFonts w:ascii="Arial" w:hAnsi="Arial" w:cs="Arial"/>
                <w:b/>
                <w:bCs/>
                <w:color w:val="000000" w:themeColor="text1"/>
              </w:rPr>
              <w:t>Héctor ROSSI</w:t>
            </w:r>
          </w:p>
        </w:tc>
        <w:tc>
          <w:tcPr>
            <w:tcW w:w="3176"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hAnsi="Arial" w:cs="Arial"/>
                <w:color w:val="000000" w:themeColor="text1"/>
              </w:rPr>
            </w:pPr>
          </w:p>
        </w:tc>
        <w:tc>
          <w:tcPr>
            <w:tcW w:w="3693" w:type="dxa"/>
            <w:gridSpan w:val="4"/>
            <w:hideMark/>
          </w:tcPr>
          <w:p w:rsidR="0001153B" w:rsidRPr="003D6BF8" w:rsidRDefault="0001153B" w:rsidP="005F3E96">
            <w:pPr>
              <w:spacing w:line="276" w:lineRule="auto"/>
              <w:rPr>
                <w:rFonts w:ascii="Arial" w:hAnsi="Arial" w:cs="Arial"/>
                <w:b/>
                <w:bCs/>
                <w:color w:val="000000" w:themeColor="text1"/>
              </w:rPr>
            </w:pPr>
            <w:r w:rsidRPr="003D6BF8">
              <w:rPr>
                <w:rFonts w:ascii="Arial" w:hAnsi="Arial" w:cs="Arial"/>
                <w:b/>
                <w:bCs/>
                <w:color w:val="000000" w:themeColor="text1"/>
              </w:rPr>
              <w:t>Mabel RODRIGUEZ</w:t>
            </w:r>
          </w:p>
        </w:tc>
        <w:tc>
          <w:tcPr>
            <w:tcW w:w="3176"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hAnsi="Arial" w:cs="Arial"/>
                <w:color w:val="000000" w:themeColor="text1"/>
              </w:rPr>
            </w:pPr>
          </w:p>
        </w:tc>
        <w:tc>
          <w:tcPr>
            <w:tcW w:w="3693" w:type="dxa"/>
            <w:gridSpan w:val="4"/>
            <w:hideMark/>
          </w:tcPr>
          <w:p w:rsidR="0001153B" w:rsidRPr="003D6BF8" w:rsidRDefault="0001153B" w:rsidP="005F3E96">
            <w:pPr>
              <w:rPr>
                <w:rFonts w:ascii="Arial" w:hAnsi="Arial" w:cs="Arial"/>
                <w:color w:val="000000" w:themeColor="text1"/>
                <w:lang w:eastAsia="es-AR"/>
              </w:rPr>
            </w:pPr>
          </w:p>
        </w:tc>
        <w:tc>
          <w:tcPr>
            <w:tcW w:w="3176" w:type="dxa"/>
            <w:hideMark/>
          </w:tcPr>
          <w:p w:rsidR="0001153B" w:rsidRPr="003D6BF8" w:rsidRDefault="0001153B" w:rsidP="005F3E96">
            <w:pPr>
              <w:rPr>
                <w:rFonts w:ascii="Arial" w:hAnsi="Arial" w:cs="Arial"/>
                <w:color w:val="000000" w:themeColor="text1"/>
                <w:lang w:eastAsia="es-AR"/>
              </w:rPr>
            </w:pPr>
          </w:p>
        </w:tc>
      </w:tr>
      <w:tr w:rsidR="0001153B" w:rsidRPr="003D6BF8" w:rsidTr="005F3E96">
        <w:tc>
          <w:tcPr>
            <w:tcW w:w="1422" w:type="dxa"/>
          </w:tcPr>
          <w:p w:rsidR="0001153B" w:rsidRPr="003D6BF8" w:rsidRDefault="0001153B" w:rsidP="005F3E96">
            <w:pPr>
              <w:spacing w:line="276" w:lineRule="auto"/>
              <w:rPr>
                <w:rFonts w:ascii="Arial" w:hAnsi="Arial" w:cs="Arial"/>
                <w:color w:val="000000" w:themeColor="text1"/>
              </w:rPr>
            </w:pPr>
          </w:p>
        </w:tc>
        <w:tc>
          <w:tcPr>
            <w:tcW w:w="3693" w:type="dxa"/>
            <w:gridSpan w:val="4"/>
            <w:hideMark/>
          </w:tcPr>
          <w:p w:rsidR="0001153B" w:rsidRPr="003D6BF8" w:rsidRDefault="0001153B" w:rsidP="005F3E96">
            <w:pPr>
              <w:rPr>
                <w:rFonts w:ascii="Arial" w:hAnsi="Arial" w:cs="Arial"/>
                <w:color w:val="000000" w:themeColor="text1"/>
                <w:lang w:eastAsia="es-AR"/>
              </w:rPr>
            </w:pPr>
          </w:p>
        </w:tc>
        <w:tc>
          <w:tcPr>
            <w:tcW w:w="3176" w:type="dxa"/>
            <w:hideMark/>
          </w:tcPr>
          <w:p w:rsidR="0001153B" w:rsidRPr="003D6BF8" w:rsidRDefault="0001153B" w:rsidP="005F3E96">
            <w:pPr>
              <w:rPr>
                <w:rFonts w:ascii="Arial" w:hAnsi="Arial" w:cs="Arial"/>
                <w:color w:val="000000" w:themeColor="text1"/>
                <w:lang w:eastAsia="es-AR"/>
              </w:rPr>
            </w:pPr>
          </w:p>
        </w:tc>
      </w:tr>
      <w:tr w:rsidR="0001153B" w:rsidRPr="003D6BF8" w:rsidTr="005F3E96">
        <w:tc>
          <w:tcPr>
            <w:tcW w:w="3023" w:type="dxa"/>
            <w:gridSpan w:val="2"/>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Sancionada según Acta Nº</w:t>
            </w:r>
          </w:p>
        </w:tc>
        <w:tc>
          <w:tcPr>
            <w:tcW w:w="1015" w:type="dxa"/>
            <w:hideMark/>
          </w:tcPr>
          <w:p w:rsidR="0001153B" w:rsidRPr="003D6BF8" w:rsidRDefault="0001153B" w:rsidP="005F3E96">
            <w:pPr>
              <w:spacing w:line="276" w:lineRule="auto"/>
              <w:jc w:val="center"/>
              <w:rPr>
                <w:rFonts w:ascii="Arial" w:hAnsi="Arial" w:cs="Arial"/>
                <w:b/>
                <w:bCs/>
                <w:color w:val="000000" w:themeColor="text1"/>
              </w:rPr>
            </w:pPr>
            <w:r w:rsidRPr="003D6BF8">
              <w:rPr>
                <w:rFonts w:ascii="Arial" w:hAnsi="Arial" w:cs="Arial"/>
                <w:b/>
                <w:bCs/>
                <w:color w:val="000000" w:themeColor="text1"/>
              </w:rPr>
              <w:t>119</w:t>
            </w:r>
          </w:p>
        </w:tc>
        <w:tc>
          <w:tcPr>
            <w:tcW w:w="1055"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Fecha:</w:t>
            </w:r>
          </w:p>
        </w:tc>
        <w:tc>
          <w:tcPr>
            <w:tcW w:w="3198" w:type="dxa"/>
            <w:gridSpan w:val="2"/>
            <w:hideMark/>
          </w:tcPr>
          <w:p w:rsidR="0001153B" w:rsidRPr="003D6BF8" w:rsidRDefault="0001153B" w:rsidP="005F3E96">
            <w:pPr>
              <w:spacing w:line="276" w:lineRule="auto"/>
              <w:rPr>
                <w:rFonts w:ascii="Arial" w:hAnsi="Arial" w:cs="Arial"/>
                <w:b/>
                <w:bCs/>
                <w:color w:val="000000" w:themeColor="text1"/>
              </w:rPr>
            </w:pPr>
            <w:r w:rsidRPr="003D6BF8">
              <w:rPr>
                <w:rFonts w:ascii="Arial" w:hAnsi="Arial" w:cs="Arial"/>
                <w:b/>
                <w:bCs/>
                <w:color w:val="000000" w:themeColor="text1"/>
              </w:rPr>
              <w:t>11/09/2019</w:t>
            </w:r>
          </w:p>
        </w:tc>
      </w:tr>
      <w:tr w:rsidR="0001153B" w:rsidRPr="003D6BF8" w:rsidTr="005F3E96">
        <w:tc>
          <w:tcPr>
            <w:tcW w:w="3023" w:type="dxa"/>
            <w:gridSpan w:val="2"/>
          </w:tcPr>
          <w:p w:rsidR="0001153B" w:rsidRPr="003D6BF8" w:rsidRDefault="0001153B" w:rsidP="005F3E96">
            <w:pPr>
              <w:spacing w:line="276" w:lineRule="auto"/>
              <w:rPr>
                <w:rFonts w:ascii="Arial" w:hAnsi="Arial" w:cs="Arial"/>
                <w:color w:val="000000" w:themeColor="text1"/>
              </w:rPr>
            </w:pPr>
          </w:p>
        </w:tc>
        <w:tc>
          <w:tcPr>
            <w:tcW w:w="1015" w:type="dxa"/>
          </w:tcPr>
          <w:p w:rsidR="0001153B" w:rsidRPr="003D6BF8" w:rsidRDefault="0001153B" w:rsidP="005F3E96">
            <w:pPr>
              <w:spacing w:line="276" w:lineRule="auto"/>
              <w:jc w:val="center"/>
              <w:rPr>
                <w:rFonts w:ascii="Arial" w:hAnsi="Arial" w:cs="Arial"/>
                <w:b/>
                <w:bCs/>
                <w:color w:val="000000" w:themeColor="text1"/>
              </w:rPr>
            </w:pPr>
          </w:p>
        </w:tc>
        <w:tc>
          <w:tcPr>
            <w:tcW w:w="1055" w:type="dxa"/>
          </w:tcPr>
          <w:p w:rsidR="0001153B" w:rsidRPr="003D6BF8" w:rsidRDefault="0001153B" w:rsidP="005F3E96">
            <w:pPr>
              <w:spacing w:line="276" w:lineRule="auto"/>
              <w:rPr>
                <w:rFonts w:ascii="Arial" w:hAnsi="Arial" w:cs="Arial"/>
                <w:color w:val="000000" w:themeColor="text1"/>
              </w:rPr>
            </w:pPr>
          </w:p>
        </w:tc>
        <w:tc>
          <w:tcPr>
            <w:tcW w:w="3198" w:type="dxa"/>
            <w:gridSpan w:val="2"/>
          </w:tcPr>
          <w:p w:rsidR="0001153B" w:rsidRPr="003D6BF8" w:rsidRDefault="0001153B" w:rsidP="005F3E96">
            <w:pPr>
              <w:spacing w:line="276" w:lineRule="auto"/>
              <w:rPr>
                <w:rFonts w:ascii="Arial" w:hAnsi="Arial" w:cs="Arial"/>
                <w:b/>
                <w:bCs/>
                <w:color w:val="000000" w:themeColor="text1"/>
              </w:rPr>
            </w:pPr>
          </w:p>
        </w:tc>
      </w:tr>
      <w:tr w:rsidR="0001153B" w:rsidRPr="003D6BF8" w:rsidTr="005F3E96">
        <w:tc>
          <w:tcPr>
            <w:tcW w:w="3023" w:type="dxa"/>
            <w:gridSpan w:val="2"/>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Promulgada por DecretoNº</w:t>
            </w:r>
          </w:p>
        </w:tc>
        <w:tc>
          <w:tcPr>
            <w:tcW w:w="1015" w:type="dxa"/>
            <w:hideMark/>
          </w:tcPr>
          <w:p w:rsidR="0001153B" w:rsidRPr="003D6BF8" w:rsidRDefault="0001153B" w:rsidP="005F3E96">
            <w:pPr>
              <w:spacing w:line="276" w:lineRule="auto"/>
              <w:jc w:val="center"/>
              <w:rPr>
                <w:rFonts w:ascii="Arial" w:hAnsi="Arial" w:cs="Arial"/>
                <w:b/>
                <w:bCs/>
                <w:color w:val="000000" w:themeColor="text1"/>
              </w:rPr>
            </w:pPr>
            <w:r w:rsidRPr="003D6BF8">
              <w:rPr>
                <w:rFonts w:ascii="Arial" w:hAnsi="Arial" w:cs="Arial"/>
                <w:b/>
                <w:bCs/>
                <w:color w:val="000000" w:themeColor="text1"/>
              </w:rPr>
              <w:t>227</w:t>
            </w:r>
          </w:p>
        </w:tc>
        <w:tc>
          <w:tcPr>
            <w:tcW w:w="1055" w:type="dxa"/>
            <w:hideMark/>
          </w:tcPr>
          <w:p w:rsidR="0001153B" w:rsidRPr="003D6BF8" w:rsidRDefault="0001153B" w:rsidP="005F3E96">
            <w:pPr>
              <w:spacing w:line="276" w:lineRule="auto"/>
              <w:rPr>
                <w:rFonts w:ascii="Arial" w:hAnsi="Arial" w:cs="Arial"/>
                <w:color w:val="000000" w:themeColor="text1"/>
              </w:rPr>
            </w:pPr>
            <w:r w:rsidRPr="003D6BF8">
              <w:rPr>
                <w:rFonts w:ascii="Arial" w:hAnsi="Arial" w:cs="Arial"/>
                <w:color w:val="000000" w:themeColor="text1"/>
              </w:rPr>
              <w:t>Fecha:</w:t>
            </w:r>
          </w:p>
        </w:tc>
        <w:tc>
          <w:tcPr>
            <w:tcW w:w="3198" w:type="dxa"/>
            <w:gridSpan w:val="2"/>
            <w:hideMark/>
          </w:tcPr>
          <w:p w:rsidR="0001153B" w:rsidRPr="003D6BF8" w:rsidRDefault="0001153B" w:rsidP="005F3E96">
            <w:pPr>
              <w:spacing w:line="276" w:lineRule="auto"/>
              <w:rPr>
                <w:rFonts w:ascii="Arial" w:hAnsi="Arial" w:cs="Arial"/>
                <w:b/>
                <w:bCs/>
                <w:color w:val="000000" w:themeColor="text1"/>
              </w:rPr>
            </w:pPr>
            <w:r w:rsidRPr="003D6BF8">
              <w:rPr>
                <w:rFonts w:ascii="Arial" w:hAnsi="Arial" w:cs="Arial"/>
                <w:b/>
                <w:bCs/>
                <w:color w:val="000000" w:themeColor="text1"/>
              </w:rPr>
              <w:t>12/09/2019</w:t>
            </w:r>
          </w:p>
        </w:tc>
      </w:tr>
    </w:tbl>
    <w:p w:rsidR="0001153B" w:rsidRPr="003D6BF8" w:rsidRDefault="0001153B" w:rsidP="0001153B">
      <w:pPr>
        <w:pStyle w:val="Ttulo2"/>
        <w:rPr>
          <w:rFonts w:ascii="Arial" w:hAnsi="Arial" w:cs="Arial"/>
          <w:b/>
          <w:lang w:val="es-ES_tradnl"/>
        </w:rPr>
      </w:pPr>
      <w:bookmarkStart w:id="50" w:name="_Toc44013387"/>
      <w:bookmarkStart w:id="51" w:name="_Toc44362752"/>
      <w:r w:rsidRPr="003D6BF8">
        <w:rPr>
          <w:rFonts w:ascii="Arial" w:hAnsi="Arial" w:cs="Arial"/>
          <w:b/>
          <w:lang w:val="es-ES_tradnl"/>
        </w:rPr>
        <w:lastRenderedPageBreak/>
        <w:t>Ordenanza Nº 1.225/2019</w:t>
      </w:r>
      <w:bookmarkEnd w:id="50"/>
      <w:bookmarkEnd w:id="51"/>
      <w:r w:rsidRPr="003D6BF8">
        <w:rPr>
          <w:rFonts w:ascii="Arial" w:hAnsi="Arial" w:cs="Arial"/>
          <w:b/>
          <w:lang w:val="es-ES_tradnl"/>
        </w:rPr>
        <w:t xml:space="preserve"> </w:t>
      </w:r>
    </w:p>
    <w:p w:rsidR="0001153B" w:rsidRPr="003D6BF8" w:rsidRDefault="0001153B" w:rsidP="0001153B">
      <w:pPr>
        <w:pStyle w:val="Ttulo1"/>
        <w:pBdr>
          <w:bottom w:val="none" w:sz="0" w:space="0" w:color="auto"/>
        </w:pBdr>
        <w:jc w:val="both"/>
        <w:rPr>
          <w:rFonts w:ascii="Arial" w:hAnsi="Arial" w:cs="Arial"/>
          <w:b/>
          <w:color w:val="000000" w:themeColor="text1"/>
          <w:sz w:val="24"/>
          <w:szCs w:val="24"/>
          <w:lang w:val="es-ES"/>
        </w:rPr>
      </w:pPr>
      <w:bookmarkStart w:id="52" w:name="_Toc44013388"/>
      <w:bookmarkStart w:id="53" w:name="_Toc44362753"/>
      <w:r w:rsidRPr="003D6BF8">
        <w:rPr>
          <w:rFonts w:ascii="Arial" w:hAnsi="Arial" w:cs="Arial"/>
          <w:b/>
          <w:color w:val="000000" w:themeColor="text1"/>
          <w:sz w:val="24"/>
          <w:szCs w:val="24"/>
          <w:lang w:val="es-ES"/>
        </w:rPr>
        <w:t>VISTO</w:t>
      </w:r>
      <w:proofErr w:type="gramStart"/>
      <w:r w:rsidRPr="003D6BF8">
        <w:rPr>
          <w:rFonts w:ascii="Arial" w:hAnsi="Arial" w:cs="Arial"/>
          <w:b/>
          <w:color w:val="000000" w:themeColor="text1"/>
          <w:sz w:val="24"/>
          <w:szCs w:val="24"/>
          <w:lang w:val="es-ES"/>
        </w:rPr>
        <w:t>:</w:t>
      </w:r>
      <w:r w:rsidRPr="003D6BF8">
        <w:rPr>
          <w:rFonts w:ascii="Arial" w:hAnsi="Arial" w:cs="Arial"/>
          <w:color w:val="000000" w:themeColor="text1"/>
          <w:sz w:val="24"/>
          <w:szCs w:val="24"/>
          <w:lang w:val="es-ES"/>
        </w:rPr>
        <w:t xml:space="preserve">  El</w:t>
      </w:r>
      <w:proofErr w:type="gramEnd"/>
      <w:r w:rsidRPr="003D6BF8">
        <w:rPr>
          <w:rFonts w:ascii="Arial" w:hAnsi="Arial" w:cs="Arial"/>
          <w:color w:val="000000" w:themeColor="text1"/>
          <w:sz w:val="24"/>
          <w:szCs w:val="24"/>
          <w:lang w:val="es-ES"/>
        </w:rPr>
        <w:t xml:space="preserve"> plano de Mensura y Loteo de una parcela de mayor superficie  ubicada en la planta urbana de la localidad de Monte Cristo, presentado por el Titular Registral “COTBIA S.A.”</w:t>
      </w:r>
      <w:bookmarkEnd w:id="52"/>
      <w:bookmarkEnd w:id="53"/>
    </w:p>
    <w:p w:rsidR="0001153B" w:rsidRPr="003D6BF8" w:rsidRDefault="0001153B" w:rsidP="0001153B">
      <w:pPr>
        <w:rPr>
          <w:rFonts w:ascii="Arial" w:hAnsi="Arial" w:cs="Arial"/>
          <w:color w:val="000000" w:themeColor="text1"/>
        </w:rPr>
      </w:pPr>
    </w:p>
    <w:p w:rsidR="0001153B" w:rsidRPr="003D6BF8" w:rsidRDefault="0001153B" w:rsidP="0001153B">
      <w:pPr>
        <w:jc w:val="both"/>
        <w:rPr>
          <w:rFonts w:ascii="Arial" w:hAnsi="Arial" w:cs="Arial"/>
          <w:b/>
          <w:bCs/>
          <w:color w:val="000000" w:themeColor="text1"/>
        </w:rPr>
      </w:pPr>
      <w:r w:rsidRPr="003D6BF8">
        <w:rPr>
          <w:rFonts w:ascii="Arial" w:hAnsi="Arial" w:cs="Arial"/>
          <w:b/>
          <w:bCs/>
          <w:color w:val="000000" w:themeColor="text1"/>
        </w:rPr>
        <w:t xml:space="preserve">Y </w:t>
      </w:r>
      <w:proofErr w:type="gramStart"/>
      <w:r w:rsidRPr="003D6BF8">
        <w:rPr>
          <w:rFonts w:ascii="Arial" w:hAnsi="Arial" w:cs="Arial"/>
          <w:b/>
          <w:bCs/>
          <w:color w:val="000000" w:themeColor="text1"/>
        </w:rPr>
        <w:t>CONSIDERANDO :</w:t>
      </w:r>
      <w:proofErr w:type="gramEnd"/>
      <w:r w:rsidRPr="003D6BF8">
        <w:rPr>
          <w:rFonts w:ascii="Arial" w:hAnsi="Arial" w:cs="Arial"/>
          <w:b/>
          <w:bCs/>
          <w:color w:val="000000" w:themeColor="text1"/>
        </w:rPr>
        <w:t xml:space="preserve">  </w:t>
      </w:r>
      <w:r w:rsidRPr="003D6BF8">
        <w:rPr>
          <w:rFonts w:ascii="Arial" w:hAnsi="Arial" w:cs="Arial"/>
          <w:color w:val="000000" w:themeColor="text1"/>
        </w:rPr>
        <w:t>Que dicho Loteo posibilitará proseguir con el desarrollo y la urbanización de la localidad y que el Plano de Mensura y Loteo presentado cumple técnicamente con las Ordenanzas respectivas vigentes</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Que en cumplimiento de la Ordenanza Nº 891/2010, relativa a superficies destinadas a Espacio Verde y Espacio Privado Municipal, el Loteador efectúa la donación de una superficie de 6.367,70 m2 (seis mil trescientos sesenta y siete metros cuadrados con setenta decímetros cuadrados) y otra superficie de 3.427,86 m2 (tres mil cuatrocientos veintisiete metros cuadrados con ochenta y seis decímetros cuadrados) las cuales serán afectadas como Espacio Verde, por lo que en consecuencia deberá considerarse a la presente Ordenanza como aceptación formal de la oferta efectuada.</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Que en virtud de la solicitud efectuada por la</w:t>
      </w:r>
      <w:r w:rsidRPr="003D6BF8">
        <w:rPr>
          <w:rFonts w:ascii="Arial" w:hAnsi="Arial" w:cs="Arial"/>
          <w:bCs/>
          <w:color w:val="000000" w:themeColor="text1"/>
        </w:rPr>
        <w:t xml:space="preserve"> Secretaria de Recursos Hídricos, </w:t>
      </w:r>
      <w:r w:rsidRPr="003D6BF8">
        <w:rPr>
          <w:rFonts w:ascii="Arial" w:hAnsi="Arial" w:cs="Arial"/>
          <w:color w:val="000000" w:themeColor="text1"/>
        </w:rPr>
        <w:t>relativa a superficies destinadas a Lagunas de Retardo, el Loteador efectúa la donación de una superficie de 1.780,14 m2 (un mil setecientos ochenta metros cuadrados con catorce decímetros cuadrados) y otra superficie de 3.306,56 m2 (tres mil trescientos seis metros cuadrados con cincuenta y seis decímetros cuadrados) por lo que en consecuencia deberá considerarse a la presente Ordenanza como aceptación formal de la oferta efectuada.</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Que resulta razonable, de acuerdo a la envergadura de este emprendimiento, considerar la oferta de pago realizada por el Titular Registral mencionado, quien acredita titularidad mediante Matricula adjunta a la presente, en concepto de “Factibilidad para nuevos Loteos” especificado en el Título XII, Capítulo II, Suministro de Agua Corriente, correspondiente a la Ordenanza Nº 1202/2018.</w:t>
      </w:r>
    </w:p>
    <w:p w:rsidR="0001153B" w:rsidRPr="003D6BF8" w:rsidRDefault="0001153B" w:rsidP="0001153B">
      <w:pPr>
        <w:jc w:val="both"/>
        <w:rPr>
          <w:rFonts w:ascii="Arial" w:hAnsi="Arial" w:cs="Arial"/>
          <w:color w:val="000000" w:themeColor="text1"/>
        </w:rPr>
      </w:pPr>
      <w:r w:rsidRPr="003D6BF8">
        <w:rPr>
          <w:rFonts w:ascii="Arial" w:hAnsi="Arial" w:cs="Arial"/>
          <w:color w:val="000000" w:themeColor="text1"/>
        </w:rPr>
        <w:tab/>
      </w:r>
      <w:r w:rsidRPr="003D6BF8">
        <w:rPr>
          <w:rFonts w:ascii="Arial" w:hAnsi="Arial" w:cs="Arial"/>
          <w:color w:val="000000" w:themeColor="text1"/>
        </w:rPr>
        <w:tab/>
      </w:r>
      <w:r w:rsidRPr="003D6BF8">
        <w:rPr>
          <w:rFonts w:ascii="Arial" w:hAnsi="Arial" w:cs="Arial"/>
          <w:color w:val="000000" w:themeColor="text1"/>
        </w:rPr>
        <w:tab/>
      </w:r>
    </w:p>
    <w:p w:rsidR="0001153B" w:rsidRPr="003D6BF8" w:rsidRDefault="0001153B" w:rsidP="0001153B">
      <w:pPr>
        <w:pStyle w:val="Ttulo4"/>
        <w:jc w:val="center"/>
        <w:rPr>
          <w:rFonts w:ascii="Arial" w:hAnsi="Arial" w:cs="Arial"/>
          <w:b/>
          <w:color w:val="000000" w:themeColor="text1"/>
        </w:rPr>
      </w:pPr>
      <w:r w:rsidRPr="003D6BF8">
        <w:rPr>
          <w:rFonts w:ascii="Arial" w:hAnsi="Arial" w:cs="Arial"/>
          <w:b/>
          <w:color w:val="000000" w:themeColor="text1"/>
        </w:rPr>
        <w:t>EL HONORABLE CONCEJO DELIBERANTE SANCIONA CON FUERZA DE</w:t>
      </w:r>
    </w:p>
    <w:p w:rsidR="0001153B" w:rsidRPr="003D6BF8" w:rsidRDefault="0001153B" w:rsidP="0001153B">
      <w:pPr>
        <w:pStyle w:val="Ttulo4"/>
        <w:jc w:val="center"/>
        <w:rPr>
          <w:rFonts w:ascii="Arial" w:hAnsi="Arial" w:cs="Arial"/>
          <w:b/>
          <w:color w:val="000000" w:themeColor="text1"/>
        </w:rPr>
      </w:pPr>
      <w:r w:rsidRPr="003D6BF8">
        <w:rPr>
          <w:rFonts w:ascii="Arial" w:hAnsi="Arial" w:cs="Arial"/>
          <w:b/>
          <w:color w:val="000000" w:themeColor="text1"/>
        </w:rPr>
        <w:t xml:space="preserve"> ORDENANZA Nº 1225</w:t>
      </w:r>
    </w:p>
    <w:p w:rsidR="0001153B" w:rsidRPr="003D6BF8" w:rsidRDefault="0001153B" w:rsidP="0001153B">
      <w:pPr>
        <w:rPr>
          <w:rFonts w:ascii="Arial" w:hAnsi="Arial" w:cs="Arial"/>
          <w:color w:val="000000" w:themeColor="text1"/>
        </w:rPr>
      </w:pPr>
    </w:p>
    <w:p w:rsidR="0001153B" w:rsidRPr="003D6BF8" w:rsidRDefault="0001153B" w:rsidP="0001153B">
      <w:pPr>
        <w:pStyle w:val="Ttulo3"/>
        <w:rPr>
          <w:rFonts w:ascii="Arial" w:hAnsi="Arial" w:cs="Arial"/>
          <w:bCs/>
          <w:color w:val="000000" w:themeColor="text1"/>
          <w:sz w:val="24"/>
          <w:szCs w:val="24"/>
        </w:rPr>
      </w:pPr>
      <w:bookmarkStart w:id="54" w:name="_Toc44013389"/>
      <w:bookmarkStart w:id="55" w:name="_Toc44362754"/>
      <w:r w:rsidRPr="003D6BF8">
        <w:rPr>
          <w:rFonts w:ascii="Arial" w:hAnsi="Arial" w:cs="Arial"/>
          <w:b/>
          <w:color w:val="000000" w:themeColor="text1"/>
          <w:sz w:val="24"/>
          <w:szCs w:val="24"/>
        </w:rPr>
        <w:t>Artículo 1</w:t>
      </w:r>
      <w:r w:rsidRPr="003D6BF8">
        <w:rPr>
          <w:rFonts w:ascii="Arial" w:hAnsi="Arial" w:cs="Arial"/>
          <w:b/>
          <w:color w:val="000000" w:themeColor="text1"/>
          <w:sz w:val="24"/>
          <w:szCs w:val="24"/>
        </w:rPr>
        <w:sym w:font="Symbol" w:char="F0B0"/>
      </w:r>
      <w:r w:rsidRPr="003D6BF8">
        <w:rPr>
          <w:rFonts w:ascii="Arial" w:hAnsi="Arial" w:cs="Arial"/>
          <w:b/>
          <w:color w:val="000000" w:themeColor="text1"/>
          <w:sz w:val="24"/>
          <w:szCs w:val="24"/>
        </w:rPr>
        <w:t xml:space="preserve"> .-</w:t>
      </w:r>
      <w:r w:rsidRPr="003D6BF8">
        <w:rPr>
          <w:rFonts w:ascii="Arial" w:hAnsi="Arial" w:cs="Arial"/>
          <w:color w:val="000000" w:themeColor="text1"/>
          <w:sz w:val="24"/>
          <w:szCs w:val="24"/>
        </w:rPr>
        <w:t xml:space="preserve">   Vís</w:t>
      </w:r>
      <w:r w:rsidRPr="003D6BF8">
        <w:rPr>
          <w:rFonts w:ascii="Arial" w:hAnsi="Arial" w:cs="Arial"/>
          <w:bCs/>
          <w:color w:val="000000" w:themeColor="text1"/>
          <w:sz w:val="24"/>
          <w:szCs w:val="24"/>
        </w:rPr>
        <w:t>ese el Fraccionamiento de Tierra realizado por el Titular Registral “COTBIA S.A.”, CUIT Nº 30 – 71508667/7, según plano de Mensura y Loteo, parte integrante de la presente Ordenanza, confeccionado por el Ing. Agrimensor Guillermo R. Malet, Mat. Prof. 1234/1; de la parcela identificada catastralmente con la Nomenclatura 13030-2121-01515-00, Matricula 1.007.746, ubicada en la zona Oeste de la localidad de Monte Cristo, cuyos límites son:</w:t>
      </w:r>
      <w:bookmarkEnd w:id="54"/>
      <w:bookmarkEnd w:id="55"/>
    </w:p>
    <w:p w:rsidR="0001153B" w:rsidRPr="003D6BF8" w:rsidRDefault="0001153B" w:rsidP="0001153B">
      <w:pPr>
        <w:pStyle w:val="Ttulo3"/>
        <w:keepLines w:val="0"/>
        <w:numPr>
          <w:ilvl w:val="0"/>
          <w:numId w:val="15"/>
        </w:numPr>
        <w:spacing w:before="0"/>
        <w:jc w:val="both"/>
        <w:rPr>
          <w:rFonts w:ascii="Arial" w:hAnsi="Arial" w:cs="Arial"/>
          <w:bCs/>
          <w:color w:val="000000" w:themeColor="text1"/>
          <w:sz w:val="24"/>
          <w:szCs w:val="24"/>
        </w:rPr>
      </w:pPr>
      <w:bookmarkStart w:id="56" w:name="_Toc44013390"/>
      <w:bookmarkStart w:id="57" w:name="_Toc44362755"/>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Norte, con parcela 6 – lote 6 – Mz of. 199;</w:t>
      </w:r>
      <w:bookmarkEnd w:id="56"/>
      <w:bookmarkEnd w:id="57"/>
      <w:r w:rsidRPr="003D6BF8">
        <w:rPr>
          <w:rFonts w:ascii="Arial" w:hAnsi="Arial" w:cs="Arial"/>
          <w:bCs/>
          <w:color w:val="000000" w:themeColor="text1"/>
          <w:sz w:val="24"/>
          <w:szCs w:val="24"/>
        </w:rPr>
        <w:t xml:space="preserve"> </w:t>
      </w:r>
    </w:p>
    <w:p w:rsidR="0001153B" w:rsidRPr="003D6BF8" w:rsidRDefault="0001153B" w:rsidP="0001153B">
      <w:pPr>
        <w:pStyle w:val="Ttulo3"/>
        <w:keepLines w:val="0"/>
        <w:numPr>
          <w:ilvl w:val="0"/>
          <w:numId w:val="15"/>
        </w:numPr>
        <w:spacing w:before="0"/>
        <w:jc w:val="both"/>
        <w:rPr>
          <w:rFonts w:ascii="Arial" w:hAnsi="Arial" w:cs="Arial"/>
          <w:bCs/>
          <w:color w:val="000000" w:themeColor="text1"/>
          <w:sz w:val="24"/>
          <w:szCs w:val="24"/>
        </w:rPr>
      </w:pPr>
      <w:bookmarkStart w:id="58" w:name="_Toc44013391"/>
      <w:bookmarkStart w:id="59" w:name="_Toc44362756"/>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Sur, con Ferrocarril Gral. M. Belgrano;</w:t>
      </w:r>
      <w:bookmarkEnd w:id="58"/>
      <w:bookmarkEnd w:id="59"/>
    </w:p>
    <w:p w:rsidR="0001153B" w:rsidRPr="003D6BF8" w:rsidRDefault="0001153B" w:rsidP="0001153B">
      <w:pPr>
        <w:pStyle w:val="Ttulo3"/>
        <w:keepLines w:val="0"/>
        <w:numPr>
          <w:ilvl w:val="0"/>
          <w:numId w:val="15"/>
        </w:numPr>
        <w:spacing w:before="0"/>
        <w:jc w:val="both"/>
        <w:rPr>
          <w:rFonts w:ascii="Arial" w:hAnsi="Arial" w:cs="Arial"/>
          <w:bCs/>
          <w:color w:val="000000" w:themeColor="text1"/>
          <w:sz w:val="24"/>
          <w:szCs w:val="24"/>
        </w:rPr>
      </w:pPr>
      <w:bookmarkStart w:id="60" w:name="_Toc44013392"/>
      <w:bookmarkStart w:id="61" w:name="_Toc44362757"/>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Este, con parcela 6 – lote 6 – Mz of. 199 y calle A. Rinero</w:t>
      </w:r>
      <w:bookmarkEnd w:id="60"/>
      <w:bookmarkEnd w:id="61"/>
    </w:p>
    <w:p w:rsidR="0001153B" w:rsidRPr="003D6BF8" w:rsidRDefault="0001153B" w:rsidP="0001153B">
      <w:pPr>
        <w:pStyle w:val="Ttulo3"/>
        <w:keepLines w:val="0"/>
        <w:numPr>
          <w:ilvl w:val="0"/>
          <w:numId w:val="15"/>
        </w:numPr>
        <w:spacing w:before="0"/>
        <w:jc w:val="both"/>
        <w:rPr>
          <w:rFonts w:ascii="Arial" w:hAnsi="Arial" w:cs="Arial"/>
          <w:bCs/>
          <w:color w:val="000000" w:themeColor="text1"/>
          <w:sz w:val="24"/>
          <w:szCs w:val="24"/>
        </w:rPr>
      </w:pPr>
      <w:bookmarkStart w:id="62" w:name="_Toc44013393"/>
      <w:bookmarkStart w:id="63" w:name="_Toc44362758"/>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Oeste, con parcela 532450 - 408621;</w:t>
      </w:r>
      <w:bookmarkEnd w:id="62"/>
      <w:bookmarkEnd w:id="63"/>
      <w:r w:rsidRPr="003D6BF8">
        <w:rPr>
          <w:rFonts w:ascii="Arial" w:hAnsi="Arial" w:cs="Arial"/>
          <w:bCs/>
          <w:color w:val="000000" w:themeColor="text1"/>
          <w:sz w:val="24"/>
          <w:szCs w:val="24"/>
        </w:rPr>
        <w:t xml:space="preserve"> </w:t>
      </w:r>
    </w:p>
    <w:p w:rsidR="0001153B" w:rsidRPr="003D6BF8" w:rsidRDefault="0001153B" w:rsidP="0001153B">
      <w:pPr>
        <w:pStyle w:val="Ttulo3"/>
        <w:rPr>
          <w:rFonts w:ascii="Arial" w:hAnsi="Arial" w:cs="Arial"/>
          <w:bCs/>
          <w:color w:val="000000" w:themeColor="text1"/>
          <w:sz w:val="24"/>
          <w:szCs w:val="24"/>
        </w:rPr>
      </w:pPr>
      <w:bookmarkStart w:id="64" w:name="_Toc44013394"/>
      <w:bookmarkStart w:id="65" w:name="_Toc44362759"/>
      <w:r w:rsidRPr="003D6BF8">
        <w:rPr>
          <w:rFonts w:ascii="Arial" w:hAnsi="Arial" w:cs="Arial"/>
          <w:bCs/>
          <w:color w:val="000000" w:themeColor="text1"/>
          <w:sz w:val="24"/>
          <w:szCs w:val="24"/>
        </w:rPr>
        <w:t>Dicho fraccionamiento cuenta con una superficie total de manzanas a urbanizar de 9 ha. 3891,06 m2 (nueve hectáreas, tres mil ochocientos noventa y un metros cuadrados con seis decímetros cuadrados).</w:t>
      </w:r>
      <w:bookmarkEnd w:id="64"/>
      <w:bookmarkEnd w:id="65"/>
      <w:r w:rsidRPr="003D6BF8">
        <w:rPr>
          <w:rFonts w:ascii="Arial" w:hAnsi="Arial" w:cs="Arial"/>
          <w:bCs/>
          <w:color w:val="000000" w:themeColor="text1"/>
          <w:sz w:val="24"/>
          <w:szCs w:val="24"/>
        </w:rPr>
        <w:t xml:space="preserve"> </w:t>
      </w:r>
    </w:p>
    <w:p w:rsidR="0001153B" w:rsidRPr="003D6BF8" w:rsidRDefault="0001153B" w:rsidP="0001153B">
      <w:pPr>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t>Artículo 2</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color w:val="000000" w:themeColor="text1"/>
        </w:rPr>
        <w:t>El Loteador deberá realizar:</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 xml:space="preserve">La apertura, compactación y enarenado de las calles y ejecución de Cordones Cunetas con sus correspondientes vados. Colocación de rampas para discapacitados en todas las esquinas de la nueva urbanización, indicándose la cantidad de ocho rampas por cada cruce </w:t>
      </w:r>
      <w:r w:rsidRPr="003D6BF8">
        <w:rPr>
          <w:rFonts w:ascii="Arial" w:hAnsi="Arial" w:cs="Arial"/>
          <w:color w:val="000000" w:themeColor="text1"/>
        </w:rPr>
        <w:lastRenderedPageBreak/>
        <w:t xml:space="preserve">de calles, inclusive en la franja constituida por el arbolado existente en el costado Este del presente Loteo.  </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El amojonamiento de las Manzanas y Lotes resultantes.</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 xml:space="preserve">La carteleria indicativa del nombre de las calles, de acuerdo a directivas impartidas por la Secretaria de Obras Publicas respecto de forma, tipo y dimensiones. En las calles de sentido Este-Oeste se continuara con el nombramiento de las ya existentes, en tanto que en el sentido Norte-Sur deberán ser impuestas por Ordenanza respectiva. </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El Alumbrado Público en la nueva urbanización, de acuerdo a Ordenanza vigente respecto de ubicación y distancia de columnas, incluyendo la colocación de luminarias del tipo Leds, con determinación de cantidad de lúmenes de acuerdo al ancho de las vías públicas, en un todo de acuerdo con el Plan de renovación de luminarias que viene ejecutando actualmente el Municipio.</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La red domiciliaria de Energía Eléctrica.</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 xml:space="preserve">La red de Provisión de Agua Potable, con proyecto, materiales y diámetros previamente aprobados por la Secretaría de Obras y Servicios </w:t>
      </w:r>
    </w:p>
    <w:p w:rsidR="0001153B" w:rsidRPr="003D6BF8" w:rsidRDefault="0001153B" w:rsidP="0001153B">
      <w:pPr>
        <w:ind w:left="720"/>
        <w:jc w:val="both"/>
        <w:rPr>
          <w:rFonts w:ascii="Arial" w:hAnsi="Arial" w:cs="Arial"/>
          <w:color w:val="000000" w:themeColor="text1"/>
        </w:rPr>
      </w:pPr>
      <w:r w:rsidRPr="003D6BF8">
        <w:rPr>
          <w:rFonts w:ascii="Arial" w:hAnsi="Arial" w:cs="Arial"/>
          <w:color w:val="000000" w:themeColor="text1"/>
        </w:rPr>
        <w:t>Públicos del Municipio, de acuerdo a especificaciones técnicas según Ordenanza vigente.</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La red de Gas Natural.</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 xml:space="preserve">El arbolado de calles, con la colocación de especies en función del ancho de las mismas. Parquización, equipamiento de uso público y colocación de cuatro juegos infantiles, uno de ellos con características de juegos inclusivos, en cada una de las dos superficies destinadas a Espacio Verde. </w:t>
      </w:r>
    </w:p>
    <w:p w:rsidR="0001153B" w:rsidRPr="003D6BF8" w:rsidRDefault="0001153B" w:rsidP="0001153B">
      <w:pPr>
        <w:jc w:val="both"/>
        <w:rPr>
          <w:rFonts w:ascii="Arial" w:hAnsi="Arial" w:cs="Arial"/>
          <w:color w:val="000000" w:themeColor="text1"/>
        </w:rPr>
      </w:pPr>
      <w:r w:rsidRPr="003D6BF8">
        <w:rPr>
          <w:rFonts w:ascii="Arial" w:hAnsi="Arial" w:cs="Arial"/>
          <w:color w:val="000000" w:themeColor="text1"/>
        </w:rPr>
        <w:t>Las obras mencionadas precedentemente deberán ser presentadas ante la Secretaria de Obras y Servicios Públicos mediante Proyectos Constructivos para su visación y posterior ejecución. Los Proyectos contemplaran todas las Manzanas determinadas en el presente Plano de Mensura y Loteo, aún en las que se encuentran afectadas a Espacio Verde, Lagunas de Retardo y franja de arbolado existente hacia el Este de la urbanización.</w:t>
      </w:r>
    </w:p>
    <w:p w:rsidR="0001153B" w:rsidRPr="003D6BF8" w:rsidRDefault="0001153B" w:rsidP="0001153B">
      <w:pPr>
        <w:ind w:left="360"/>
        <w:jc w:val="both"/>
        <w:rPr>
          <w:rFonts w:ascii="Arial" w:hAnsi="Arial" w:cs="Arial"/>
          <w:color w:val="000000" w:themeColor="text1"/>
        </w:rPr>
      </w:pPr>
      <w:r w:rsidRPr="003D6BF8">
        <w:rPr>
          <w:rFonts w:ascii="Arial" w:hAnsi="Arial" w:cs="Arial"/>
          <w:color w:val="000000" w:themeColor="text1"/>
        </w:rPr>
        <w:t xml:space="preserve">   </w:t>
      </w: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3º.-  </w:t>
      </w:r>
      <w:r w:rsidRPr="003D6BF8">
        <w:rPr>
          <w:rFonts w:ascii="Arial" w:hAnsi="Arial" w:cs="Arial"/>
          <w:color w:val="000000" w:themeColor="text1"/>
        </w:rPr>
        <w:t xml:space="preserve">  Acéptese la donación de una fracción de 6 ha 9.105,10 m2 (seis hectáreas nueve mil ciento cinco metros cuadrados con diez decímetros cuadrados), destinada a calles públicas.</w:t>
      </w:r>
    </w:p>
    <w:p w:rsidR="0001153B" w:rsidRPr="003D6BF8" w:rsidRDefault="0001153B" w:rsidP="0001153B">
      <w:pPr>
        <w:jc w:val="both"/>
        <w:rPr>
          <w:rFonts w:ascii="Arial" w:hAnsi="Arial" w:cs="Arial"/>
          <w:b/>
          <w:bCs/>
          <w:color w:val="000000" w:themeColor="text1"/>
        </w:rPr>
      </w:pPr>
    </w:p>
    <w:p w:rsidR="0001153B" w:rsidRPr="003D6BF8" w:rsidRDefault="0001153B" w:rsidP="0001153B">
      <w:pPr>
        <w:jc w:val="both"/>
        <w:rPr>
          <w:rFonts w:ascii="Arial" w:hAnsi="Arial" w:cs="Arial"/>
          <w:bCs/>
          <w:color w:val="000000" w:themeColor="text1"/>
        </w:rPr>
      </w:pPr>
      <w:r w:rsidRPr="003D6BF8">
        <w:rPr>
          <w:rFonts w:ascii="Arial" w:hAnsi="Arial" w:cs="Arial"/>
          <w:b/>
          <w:bCs/>
          <w:color w:val="000000" w:themeColor="text1"/>
        </w:rPr>
        <w:t xml:space="preserve">Artículo 4º.-  </w:t>
      </w:r>
      <w:r w:rsidRPr="003D6BF8">
        <w:rPr>
          <w:rFonts w:ascii="Arial" w:hAnsi="Arial" w:cs="Arial"/>
          <w:bCs/>
          <w:color w:val="000000" w:themeColor="text1"/>
        </w:rPr>
        <w:t xml:space="preserve">Acéptese la donación </w:t>
      </w:r>
      <w:r w:rsidRPr="003D6BF8">
        <w:rPr>
          <w:rFonts w:ascii="Arial" w:hAnsi="Arial" w:cs="Arial"/>
          <w:color w:val="000000" w:themeColor="text1"/>
        </w:rPr>
        <w:t>de una superficie de 6.367,70 m2 (seis mil trescientos sesenta y siete metros cuadrados con setenta decímetros cuadrados) y otra superficie de 3.427,86 m2 (tres mil cuatrocientos veintisiete metros cuadrados con ochenta y seis decímetros cuadrados) para ser afectados como Espacio Verde, en cumpl</w:t>
      </w:r>
      <w:r w:rsidRPr="003D6BF8">
        <w:rPr>
          <w:rFonts w:ascii="Arial" w:hAnsi="Arial" w:cs="Arial"/>
          <w:bCs/>
          <w:color w:val="000000" w:themeColor="text1"/>
        </w:rPr>
        <w:t>imiento a lo dispuesto en la Ordenanza Nº 891/2010.</w:t>
      </w:r>
    </w:p>
    <w:p w:rsidR="0001153B" w:rsidRPr="003D6BF8" w:rsidRDefault="0001153B" w:rsidP="0001153B">
      <w:pPr>
        <w:jc w:val="both"/>
        <w:rPr>
          <w:rFonts w:ascii="Arial" w:hAnsi="Arial" w:cs="Arial"/>
          <w:bCs/>
          <w:color w:val="000000" w:themeColor="text1"/>
        </w:rPr>
      </w:pPr>
    </w:p>
    <w:p w:rsidR="0001153B" w:rsidRPr="003D6BF8" w:rsidRDefault="0001153B" w:rsidP="0001153B">
      <w:pPr>
        <w:jc w:val="both"/>
        <w:rPr>
          <w:rFonts w:ascii="Arial" w:hAnsi="Arial" w:cs="Arial"/>
          <w:bCs/>
          <w:color w:val="000000" w:themeColor="text1"/>
        </w:rPr>
      </w:pPr>
      <w:r w:rsidRPr="003D6BF8">
        <w:rPr>
          <w:rFonts w:ascii="Arial" w:hAnsi="Arial" w:cs="Arial"/>
          <w:b/>
          <w:bCs/>
          <w:color w:val="000000" w:themeColor="text1"/>
        </w:rPr>
        <w:t xml:space="preserve">Artículo 5º.-  </w:t>
      </w:r>
      <w:r w:rsidRPr="003D6BF8">
        <w:rPr>
          <w:rFonts w:ascii="Arial" w:hAnsi="Arial" w:cs="Arial"/>
          <w:bCs/>
          <w:color w:val="000000" w:themeColor="text1"/>
        </w:rPr>
        <w:t xml:space="preserve">Acéptese la donación </w:t>
      </w:r>
      <w:r w:rsidRPr="003D6BF8">
        <w:rPr>
          <w:rFonts w:ascii="Arial" w:hAnsi="Arial" w:cs="Arial"/>
          <w:color w:val="000000" w:themeColor="text1"/>
        </w:rPr>
        <w:t>de una superficie de 1.780,14 m2 (un mil setecientos ochenta metros cuadrados con catorce decímetros cuadrados) y otra superficie de 3.306,56 m2 (tres mil trescientos seis metros cuadrados con cincuenta y seis decímetros cuadrados) a efectos de ser utilizadas como Lagunas de Retención</w:t>
      </w:r>
      <w:r w:rsidRPr="003D6BF8">
        <w:rPr>
          <w:rFonts w:ascii="Arial" w:hAnsi="Arial" w:cs="Arial"/>
          <w:bCs/>
          <w:color w:val="000000" w:themeColor="text1"/>
        </w:rPr>
        <w:t>.</w:t>
      </w:r>
    </w:p>
    <w:p w:rsidR="0001153B" w:rsidRPr="003D6BF8" w:rsidRDefault="0001153B" w:rsidP="0001153B">
      <w:pPr>
        <w:jc w:val="both"/>
        <w:rPr>
          <w:rFonts w:ascii="Arial" w:hAnsi="Arial" w:cs="Arial"/>
          <w:bCs/>
          <w:color w:val="000000" w:themeColor="text1"/>
        </w:rPr>
      </w:pPr>
    </w:p>
    <w:p w:rsidR="0001153B" w:rsidRPr="003D6BF8" w:rsidRDefault="0001153B" w:rsidP="0001153B">
      <w:pPr>
        <w:pStyle w:val="Textoindependiente"/>
        <w:rPr>
          <w:rFonts w:ascii="Arial" w:hAnsi="Arial" w:cs="Arial"/>
          <w:color w:val="000000" w:themeColor="text1"/>
        </w:rPr>
      </w:pPr>
      <w:r w:rsidRPr="003D6BF8">
        <w:rPr>
          <w:rFonts w:ascii="Arial" w:hAnsi="Arial" w:cs="Arial"/>
          <w:b/>
          <w:bCs/>
          <w:color w:val="000000" w:themeColor="text1"/>
        </w:rPr>
        <w:t>Artículo 6º.-</w:t>
      </w:r>
      <w:r w:rsidRPr="003D6BF8">
        <w:rPr>
          <w:rFonts w:ascii="Arial" w:hAnsi="Arial" w:cs="Arial"/>
          <w:color w:val="000000" w:themeColor="text1"/>
        </w:rPr>
        <w:t xml:space="preserve">  Acéptese la propuesta de pago formulada por el Titular Registral COTBIA S.A., adjunta a la presente, en cumplimiento de lo establecido según Ordenanza Nº 1202/2018, en el Titulo XII, Capítulo II, Suministro de Agua Corriente,  “Factibilidad para nuevos Loteos”, por un valor total de $ 2.844.316,80 (Pesos dos millones ochocientos cuarenta y cuatro mil trescientos dieciséis con ochenta centavos) consistente en la entrega de:</w:t>
      </w:r>
    </w:p>
    <w:p w:rsidR="0001153B" w:rsidRPr="003D6BF8" w:rsidRDefault="0001153B" w:rsidP="0001153B">
      <w:pPr>
        <w:numPr>
          <w:ilvl w:val="0"/>
          <w:numId w:val="16"/>
        </w:numPr>
        <w:jc w:val="both"/>
        <w:rPr>
          <w:rFonts w:ascii="Arial" w:hAnsi="Arial" w:cs="Arial"/>
          <w:color w:val="000000" w:themeColor="text1"/>
        </w:rPr>
      </w:pPr>
      <w:r w:rsidRPr="003D6BF8">
        <w:rPr>
          <w:rFonts w:ascii="Arial" w:hAnsi="Arial" w:cs="Arial"/>
          <w:color w:val="000000" w:themeColor="text1"/>
        </w:rPr>
        <w:t>Un cheque de pago diferido, N°46888229, por el valor de $ 945.000,00 (Pesos novecientos cuarenta y cinco mil) para ser presentado a su cobro el día 18 de Setiembre del corriente año.</w:t>
      </w:r>
    </w:p>
    <w:p w:rsidR="0001153B" w:rsidRPr="003D6BF8" w:rsidRDefault="0001153B" w:rsidP="0001153B">
      <w:pPr>
        <w:jc w:val="both"/>
        <w:rPr>
          <w:rFonts w:ascii="Arial" w:hAnsi="Arial" w:cs="Arial"/>
          <w:color w:val="000000" w:themeColor="text1"/>
        </w:rPr>
      </w:pPr>
    </w:p>
    <w:p w:rsidR="0001153B" w:rsidRPr="003D6BF8" w:rsidRDefault="0001153B" w:rsidP="0001153B">
      <w:pPr>
        <w:numPr>
          <w:ilvl w:val="0"/>
          <w:numId w:val="16"/>
        </w:numPr>
        <w:jc w:val="both"/>
        <w:rPr>
          <w:rFonts w:ascii="Arial" w:hAnsi="Arial" w:cs="Arial"/>
          <w:color w:val="000000" w:themeColor="text1"/>
        </w:rPr>
      </w:pPr>
      <w:r w:rsidRPr="003D6BF8">
        <w:rPr>
          <w:rFonts w:ascii="Arial" w:hAnsi="Arial" w:cs="Arial"/>
          <w:color w:val="000000" w:themeColor="text1"/>
        </w:rPr>
        <w:lastRenderedPageBreak/>
        <w:t>Un cheque de pago diferido, N° 46888230, por el valor de $ 945.000,00 (Pesos novecientos cuarenta y cinco mil) para ser presentado a su cobro el día 23 de Octubre del corriente año.</w:t>
      </w:r>
    </w:p>
    <w:p w:rsidR="0001153B" w:rsidRPr="003D6BF8" w:rsidRDefault="0001153B" w:rsidP="0001153B">
      <w:pPr>
        <w:numPr>
          <w:ilvl w:val="0"/>
          <w:numId w:val="16"/>
        </w:numPr>
        <w:jc w:val="both"/>
        <w:rPr>
          <w:rFonts w:ascii="Arial" w:hAnsi="Arial" w:cs="Arial"/>
          <w:color w:val="000000" w:themeColor="text1"/>
        </w:rPr>
      </w:pPr>
      <w:r w:rsidRPr="003D6BF8">
        <w:rPr>
          <w:rFonts w:ascii="Arial" w:hAnsi="Arial" w:cs="Arial"/>
          <w:color w:val="000000" w:themeColor="text1"/>
        </w:rPr>
        <w:t>Un cheque de pago diferido, N° 46888234, por el valor de $ 481.816,80 (Pesos cuatrocientos ochenta y un mil ochocientos dieciséis con ochenta centavos) para ser presentado a su cobro el día 20 de Noviembre del corriente año.</w:t>
      </w:r>
    </w:p>
    <w:p w:rsidR="0001153B" w:rsidRPr="003D6BF8" w:rsidRDefault="0001153B" w:rsidP="0001153B">
      <w:pPr>
        <w:numPr>
          <w:ilvl w:val="0"/>
          <w:numId w:val="16"/>
        </w:numPr>
        <w:jc w:val="both"/>
        <w:rPr>
          <w:rFonts w:ascii="Arial" w:hAnsi="Arial" w:cs="Arial"/>
          <w:color w:val="000000" w:themeColor="text1"/>
        </w:rPr>
      </w:pPr>
      <w:r w:rsidRPr="003D6BF8">
        <w:rPr>
          <w:rFonts w:ascii="Arial" w:hAnsi="Arial" w:cs="Arial"/>
          <w:color w:val="000000" w:themeColor="text1"/>
        </w:rPr>
        <w:t>Un cheque de pago diferido, N° 46888235, por el valor de $ 472.500,00 (Pesos cuatrocientos setenta y dos mil quinientos) para ser presentado a su cobro el día 18 de Diciembre del corriente año.</w:t>
      </w:r>
    </w:p>
    <w:p w:rsidR="0001153B" w:rsidRPr="003D6BF8" w:rsidRDefault="0001153B" w:rsidP="0001153B">
      <w:pPr>
        <w:pStyle w:val="Textoindependiente"/>
        <w:rPr>
          <w:rFonts w:ascii="Arial" w:hAnsi="Arial" w:cs="Arial"/>
          <w:color w:val="000000" w:themeColor="text1"/>
        </w:rPr>
      </w:pPr>
      <w:r w:rsidRPr="003D6BF8">
        <w:rPr>
          <w:rFonts w:ascii="Arial" w:hAnsi="Arial" w:cs="Arial"/>
          <w:color w:val="000000" w:themeColor="text1"/>
        </w:rPr>
        <w:t xml:space="preserve">Déjese constancia a través de la presente, que los valores consignados anteriormente ya han sido entregados a este Municipio conforme al recibo que se acompaña. </w:t>
      </w:r>
    </w:p>
    <w:p w:rsidR="0001153B" w:rsidRPr="003D6BF8" w:rsidRDefault="0001153B" w:rsidP="0001153B">
      <w:pPr>
        <w:pStyle w:val="Textoindependiente"/>
        <w:rPr>
          <w:rFonts w:ascii="Arial" w:hAnsi="Arial" w:cs="Arial"/>
          <w:color w:val="000000" w:themeColor="text1"/>
        </w:rPr>
      </w:pPr>
      <w:r w:rsidRPr="003D6BF8">
        <w:rPr>
          <w:rFonts w:ascii="Arial" w:hAnsi="Arial" w:cs="Arial"/>
          <w:color w:val="000000" w:themeColor="text1"/>
        </w:rPr>
        <w:t xml:space="preserve">La </w:t>
      </w:r>
      <w:proofErr w:type="spellStart"/>
      <w:r w:rsidRPr="003D6BF8">
        <w:rPr>
          <w:rFonts w:ascii="Arial" w:hAnsi="Arial" w:cs="Arial"/>
          <w:color w:val="000000" w:themeColor="text1"/>
        </w:rPr>
        <w:t>visación</w:t>
      </w:r>
      <w:proofErr w:type="spellEnd"/>
      <w:r w:rsidRPr="003D6BF8">
        <w:rPr>
          <w:rFonts w:ascii="Arial" w:hAnsi="Arial" w:cs="Arial"/>
          <w:color w:val="000000" w:themeColor="text1"/>
        </w:rPr>
        <w:t xml:space="preserve"> del Plano de Mensura y Loteo adjunto a la presente será ejecutada con la promulgación de esta Ordenanza y la emisión del Certificado correspondiente a Factibilidad de Agua, será efectuada en el momento en que dichos valores se hayan hecho efectivos en su totalidad.</w:t>
      </w:r>
    </w:p>
    <w:p w:rsidR="0001153B" w:rsidRPr="003D6BF8" w:rsidRDefault="0001153B" w:rsidP="0001153B">
      <w:pPr>
        <w:pStyle w:val="Textoindependiente"/>
        <w:rPr>
          <w:rFonts w:ascii="Arial" w:hAnsi="Arial" w:cs="Arial"/>
          <w:color w:val="000000" w:themeColor="text1"/>
        </w:rPr>
      </w:pPr>
      <w:r w:rsidRPr="003D6BF8">
        <w:rPr>
          <w:rFonts w:ascii="Arial" w:hAnsi="Arial" w:cs="Arial"/>
          <w:color w:val="000000" w:themeColor="text1"/>
        </w:rPr>
        <w:t xml:space="preserve">    </w:t>
      </w: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7º.- </w:t>
      </w:r>
      <w:r w:rsidRPr="003D6BF8">
        <w:rPr>
          <w:rFonts w:ascii="Arial" w:hAnsi="Arial" w:cs="Arial"/>
          <w:color w:val="000000" w:themeColor="text1"/>
        </w:rPr>
        <w:t>La visación del</w:t>
      </w:r>
      <w:r w:rsidRPr="003D6BF8">
        <w:rPr>
          <w:rFonts w:ascii="Arial" w:hAnsi="Arial" w:cs="Arial"/>
          <w:b/>
          <w:color w:val="000000" w:themeColor="text1"/>
        </w:rPr>
        <w:t xml:space="preserve"> </w:t>
      </w:r>
      <w:r w:rsidRPr="003D6BF8">
        <w:rPr>
          <w:rFonts w:ascii="Arial" w:hAnsi="Arial" w:cs="Arial"/>
          <w:color w:val="000000" w:themeColor="text1"/>
        </w:rPr>
        <w:t>presente</w:t>
      </w:r>
      <w:r w:rsidRPr="003D6BF8">
        <w:rPr>
          <w:rFonts w:ascii="Arial" w:hAnsi="Arial" w:cs="Arial"/>
          <w:b/>
          <w:color w:val="000000" w:themeColor="text1"/>
        </w:rPr>
        <w:t xml:space="preserve"> </w:t>
      </w:r>
      <w:r w:rsidRPr="003D6BF8">
        <w:rPr>
          <w:rFonts w:ascii="Arial" w:hAnsi="Arial" w:cs="Arial"/>
          <w:color w:val="000000" w:themeColor="text1"/>
        </w:rPr>
        <w:t>Plano de Mensura y Loteo no libera al Loteador de cumplimentar los requisitos que puedan solicitar la Secretaria de Ambiente y Cambio Climático, Ferrocarril Gral. M. Belgrano, Dirección Provincial de Vialidad, Secretaria de Recursos Hídricos y Cooperativa de Obras, Servicios Públicos y Crédito de Monte Cristo o en su defecto el organismo que en ese momento tenga competencia en la materia de que se trate.</w:t>
      </w:r>
    </w:p>
    <w:p w:rsidR="0001153B" w:rsidRPr="003D6BF8" w:rsidRDefault="0001153B" w:rsidP="0001153B">
      <w:pPr>
        <w:pStyle w:val="Textoindependiente"/>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Artículo 8º.-</w:t>
      </w:r>
      <w:r w:rsidRPr="003D6BF8">
        <w:rPr>
          <w:rFonts w:ascii="Arial" w:hAnsi="Arial" w:cs="Arial"/>
          <w:color w:val="000000" w:themeColor="text1"/>
        </w:rPr>
        <w:t xml:space="preserve"> Las manzanas resultantes del presente Loteo, conformarán un área de carácter únicamente Residencial representado por viviendas unifamiliares y viviendas agrupadas, tipo dúplex, siendo que esta última tipología podrá ejecutarse en lotes cuya superficie fuera igual o mayor a 400.00 m2 (cuatrocientos metros cuadrados). Se entiende por dúplex a la tipología de una vivienda unifamiliar, distribuida en dos pisos conectados entre sí por una escalera interior que los une, la cual se proyectara duplicada idénticamente en cada lote.</w:t>
      </w:r>
    </w:p>
    <w:p w:rsidR="0001153B" w:rsidRPr="003D6BF8" w:rsidRDefault="0001153B" w:rsidP="0001153B">
      <w:pPr>
        <w:rPr>
          <w:rFonts w:ascii="Arial" w:hAnsi="Arial" w:cs="Arial"/>
        </w:rPr>
      </w:pPr>
      <w:r w:rsidRPr="003D6BF8">
        <w:rPr>
          <w:rFonts w:ascii="Arial" w:hAnsi="Arial" w:cs="Arial"/>
        </w:rPr>
        <w:t>Los Proyectos de obra se visaran de conformidad a las disposiciones mencionadas a continuación, en función de la superficie de los lotes en cuestión y de acuerdo a una revisión previa efectuada por el Titular Registral “COTBIA” S.A.</w:t>
      </w:r>
    </w:p>
    <w:p w:rsidR="0001153B" w:rsidRPr="003D6BF8" w:rsidRDefault="0001153B" w:rsidP="0001153B">
      <w:pPr>
        <w:pStyle w:val="Textoindependiente2"/>
        <w:jc w:val="both"/>
        <w:rPr>
          <w:rFonts w:ascii="Arial" w:hAnsi="Arial" w:cs="Arial"/>
          <w:color w:val="000000" w:themeColor="text1"/>
          <w:sz w:val="24"/>
          <w:szCs w:val="24"/>
        </w:rPr>
      </w:pPr>
      <w:r w:rsidRPr="003D6BF8">
        <w:rPr>
          <w:rFonts w:ascii="Arial" w:hAnsi="Arial" w:cs="Arial"/>
          <w:noProof/>
          <w:color w:val="000000" w:themeColor="text1"/>
          <w:sz w:val="24"/>
          <w:szCs w:val="24"/>
          <w:lang w:eastAsia="es-AR"/>
        </w:rPr>
        <w:lastRenderedPageBreak/>
        <w:drawing>
          <wp:inline distT="0" distB="0" distL="0" distR="0" wp14:anchorId="729A7924" wp14:editId="2B264F0B">
            <wp:extent cx="5000625" cy="7068185"/>
            <wp:effectExtent l="0" t="0" r="0" b="0"/>
            <wp:docPr id="19" name="Imagen 19" descr="2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33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7068185"/>
                    </a:xfrm>
                    <a:prstGeom prst="rect">
                      <a:avLst/>
                    </a:prstGeom>
                    <a:noFill/>
                    <a:ln>
                      <a:noFill/>
                    </a:ln>
                  </pic:spPr>
                </pic:pic>
              </a:graphicData>
            </a:graphic>
          </wp:inline>
        </w:drawing>
      </w: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t>Artículo 9</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color w:val="000000" w:themeColor="text1"/>
        </w:rPr>
        <w:t>Exímase por el plazo de 3 (tres) años, a partir de la fecha de visación municipal del presente Plano de Mensura y Loteo, el pago de la Tasa por Servicios a la Propiedad, al Titular Registral “</w:t>
      </w:r>
      <w:r w:rsidRPr="003D6BF8">
        <w:rPr>
          <w:rFonts w:ascii="Arial" w:hAnsi="Arial" w:cs="Arial"/>
          <w:bCs/>
          <w:color w:val="000000" w:themeColor="text1"/>
        </w:rPr>
        <w:t>COTBIA</w:t>
      </w:r>
      <w:r w:rsidRPr="003D6BF8">
        <w:rPr>
          <w:rFonts w:ascii="Arial" w:hAnsi="Arial" w:cs="Arial"/>
          <w:b/>
          <w:bCs/>
          <w:color w:val="000000" w:themeColor="text1"/>
        </w:rPr>
        <w:t xml:space="preserve"> </w:t>
      </w:r>
      <w:r w:rsidRPr="003D6BF8">
        <w:rPr>
          <w:rFonts w:ascii="Arial" w:hAnsi="Arial" w:cs="Arial"/>
          <w:bCs/>
          <w:color w:val="000000" w:themeColor="text1"/>
        </w:rPr>
        <w:t>S.A.”</w:t>
      </w:r>
      <w:r w:rsidRPr="003D6BF8">
        <w:rPr>
          <w:rFonts w:ascii="Arial" w:hAnsi="Arial" w:cs="Arial"/>
          <w:color w:val="000000" w:themeColor="text1"/>
        </w:rPr>
        <w:t>, caducando dicha eximición en el momento de cambio de titularidad de cada lote resultante, o en el momento de cambio de estado físico de baldío a edificado, aún siendo propiedad del Loteador, ya sea por presentación de Planos de Proyecto o de Relevamiento ante este Municipio o por detección de la obra privada por parte del mismo.</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lastRenderedPageBreak/>
        <w:t>Artículo 10º.-</w:t>
      </w:r>
      <w:r w:rsidRPr="003D6BF8">
        <w:rPr>
          <w:rFonts w:ascii="Arial" w:hAnsi="Arial" w:cs="Arial"/>
          <w:color w:val="000000" w:themeColor="text1"/>
        </w:rPr>
        <w:t xml:space="preserve">  Encomendar a la Secretaría de Obras Públicas, el seguimiento y control de los trámites catastrales correspondientes para la aprobación del Loteo de que se trata.</w:t>
      </w:r>
    </w:p>
    <w:p w:rsidR="0001153B" w:rsidRPr="003D6BF8" w:rsidRDefault="0001153B" w:rsidP="0001153B">
      <w:pPr>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t>Artículo 11</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color w:val="000000" w:themeColor="text1"/>
        </w:rPr>
        <w:t>El propietario Loteador no podrá transferir, ni iniciar la venta de los lotes, si previamente no ha dado cumplimiento a lo dispuesto por la Ley 5735, referida a la comercialización de loteos, y de igual manera si no ha llevado a cabo en su totalidad la ejecución de las obras de Servicios e Infraestructura mencionadas en el Artículo 2º de la presente Ordenanza.</w:t>
      </w:r>
    </w:p>
    <w:p w:rsidR="0001153B" w:rsidRPr="003D6BF8" w:rsidRDefault="0001153B" w:rsidP="0001153B">
      <w:pPr>
        <w:rPr>
          <w:rFonts w:ascii="Arial" w:hAnsi="Arial" w:cs="Arial"/>
          <w:color w:val="000000" w:themeColor="text1"/>
        </w:rPr>
      </w:pPr>
    </w:p>
    <w:p w:rsidR="0001153B" w:rsidRPr="003D6BF8" w:rsidRDefault="0001153B" w:rsidP="0001153B">
      <w:pPr>
        <w:pStyle w:val="Ttulo3"/>
        <w:rPr>
          <w:rFonts w:ascii="Arial" w:hAnsi="Arial" w:cs="Arial"/>
          <w:b/>
          <w:bCs/>
          <w:color w:val="000000" w:themeColor="text1"/>
          <w:sz w:val="24"/>
          <w:szCs w:val="24"/>
        </w:rPr>
      </w:pPr>
      <w:bookmarkStart w:id="66" w:name="_Toc44013397"/>
      <w:bookmarkStart w:id="67" w:name="_Toc44362760"/>
      <w:r w:rsidRPr="003D6BF8">
        <w:rPr>
          <w:rFonts w:ascii="Arial" w:hAnsi="Arial" w:cs="Arial"/>
          <w:color w:val="000000" w:themeColor="text1"/>
          <w:sz w:val="24"/>
          <w:szCs w:val="24"/>
        </w:rPr>
        <w:t>Artículo 12</w:t>
      </w:r>
      <w:r w:rsidRPr="003D6BF8">
        <w:rPr>
          <w:rFonts w:ascii="Arial" w:hAnsi="Arial" w:cs="Arial"/>
          <w:color w:val="000000" w:themeColor="text1"/>
          <w:sz w:val="24"/>
          <w:szCs w:val="24"/>
        </w:rPr>
        <w:sym w:font="Symbol" w:char="F0B0"/>
      </w:r>
      <w:r w:rsidRPr="003D6BF8">
        <w:rPr>
          <w:rFonts w:ascii="Arial" w:hAnsi="Arial" w:cs="Arial"/>
          <w:color w:val="000000" w:themeColor="text1"/>
          <w:sz w:val="24"/>
          <w:szCs w:val="24"/>
        </w:rPr>
        <w:t xml:space="preserve">.-   </w:t>
      </w:r>
      <w:r w:rsidRPr="003D6BF8">
        <w:rPr>
          <w:rFonts w:ascii="Arial" w:hAnsi="Arial" w:cs="Arial"/>
          <w:b/>
          <w:bCs/>
          <w:color w:val="000000" w:themeColor="text1"/>
          <w:sz w:val="24"/>
          <w:szCs w:val="24"/>
        </w:rPr>
        <w:t>Comuníquese, publíquese, dése al R.M. y archívese.-</w:t>
      </w:r>
      <w:bookmarkEnd w:id="66"/>
      <w:bookmarkEnd w:id="67"/>
    </w:p>
    <w:p w:rsidR="0001153B" w:rsidRPr="003D6BF8" w:rsidRDefault="0001153B" w:rsidP="0001153B">
      <w:pPr>
        <w:rPr>
          <w:rFonts w:ascii="Arial" w:hAnsi="Arial" w:cs="Arial"/>
          <w:color w:val="000000" w:themeColor="text1"/>
        </w:rPr>
      </w:pPr>
    </w:p>
    <w:p w:rsidR="0001153B" w:rsidRPr="003D6BF8" w:rsidRDefault="0001153B" w:rsidP="0001153B">
      <w:pPr>
        <w:rPr>
          <w:rFonts w:ascii="Arial" w:hAnsi="Arial" w:cs="Arial"/>
          <w:color w:val="000000" w:themeColor="text1"/>
        </w:rPr>
      </w:pPr>
    </w:p>
    <w:tbl>
      <w:tblPr>
        <w:tblW w:w="0" w:type="auto"/>
        <w:tblInd w:w="70" w:type="dxa"/>
        <w:tblCellMar>
          <w:left w:w="70" w:type="dxa"/>
          <w:right w:w="70" w:type="dxa"/>
        </w:tblCellMar>
        <w:tblLook w:val="04A0" w:firstRow="1" w:lastRow="0" w:firstColumn="1" w:lastColumn="0" w:noHBand="0" w:noVBand="1"/>
      </w:tblPr>
      <w:tblGrid>
        <w:gridCol w:w="1422"/>
        <w:gridCol w:w="1601"/>
        <w:gridCol w:w="1015"/>
        <w:gridCol w:w="1055"/>
        <w:gridCol w:w="22"/>
        <w:gridCol w:w="3176"/>
      </w:tblGrid>
      <w:tr w:rsidR="0001153B" w:rsidRPr="003D6BF8" w:rsidTr="005F3E96">
        <w:tc>
          <w:tcPr>
            <w:tcW w:w="1422"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FIRMADA:</w:t>
            </w:r>
          </w:p>
        </w:tc>
        <w:tc>
          <w:tcPr>
            <w:tcW w:w="3693" w:type="dxa"/>
            <w:gridSpan w:val="4"/>
            <w:hideMark/>
          </w:tcPr>
          <w:p w:rsidR="0001153B" w:rsidRPr="003D6BF8" w:rsidRDefault="0001153B" w:rsidP="005F3E96">
            <w:pPr>
              <w:spacing w:line="276" w:lineRule="auto"/>
              <w:rPr>
                <w:rFonts w:ascii="Arial" w:eastAsia="Calibri" w:hAnsi="Arial" w:cs="Arial"/>
                <w:b/>
                <w:color w:val="000000" w:themeColor="text1"/>
                <w:lang w:eastAsia="en-US"/>
              </w:rPr>
            </w:pPr>
            <w:r w:rsidRPr="003D6BF8">
              <w:rPr>
                <w:rFonts w:ascii="Arial" w:eastAsia="Calibri" w:hAnsi="Arial" w:cs="Arial"/>
                <w:b/>
                <w:bCs/>
                <w:color w:val="000000" w:themeColor="text1"/>
              </w:rPr>
              <w:t>Luis CALVI</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(Presidente)</w:t>
            </w:r>
          </w:p>
        </w:tc>
      </w:tr>
      <w:tr w:rsidR="0001153B" w:rsidRPr="003D6BF8" w:rsidTr="005F3E96">
        <w:tc>
          <w:tcPr>
            <w:tcW w:w="1422" w:type="dxa"/>
            <w:hideMark/>
          </w:tcPr>
          <w:p w:rsidR="0001153B" w:rsidRPr="003D6BF8" w:rsidRDefault="0001153B" w:rsidP="005F3E96">
            <w:pPr>
              <w:spacing w:line="256" w:lineRule="auto"/>
              <w:rPr>
                <w:rFonts w:ascii="Arial" w:hAnsi="Arial" w:cs="Arial"/>
                <w:color w:val="000000" w:themeColor="text1"/>
                <w:lang w:eastAsia="es-AR"/>
              </w:rPr>
            </w:pPr>
          </w:p>
        </w:tc>
        <w:tc>
          <w:tcPr>
            <w:tcW w:w="3693" w:type="dxa"/>
            <w:gridSpan w:val="4"/>
            <w:hideMark/>
          </w:tcPr>
          <w:p w:rsidR="0001153B" w:rsidRPr="003D6BF8" w:rsidRDefault="0001153B" w:rsidP="005F3E96">
            <w:pPr>
              <w:spacing w:line="256" w:lineRule="auto"/>
              <w:rPr>
                <w:rFonts w:ascii="Arial" w:hAnsi="Arial" w:cs="Arial"/>
                <w:color w:val="000000" w:themeColor="text1"/>
                <w:lang w:eastAsia="es-AR"/>
              </w:rPr>
            </w:pPr>
          </w:p>
        </w:tc>
        <w:tc>
          <w:tcPr>
            <w:tcW w:w="3176" w:type="dxa"/>
            <w:hideMark/>
          </w:tcPr>
          <w:p w:rsidR="0001153B" w:rsidRPr="003D6BF8" w:rsidRDefault="0001153B" w:rsidP="005F3E96">
            <w:pPr>
              <w:spacing w:line="256" w:lineRule="auto"/>
              <w:rPr>
                <w:rFonts w:ascii="Arial" w:hAnsi="Arial" w:cs="Arial"/>
                <w:color w:val="000000" w:themeColor="text1"/>
                <w:lang w:eastAsia="es-AR"/>
              </w:rPr>
            </w:pPr>
          </w:p>
        </w:tc>
      </w:tr>
      <w:tr w:rsidR="0001153B" w:rsidRPr="003D6BF8" w:rsidTr="005F3E96">
        <w:tc>
          <w:tcPr>
            <w:tcW w:w="1422" w:type="dxa"/>
            <w:hideMark/>
          </w:tcPr>
          <w:p w:rsidR="0001153B" w:rsidRPr="003D6BF8" w:rsidRDefault="0001153B" w:rsidP="005F3E96">
            <w:pPr>
              <w:spacing w:line="256" w:lineRule="auto"/>
              <w:rPr>
                <w:rFonts w:ascii="Arial" w:hAnsi="Arial" w:cs="Arial"/>
                <w:color w:val="000000" w:themeColor="text1"/>
                <w:lang w:eastAsia="es-AR"/>
              </w:rPr>
            </w:pPr>
          </w:p>
        </w:tc>
        <w:tc>
          <w:tcPr>
            <w:tcW w:w="3693" w:type="dxa"/>
            <w:gridSpan w:val="4"/>
            <w:hideMark/>
          </w:tcPr>
          <w:p w:rsidR="0001153B" w:rsidRPr="003D6BF8" w:rsidRDefault="0001153B" w:rsidP="005F3E96">
            <w:pPr>
              <w:spacing w:line="256" w:lineRule="auto"/>
              <w:rPr>
                <w:rFonts w:ascii="Arial" w:hAnsi="Arial" w:cs="Arial"/>
                <w:color w:val="000000" w:themeColor="text1"/>
                <w:lang w:eastAsia="es-AR"/>
              </w:rPr>
            </w:pPr>
          </w:p>
        </w:tc>
        <w:tc>
          <w:tcPr>
            <w:tcW w:w="3176" w:type="dxa"/>
            <w:hideMark/>
          </w:tcPr>
          <w:p w:rsidR="0001153B" w:rsidRPr="003D6BF8" w:rsidRDefault="0001153B" w:rsidP="005F3E96">
            <w:pPr>
              <w:spacing w:line="256" w:lineRule="auto"/>
              <w:rPr>
                <w:rFonts w:ascii="Arial" w:hAnsi="Arial" w:cs="Arial"/>
                <w:color w:val="000000" w:themeColor="text1"/>
                <w:lang w:eastAsia="es-AR"/>
              </w:rPr>
            </w:pPr>
          </w:p>
        </w:tc>
      </w:tr>
      <w:tr w:rsidR="0001153B" w:rsidRPr="003D6BF8" w:rsidTr="005F3E96">
        <w:tc>
          <w:tcPr>
            <w:tcW w:w="1422"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hAnsi="Arial" w:cs="Arial"/>
                <w:color w:val="000000" w:themeColor="text1"/>
              </w:rPr>
              <w:t>1.225</w:t>
            </w: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Noelia RINERO</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Vicepresidente 1º</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Freddy ROSSI</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Vicepresidente 2º</w:t>
            </w:r>
          </w:p>
        </w:tc>
      </w:tr>
      <w:tr w:rsidR="0001153B" w:rsidRPr="003D6BF8" w:rsidTr="005F3E96">
        <w:tc>
          <w:tcPr>
            <w:tcW w:w="1422"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 xml:space="preserve"> </w:t>
            </w:r>
          </w:p>
        </w:tc>
        <w:tc>
          <w:tcPr>
            <w:tcW w:w="3693" w:type="dxa"/>
            <w:gridSpan w:val="4"/>
            <w:hideMark/>
          </w:tcPr>
          <w:p w:rsidR="0001153B" w:rsidRPr="003D6BF8" w:rsidRDefault="0001153B" w:rsidP="005F3E96">
            <w:pPr>
              <w:spacing w:line="256" w:lineRule="auto"/>
              <w:rPr>
                <w:rFonts w:ascii="Arial" w:eastAsia="Calibri" w:hAnsi="Arial" w:cs="Arial"/>
                <w:color w:val="000000" w:themeColor="text1"/>
                <w:lang w:eastAsia="en-US"/>
              </w:rPr>
            </w:pPr>
            <w:r w:rsidRPr="003D6BF8">
              <w:rPr>
                <w:rFonts w:ascii="Arial" w:eastAsia="Calibri" w:hAnsi="Arial" w:cs="Arial"/>
                <w:b/>
                <w:color w:val="000000" w:themeColor="text1"/>
              </w:rPr>
              <w:t>Claudia Emilia TURUS</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Diego Castillo</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Héctor ROSSI</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Mabel RODRIGUEZ</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56" w:lineRule="auto"/>
              <w:rPr>
                <w:rFonts w:ascii="Arial" w:hAnsi="Arial" w:cs="Arial"/>
                <w:color w:val="000000" w:themeColor="text1"/>
                <w:lang w:eastAsia="es-AR"/>
              </w:rPr>
            </w:pPr>
          </w:p>
        </w:tc>
        <w:tc>
          <w:tcPr>
            <w:tcW w:w="3176" w:type="dxa"/>
            <w:hideMark/>
          </w:tcPr>
          <w:p w:rsidR="0001153B" w:rsidRPr="003D6BF8" w:rsidRDefault="0001153B" w:rsidP="005F3E96">
            <w:pPr>
              <w:spacing w:line="256" w:lineRule="auto"/>
              <w:rPr>
                <w:rFonts w:ascii="Arial" w:hAnsi="Arial" w:cs="Arial"/>
                <w:color w:val="000000" w:themeColor="text1"/>
                <w:lang w:eastAsia="es-AR"/>
              </w:rPr>
            </w:pP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56" w:lineRule="auto"/>
              <w:rPr>
                <w:rFonts w:ascii="Arial" w:hAnsi="Arial" w:cs="Arial"/>
                <w:color w:val="000000" w:themeColor="text1"/>
                <w:lang w:eastAsia="es-AR"/>
              </w:rPr>
            </w:pPr>
          </w:p>
        </w:tc>
        <w:tc>
          <w:tcPr>
            <w:tcW w:w="3176" w:type="dxa"/>
            <w:hideMark/>
          </w:tcPr>
          <w:p w:rsidR="0001153B" w:rsidRPr="003D6BF8" w:rsidRDefault="0001153B" w:rsidP="005F3E96">
            <w:pPr>
              <w:spacing w:line="256" w:lineRule="auto"/>
              <w:rPr>
                <w:rFonts w:ascii="Arial" w:hAnsi="Arial" w:cs="Arial"/>
                <w:color w:val="000000" w:themeColor="text1"/>
                <w:lang w:eastAsia="es-AR"/>
              </w:rPr>
            </w:pPr>
          </w:p>
        </w:tc>
      </w:tr>
      <w:tr w:rsidR="0001153B" w:rsidRPr="003D6BF8" w:rsidTr="005F3E96">
        <w:tc>
          <w:tcPr>
            <w:tcW w:w="3023" w:type="dxa"/>
            <w:gridSpan w:val="2"/>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Sancionada según Acta Nº</w:t>
            </w:r>
          </w:p>
        </w:tc>
        <w:tc>
          <w:tcPr>
            <w:tcW w:w="1015" w:type="dxa"/>
            <w:hideMark/>
          </w:tcPr>
          <w:p w:rsidR="0001153B" w:rsidRPr="003D6BF8" w:rsidRDefault="0001153B" w:rsidP="005F3E96">
            <w:pPr>
              <w:spacing w:line="276" w:lineRule="auto"/>
              <w:jc w:val="center"/>
              <w:rPr>
                <w:rFonts w:ascii="Arial" w:eastAsia="Calibri" w:hAnsi="Arial" w:cs="Arial"/>
                <w:b/>
                <w:bCs/>
                <w:color w:val="000000" w:themeColor="text1"/>
                <w:lang w:eastAsia="en-US"/>
              </w:rPr>
            </w:pPr>
            <w:r w:rsidRPr="003D6BF8">
              <w:rPr>
                <w:rFonts w:ascii="Arial" w:hAnsi="Arial" w:cs="Arial"/>
                <w:b/>
                <w:bCs/>
                <w:color w:val="000000" w:themeColor="text1"/>
              </w:rPr>
              <w:t>119</w:t>
            </w:r>
          </w:p>
        </w:tc>
        <w:tc>
          <w:tcPr>
            <w:tcW w:w="1055"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Fecha:</w:t>
            </w:r>
          </w:p>
        </w:tc>
        <w:tc>
          <w:tcPr>
            <w:tcW w:w="3198" w:type="dxa"/>
            <w:gridSpan w:val="2"/>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hAnsi="Arial" w:cs="Arial"/>
                <w:b/>
                <w:bCs/>
                <w:color w:val="000000" w:themeColor="text1"/>
              </w:rPr>
              <w:t>11/09</w:t>
            </w:r>
            <w:r w:rsidRPr="003D6BF8">
              <w:rPr>
                <w:rFonts w:ascii="Arial" w:eastAsia="Calibri" w:hAnsi="Arial" w:cs="Arial"/>
                <w:b/>
                <w:bCs/>
                <w:color w:val="000000" w:themeColor="text1"/>
              </w:rPr>
              <w:t>/2019</w:t>
            </w:r>
          </w:p>
        </w:tc>
      </w:tr>
      <w:tr w:rsidR="0001153B" w:rsidRPr="003D6BF8" w:rsidTr="005F3E96">
        <w:tc>
          <w:tcPr>
            <w:tcW w:w="3023" w:type="dxa"/>
            <w:gridSpan w:val="2"/>
          </w:tcPr>
          <w:p w:rsidR="0001153B" w:rsidRPr="003D6BF8" w:rsidRDefault="0001153B" w:rsidP="005F3E96">
            <w:pPr>
              <w:spacing w:line="276" w:lineRule="auto"/>
              <w:rPr>
                <w:rFonts w:ascii="Arial" w:eastAsia="Calibri" w:hAnsi="Arial" w:cs="Arial"/>
                <w:color w:val="000000" w:themeColor="text1"/>
                <w:lang w:eastAsia="en-US"/>
              </w:rPr>
            </w:pPr>
          </w:p>
        </w:tc>
        <w:tc>
          <w:tcPr>
            <w:tcW w:w="1015" w:type="dxa"/>
          </w:tcPr>
          <w:p w:rsidR="0001153B" w:rsidRPr="003D6BF8" w:rsidRDefault="0001153B" w:rsidP="005F3E96">
            <w:pPr>
              <w:spacing w:line="276" w:lineRule="auto"/>
              <w:jc w:val="center"/>
              <w:rPr>
                <w:rFonts w:ascii="Arial" w:eastAsia="Calibri" w:hAnsi="Arial" w:cs="Arial"/>
                <w:b/>
                <w:bCs/>
                <w:color w:val="000000" w:themeColor="text1"/>
                <w:lang w:eastAsia="en-US"/>
              </w:rPr>
            </w:pPr>
          </w:p>
        </w:tc>
        <w:tc>
          <w:tcPr>
            <w:tcW w:w="1055" w:type="dxa"/>
          </w:tcPr>
          <w:p w:rsidR="0001153B" w:rsidRPr="003D6BF8" w:rsidRDefault="0001153B" w:rsidP="005F3E96">
            <w:pPr>
              <w:spacing w:line="276" w:lineRule="auto"/>
              <w:rPr>
                <w:rFonts w:ascii="Arial" w:eastAsia="Calibri" w:hAnsi="Arial" w:cs="Arial"/>
                <w:color w:val="000000" w:themeColor="text1"/>
                <w:lang w:eastAsia="en-US"/>
              </w:rPr>
            </w:pPr>
          </w:p>
        </w:tc>
        <w:tc>
          <w:tcPr>
            <w:tcW w:w="3198" w:type="dxa"/>
            <w:gridSpan w:val="2"/>
          </w:tcPr>
          <w:p w:rsidR="0001153B" w:rsidRPr="003D6BF8" w:rsidRDefault="0001153B" w:rsidP="005F3E96">
            <w:pPr>
              <w:spacing w:line="276" w:lineRule="auto"/>
              <w:rPr>
                <w:rFonts w:ascii="Arial" w:eastAsia="Calibri" w:hAnsi="Arial" w:cs="Arial"/>
                <w:b/>
                <w:bCs/>
                <w:color w:val="000000" w:themeColor="text1"/>
                <w:lang w:eastAsia="en-US"/>
              </w:rPr>
            </w:pPr>
          </w:p>
        </w:tc>
      </w:tr>
      <w:tr w:rsidR="0001153B" w:rsidRPr="003D6BF8" w:rsidTr="005F3E96">
        <w:tc>
          <w:tcPr>
            <w:tcW w:w="3023" w:type="dxa"/>
            <w:gridSpan w:val="2"/>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Promulgada por DecretoNº</w:t>
            </w:r>
          </w:p>
        </w:tc>
        <w:tc>
          <w:tcPr>
            <w:tcW w:w="1015" w:type="dxa"/>
            <w:hideMark/>
          </w:tcPr>
          <w:p w:rsidR="0001153B" w:rsidRPr="003D6BF8" w:rsidRDefault="0001153B" w:rsidP="005F3E96">
            <w:pPr>
              <w:spacing w:line="276" w:lineRule="auto"/>
              <w:jc w:val="center"/>
              <w:rPr>
                <w:rFonts w:ascii="Arial" w:eastAsia="Calibri" w:hAnsi="Arial" w:cs="Arial"/>
                <w:b/>
                <w:bCs/>
                <w:color w:val="000000" w:themeColor="text1"/>
                <w:lang w:eastAsia="en-US"/>
              </w:rPr>
            </w:pPr>
            <w:r w:rsidRPr="003D6BF8">
              <w:rPr>
                <w:rFonts w:ascii="Arial" w:hAnsi="Arial" w:cs="Arial"/>
                <w:b/>
                <w:bCs/>
                <w:color w:val="000000" w:themeColor="text1"/>
              </w:rPr>
              <w:t>227</w:t>
            </w:r>
          </w:p>
        </w:tc>
        <w:tc>
          <w:tcPr>
            <w:tcW w:w="1055"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Fecha:</w:t>
            </w:r>
          </w:p>
        </w:tc>
        <w:tc>
          <w:tcPr>
            <w:tcW w:w="3198" w:type="dxa"/>
            <w:gridSpan w:val="2"/>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hAnsi="Arial" w:cs="Arial"/>
                <w:b/>
                <w:bCs/>
                <w:color w:val="000000" w:themeColor="text1"/>
              </w:rPr>
              <w:t>12/09</w:t>
            </w:r>
            <w:r w:rsidRPr="003D6BF8">
              <w:rPr>
                <w:rFonts w:ascii="Arial" w:eastAsia="Calibri" w:hAnsi="Arial" w:cs="Arial"/>
                <w:b/>
                <w:bCs/>
                <w:color w:val="000000" w:themeColor="text1"/>
              </w:rPr>
              <w:t>/2019</w:t>
            </w:r>
          </w:p>
        </w:tc>
      </w:tr>
    </w:tbl>
    <w:p w:rsidR="0001153B" w:rsidRPr="003D6BF8" w:rsidRDefault="0001153B" w:rsidP="0001153B">
      <w:pPr>
        <w:rPr>
          <w:rFonts w:ascii="Arial" w:hAnsi="Arial" w:cs="Arial"/>
          <w:color w:val="000000" w:themeColor="text1"/>
          <w:lang w:eastAsia="en-US"/>
        </w:rPr>
      </w:pPr>
    </w:p>
    <w:p w:rsidR="0001153B" w:rsidRPr="003D6BF8" w:rsidRDefault="0001153B" w:rsidP="0001153B">
      <w:pPr>
        <w:rPr>
          <w:rFonts w:ascii="Arial" w:hAnsi="Arial" w:cs="Arial"/>
        </w:rPr>
      </w:pPr>
    </w:p>
    <w:p w:rsidR="0001153B" w:rsidRPr="003D6BF8" w:rsidRDefault="0001153B" w:rsidP="0001153B">
      <w:pPr>
        <w:rPr>
          <w:rFonts w:ascii="Arial" w:hAnsi="Arial" w:cs="Arial"/>
        </w:rPr>
      </w:pPr>
    </w:p>
    <w:p w:rsidR="0001153B" w:rsidRPr="003D6BF8" w:rsidRDefault="0001153B" w:rsidP="0001153B">
      <w:pPr>
        <w:pStyle w:val="Ttulo2"/>
        <w:rPr>
          <w:rFonts w:ascii="Arial" w:hAnsi="Arial" w:cs="Arial"/>
          <w:b/>
          <w:lang w:val="es-ES_tradnl"/>
        </w:rPr>
      </w:pPr>
      <w:bookmarkStart w:id="68" w:name="_Toc44362761"/>
      <w:r w:rsidRPr="003D6BF8">
        <w:rPr>
          <w:rFonts w:ascii="Arial" w:hAnsi="Arial" w:cs="Arial"/>
          <w:b/>
          <w:lang w:val="es-ES_tradnl"/>
        </w:rPr>
        <w:t>Ordenanza Nº 1.226/2019</w:t>
      </w:r>
      <w:bookmarkEnd w:id="68"/>
      <w:r w:rsidRPr="003D6BF8">
        <w:rPr>
          <w:rFonts w:ascii="Arial" w:hAnsi="Arial" w:cs="Arial"/>
          <w:b/>
          <w:lang w:val="es-ES_tradnl"/>
        </w:rPr>
        <w:t xml:space="preserve"> </w:t>
      </w:r>
    </w:p>
    <w:p w:rsidR="0001153B" w:rsidRPr="003D6BF8" w:rsidRDefault="0001153B" w:rsidP="0001153B">
      <w:pPr>
        <w:pStyle w:val="Ttulo1"/>
        <w:pBdr>
          <w:bottom w:val="none" w:sz="0" w:space="0" w:color="auto"/>
        </w:pBdr>
        <w:jc w:val="both"/>
        <w:rPr>
          <w:rFonts w:ascii="Arial" w:hAnsi="Arial" w:cs="Arial"/>
          <w:color w:val="000000" w:themeColor="text1"/>
          <w:sz w:val="24"/>
          <w:szCs w:val="24"/>
          <w:lang w:val="es-ES"/>
        </w:rPr>
      </w:pPr>
      <w:bookmarkStart w:id="69" w:name="_Toc44362762"/>
      <w:r w:rsidRPr="003D6BF8">
        <w:rPr>
          <w:rFonts w:ascii="Arial" w:hAnsi="Arial" w:cs="Arial"/>
          <w:b/>
          <w:color w:val="000000" w:themeColor="text1"/>
          <w:sz w:val="24"/>
          <w:szCs w:val="24"/>
          <w:lang w:val="es-ES"/>
        </w:rPr>
        <w:t>VISTO:</w:t>
      </w:r>
      <w:r w:rsidRPr="003D6BF8">
        <w:rPr>
          <w:rFonts w:ascii="Arial" w:hAnsi="Arial" w:cs="Arial"/>
          <w:color w:val="000000" w:themeColor="text1"/>
          <w:sz w:val="24"/>
          <w:szCs w:val="24"/>
          <w:lang w:val="es-ES"/>
        </w:rPr>
        <w:t xml:space="preserve"> El plano de Mensura y Loteo de una parcela de mayor superficie  ubicada en la planta urbana de la localidad de Monte Cristo, presentado por el Titular Registral “ELECTROMECANICA GOSCA S.R.L.”</w:t>
      </w:r>
      <w:bookmarkEnd w:id="69"/>
    </w:p>
    <w:p w:rsidR="0001153B" w:rsidRPr="003D6BF8" w:rsidRDefault="0001153B" w:rsidP="0001153B">
      <w:pPr>
        <w:rPr>
          <w:rFonts w:ascii="Arial" w:hAnsi="Arial" w:cs="Arial"/>
          <w:lang w:val="es-ES" w:eastAsia="en-US"/>
        </w:rPr>
      </w:pPr>
    </w:p>
    <w:p w:rsidR="0001153B" w:rsidRPr="003D6BF8" w:rsidRDefault="0001153B" w:rsidP="0001153B">
      <w:pPr>
        <w:jc w:val="both"/>
        <w:rPr>
          <w:rFonts w:ascii="Arial" w:hAnsi="Arial" w:cs="Arial"/>
          <w:b/>
          <w:bCs/>
          <w:color w:val="000000" w:themeColor="text1"/>
        </w:rPr>
      </w:pPr>
      <w:r w:rsidRPr="003D6BF8">
        <w:rPr>
          <w:rFonts w:ascii="Arial" w:hAnsi="Arial" w:cs="Arial"/>
          <w:b/>
          <w:bCs/>
          <w:color w:val="000000" w:themeColor="text1"/>
        </w:rPr>
        <w:t xml:space="preserve">Y </w:t>
      </w:r>
      <w:proofErr w:type="gramStart"/>
      <w:r w:rsidRPr="003D6BF8">
        <w:rPr>
          <w:rFonts w:ascii="Arial" w:hAnsi="Arial" w:cs="Arial"/>
          <w:b/>
          <w:bCs/>
          <w:color w:val="000000" w:themeColor="text1"/>
        </w:rPr>
        <w:t>CONSIDERANDO :</w:t>
      </w:r>
      <w:proofErr w:type="gramEnd"/>
      <w:r w:rsidRPr="003D6BF8">
        <w:rPr>
          <w:rFonts w:ascii="Arial" w:hAnsi="Arial" w:cs="Arial"/>
          <w:b/>
          <w:bCs/>
          <w:color w:val="000000" w:themeColor="text1"/>
        </w:rPr>
        <w:t xml:space="preserve">  </w:t>
      </w:r>
      <w:r w:rsidRPr="003D6BF8">
        <w:rPr>
          <w:rFonts w:ascii="Arial" w:hAnsi="Arial" w:cs="Arial"/>
          <w:color w:val="000000" w:themeColor="text1"/>
        </w:rPr>
        <w:t>Que dicho Loteo posibilitará proseguir con el desarrollo y la urbanización de la localidad y que el Plano de Mensura y Loteo presentado cumple técnicamente con las Ordenanzas respectivas vigentes</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Que en cumplimiento de la Ordenanza Nº 891/2010, relativa a superficies destinadas a Espacio Verde y Espacio Privado Municipal, el Loteador efectúa la donación de una superficie de 5.969,12 m2 (cinco mil novecientos sesenta y nueve metros cuadrados con doce decímetros cuadrados) y otra superficie de 5.860,64 m2 (cinco mil ochocientos sesenta metros cuadrados con sesenta y cuatro decímetros cuadrados) las cuales serán afectadas como Espacio Verde; y la superficie de 4.070,28 m2 (cuatro mil setenta metros cuadrados con veintiocho decímetros cuadrados) destinada a Espacio Privado Municipal, por lo que en consecuencia deberá considerarse a la presente Ordenanza como aceptación formal de la oferta efectuada</w:t>
      </w:r>
    </w:p>
    <w:p w:rsidR="0001153B" w:rsidRPr="003D6BF8" w:rsidRDefault="0001153B" w:rsidP="0001153B">
      <w:pPr>
        <w:ind w:firstLine="708"/>
        <w:jc w:val="both"/>
        <w:rPr>
          <w:rFonts w:ascii="Arial" w:hAnsi="Arial" w:cs="Arial"/>
          <w:color w:val="000000" w:themeColor="text1"/>
        </w:rPr>
      </w:pPr>
      <w:r w:rsidRPr="003D6BF8">
        <w:rPr>
          <w:rFonts w:ascii="Arial" w:hAnsi="Arial" w:cs="Arial"/>
          <w:color w:val="000000" w:themeColor="text1"/>
        </w:rPr>
        <w:t xml:space="preserve">Que resulta razonable, de acuerdo a la envergadura de este emprendimiento, considerar la oferta de pago realizada por el Titular Registral mencionado, quien acredita titularidad mediante Matricula adjunta a la presente, en concepto de “Factibilidad para nuevos Loteos”, especificado en </w:t>
      </w:r>
      <w:r w:rsidRPr="003D6BF8">
        <w:rPr>
          <w:rFonts w:ascii="Arial" w:hAnsi="Arial" w:cs="Arial"/>
          <w:color w:val="000000" w:themeColor="text1"/>
        </w:rPr>
        <w:lastRenderedPageBreak/>
        <w:t>el Título XII, Capítulo II, Suministro de Agua Corriente, correspondiente a la Ordenanza Nº 1202/2018, adjunta a la presente.</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color w:val="000000" w:themeColor="text1"/>
        </w:rPr>
        <w:tab/>
      </w:r>
      <w:r w:rsidRPr="003D6BF8">
        <w:rPr>
          <w:rFonts w:ascii="Arial" w:hAnsi="Arial" w:cs="Arial"/>
          <w:color w:val="000000" w:themeColor="text1"/>
        </w:rPr>
        <w:tab/>
      </w:r>
      <w:r w:rsidRPr="003D6BF8">
        <w:rPr>
          <w:rFonts w:ascii="Arial" w:hAnsi="Arial" w:cs="Arial"/>
          <w:color w:val="000000" w:themeColor="text1"/>
        </w:rPr>
        <w:tab/>
        <w:t xml:space="preserve">      </w:t>
      </w:r>
    </w:p>
    <w:p w:rsidR="0001153B" w:rsidRPr="003D6BF8" w:rsidRDefault="0001153B" w:rsidP="0001153B">
      <w:pPr>
        <w:pStyle w:val="Ttulo4"/>
        <w:jc w:val="center"/>
        <w:rPr>
          <w:rFonts w:ascii="Arial" w:hAnsi="Arial" w:cs="Arial"/>
          <w:b/>
          <w:color w:val="000000" w:themeColor="text1"/>
        </w:rPr>
      </w:pPr>
      <w:r w:rsidRPr="003D6BF8">
        <w:rPr>
          <w:rFonts w:ascii="Arial" w:hAnsi="Arial" w:cs="Arial"/>
          <w:b/>
          <w:color w:val="000000" w:themeColor="text1"/>
        </w:rPr>
        <w:t>EL HONORABLE CONCEJO DELIBERANTE SANCIONA CON FUERZA DE</w:t>
      </w:r>
    </w:p>
    <w:p w:rsidR="0001153B" w:rsidRPr="003D6BF8" w:rsidRDefault="0001153B" w:rsidP="0001153B">
      <w:pPr>
        <w:pStyle w:val="Ttulo4"/>
        <w:jc w:val="center"/>
        <w:rPr>
          <w:rFonts w:ascii="Arial" w:hAnsi="Arial" w:cs="Arial"/>
          <w:color w:val="000000" w:themeColor="text1"/>
        </w:rPr>
      </w:pPr>
      <w:r w:rsidRPr="003D6BF8">
        <w:rPr>
          <w:rFonts w:ascii="Arial" w:hAnsi="Arial" w:cs="Arial"/>
          <w:b/>
          <w:color w:val="000000" w:themeColor="text1"/>
        </w:rPr>
        <w:t>ORDENANZA Nº 1226</w:t>
      </w:r>
    </w:p>
    <w:p w:rsidR="0001153B" w:rsidRPr="003D6BF8" w:rsidRDefault="0001153B" w:rsidP="0001153B">
      <w:pPr>
        <w:rPr>
          <w:rFonts w:ascii="Arial" w:hAnsi="Arial" w:cs="Arial"/>
          <w:color w:val="000000" w:themeColor="text1"/>
        </w:rPr>
      </w:pPr>
    </w:p>
    <w:p w:rsidR="0001153B" w:rsidRPr="003D6BF8" w:rsidRDefault="0001153B" w:rsidP="0001153B">
      <w:pPr>
        <w:pStyle w:val="Ttulo3"/>
        <w:rPr>
          <w:rFonts w:ascii="Arial" w:hAnsi="Arial" w:cs="Arial"/>
          <w:bCs/>
          <w:color w:val="000000" w:themeColor="text1"/>
          <w:sz w:val="24"/>
          <w:szCs w:val="24"/>
        </w:rPr>
      </w:pPr>
      <w:bookmarkStart w:id="70" w:name="_Toc44362763"/>
      <w:r w:rsidRPr="003D6BF8">
        <w:rPr>
          <w:rFonts w:ascii="Arial" w:hAnsi="Arial" w:cs="Arial"/>
          <w:b/>
          <w:color w:val="000000" w:themeColor="text1"/>
          <w:sz w:val="24"/>
          <w:szCs w:val="24"/>
        </w:rPr>
        <w:t>Artículo 1</w:t>
      </w:r>
      <w:r w:rsidRPr="003D6BF8">
        <w:rPr>
          <w:rFonts w:ascii="Arial" w:hAnsi="Arial" w:cs="Arial"/>
          <w:b/>
          <w:color w:val="000000" w:themeColor="text1"/>
          <w:sz w:val="24"/>
          <w:szCs w:val="24"/>
        </w:rPr>
        <w:sym w:font="Symbol" w:char="F0B0"/>
      </w:r>
      <w:r w:rsidRPr="003D6BF8">
        <w:rPr>
          <w:rFonts w:ascii="Arial" w:hAnsi="Arial" w:cs="Arial"/>
          <w:b/>
          <w:color w:val="000000" w:themeColor="text1"/>
          <w:sz w:val="24"/>
          <w:szCs w:val="24"/>
        </w:rPr>
        <w:t xml:space="preserve"> .-</w:t>
      </w:r>
      <w:r w:rsidRPr="003D6BF8">
        <w:rPr>
          <w:rFonts w:ascii="Arial" w:hAnsi="Arial" w:cs="Arial"/>
          <w:color w:val="000000" w:themeColor="text1"/>
          <w:sz w:val="24"/>
          <w:szCs w:val="24"/>
        </w:rPr>
        <w:t xml:space="preserve">   Vís</w:t>
      </w:r>
      <w:r w:rsidRPr="003D6BF8">
        <w:rPr>
          <w:rFonts w:ascii="Arial" w:hAnsi="Arial" w:cs="Arial"/>
          <w:bCs/>
          <w:color w:val="000000" w:themeColor="text1"/>
          <w:sz w:val="24"/>
          <w:szCs w:val="24"/>
        </w:rPr>
        <w:t xml:space="preserve">ese el Fraccionamiento de Tierra </w:t>
      </w:r>
      <w:r w:rsidRPr="003D6BF8">
        <w:rPr>
          <w:rFonts w:ascii="Arial" w:hAnsi="Arial" w:cs="Arial"/>
          <w:color w:val="000000" w:themeColor="text1"/>
          <w:sz w:val="24"/>
          <w:szCs w:val="24"/>
        </w:rPr>
        <w:t xml:space="preserve"> </w:t>
      </w:r>
      <w:r w:rsidRPr="003D6BF8">
        <w:rPr>
          <w:rFonts w:ascii="Arial" w:hAnsi="Arial" w:cs="Arial"/>
          <w:bCs/>
          <w:color w:val="000000" w:themeColor="text1"/>
          <w:sz w:val="24"/>
          <w:szCs w:val="24"/>
        </w:rPr>
        <w:t>realizado por el Titular Registral “ELECTROMECANICA GOSCA S.R.L.”, CUIT Nº 30 – 51799740/0, según plano de Mensura y Loteo, parte integrante de la presente Ordenanza, confeccionado por el Ing. Guillermo Ricardo Malet, Mat. Prof. 1234/1; de la parcela identificada catastralmente con la Nomenclatura 13-03-532450-408621, Matricula 1.626.286, ubicada en la zona Oeste de la localidad de Monte Cristo, cuyos límites son:</w:t>
      </w:r>
      <w:bookmarkEnd w:id="70"/>
    </w:p>
    <w:p w:rsidR="0001153B" w:rsidRPr="003D6BF8" w:rsidRDefault="0001153B" w:rsidP="0001153B">
      <w:pPr>
        <w:pStyle w:val="Ttulo3"/>
        <w:keepLines w:val="0"/>
        <w:numPr>
          <w:ilvl w:val="0"/>
          <w:numId w:val="15"/>
        </w:numPr>
        <w:spacing w:before="0"/>
        <w:jc w:val="both"/>
        <w:rPr>
          <w:rFonts w:ascii="Arial" w:hAnsi="Arial" w:cs="Arial"/>
          <w:bCs/>
          <w:color w:val="000000" w:themeColor="text1"/>
          <w:sz w:val="24"/>
          <w:szCs w:val="24"/>
        </w:rPr>
      </w:pPr>
      <w:bookmarkStart w:id="71" w:name="_Toc44362764"/>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Norte, con parcela 2121-1715;</w:t>
      </w:r>
      <w:bookmarkEnd w:id="71"/>
    </w:p>
    <w:p w:rsidR="0001153B" w:rsidRPr="003D6BF8" w:rsidRDefault="0001153B" w:rsidP="0001153B">
      <w:pPr>
        <w:pStyle w:val="Ttulo3"/>
        <w:keepLines w:val="0"/>
        <w:numPr>
          <w:ilvl w:val="0"/>
          <w:numId w:val="15"/>
        </w:numPr>
        <w:spacing w:before="0"/>
        <w:jc w:val="both"/>
        <w:rPr>
          <w:rFonts w:ascii="Arial" w:hAnsi="Arial" w:cs="Arial"/>
          <w:bCs/>
          <w:color w:val="000000" w:themeColor="text1"/>
          <w:sz w:val="24"/>
          <w:szCs w:val="24"/>
        </w:rPr>
      </w:pPr>
      <w:bookmarkStart w:id="72" w:name="_Toc44362765"/>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Sur, con Ferrocarril Gral. M. Belgrano;</w:t>
      </w:r>
      <w:bookmarkEnd w:id="72"/>
    </w:p>
    <w:p w:rsidR="0001153B" w:rsidRPr="003D6BF8" w:rsidRDefault="0001153B" w:rsidP="0001153B">
      <w:pPr>
        <w:pStyle w:val="Ttulo3"/>
        <w:keepLines w:val="0"/>
        <w:numPr>
          <w:ilvl w:val="0"/>
          <w:numId w:val="15"/>
        </w:numPr>
        <w:spacing w:before="0"/>
        <w:jc w:val="both"/>
        <w:rPr>
          <w:rFonts w:ascii="Arial" w:hAnsi="Arial" w:cs="Arial"/>
          <w:bCs/>
          <w:color w:val="000000" w:themeColor="text1"/>
          <w:sz w:val="24"/>
          <w:szCs w:val="24"/>
        </w:rPr>
      </w:pPr>
      <w:bookmarkStart w:id="73" w:name="_Toc44362766"/>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Este, con parcela 2121-1515;</w:t>
      </w:r>
      <w:bookmarkEnd w:id="73"/>
      <w:r w:rsidRPr="003D6BF8">
        <w:rPr>
          <w:rFonts w:ascii="Arial" w:hAnsi="Arial" w:cs="Arial"/>
          <w:bCs/>
          <w:color w:val="000000" w:themeColor="text1"/>
          <w:sz w:val="24"/>
          <w:szCs w:val="24"/>
        </w:rPr>
        <w:t xml:space="preserve"> </w:t>
      </w:r>
    </w:p>
    <w:p w:rsidR="0001153B" w:rsidRPr="003D6BF8" w:rsidRDefault="0001153B" w:rsidP="0001153B">
      <w:pPr>
        <w:pStyle w:val="Ttulo3"/>
        <w:keepLines w:val="0"/>
        <w:numPr>
          <w:ilvl w:val="0"/>
          <w:numId w:val="15"/>
        </w:numPr>
        <w:spacing w:before="0"/>
        <w:jc w:val="both"/>
        <w:rPr>
          <w:rFonts w:ascii="Arial" w:hAnsi="Arial" w:cs="Arial"/>
          <w:bCs/>
          <w:color w:val="000000" w:themeColor="text1"/>
          <w:sz w:val="24"/>
          <w:szCs w:val="24"/>
        </w:rPr>
      </w:pPr>
      <w:bookmarkStart w:id="74" w:name="_Toc44362767"/>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Oeste, con parcelas 531997-408339, 532172-408343, 532333-408341, 532523-408335, 532723-408331, 532854-408341;</w:t>
      </w:r>
      <w:bookmarkEnd w:id="74"/>
      <w:r w:rsidRPr="003D6BF8">
        <w:rPr>
          <w:rFonts w:ascii="Arial" w:hAnsi="Arial" w:cs="Arial"/>
          <w:bCs/>
          <w:color w:val="000000" w:themeColor="text1"/>
          <w:sz w:val="24"/>
          <w:szCs w:val="24"/>
        </w:rPr>
        <w:t xml:space="preserve"> </w:t>
      </w:r>
    </w:p>
    <w:p w:rsidR="0001153B" w:rsidRPr="003D6BF8" w:rsidRDefault="0001153B" w:rsidP="0001153B">
      <w:pPr>
        <w:pStyle w:val="Ttulo3"/>
        <w:ind w:left="360"/>
        <w:rPr>
          <w:rFonts w:ascii="Arial" w:hAnsi="Arial" w:cs="Arial"/>
          <w:bCs/>
          <w:color w:val="000000" w:themeColor="text1"/>
          <w:sz w:val="24"/>
          <w:szCs w:val="24"/>
        </w:rPr>
      </w:pPr>
      <w:bookmarkStart w:id="75" w:name="_Toc44362768"/>
      <w:r w:rsidRPr="003D6BF8">
        <w:rPr>
          <w:rFonts w:ascii="Arial" w:hAnsi="Arial" w:cs="Arial"/>
          <w:bCs/>
          <w:color w:val="000000" w:themeColor="text1"/>
          <w:sz w:val="24"/>
          <w:szCs w:val="24"/>
        </w:rPr>
        <w:t>Dicho fraccionamiento cuenta con una superficie total de manzanas a urbanizar de 15 ha. 6627,29 m2 (quince hectáreas, seis mil seiscientos veintisiete metros cuadrados con veintinueve decímetros cuadrados).</w:t>
      </w:r>
      <w:bookmarkEnd w:id="75"/>
      <w:r w:rsidRPr="003D6BF8">
        <w:rPr>
          <w:rFonts w:ascii="Arial" w:hAnsi="Arial" w:cs="Arial"/>
          <w:bCs/>
          <w:color w:val="000000" w:themeColor="text1"/>
          <w:sz w:val="24"/>
          <w:szCs w:val="24"/>
        </w:rPr>
        <w:t xml:space="preserve"> </w:t>
      </w:r>
    </w:p>
    <w:p w:rsidR="0001153B" w:rsidRPr="003D6BF8" w:rsidRDefault="0001153B" w:rsidP="0001153B">
      <w:pPr>
        <w:rPr>
          <w:rFonts w:ascii="Arial" w:hAnsi="Arial" w:cs="Arial"/>
          <w:color w:val="000000" w:themeColor="text1"/>
        </w:rPr>
      </w:pPr>
      <w:r w:rsidRPr="003D6BF8">
        <w:rPr>
          <w:rFonts w:ascii="Arial" w:hAnsi="Arial" w:cs="Arial"/>
          <w:color w:val="000000" w:themeColor="text1"/>
        </w:rPr>
        <w:t xml:space="preserve"> </w:t>
      </w: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t>Artículo 2</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color w:val="000000" w:themeColor="text1"/>
        </w:rPr>
        <w:t>El Loteador deberá realizar:</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 xml:space="preserve">La apertura, compactación y enarenado de las calles y ejecución de Cordones Cunetas con sus correspondientes vados. Colocación de rampas para discapacitados en todas las esquinas de la nueva urbanización, indicándose la cantidad de ocho rampas por cada cruce de calles.  </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El amojonamiento de las Manzanas y Lotes resultantes.</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 xml:space="preserve">La carteleria indicativa del nombre de las calles, de acuerdo a directivas impartidas por la Secretaria de Obras Publicas respecto de forma, tipo y dimensiones. En las calles de sentido Este-Oeste se continuara con el nombramiento de las ya existentes, en tanto que en el sentido Norte-Sur deberán ser impuestas por Ordenanza respectiva. </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El Alumbrado Público en la nueva urbanización, de acuerdo a Ordenanza vigente respecto de ubicación y distancia de columnas, incluyendo la colocación de luminarias del tipo Leds, con determinación de cantidad de lúmenes de acuerdo al ancho de las vías públicas, en un todo de acuerdo con el Plan de renovación de luminarias que viene ejecutando actualmente el Municipio.</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La red domiciliaria de Energía Eléctrica.</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La red de Provisión de Agua Potable, con proyecto, materiales y diámetros previamente aprobados por la Secretaría de Obras y Servicios Públicos del Municipio, de acuerdo a especificaciones técnicas según Ordenanza vigente.</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La red de Gas Natural.</w:t>
      </w:r>
    </w:p>
    <w:p w:rsidR="0001153B" w:rsidRPr="003D6BF8" w:rsidRDefault="0001153B" w:rsidP="0001153B">
      <w:pPr>
        <w:numPr>
          <w:ilvl w:val="0"/>
          <w:numId w:val="14"/>
        </w:numPr>
        <w:jc w:val="both"/>
        <w:rPr>
          <w:rFonts w:ascii="Arial" w:hAnsi="Arial" w:cs="Arial"/>
          <w:color w:val="000000" w:themeColor="text1"/>
        </w:rPr>
      </w:pPr>
      <w:r w:rsidRPr="003D6BF8">
        <w:rPr>
          <w:rFonts w:ascii="Arial" w:hAnsi="Arial" w:cs="Arial"/>
          <w:color w:val="000000" w:themeColor="text1"/>
        </w:rPr>
        <w:t xml:space="preserve">El arbolado de calles, con la colocación de especies en función del ancho de las mismas. Parquización, equipamiento de uso público y colocación de cuatro juegos infantiles, uno de ellos con características de juegos inclusivos, en cada una de las dos superficies destinadas a Espacio Verde. </w:t>
      </w:r>
    </w:p>
    <w:p w:rsidR="0001153B" w:rsidRPr="003D6BF8" w:rsidRDefault="0001153B" w:rsidP="0001153B">
      <w:pPr>
        <w:jc w:val="both"/>
        <w:rPr>
          <w:rFonts w:ascii="Arial" w:hAnsi="Arial" w:cs="Arial"/>
          <w:color w:val="000000" w:themeColor="text1"/>
        </w:rPr>
      </w:pPr>
      <w:r w:rsidRPr="003D6BF8">
        <w:rPr>
          <w:rFonts w:ascii="Arial" w:hAnsi="Arial" w:cs="Arial"/>
          <w:color w:val="000000" w:themeColor="text1"/>
        </w:rPr>
        <w:t xml:space="preserve">Las obras mencionadas precedentemente deberán ser presentadas ante la Secretaria de Obras y Servicios Públicos mediante Proyectos Constructivos para su visación y posterior ejecución. Los </w:t>
      </w:r>
      <w:r w:rsidRPr="003D6BF8">
        <w:rPr>
          <w:rFonts w:ascii="Arial" w:hAnsi="Arial" w:cs="Arial"/>
          <w:color w:val="000000" w:themeColor="text1"/>
        </w:rPr>
        <w:lastRenderedPageBreak/>
        <w:t>Proyectos contemplaran todas las Manzanas determinadas en el presente Plano de Mensura y Loteo, aún en las que se encuentran afectadas a Espacio Verde y Espacio Privado Municipal.</w:t>
      </w:r>
    </w:p>
    <w:p w:rsidR="0001153B" w:rsidRPr="003D6BF8" w:rsidRDefault="0001153B" w:rsidP="0001153B">
      <w:pPr>
        <w:jc w:val="both"/>
        <w:rPr>
          <w:rFonts w:ascii="Arial" w:hAnsi="Arial" w:cs="Arial"/>
          <w:color w:val="000000" w:themeColor="text1"/>
        </w:rPr>
      </w:pPr>
      <w:r w:rsidRPr="003D6BF8">
        <w:rPr>
          <w:rFonts w:ascii="Arial" w:hAnsi="Arial" w:cs="Arial"/>
          <w:color w:val="000000" w:themeColor="text1"/>
        </w:rPr>
        <w:t xml:space="preserve">   </w:t>
      </w: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3º.-  </w:t>
      </w:r>
      <w:r w:rsidRPr="003D6BF8">
        <w:rPr>
          <w:rFonts w:ascii="Arial" w:hAnsi="Arial" w:cs="Arial"/>
          <w:color w:val="000000" w:themeColor="text1"/>
        </w:rPr>
        <w:t>Acéptese la donación de una fracción de 8 ha 2.135,71 m2 (ocho hectáreas dos mil ciento treinta y cinco metros cuadrados con setenta y un decímetros cuadrados), destinada a calles públicas.</w:t>
      </w:r>
    </w:p>
    <w:p w:rsidR="0001153B" w:rsidRPr="003D6BF8" w:rsidRDefault="0001153B" w:rsidP="0001153B">
      <w:pPr>
        <w:jc w:val="both"/>
        <w:rPr>
          <w:rFonts w:ascii="Arial" w:hAnsi="Arial" w:cs="Arial"/>
          <w:b/>
          <w:bCs/>
          <w:color w:val="000000" w:themeColor="text1"/>
        </w:rPr>
      </w:pPr>
    </w:p>
    <w:p w:rsidR="0001153B" w:rsidRPr="003D6BF8" w:rsidRDefault="0001153B" w:rsidP="0001153B">
      <w:pPr>
        <w:jc w:val="both"/>
        <w:rPr>
          <w:rFonts w:ascii="Arial" w:hAnsi="Arial" w:cs="Arial"/>
          <w:bCs/>
          <w:color w:val="000000" w:themeColor="text1"/>
        </w:rPr>
      </w:pPr>
      <w:r w:rsidRPr="003D6BF8">
        <w:rPr>
          <w:rFonts w:ascii="Arial" w:hAnsi="Arial" w:cs="Arial"/>
          <w:b/>
          <w:bCs/>
          <w:color w:val="000000" w:themeColor="text1"/>
        </w:rPr>
        <w:t xml:space="preserve">Artículo 4º.-  </w:t>
      </w:r>
      <w:r w:rsidRPr="003D6BF8">
        <w:rPr>
          <w:rFonts w:ascii="Arial" w:hAnsi="Arial" w:cs="Arial"/>
          <w:bCs/>
          <w:color w:val="000000" w:themeColor="text1"/>
        </w:rPr>
        <w:t xml:space="preserve">Acéptese la donación </w:t>
      </w:r>
      <w:r w:rsidRPr="003D6BF8">
        <w:rPr>
          <w:rFonts w:ascii="Arial" w:hAnsi="Arial" w:cs="Arial"/>
          <w:color w:val="000000" w:themeColor="text1"/>
        </w:rPr>
        <w:t>de una superficie de 5.969,12 m2 (cinco mil novecientos sesenta y nueve metros cuadrados con doce decímetros cuadrados) y otra superficie de 5.860,64 m2 (cinco mil ochocientos sesenta metros cuadrados con sesenta y cuatro decímetros cuadrados) para ser afectados como Espacio Verde, en cumpl</w:t>
      </w:r>
      <w:r w:rsidRPr="003D6BF8">
        <w:rPr>
          <w:rFonts w:ascii="Arial" w:hAnsi="Arial" w:cs="Arial"/>
          <w:bCs/>
          <w:color w:val="000000" w:themeColor="text1"/>
        </w:rPr>
        <w:t>imiento a lo dispuesto en la Ordenanza Nº 891/2010.</w:t>
      </w:r>
    </w:p>
    <w:p w:rsidR="0001153B" w:rsidRPr="003D6BF8" w:rsidRDefault="0001153B" w:rsidP="0001153B">
      <w:pPr>
        <w:jc w:val="both"/>
        <w:rPr>
          <w:rFonts w:ascii="Arial" w:hAnsi="Arial" w:cs="Arial"/>
          <w:bCs/>
          <w:color w:val="000000" w:themeColor="text1"/>
        </w:rPr>
      </w:pPr>
    </w:p>
    <w:p w:rsidR="0001153B" w:rsidRPr="003D6BF8" w:rsidRDefault="0001153B" w:rsidP="0001153B">
      <w:pPr>
        <w:jc w:val="both"/>
        <w:rPr>
          <w:rFonts w:ascii="Arial" w:hAnsi="Arial" w:cs="Arial"/>
          <w:bCs/>
          <w:color w:val="000000" w:themeColor="text1"/>
        </w:rPr>
      </w:pPr>
      <w:r w:rsidRPr="003D6BF8">
        <w:rPr>
          <w:rFonts w:ascii="Arial" w:hAnsi="Arial" w:cs="Arial"/>
          <w:b/>
          <w:bCs/>
          <w:color w:val="000000" w:themeColor="text1"/>
        </w:rPr>
        <w:t xml:space="preserve">Artículo 5º.-  </w:t>
      </w:r>
      <w:r w:rsidRPr="003D6BF8">
        <w:rPr>
          <w:rFonts w:ascii="Arial" w:hAnsi="Arial" w:cs="Arial"/>
          <w:bCs/>
          <w:color w:val="000000" w:themeColor="text1"/>
        </w:rPr>
        <w:t xml:space="preserve">Acéptese la donación </w:t>
      </w:r>
      <w:r w:rsidRPr="003D6BF8">
        <w:rPr>
          <w:rFonts w:ascii="Arial" w:hAnsi="Arial" w:cs="Arial"/>
          <w:color w:val="000000" w:themeColor="text1"/>
        </w:rPr>
        <w:t>de una superficie de 4.070,28 m2 (cuatro mil setenta metros cuadrados con veintiocho decímetros cuadrados) a efectos de ser destinada al Espacio Privado Municipal</w:t>
      </w:r>
      <w:r w:rsidRPr="003D6BF8">
        <w:rPr>
          <w:rFonts w:ascii="Arial" w:hAnsi="Arial" w:cs="Arial"/>
          <w:bCs/>
          <w:color w:val="000000" w:themeColor="text1"/>
        </w:rPr>
        <w:t>.</w:t>
      </w:r>
    </w:p>
    <w:p w:rsidR="0001153B" w:rsidRPr="003D6BF8" w:rsidRDefault="0001153B" w:rsidP="0001153B">
      <w:pPr>
        <w:jc w:val="both"/>
        <w:rPr>
          <w:rFonts w:ascii="Arial" w:hAnsi="Arial" w:cs="Arial"/>
          <w:bCs/>
          <w:color w:val="000000" w:themeColor="text1"/>
        </w:rPr>
      </w:pPr>
    </w:p>
    <w:p w:rsidR="0001153B" w:rsidRPr="003D6BF8" w:rsidRDefault="0001153B" w:rsidP="0001153B">
      <w:pPr>
        <w:pStyle w:val="Textoindependiente"/>
        <w:rPr>
          <w:rFonts w:ascii="Arial" w:hAnsi="Arial" w:cs="Arial"/>
          <w:color w:val="000000" w:themeColor="text1"/>
        </w:rPr>
      </w:pPr>
      <w:r w:rsidRPr="003D6BF8">
        <w:rPr>
          <w:rFonts w:ascii="Arial" w:hAnsi="Arial" w:cs="Arial"/>
          <w:b/>
          <w:bCs/>
          <w:color w:val="000000" w:themeColor="text1"/>
        </w:rPr>
        <w:t>Artículo 6º.-</w:t>
      </w:r>
      <w:r w:rsidRPr="003D6BF8">
        <w:rPr>
          <w:rFonts w:ascii="Arial" w:hAnsi="Arial" w:cs="Arial"/>
          <w:color w:val="000000" w:themeColor="text1"/>
        </w:rPr>
        <w:t xml:space="preserve">  Acéptese  la propuesta de pago formulada por el Titular Registral </w:t>
      </w:r>
      <w:proofErr w:type="spellStart"/>
      <w:r w:rsidRPr="003D6BF8">
        <w:rPr>
          <w:rFonts w:ascii="Arial" w:hAnsi="Arial" w:cs="Arial"/>
          <w:bCs/>
          <w:color w:val="000000" w:themeColor="text1"/>
        </w:rPr>
        <w:t>Registral</w:t>
      </w:r>
      <w:proofErr w:type="spellEnd"/>
      <w:r w:rsidRPr="003D6BF8">
        <w:rPr>
          <w:rFonts w:ascii="Arial" w:hAnsi="Arial" w:cs="Arial"/>
          <w:bCs/>
          <w:color w:val="000000" w:themeColor="text1"/>
        </w:rPr>
        <w:t xml:space="preserve"> “ELECTROMECANICA GOSCA S.R.L.”</w:t>
      </w:r>
      <w:r w:rsidRPr="003D6BF8">
        <w:rPr>
          <w:rFonts w:ascii="Arial" w:hAnsi="Arial" w:cs="Arial"/>
          <w:color w:val="000000" w:themeColor="text1"/>
        </w:rPr>
        <w:t>, adjunta a la presente, en cumplimiento de lo establecido según Ordenanza Nº 1202/2018, en el Titulo XII, Capítulo II, Suministro de Agua Corriente, “Factibilidad para nuevos Loteos”, por un valor total de $ 6.168.716,28 (Pesos seis millones ciento sesenta y ocho mil setecientos dieciséis con veintiocho centavos) consistente en la entrega de:</w:t>
      </w:r>
    </w:p>
    <w:p w:rsidR="0001153B" w:rsidRPr="003D6BF8" w:rsidRDefault="0001153B" w:rsidP="0001153B">
      <w:pPr>
        <w:numPr>
          <w:ilvl w:val="0"/>
          <w:numId w:val="16"/>
        </w:numPr>
        <w:jc w:val="both"/>
        <w:rPr>
          <w:rFonts w:ascii="Arial" w:hAnsi="Arial" w:cs="Arial"/>
          <w:color w:val="000000" w:themeColor="text1"/>
        </w:rPr>
      </w:pPr>
      <w:r w:rsidRPr="003D6BF8">
        <w:rPr>
          <w:rFonts w:ascii="Arial" w:hAnsi="Arial" w:cs="Arial"/>
          <w:color w:val="000000" w:themeColor="text1"/>
        </w:rPr>
        <w:t>Un cheque de pago diferido, N° 61505956, por el valor de $ 2.055.000,00 (Pesos dos millones cincuenta y cinco mil) para ser presentado a su cobro el día 18 de Setiembre del corriente año.</w:t>
      </w:r>
    </w:p>
    <w:p w:rsidR="0001153B" w:rsidRPr="003D6BF8" w:rsidRDefault="0001153B" w:rsidP="0001153B">
      <w:pPr>
        <w:numPr>
          <w:ilvl w:val="0"/>
          <w:numId w:val="16"/>
        </w:numPr>
        <w:jc w:val="both"/>
        <w:rPr>
          <w:rFonts w:ascii="Arial" w:hAnsi="Arial" w:cs="Arial"/>
          <w:color w:val="000000" w:themeColor="text1"/>
        </w:rPr>
      </w:pPr>
      <w:r w:rsidRPr="003D6BF8">
        <w:rPr>
          <w:rFonts w:ascii="Arial" w:hAnsi="Arial" w:cs="Arial"/>
          <w:color w:val="000000" w:themeColor="text1"/>
        </w:rPr>
        <w:t>Un cheque de pago diferido, N° 61505957, por el valor de $ 2.055.000,00 (Pesos dos millones cincuenta y cinco mil) para ser presentado a su cobro el día 28 de Octubre del corriente año.</w:t>
      </w:r>
    </w:p>
    <w:p w:rsidR="0001153B" w:rsidRPr="003D6BF8" w:rsidRDefault="0001153B" w:rsidP="0001153B">
      <w:pPr>
        <w:numPr>
          <w:ilvl w:val="0"/>
          <w:numId w:val="16"/>
        </w:numPr>
        <w:jc w:val="both"/>
        <w:rPr>
          <w:rFonts w:ascii="Arial" w:hAnsi="Arial" w:cs="Arial"/>
          <w:color w:val="000000" w:themeColor="text1"/>
        </w:rPr>
      </w:pPr>
      <w:r w:rsidRPr="003D6BF8">
        <w:rPr>
          <w:rFonts w:ascii="Arial" w:hAnsi="Arial" w:cs="Arial"/>
          <w:color w:val="000000" w:themeColor="text1"/>
        </w:rPr>
        <w:t>Un cheque de pago diferido, N° 61505958, por el valor de $ 1.031.216,28 (Pesos un millón treinta y un mil doscientos dieciséis con veintiocho centavos) para ser presentado a su cobro el día 18 de Noviembre del corriente año.</w:t>
      </w:r>
    </w:p>
    <w:p w:rsidR="0001153B" w:rsidRPr="003D6BF8" w:rsidRDefault="0001153B" w:rsidP="0001153B">
      <w:pPr>
        <w:numPr>
          <w:ilvl w:val="0"/>
          <w:numId w:val="16"/>
        </w:numPr>
        <w:jc w:val="both"/>
        <w:rPr>
          <w:rFonts w:ascii="Arial" w:hAnsi="Arial" w:cs="Arial"/>
          <w:color w:val="000000" w:themeColor="text1"/>
        </w:rPr>
      </w:pPr>
      <w:r w:rsidRPr="003D6BF8">
        <w:rPr>
          <w:rFonts w:ascii="Arial" w:hAnsi="Arial" w:cs="Arial"/>
          <w:color w:val="000000" w:themeColor="text1"/>
        </w:rPr>
        <w:t>Un cheque de pago diferido, N° 61505959, por el valor de $ 1.027.500,00 (Pesos un millón veintisiete mil quinientos) para ser presentado a su cobro el día 18 de Diciembre del corriente año.</w:t>
      </w:r>
    </w:p>
    <w:p w:rsidR="0001153B" w:rsidRPr="003D6BF8" w:rsidRDefault="0001153B" w:rsidP="0001153B">
      <w:pPr>
        <w:pStyle w:val="Textoindependiente"/>
        <w:rPr>
          <w:rFonts w:ascii="Arial" w:hAnsi="Arial" w:cs="Arial"/>
          <w:color w:val="000000" w:themeColor="text1"/>
        </w:rPr>
      </w:pPr>
      <w:r w:rsidRPr="003D6BF8">
        <w:rPr>
          <w:rFonts w:ascii="Arial" w:hAnsi="Arial" w:cs="Arial"/>
          <w:color w:val="000000" w:themeColor="text1"/>
        </w:rPr>
        <w:t xml:space="preserve">Déjese constancia a través de la presente que los valores consignados anteriormente ya han sido entregados a este Municipio conforme al recibo que se acompaña. La </w:t>
      </w:r>
      <w:proofErr w:type="spellStart"/>
      <w:r w:rsidRPr="003D6BF8">
        <w:rPr>
          <w:rFonts w:ascii="Arial" w:hAnsi="Arial" w:cs="Arial"/>
          <w:color w:val="000000" w:themeColor="text1"/>
        </w:rPr>
        <w:t>visación</w:t>
      </w:r>
      <w:proofErr w:type="spellEnd"/>
      <w:r w:rsidRPr="003D6BF8">
        <w:rPr>
          <w:rFonts w:ascii="Arial" w:hAnsi="Arial" w:cs="Arial"/>
          <w:color w:val="000000" w:themeColor="text1"/>
        </w:rPr>
        <w:t xml:space="preserve"> del Plano de Mensura y Loteo adjunto a la presente será ejecutada con la promulgación de esta Ordenanza y que la emisión del Certificado correspondiente a Factibilidad de Agua, será efectuado en el momento en que dichos valores se hayan hecho efectivos en su totalidad.    </w:t>
      </w:r>
    </w:p>
    <w:p w:rsidR="0001153B" w:rsidRPr="003D6BF8" w:rsidRDefault="0001153B" w:rsidP="0001153B">
      <w:pPr>
        <w:jc w:val="both"/>
        <w:rPr>
          <w:rFonts w:ascii="Arial" w:hAnsi="Arial" w:cs="Arial"/>
          <w:b/>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 xml:space="preserve">Artículo 7°.- </w:t>
      </w:r>
      <w:r w:rsidRPr="003D6BF8">
        <w:rPr>
          <w:rFonts w:ascii="Arial" w:hAnsi="Arial" w:cs="Arial"/>
          <w:color w:val="000000" w:themeColor="text1"/>
        </w:rPr>
        <w:t>La visación del presente</w:t>
      </w:r>
      <w:r w:rsidRPr="003D6BF8">
        <w:rPr>
          <w:rFonts w:ascii="Arial" w:hAnsi="Arial" w:cs="Arial"/>
          <w:b/>
          <w:color w:val="000000" w:themeColor="text1"/>
        </w:rPr>
        <w:t xml:space="preserve"> </w:t>
      </w:r>
      <w:r w:rsidRPr="003D6BF8">
        <w:rPr>
          <w:rFonts w:ascii="Arial" w:hAnsi="Arial" w:cs="Arial"/>
          <w:color w:val="000000" w:themeColor="text1"/>
        </w:rPr>
        <w:t>Plano de Mensura y Loteo no libera al Loteador de cumplimentar los requisitos que puedan solicitar la Secretaria de Ambiente y Cambio Climático, Ferrocarril Gral. M. Belgrano, Dirección Provincial de Vialidad, Secretaria de Recursos Hídricos y Cooperativa de Obras, Servicios Públicos y Crédito de Monte Cristo o en su defecto el organismo que en ese momento tenga competencia en la materia de que se trate.</w:t>
      </w:r>
    </w:p>
    <w:p w:rsidR="0001153B" w:rsidRPr="003D6BF8" w:rsidRDefault="0001153B" w:rsidP="0001153B">
      <w:pPr>
        <w:jc w:val="both"/>
        <w:rPr>
          <w:rFonts w:ascii="Arial" w:hAnsi="Arial" w:cs="Arial"/>
          <w:b/>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color w:val="000000" w:themeColor="text1"/>
        </w:rPr>
        <w:t>Artículo 8º.-</w:t>
      </w:r>
      <w:r w:rsidRPr="003D6BF8">
        <w:rPr>
          <w:rFonts w:ascii="Arial" w:hAnsi="Arial" w:cs="Arial"/>
          <w:color w:val="000000" w:themeColor="text1"/>
        </w:rPr>
        <w:t xml:space="preserve"> Las manzanas resultantes del presente Loteo, conformarán un área de carácter únicamente Residencial representado por viviendas unifamiliares y viviendas agrupadas, tipo dúplex, siendo que esta última tipología podrá ejecutarse en lotes cuya superficie fuera igual o mayor a 400.00 m2 (cuatrocientos metros cuadrados). Se entiende por dúplex a la tipología de una vivienda unifamiliar, distribuida en dos pisos conectados entre sí por una escalera interior que los une, la cual se proyectara duplicada idénticamente en cada lote.</w:t>
      </w:r>
    </w:p>
    <w:p w:rsidR="0001153B" w:rsidRPr="003D6BF8" w:rsidRDefault="0001153B" w:rsidP="0001153B">
      <w:pPr>
        <w:pStyle w:val="Textoindependiente2"/>
        <w:jc w:val="both"/>
        <w:rPr>
          <w:rFonts w:ascii="Arial" w:hAnsi="Arial" w:cs="Arial"/>
          <w:color w:val="000000" w:themeColor="text1"/>
          <w:sz w:val="24"/>
          <w:szCs w:val="24"/>
        </w:rPr>
      </w:pPr>
      <w:r w:rsidRPr="003D6BF8">
        <w:rPr>
          <w:rFonts w:ascii="Arial" w:hAnsi="Arial" w:cs="Arial"/>
          <w:color w:val="000000" w:themeColor="text1"/>
          <w:sz w:val="24"/>
          <w:szCs w:val="24"/>
        </w:rPr>
        <w:lastRenderedPageBreak/>
        <w:t>Los Proyectos de obra se visaran de conformidad a las disposiciones mencionadas a continuación, en función de la superficie de los lotes en cuestión y de acuerdo a una revisión previa efectuada por el Titular Registral “ELECTROMECANICA GOSCA” S.R.L.</w:t>
      </w:r>
    </w:p>
    <w:p w:rsidR="0001153B" w:rsidRPr="003D6BF8" w:rsidRDefault="0001153B" w:rsidP="0001153B">
      <w:pPr>
        <w:jc w:val="both"/>
        <w:rPr>
          <w:rFonts w:ascii="Arial" w:hAnsi="Arial" w:cs="Arial"/>
          <w:color w:val="000000" w:themeColor="text1"/>
        </w:rPr>
      </w:pPr>
      <w:r w:rsidRPr="003D6BF8">
        <w:rPr>
          <w:rFonts w:ascii="Arial" w:hAnsi="Arial" w:cs="Arial"/>
          <w:noProof/>
          <w:color w:val="000000" w:themeColor="text1"/>
          <w:lang w:eastAsia="es-AR"/>
        </w:rPr>
        <w:drawing>
          <wp:inline distT="0" distB="0" distL="0" distR="0" wp14:anchorId="6999CD2F" wp14:editId="4C617152">
            <wp:extent cx="5082540" cy="7174865"/>
            <wp:effectExtent l="0" t="0" r="0" b="0"/>
            <wp:docPr id="13" name="Imagen 13" descr="2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33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2540" cy="7174865"/>
                    </a:xfrm>
                    <a:prstGeom prst="rect">
                      <a:avLst/>
                    </a:prstGeom>
                    <a:noFill/>
                    <a:ln>
                      <a:noFill/>
                    </a:ln>
                  </pic:spPr>
                </pic:pic>
              </a:graphicData>
            </a:graphic>
          </wp:inline>
        </w:drawing>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t>Artículo 9</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bCs/>
          <w:color w:val="000000" w:themeColor="text1"/>
        </w:rPr>
        <w:t>Determinase que toda actividad abierta al público que se desarrolle en la parcela N° 1, de la Manzana C, perteneciente al presente Plano de Mensura y Loteo, deberá ajustarse a la normativa municipal vigente en ese momento, debiendo solicitar las correspondientes Habilitaciones y/o Permisos Municipales.</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t>Artículo 10</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color w:val="000000" w:themeColor="text1"/>
        </w:rPr>
        <w:t xml:space="preserve">Exímase por el plazo de 3 (tres) años, a partir de la fecha de visación municipal del presente Plano de Mensura y Loteo, el pago de la Tasa por Servicios a la Propiedad, al Titular Registral </w:t>
      </w:r>
      <w:r w:rsidRPr="003D6BF8">
        <w:rPr>
          <w:rFonts w:ascii="Arial" w:hAnsi="Arial" w:cs="Arial"/>
          <w:bCs/>
          <w:color w:val="000000" w:themeColor="text1"/>
        </w:rPr>
        <w:t>“ELECTROMECANICA GOSCA S.R.L.”</w:t>
      </w:r>
      <w:r w:rsidRPr="003D6BF8">
        <w:rPr>
          <w:rFonts w:ascii="Arial" w:hAnsi="Arial" w:cs="Arial"/>
          <w:color w:val="000000" w:themeColor="text1"/>
        </w:rPr>
        <w:t>, caducando dicha eximición en el momento de cambio de titularidad de cada lote resultante, o en el momento de cambio de estado físico de baldío a edificado, aún siendo propiedad del Loteador, ya sea por presentación de Planos de Proyecto o de Relevamiento ante este Municipio o por detección de la obra privada por parte del mismo.</w:t>
      </w:r>
    </w:p>
    <w:p w:rsidR="0001153B" w:rsidRPr="003D6BF8" w:rsidRDefault="0001153B" w:rsidP="0001153B">
      <w:pPr>
        <w:jc w:val="both"/>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t>Artículo 11º.-</w:t>
      </w:r>
      <w:r w:rsidRPr="003D6BF8">
        <w:rPr>
          <w:rFonts w:ascii="Arial" w:hAnsi="Arial" w:cs="Arial"/>
          <w:color w:val="000000" w:themeColor="text1"/>
        </w:rPr>
        <w:t xml:space="preserve">  Encomendar a la Secretaría de Obras Públicas, el seguimiento y control de los trámites catastrales correspondientes para la aprobación del loteo de que se trata.</w:t>
      </w:r>
    </w:p>
    <w:p w:rsidR="0001153B" w:rsidRPr="003D6BF8" w:rsidRDefault="0001153B" w:rsidP="0001153B">
      <w:pPr>
        <w:rPr>
          <w:rFonts w:ascii="Arial" w:hAnsi="Arial" w:cs="Arial"/>
          <w:color w:val="000000" w:themeColor="text1"/>
        </w:rPr>
      </w:pPr>
    </w:p>
    <w:p w:rsidR="0001153B" w:rsidRPr="003D6BF8" w:rsidRDefault="0001153B" w:rsidP="0001153B">
      <w:pPr>
        <w:jc w:val="both"/>
        <w:rPr>
          <w:rFonts w:ascii="Arial" w:hAnsi="Arial" w:cs="Arial"/>
          <w:color w:val="000000" w:themeColor="text1"/>
        </w:rPr>
      </w:pPr>
      <w:r w:rsidRPr="003D6BF8">
        <w:rPr>
          <w:rFonts w:ascii="Arial" w:hAnsi="Arial" w:cs="Arial"/>
          <w:b/>
          <w:bCs/>
          <w:color w:val="000000" w:themeColor="text1"/>
        </w:rPr>
        <w:t>Artículo 12</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color w:val="000000" w:themeColor="text1"/>
        </w:rPr>
        <w:t>El propietario Loteador no podrá transferir, ni iniciar la venta de los lotes, si previamente no ha dado cumplimiento a lo dispuesto por la Ley 5735, referida a la comercialización de loteos, y de igual manera si no ha llevado a cabo la realización en su totalidad de las obras de Servicios e Infraestructura mencionadas en el Artículo 2º de la presente Ordenanza.</w:t>
      </w:r>
    </w:p>
    <w:p w:rsidR="0001153B" w:rsidRPr="003D6BF8" w:rsidRDefault="0001153B" w:rsidP="0001153B">
      <w:pPr>
        <w:rPr>
          <w:rFonts w:ascii="Arial" w:hAnsi="Arial" w:cs="Arial"/>
          <w:color w:val="000000" w:themeColor="text1"/>
        </w:rPr>
      </w:pPr>
    </w:p>
    <w:p w:rsidR="0001153B" w:rsidRPr="003D6BF8" w:rsidRDefault="0001153B" w:rsidP="0001153B">
      <w:pPr>
        <w:pStyle w:val="Ttulo3"/>
        <w:rPr>
          <w:rFonts w:ascii="Arial" w:hAnsi="Arial" w:cs="Arial"/>
          <w:b/>
          <w:bCs/>
          <w:color w:val="000000" w:themeColor="text1"/>
          <w:sz w:val="24"/>
          <w:szCs w:val="24"/>
        </w:rPr>
      </w:pPr>
      <w:bookmarkStart w:id="76" w:name="_Toc44362769"/>
      <w:r w:rsidRPr="003D6BF8">
        <w:rPr>
          <w:rFonts w:ascii="Arial" w:hAnsi="Arial" w:cs="Arial"/>
          <w:color w:val="000000" w:themeColor="text1"/>
          <w:sz w:val="24"/>
          <w:szCs w:val="24"/>
        </w:rPr>
        <w:t>Artículo 13</w:t>
      </w:r>
      <w:r w:rsidRPr="003D6BF8">
        <w:rPr>
          <w:rFonts w:ascii="Arial" w:hAnsi="Arial" w:cs="Arial"/>
          <w:color w:val="000000" w:themeColor="text1"/>
          <w:sz w:val="24"/>
          <w:szCs w:val="24"/>
        </w:rPr>
        <w:sym w:font="Symbol" w:char="F0B0"/>
      </w:r>
      <w:r w:rsidRPr="003D6BF8">
        <w:rPr>
          <w:rFonts w:ascii="Arial" w:hAnsi="Arial" w:cs="Arial"/>
          <w:color w:val="000000" w:themeColor="text1"/>
          <w:sz w:val="24"/>
          <w:szCs w:val="24"/>
        </w:rPr>
        <w:t xml:space="preserve">.-   </w:t>
      </w:r>
      <w:r w:rsidRPr="003D6BF8">
        <w:rPr>
          <w:rFonts w:ascii="Arial" w:hAnsi="Arial" w:cs="Arial"/>
          <w:b/>
          <w:bCs/>
          <w:color w:val="000000" w:themeColor="text1"/>
          <w:sz w:val="24"/>
          <w:szCs w:val="24"/>
        </w:rPr>
        <w:t>Comuníquese, publíquese, dése al R.M. y archívese.-</w:t>
      </w:r>
      <w:bookmarkEnd w:id="76"/>
    </w:p>
    <w:p w:rsidR="0001153B" w:rsidRPr="003D6BF8" w:rsidRDefault="0001153B" w:rsidP="0001153B">
      <w:pPr>
        <w:rPr>
          <w:rFonts w:ascii="Arial" w:hAnsi="Arial" w:cs="Arial"/>
          <w:color w:val="000000" w:themeColor="text1"/>
        </w:rPr>
      </w:pPr>
    </w:p>
    <w:tbl>
      <w:tblPr>
        <w:tblW w:w="0" w:type="auto"/>
        <w:tblInd w:w="70" w:type="dxa"/>
        <w:tblCellMar>
          <w:left w:w="70" w:type="dxa"/>
          <w:right w:w="70" w:type="dxa"/>
        </w:tblCellMar>
        <w:tblLook w:val="04A0" w:firstRow="1" w:lastRow="0" w:firstColumn="1" w:lastColumn="0" w:noHBand="0" w:noVBand="1"/>
      </w:tblPr>
      <w:tblGrid>
        <w:gridCol w:w="1422"/>
        <w:gridCol w:w="1601"/>
        <w:gridCol w:w="1015"/>
        <w:gridCol w:w="1055"/>
        <w:gridCol w:w="22"/>
        <w:gridCol w:w="3176"/>
      </w:tblGrid>
      <w:tr w:rsidR="0001153B" w:rsidRPr="003D6BF8" w:rsidTr="005F3E96">
        <w:tc>
          <w:tcPr>
            <w:tcW w:w="1422"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FIRMADA:</w:t>
            </w:r>
          </w:p>
        </w:tc>
        <w:tc>
          <w:tcPr>
            <w:tcW w:w="3693" w:type="dxa"/>
            <w:gridSpan w:val="4"/>
            <w:hideMark/>
          </w:tcPr>
          <w:p w:rsidR="0001153B" w:rsidRPr="003D6BF8" w:rsidRDefault="0001153B" w:rsidP="005F3E96">
            <w:pPr>
              <w:spacing w:line="276" w:lineRule="auto"/>
              <w:rPr>
                <w:rFonts w:ascii="Arial" w:eastAsia="Calibri" w:hAnsi="Arial" w:cs="Arial"/>
                <w:b/>
                <w:color w:val="000000" w:themeColor="text1"/>
                <w:lang w:eastAsia="en-US"/>
              </w:rPr>
            </w:pPr>
            <w:r w:rsidRPr="003D6BF8">
              <w:rPr>
                <w:rFonts w:ascii="Arial" w:eastAsia="Calibri" w:hAnsi="Arial" w:cs="Arial"/>
                <w:b/>
                <w:bCs/>
                <w:color w:val="000000" w:themeColor="text1"/>
              </w:rPr>
              <w:t>Luis CALVI</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(Presidente)</w:t>
            </w:r>
          </w:p>
        </w:tc>
      </w:tr>
      <w:tr w:rsidR="0001153B" w:rsidRPr="003D6BF8" w:rsidTr="005F3E96">
        <w:tc>
          <w:tcPr>
            <w:tcW w:w="1422" w:type="dxa"/>
            <w:hideMark/>
          </w:tcPr>
          <w:p w:rsidR="0001153B" w:rsidRPr="003D6BF8" w:rsidRDefault="0001153B" w:rsidP="005F3E96">
            <w:pPr>
              <w:spacing w:line="256" w:lineRule="auto"/>
              <w:rPr>
                <w:rFonts w:ascii="Arial" w:hAnsi="Arial" w:cs="Arial"/>
                <w:color w:val="000000" w:themeColor="text1"/>
                <w:lang w:eastAsia="es-AR"/>
              </w:rPr>
            </w:pPr>
          </w:p>
        </w:tc>
        <w:tc>
          <w:tcPr>
            <w:tcW w:w="3693" w:type="dxa"/>
            <w:gridSpan w:val="4"/>
            <w:hideMark/>
          </w:tcPr>
          <w:p w:rsidR="0001153B" w:rsidRPr="003D6BF8" w:rsidRDefault="0001153B" w:rsidP="005F3E96">
            <w:pPr>
              <w:spacing w:line="256" w:lineRule="auto"/>
              <w:rPr>
                <w:rFonts w:ascii="Arial" w:hAnsi="Arial" w:cs="Arial"/>
                <w:color w:val="000000" w:themeColor="text1"/>
                <w:lang w:eastAsia="es-AR"/>
              </w:rPr>
            </w:pPr>
          </w:p>
        </w:tc>
        <w:tc>
          <w:tcPr>
            <w:tcW w:w="3176" w:type="dxa"/>
            <w:hideMark/>
          </w:tcPr>
          <w:p w:rsidR="0001153B" w:rsidRPr="003D6BF8" w:rsidRDefault="0001153B" w:rsidP="005F3E96">
            <w:pPr>
              <w:spacing w:line="256" w:lineRule="auto"/>
              <w:rPr>
                <w:rFonts w:ascii="Arial" w:hAnsi="Arial" w:cs="Arial"/>
                <w:color w:val="000000" w:themeColor="text1"/>
                <w:lang w:eastAsia="es-AR"/>
              </w:rPr>
            </w:pPr>
          </w:p>
        </w:tc>
      </w:tr>
      <w:tr w:rsidR="0001153B" w:rsidRPr="003D6BF8" w:rsidTr="005F3E96">
        <w:tc>
          <w:tcPr>
            <w:tcW w:w="1422" w:type="dxa"/>
            <w:hideMark/>
          </w:tcPr>
          <w:p w:rsidR="0001153B" w:rsidRPr="003D6BF8" w:rsidRDefault="0001153B" w:rsidP="005F3E96">
            <w:pPr>
              <w:spacing w:line="256" w:lineRule="auto"/>
              <w:rPr>
                <w:rFonts w:ascii="Arial" w:hAnsi="Arial" w:cs="Arial"/>
                <w:color w:val="000000" w:themeColor="text1"/>
                <w:lang w:eastAsia="es-AR"/>
              </w:rPr>
            </w:pPr>
          </w:p>
        </w:tc>
        <w:tc>
          <w:tcPr>
            <w:tcW w:w="3693" w:type="dxa"/>
            <w:gridSpan w:val="4"/>
            <w:hideMark/>
          </w:tcPr>
          <w:p w:rsidR="0001153B" w:rsidRPr="003D6BF8" w:rsidRDefault="0001153B" w:rsidP="005F3E96">
            <w:pPr>
              <w:spacing w:line="256" w:lineRule="auto"/>
              <w:rPr>
                <w:rFonts w:ascii="Arial" w:hAnsi="Arial" w:cs="Arial"/>
                <w:color w:val="000000" w:themeColor="text1"/>
                <w:lang w:eastAsia="es-AR"/>
              </w:rPr>
            </w:pPr>
          </w:p>
        </w:tc>
        <w:tc>
          <w:tcPr>
            <w:tcW w:w="3176" w:type="dxa"/>
            <w:hideMark/>
          </w:tcPr>
          <w:p w:rsidR="0001153B" w:rsidRPr="003D6BF8" w:rsidRDefault="0001153B" w:rsidP="005F3E96">
            <w:pPr>
              <w:spacing w:line="256" w:lineRule="auto"/>
              <w:rPr>
                <w:rFonts w:ascii="Arial" w:hAnsi="Arial" w:cs="Arial"/>
                <w:color w:val="000000" w:themeColor="text1"/>
                <w:lang w:eastAsia="es-AR"/>
              </w:rPr>
            </w:pPr>
          </w:p>
        </w:tc>
      </w:tr>
      <w:tr w:rsidR="0001153B" w:rsidRPr="003D6BF8" w:rsidTr="005F3E96">
        <w:tc>
          <w:tcPr>
            <w:tcW w:w="1422"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hAnsi="Arial" w:cs="Arial"/>
                <w:color w:val="000000" w:themeColor="text1"/>
              </w:rPr>
              <w:t>1.226</w:t>
            </w: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Noelia RINERO</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Vicepresidente 1º</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Freddy ROSSI</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Vicepresidente 2º</w:t>
            </w:r>
          </w:p>
        </w:tc>
      </w:tr>
      <w:tr w:rsidR="0001153B" w:rsidRPr="003D6BF8" w:rsidTr="005F3E96">
        <w:tc>
          <w:tcPr>
            <w:tcW w:w="1422"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 xml:space="preserve"> </w:t>
            </w:r>
          </w:p>
        </w:tc>
        <w:tc>
          <w:tcPr>
            <w:tcW w:w="3693" w:type="dxa"/>
            <w:gridSpan w:val="4"/>
            <w:hideMark/>
          </w:tcPr>
          <w:p w:rsidR="0001153B" w:rsidRPr="003D6BF8" w:rsidRDefault="0001153B" w:rsidP="005F3E96">
            <w:pPr>
              <w:spacing w:line="256" w:lineRule="auto"/>
              <w:rPr>
                <w:rFonts w:ascii="Arial" w:eastAsia="Calibri" w:hAnsi="Arial" w:cs="Arial"/>
                <w:color w:val="000000" w:themeColor="text1"/>
                <w:lang w:eastAsia="en-US"/>
              </w:rPr>
            </w:pPr>
            <w:r w:rsidRPr="003D6BF8">
              <w:rPr>
                <w:rFonts w:ascii="Arial" w:eastAsia="Calibri" w:hAnsi="Arial" w:cs="Arial"/>
                <w:b/>
                <w:color w:val="000000" w:themeColor="text1"/>
              </w:rPr>
              <w:t>Claudia Emilia TURUS</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Diego Castillo</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Héctor ROSSI</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Mabel RODRIGUEZ</w:t>
            </w:r>
          </w:p>
        </w:tc>
        <w:tc>
          <w:tcPr>
            <w:tcW w:w="3176"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56" w:lineRule="auto"/>
              <w:rPr>
                <w:rFonts w:ascii="Arial" w:hAnsi="Arial" w:cs="Arial"/>
                <w:color w:val="000000" w:themeColor="text1"/>
                <w:lang w:eastAsia="es-AR"/>
              </w:rPr>
            </w:pPr>
          </w:p>
        </w:tc>
        <w:tc>
          <w:tcPr>
            <w:tcW w:w="3176" w:type="dxa"/>
            <w:hideMark/>
          </w:tcPr>
          <w:p w:rsidR="0001153B" w:rsidRPr="003D6BF8" w:rsidRDefault="0001153B" w:rsidP="005F3E96">
            <w:pPr>
              <w:spacing w:line="256" w:lineRule="auto"/>
              <w:rPr>
                <w:rFonts w:ascii="Arial" w:hAnsi="Arial" w:cs="Arial"/>
                <w:color w:val="000000" w:themeColor="text1"/>
                <w:lang w:eastAsia="es-AR"/>
              </w:rPr>
            </w:pPr>
          </w:p>
        </w:tc>
      </w:tr>
      <w:tr w:rsidR="0001153B" w:rsidRPr="003D6BF8" w:rsidTr="005F3E96">
        <w:tc>
          <w:tcPr>
            <w:tcW w:w="1422" w:type="dxa"/>
          </w:tcPr>
          <w:p w:rsidR="0001153B" w:rsidRPr="003D6BF8" w:rsidRDefault="0001153B" w:rsidP="005F3E96">
            <w:pPr>
              <w:spacing w:line="276" w:lineRule="auto"/>
              <w:rPr>
                <w:rFonts w:ascii="Arial" w:eastAsia="Calibri" w:hAnsi="Arial" w:cs="Arial"/>
                <w:color w:val="000000" w:themeColor="text1"/>
                <w:lang w:eastAsia="en-US"/>
              </w:rPr>
            </w:pPr>
          </w:p>
        </w:tc>
        <w:tc>
          <w:tcPr>
            <w:tcW w:w="3693" w:type="dxa"/>
            <w:gridSpan w:val="4"/>
            <w:hideMark/>
          </w:tcPr>
          <w:p w:rsidR="0001153B" w:rsidRPr="003D6BF8" w:rsidRDefault="0001153B" w:rsidP="005F3E96">
            <w:pPr>
              <w:spacing w:line="256" w:lineRule="auto"/>
              <w:rPr>
                <w:rFonts w:ascii="Arial" w:hAnsi="Arial" w:cs="Arial"/>
                <w:color w:val="000000" w:themeColor="text1"/>
                <w:lang w:eastAsia="es-AR"/>
              </w:rPr>
            </w:pPr>
          </w:p>
        </w:tc>
        <w:tc>
          <w:tcPr>
            <w:tcW w:w="3176" w:type="dxa"/>
            <w:hideMark/>
          </w:tcPr>
          <w:p w:rsidR="0001153B" w:rsidRPr="003D6BF8" w:rsidRDefault="0001153B" w:rsidP="005F3E96">
            <w:pPr>
              <w:spacing w:line="256" w:lineRule="auto"/>
              <w:rPr>
                <w:rFonts w:ascii="Arial" w:hAnsi="Arial" w:cs="Arial"/>
                <w:color w:val="000000" w:themeColor="text1"/>
                <w:lang w:eastAsia="es-AR"/>
              </w:rPr>
            </w:pPr>
          </w:p>
        </w:tc>
      </w:tr>
      <w:tr w:rsidR="0001153B" w:rsidRPr="003D6BF8" w:rsidTr="005F3E96">
        <w:tc>
          <w:tcPr>
            <w:tcW w:w="3023" w:type="dxa"/>
            <w:gridSpan w:val="2"/>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Sancionada según Acta Nº</w:t>
            </w:r>
          </w:p>
        </w:tc>
        <w:tc>
          <w:tcPr>
            <w:tcW w:w="1015" w:type="dxa"/>
            <w:hideMark/>
          </w:tcPr>
          <w:p w:rsidR="0001153B" w:rsidRPr="003D6BF8" w:rsidRDefault="0001153B" w:rsidP="005F3E96">
            <w:pPr>
              <w:spacing w:line="276" w:lineRule="auto"/>
              <w:jc w:val="center"/>
              <w:rPr>
                <w:rFonts w:ascii="Arial" w:eastAsia="Calibri" w:hAnsi="Arial" w:cs="Arial"/>
                <w:b/>
                <w:bCs/>
                <w:color w:val="000000" w:themeColor="text1"/>
                <w:lang w:eastAsia="en-US"/>
              </w:rPr>
            </w:pPr>
            <w:r w:rsidRPr="003D6BF8">
              <w:rPr>
                <w:rFonts w:ascii="Arial" w:hAnsi="Arial" w:cs="Arial"/>
                <w:b/>
                <w:bCs/>
                <w:color w:val="000000" w:themeColor="text1"/>
              </w:rPr>
              <w:t>119</w:t>
            </w:r>
          </w:p>
        </w:tc>
        <w:tc>
          <w:tcPr>
            <w:tcW w:w="1055"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Fecha:</w:t>
            </w:r>
          </w:p>
        </w:tc>
        <w:tc>
          <w:tcPr>
            <w:tcW w:w="3198" w:type="dxa"/>
            <w:gridSpan w:val="2"/>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hAnsi="Arial" w:cs="Arial"/>
                <w:b/>
                <w:bCs/>
                <w:color w:val="000000" w:themeColor="text1"/>
              </w:rPr>
              <w:t>11/09</w:t>
            </w:r>
            <w:r w:rsidRPr="003D6BF8">
              <w:rPr>
                <w:rFonts w:ascii="Arial" w:eastAsia="Calibri" w:hAnsi="Arial" w:cs="Arial"/>
                <w:b/>
                <w:bCs/>
                <w:color w:val="000000" w:themeColor="text1"/>
              </w:rPr>
              <w:t>/2019</w:t>
            </w:r>
          </w:p>
        </w:tc>
      </w:tr>
      <w:tr w:rsidR="0001153B" w:rsidRPr="003D6BF8" w:rsidTr="005F3E96">
        <w:tc>
          <w:tcPr>
            <w:tcW w:w="3023" w:type="dxa"/>
            <w:gridSpan w:val="2"/>
          </w:tcPr>
          <w:p w:rsidR="0001153B" w:rsidRPr="003D6BF8" w:rsidRDefault="0001153B" w:rsidP="005F3E96">
            <w:pPr>
              <w:spacing w:line="276" w:lineRule="auto"/>
              <w:rPr>
                <w:rFonts w:ascii="Arial" w:eastAsia="Calibri" w:hAnsi="Arial" w:cs="Arial"/>
                <w:color w:val="000000" w:themeColor="text1"/>
                <w:lang w:eastAsia="en-US"/>
              </w:rPr>
            </w:pPr>
          </w:p>
        </w:tc>
        <w:tc>
          <w:tcPr>
            <w:tcW w:w="1015" w:type="dxa"/>
          </w:tcPr>
          <w:p w:rsidR="0001153B" w:rsidRPr="003D6BF8" w:rsidRDefault="0001153B" w:rsidP="005F3E96">
            <w:pPr>
              <w:spacing w:line="276" w:lineRule="auto"/>
              <w:jc w:val="center"/>
              <w:rPr>
                <w:rFonts w:ascii="Arial" w:eastAsia="Calibri" w:hAnsi="Arial" w:cs="Arial"/>
                <w:b/>
                <w:bCs/>
                <w:color w:val="000000" w:themeColor="text1"/>
                <w:lang w:eastAsia="en-US"/>
              </w:rPr>
            </w:pPr>
          </w:p>
        </w:tc>
        <w:tc>
          <w:tcPr>
            <w:tcW w:w="1055" w:type="dxa"/>
          </w:tcPr>
          <w:p w:rsidR="0001153B" w:rsidRPr="003D6BF8" w:rsidRDefault="0001153B" w:rsidP="005F3E96">
            <w:pPr>
              <w:spacing w:line="276" w:lineRule="auto"/>
              <w:rPr>
                <w:rFonts w:ascii="Arial" w:eastAsia="Calibri" w:hAnsi="Arial" w:cs="Arial"/>
                <w:color w:val="000000" w:themeColor="text1"/>
                <w:lang w:eastAsia="en-US"/>
              </w:rPr>
            </w:pPr>
          </w:p>
        </w:tc>
        <w:tc>
          <w:tcPr>
            <w:tcW w:w="3198" w:type="dxa"/>
            <w:gridSpan w:val="2"/>
          </w:tcPr>
          <w:p w:rsidR="0001153B" w:rsidRPr="003D6BF8" w:rsidRDefault="0001153B" w:rsidP="005F3E96">
            <w:pPr>
              <w:spacing w:line="276" w:lineRule="auto"/>
              <w:rPr>
                <w:rFonts w:ascii="Arial" w:eastAsia="Calibri" w:hAnsi="Arial" w:cs="Arial"/>
                <w:b/>
                <w:bCs/>
                <w:color w:val="000000" w:themeColor="text1"/>
                <w:lang w:eastAsia="en-US"/>
              </w:rPr>
            </w:pPr>
          </w:p>
        </w:tc>
      </w:tr>
      <w:tr w:rsidR="0001153B" w:rsidRPr="003D6BF8" w:rsidTr="005F3E96">
        <w:tc>
          <w:tcPr>
            <w:tcW w:w="3023" w:type="dxa"/>
            <w:gridSpan w:val="2"/>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Promulgada por DecretoNº</w:t>
            </w:r>
          </w:p>
        </w:tc>
        <w:tc>
          <w:tcPr>
            <w:tcW w:w="1015" w:type="dxa"/>
            <w:hideMark/>
          </w:tcPr>
          <w:p w:rsidR="0001153B" w:rsidRPr="003D6BF8" w:rsidRDefault="0001153B" w:rsidP="005F3E96">
            <w:pPr>
              <w:spacing w:line="276" w:lineRule="auto"/>
              <w:jc w:val="center"/>
              <w:rPr>
                <w:rFonts w:ascii="Arial" w:eastAsia="Calibri" w:hAnsi="Arial" w:cs="Arial"/>
                <w:b/>
                <w:bCs/>
                <w:color w:val="000000" w:themeColor="text1"/>
                <w:lang w:eastAsia="en-US"/>
              </w:rPr>
            </w:pPr>
            <w:r w:rsidRPr="003D6BF8">
              <w:rPr>
                <w:rFonts w:ascii="Arial" w:hAnsi="Arial" w:cs="Arial"/>
                <w:b/>
                <w:bCs/>
                <w:color w:val="000000" w:themeColor="text1"/>
              </w:rPr>
              <w:t>227</w:t>
            </w:r>
          </w:p>
        </w:tc>
        <w:tc>
          <w:tcPr>
            <w:tcW w:w="1055" w:type="dxa"/>
            <w:hideMark/>
          </w:tcPr>
          <w:p w:rsidR="0001153B" w:rsidRPr="003D6BF8" w:rsidRDefault="0001153B" w:rsidP="005F3E96">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Fecha:</w:t>
            </w:r>
          </w:p>
        </w:tc>
        <w:tc>
          <w:tcPr>
            <w:tcW w:w="3198" w:type="dxa"/>
            <w:gridSpan w:val="2"/>
            <w:hideMark/>
          </w:tcPr>
          <w:p w:rsidR="0001153B" w:rsidRPr="003D6BF8" w:rsidRDefault="0001153B" w:rsidP="005F3E96">
            <w:pPr>
              <w:spacing w:line="276" w:lineRule="auto"/>
              <w:rPr>
                <w:rFonts w:ascii="Arial" w:eastAsia="Calibri" w:hAnsi="Arial" w:cs="Arial"/>
                <w:b/>
                <w:bCs/>
                <w:color w:val="000000" w:themeColor="text1"/>
                <w:lang w:eastAsia="en-US"/>
              </w:rPr>
            </w:pPr>
            <w:r w:rsidRPr="003D6BF8">
              <w:rPr>
                <w:rFonts w:ascii="Arial" w:hAnsi="Arial" w:cs="Arial"/>
                <w:b/>
                <w:bCs/>
                <w:color w:val="000000" w:themeColor="text1"/>
              </w:rPr>
              <w:t>12/09</w:t>
            </w:r>
            <w:r w:rsidRPr="003D6BF8">
              <w:rPr>
                <w:rFonts w:ascii="Arial" w:eastAsia="Calibri" w:hAnsi="Arial" w:cs="Arial"/>
                <w:b/>
                <w:bCs/>
                <w:color w:val="000000" w:themeColor="text1"/>
              </w:rPr>
              <w:t>/2019</w:t>
            </w:r>
          </w:p>
        </w:tc>
      </w:tr>
      <w:tr w:rsidR="0001153B" w:rsidRPr="003D6BF8" w:rsidTr="005F3E96">
        <w:tc>
          <w:tcPr>
            <w:tcW w:w="3023" w:type="dxa"/>
            <w:gridSpan w:val="2"/>
          </w:tcPr>
          <w:p w:rsidR="0001153B" w:rsidRPr="003D6BF8" w:rsidRDefault="0001153B" w:rsidP="005F3E96">
            <w:pPr>
              <w:spacing w:line="276" w:lineRule="auto"/>
              <w:rPr>
                <w:rFonts w:ascii="Arial" w:eastAsia="Calibri" w:hAnsi="Arial" w:cs="Arial"/>
                <w:color w:val="000000" w:themeColor="text1"/>
              </w:rPr>
            </w:pPr>
          </w:p>
          <w:p w:rsidR="0001153B" w:rsidRPr="003D6BF8" w:rsidRDefault="0001153B" w:rsidP="005F3E96">
            <w:pPr>
              <w:spacing w:line="276" w:lineRule="auto"/>
              <w:rPr>
                <w:rFonts w:ascii="Arial" w:eastAsia="Calibri" w:hAnsi="Arial" w:cs="Arial"/>
                <w:color w:val="000000" w:themeColor="text1"/>
              </w:rPr>
            </w:pPr>
          </w:p>
        </w:tc>
        <w:tc>
          <w:tcPr>
            <w:tcW w:w="1015" w:type="dxa"/>
          </w:tcPr>
          <w:p w:rsidR="0001153B" w:rsidRPr="003D6BF8" w:rsidRDefault="0001153B" w:rsidP="005F3E96">
            <w:pPr>
              <w:spacing w:line="276" w:lineRule="auto"/>
              <w:jc w:val="center"/>
              <w:rPr>
                <w:rFonts w:ascii="Arial" w:hAnsi="Arial" w:cs="Arial"/>
                <w:b/>
                <w:bCs/>
                <w:color w:val="000000" w:themeColor="text1"/>
              </w:rPr>
            </w:pPr>
          </w:p>
        </w:tc>
        <w:tc>
          <w:tcPr>
            <w:tcW w:w="1055" w:type="dxa"/>
          </w:tcPr>
          <w:p w:rsidR="0001153B" w:rsidRPr="003D6BF8" w:rsidRDefault="0001153B" w:rsidP="005F3E96">
            <w:pPr>
              <w:spacing w:line="276" w:lineRule="auto"/>
              <w:rPr>
                <w:rFonts w:ascii="Arial" w:eastAsia="Calibri" w:hAnsi="Arial" w:cs="Arial"/>
                <w:color w:val="000000" w:themeColor="text1"/>
              </w:rPr>
            </w:pPr>
          </w:p>
        </w:tc>
        <w:tc>
          <w:tcPr>
            <w:tcW w:w="3198" w:type="dxa"/>
            <w:gridSpan w:val="2"/>
          </w:tcPr>
          <w:p w:rsidR="0001153B" w:rsidRPr="003D6BF8" w:rsidRDefault="0001153B" w:rsidP="005F3E96">
            <w:pPr>
              <w:spacing w:line="276" w:lineRule="auto"/>
              <w:rPr>
                <w:rFonts w:ascii="Arial" w:hAnsi="Arial" w:cs="Arial"/>
                <w:b/>
                <w:bCs/>
                <w:color w:val="000000" w:themeColor="text1"/>
              </w:rPr>
            </w:pPr>
          </w:p>
        </w:tc>
      </w:tr>
    </w:tbl>
    <w:p w:rsidR="0001153B" w:rsidRPr="003D6BF8" w:rsidRDefault="0001153B" w:rsidP="0001153B">
      <w:pPr>
        <w:rPr>
          <w:rFonts w:ascii="Arial" w:hAnsi="Arial" w:cs="Arial"/>
        </w:rPr>
      </w:pPr>
    </w:p>
    <w:p w:rsidR="0001153B" w:rsidRPr="003D6BF8" w:rsidRDefault="0001153B" w:rsidP="0001153B">
      <w:pPr>
        <w:pStyle w:val="Ttulo2"/>
        <w:rPr>
          <w:rFonts w:ascii="Arial" w:hAnsi="Arial" w:cs="Arial"/>
          <w:b/>
          <w:lang w:val="es-ES_tradnl"/>
        </w:rPr>
      </w:pPr>
      <w:bookmarkStart w:id="77" w:name="_Toc44362770"/>
      <w:r w:rsidRPr="003D6BF8">
        <w:rPr>
          <w:rFonts w:ascii="Arial" w:hAnsi="Arial" w:cs="Arial"/>
          <w:b/>
          <w:lang w:val="es-ES_tradnl"/>
        </w:rPr>
        <w:t>Ordenanza Nº 1.227/2019</w:t>
      </w:r>
      <w:bookmarkEnd w:id="77"/>
      <w:r w:rsidRPr="003D6BF8">
        <w:rPr>
          <w:rFonts w:ascii="Arial" w:hAnsi="Arial" w:cs="Arial"/>
          <w:b/>
          <w:lang w:val="es-ES_tradnl"/>
        </w:rPr>
        <w:t xml:space="preserve"> </w:t>
      </w:r>
    </w:p>
    <w:p w:rsidR="0001153B" w:rsidRPr="003D6BF8" w:rsidRDefault="0001153B" w:rsidP="0001153B">
      <w:pPr>
        <w:rPr>
          <w:rFonts w:ascii="Arial" w:hAnsi="Arial" w:cs="Arial"/>
          <w:lang w:val="es-ES_tradnl" w:eastAsia="en-US"/>
        </w:rPr>
      </w:pPr>
    </w:p>
    <w:p w:rsidR="0001153B" w:rsidRPr="003D6BF8" w:rsidRDefault="0001153B" w:rsidP="0001153B">
      <w:pPr>
        <w:rPr>
          <w:rFonts w:ascii="Arial" w:hAnsi="Arial" w:cs="Arial"/>
          <w:b/>
        </w:rPr>
      </w:pPr>
      <w:r w:rsidRPr="003D6BF8">
        <w:rPr>
          <w:rFonts w:ascii="Arial" w:hAnsi="Arial" w:cs="Arial"/>
          <w:b/>
        </w:rPr>
        <w:t xml:space="preserve">VISTO: </w:t>
      </w:r>
      <w:r w:rsidRPr="003D6BF8">
        <w:rPr>
          <w:rFonts w:ascii="Arial" w:hAnsi="Arial" w:cs="Arial"/>
        </w:rPr>
        <w:t>Que durante el transcurso del ejercicio 2019 sucedieron hechos que hacen necesaria una reformulación del cálculo de recursos y del presupuesto de gastos vigentes (mayores costos, redistribución de prioridades, posibilidades de recaudación, etc.) y su adecuación para el período restante de su ejecución</w:t>
      </w:r>
    </w:p>
    <w:p w:rsidR="0001153B" w:rsidRPr="003D6BF8" w:rsidRDefault="0001153B" w:rsidP="0001153B">
      <w:pPr>
        <w:rPr>
          <w:rFonts w:ascii="Arial" w:hAnsi="Arial" w:cs="Arial"/>
        </w:rPr>
      </w:pPr>
    </w:p>
    <w:p w:rsidR="0001153B" w:rsidRPr="003D6BF8" w:rsidRDefault="0001153B" w:rsidP="0001153B">
      <w:pPr>
        <w:rPr>
          <w:rFonts w:ascii="Arial" w:hAnsi="Arial" w:cs="Arial"/>
        </w:rPr>
      </w:pPr>
    </w:p>
    <w:p w:rsidR="0001153B" w:rsidRPr="003D6BF8" w:rsidRDefault="0001153B" w:rsidP="0001153B">
      <w:pPr>
        <w:rPr>
          <w:rFonts w:ascii="Arial" w:hAnsi="Arial" w:cs="Arial"/>
        </w:rPr>
      </w:pPr>
    </w:p>
    <w:p w:rsidR="0001153B" w:rsidRPr="003D6BF8" w:rsidRDefault="0001153B" w:rsidP="0001153B">
      <w:pPr>
        <w:rPr>
          <w:rFonts w:ascii="Arial" w:hAnsi="Arial" w:cs="Arial"/>
          <w:b/>
        </w:rPr>
      </w:pPr>
      <w:r w:rsidRPr="003D6BF8">
        <w:rPr>
          <w:rFonts w:ascii="Arial" w:hAnsi="Arial" w:cs="Arial"/>
          <w:b/>
        </w:rPr>
        <w:lastRenderedPageBreak/>
        <w:t xml:space="preserve">Y CONSIDERANDO: </w:t>
      </w:r>
      <w:r w:rsidRPr="003D6BF8">
        <w:rPr>
          <w:rFonts w:ascii="Arial" w:hAnsi="Arial" w:cs="Arial"/>
        </w:rPr>
        <w:t>La necesidad de readecuación de algunas de sus partidas, en función de la cumplimentación de necesidades que demanda el cumplimiento de objetivos</w:t>
      </w:r>
    </w:p>
    <w:p w:rsidR="0001153B" w:rsidRPr="003D6BF8" w:rsidRDefault="0001153B" w:rsidP="0001153B">
      <w:pPr>
        <w:rPr>
          <w:rFonts w:ascii="Arial" w:hAnsi="Arial" w:cs="Arial"/>
          <w:b/>
        </w:rPr>
      </w:pPr>
    </w:p>
    <w:p w:rsidR="0001153B" w:rsidRPr="003D6BF8" w:rsidRDefault="0001153B" w:rsidP="0001153B">
      <w:pPr>
        <w:jc w:val="center"/>
        <w:rPr>
          <w:rFonts w:ascii="Arial" w:hAnsi="Arial" w:cs="Arial"/>
          <w:b/>
        </w:rPr>
      </w:pPr>
    </w:p>
    <w:p w:rsidR="0001153B" w:rsidRPr="003D6BF8" w:rsidRDefault="0001153B" w:rsidP="0001153B">
      <w:pPr>
        <w:jc w:val="center"/>
        <w:rPr>
          <w:rFonts w:ascii="Arial" w:hAnsi="Arial" w:cs="Arial"/>
          <w:b/>
        </w:rPr>
      </w:pPr>
      <w:r w:rsidRPr="003D6BF8">
        <w:rPr>
          <w:rFonts w:ascii="Arial" w:hAnsi="Arial" w:cs="Arial"/>
          <w:b/>
        </w:rPr>
        <w:t>EL HONORABLE CONCEJO DELIBERANTE SANCIONA CON FUERZA DE</w:t>
      </w:r>
    </w:p>
    <w:p w:rsidR="0001153B" w:rsidRPr="003D6BF8" w:rsidRDefault="0001153B" w:rsidP="0001153B">
      <w:pPr>
        <w:jc w:val="center"/>
        <w:rPr>
          <w:rFonts w:ascii="Arial" w:hAnsi="Arial" w:cs="Arial"/>
          <w:b/>
        </w:rPr>
      </w:pPr>
      <w:r w:rsidRPr="003D6BF8">
        <w:rPr>
          <w:rFonts w:ascii="Arial" w:hAnsi="Arial" w:cs="Arial"/>
          <w:b/>
        </w:rPr>
        <w:t>ORDENANZA Nº 1.227</w:t>
      </w:r>
    </w:p>
    <w:p w:rsidR="0001153B" w:rsidRPr="003D6BF8" w:rsidRDefault="0001153B" w:rsidP="0001153B">
      <w:pPr>
        <w:jc w:val="both"/>
        <w:rPr>
          <w:rFonts w:ascii="Arial" w:hAnsi="Arial" w:cs="Arial"/>
          <w:b/>
        </w:rPr>
      </w:pPr>
    </w:p>
    <w:p w:rsidR="0001153B" w:rsidRPr="003D6BF8" w:rsidRDefault="0001153B" w:rsidP="0001153B">
      <w:pPr>
        <w:jc w:val="both"/>
        <w:rPr>
          <w:rFonts w:ascii="Arial" w:hAnsi="Arial" w:cs="Arial"/>
        </w:rPr>
      </w:pPr>
      <w:r w:rsidRPr="003D6BF8">
        <w:rPr>
          <w:rFonts w:ascii="Arial" w:hAnsi="Arial" w:cs="Arial"/>
          <w:b/>
        </w:rPr>
        <w:t>Artículo 1º:</w:t>
      </w:r>
      <w:r w:rsidRPr="003D6BF8">
        <w:rPr>
          <w:rFonts w:ascii="Arial" w:hAnsi="Arial" w:cs="Arial"/>
        </w:rPr>
        <w:t xml:space="preserve"> Rectifíquense el cálculo de recursos y el presupuesto de gastos vigentes conforme al siguiente detalle:</w:t>
      </w:r>
    </w:p>
    <w:p w:rsidR="0001153B" w:rsidRPr="003D6BF8" w:rsidRDefault="0001153B" w:rsidP="00A759B4">
      <w:pPr>
        <w:pStyle w:val="Ttulo1"/>
        <w:pBdr>
          <w:bottom w:val="none" w:sz="0" w:space="0" w:color="auto"/>
        </w:pBdr>
        <w:jc w:val="center"/>
        <w:rPr>
          <w:rFonts w:ascii="Arial" w:hAnsi="Arial" w:cs="Arial"/>
          <w:b/>
          <w:color w:val="000000" w:themeColor="text1"/>
          <w:sz w:val="24"/>
          <w:szCs w:val="24"/>
        </w:rPr>
      </w:pPr>
      <w:bookmarkStart w:id="78" w:name="_Toc44362771"/>
      <w:r w:rsidRPr="003D6BF8">
        <w:rPr>
          <w:rFonts w:ascii="Arial" w:hAnsi="Arial" w:cs="Arial"/>
          <w:b/>
          <w:color w:val="000000" w:themeColor="text1"/>
          <w:sz w:val="24"/>
          <w:szCs w:val="24"/>
        </w:rPr>
        <w:t>CALCULO DE RECURSOS</w:t>
      </w:r>
      <w:bookmarkEnd w:id="78"/>
    </w:p>
    <w:tbl>
      <w:tblPr>
        <w:tblpPr w:leftFromText="141" w:rightFromText="141" w:vertAnchor="text" w:horzAnchor="page" w:tblpXSpec="center" w:tblpY="309"/>
        <w:tblW w:w="10480" w:type="dxa"/>
        <w:tblLayout w:type="fixed"/>
        <w:tblCellMar>
          <w:left w:w="70" w:type="dxa"/>
          <w:right w:w="70" w:type="dxa"/>
        </w:tblCellMar>
        <w:tblLook w:val="04A0" w:firstRow="1" w:lastRow="0" w:firstColumn="1" w:lastColumn="0" w:noHBand="0" w:noVBand="1"/>
      </w:tblPr>
      <w:tblGrid>
        <w:gridCol w:w="1833"/>
        <w:gridCol w:w="4012"/>
        <w:gridCol w:w="1528"/>
        <w:gridCol w:w="1548"/>
        <w:gridCol w:w="1559"/>
      </w:tblGrid>
      <w:tr w:rsidR="0001153B" w:rsidRPr="00A759B4" w:rsidTr="009027D1">
        <w:trPr>
          <w:trHeight w:val="424"/>
        </w:trPr>
        <w:tc>
          <w:tcPr>
            <w:tcW w:w="18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Código</w:t>
            </w:r>
          </w:p>
        </w:tc>
        <w:tc>
          <w:tcPr>
            <w:tcW w:w="40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Partidas que se incrementan:</w:t>
            </w:r>
          </w:p>
        </w:tc>
        <w:tc>
          <w:tcPr>
            <w:tcW w:w="15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Presupuesto Vigente</w:t>
            </w:r>
          </w:p>
        </w:tc>
        <w:tc>
          <w:tcPr>
            <w:tcW w:w="15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 xml:space="preserve"> Incremento</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Presupuesto Rectificado</w:t>
            </w:r>
          </w:p>
        </w:tc>
      </w:tr>
      <w:tr w:rsidR="0001153B" w:rsidRPr="00A759B4" w:rsidTr="009027D1">
        <w:trPr>
          <w:trHeight w:val="424"/>
        </w:trPr>
        <w:tc>
          <w:tcPr>
            <w:tcW w:w="1833"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c>
          <w:tcPr>
            <w:tcW w:w="4012"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c>
          <w:tcPr>
            <w:tcW w:w="1528"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c>
          <w:tcPr>
            <w:tcW w:w="1548"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r>
      <w:tr w:rsidR="0001153B" w:rsidRPr="00A759B4" w:rsidTr="009027D1">
        <w:trPr>
          <w:trHeight w:val="306"/>
        </w:trPr>
        <w:tc>
          <w:tcPr>
            <w:tcW w:w="1833" w:type="dxa"/>
            <w:tcBorders>
              <w:top w:val="nil"/>
              <w:left w:val="single" w:sz="8" w:space="0" w:color="auto"/>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r w:rsidRPr="00A759B4">
              <w:rPr>
                <w:rFonts w:ascii="Arial" w:hAnsi="Arial" w:cs="Arial"/>
                <w:color w:val="000000"/>
                <w:sz w:val="22"/>
                <w:szCs w:val="22"/>
                <w:lang w:eastAsia="es-AR"/>
              </w:rPr>
              <w:t>1.1.1.11</w:t>
            </w:r>
          </w:p>
        </w:tc>
        <w:tc>
          <w:tcPr>
            <w:tcW w:w="4012"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r w:rsidRPr="00A759B4">
              <w:rPr>
                <w:rFonts w:ascii="Arial" w:hAnsi="Arial" w:cs="Arial"/>
                <w:color w:val="000000"/>
                <w:sz w:val="22"/>
                <w:szCs w:val="22"/>
                <w:lang w:eastAsia="es-AR"/>
              </w:rPr>
              <w:t>CONTRIB. POR SERV. RELAT. A CONSTR. DE OBRAS PRIV.</w:t>
            </w:r>
          </w:p>
        </w:tc>
        <w:tc>
          <w:tcPr>
            <w:tcW w:w="1528"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color w:val="000000"/>
                <w:sz w:val="22"/>
                <w:szCs w:val="22"/>
                <w:lang w:eastAsia="es-AR"/>
              </w:rPr>
              <w:t>2,277,000.00</w:t>
            </w:r>
          </w:p>
        </w:tc>
        <w:tc>
          <w:tcPr>
            <w:tcW w:w="1548"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color w:val="000000"/>
                <w:sz w:val="22"/>
                <w:szCs w:val="22"/>
                <w:lang w:eastAsia="es-AR"/>
              </w:rPr>
              <w:t>7,000,000.00</w:t>
            </w:r>
          </w:p>
        </w:tc>
        <w:tc>
          <w:tcPr>
            <w:tcW w:w="1559"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color w:val="000000"/>
                <w:sz w:val="22"/>
                <w:szCs w:val="22"/>
                <w:lang w:eastAsia="es-AR"/>
              </w:rPr>
              <w:t>9,277,000.00</w:t>
            </w:r>
          </w:p>
        </w:tc>
      </w:tr>
      <w:tr w:rsidR="0001153B" w:rsidRPr="00A759B4" w:rsidTr="009027D1">
        <w:trPr>
          <w:trHeight w:val="306"/>
        </w:trPr>
        <w:tc>
          <w:tcPr>
            <w:tcW w:w="1833" w:type="dxa"/>
            <w:tcBorders>
              <w:top w:val="nil"/>
              <w:left w:val="nil"/>
              <w:bottom w:val="nil"/>
              <w:right w:val="nil"/>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p>
        </w:tc>
        <w:tc>
          <w:tcPr>
            <w:tcW w:w="4012" w:type="dxa"/>
            <w:tcBorders>
              <w:top w:val="nil"/>
              <w:left w:val="nil"/>
              <w:bottom w:val="nil"/>
              <w:right w:val="nil"/>
            </w:tcBorders>
            <w:shd w:val="clear" w:color="auto" w:fill="auto"/>
            <w:noWrap/>
            <w:vAlign w:val="bottom"/>
            <w:hideMark/>
          </w:tcPr>
          <w:p w:rsidR="0001153B" w:rsidRPr="00A759B4" w:rsidRDefault="0001153B" w:rsidP="005F3E96">
            <w:pPr>
              <w:jc w:val="right"/>
              <w:rPr>
                <w:rFonts w:ascii="Arial" w:hAnsi="Arial" w:cs="Arial"/>
                <w:b/>
                <w:bCs/>
                <w:color w:val="000000"/>
                <w:sz w:val="22"/>
                <w:szCs w:val="22"/>
                <w:lang w:eastAsia="es-AR"/>
              </w:rPr>
            </w:pPr>
            <w:r w:rsidRPr="00A759B4">
              <w:rPr>
                <w:rFonts w:ascii="Arial" w:hAnsi="Arial" w:cs="Arial"/>
                <w:b/>
                <w:bCs/>
                <w:color w:val="000000"/>
                <w:sz w:val="22"/>
                <w:szCs w:val="22"/>
                <w:lang w:eastAsia="es-AR"/>
              </w:rPr>
              <w:t>TOTAL DE INCREMENTOS</w:t>
            </w:r>
          </w:p>
        </w:tc>
        <w:tc>
          <w:tcPr>
            <w:tcW w:w="1528" w:type="dxa"/>
            <w:tcBorders>
              <w:top w:val="nil"/>
              <w:left w:val="nil"/>
              <w:bottom w:val="nil"/>
              <w:right w:val="nil"/>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p>
        </w:tc>
        <w:tc>
          <w:tcPr>
            <w:tcW w:w="1548" w:type="dxa"/>
            <w:tcBorders>
              <w:top w:val="nil"/>
              <w:left w:val="nil"/>
              <w:bottom w:val="double" w:sz="6" w:space="0" w:color="auto"/>
              <w:right w:val="nil"/>
            </w:tcBorders>
            <w:shd w:val="clear" w:color="auto" w:fill="auto"/>
            <w:noWrap/>
            <w:vAlign w:val="bottom"/>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7,000,000.00</w:t>
            </w:r>
          </w:p>
        </w:tc>
        <w:tc>
          <w:tcPr>
            <w:tcW w:w="1559" w:type="dxa"/>
            <w:tcBorders>
              <w:top w:val="nil"/>
              <w:left w:val="nil"/>
              <w:bottom w:val="nil"/>
              <w:right w:val="nil"/>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p>
        </w:tc>
      </w:tr>
    </w:tbl>
    <w:p w:rsidR="0001153B" w:rsidRPr="00A759B4" w:rsidRDefault="0001153B" w:rsidP="0001153B">
      <w:pPr>
        <w:jc w:val="both"/>
        <w:rPr>
          <w:rFonts w:ascii="Arial" w:hAnsi="Arial" w:cs="Arial"/>
          <w:sz w:val="22"/>
          <w:szCs w:val="22"/>
        </w:rPr>
      </w:pPr>
    </w:p>
    <w:p w:rsidR="0001153B" w:rsidRPr="00A759B4" w:rsidRDefault="0001153B" w:rsidP="009027D1">
      <w:pPr>
        <w:pStyle w:val="Ttulo1"/>
        <w:pBdr>
          <w:bottom w:val="none" w:sz="0" w:space="0" w:color="auto"/>
        </w:pBdr>
        <w:jc w:val="both"/>
        <w:rPr>
          <w:rFonts w:ascii="Arial" w:hAnsi="Arial" w:cs="Arial"/>
          <w:b/>
          <w:color w:val="000000" w:themeColor="text1"/>
          <w:sz w:val="22"/>
          <w:szCs w:val="22"/>
        </w:rPr>
      </w:pPr>
    </w:p>
    <w:p w:rsidR="0001153B" w:rsidRPr="00A759B4" w:rsidRDefault="0001153B" w:rsidP="00A759B4">
      <w:pPr>
        <w:pStyle w:val="Ttulo1"/>
        <w:pBdr>
          <w:bottom w:val="none" w:sz="0" w:space="0" w:color="auto"/>
        </w:pBdr>
        <w:jc w:val="center"/>
        <w:rPr>
          <w:rFonts w:ascii="Arial" w:hAnsi="Arial" w:cs="Arial"/>
          <w:b/>
          <w:color w:val="000000" w:themeColor="text1"/>
          <w:sz w:val="24"/>
          <w:szCs w:val="24"/>
        </w:rPr>
      </w:pPr>
      <w:bookmarkStart w:id="79" w:name="_Toc44362772"/>
      <w:r w:rsidRPr="00A759B4">
        <w:rPr>
          <w:rFonts w:ascii="Arial" w:hAnsi="Arial" w:cs="Arial"/>
          <w:b/>
          <w:color w:val="000000" w:themeColor="text1"/>
          <w:sz w:val="24"/>
          <w:szCs w:val="24"/>
        </w:rPr>
        <w:t>PRESUPUESTO DE GASTOS</w:t>
      </w:r>
      <w:bookmarkEnd w:id="79"/>
    </w:p>
    <w:p w:rsidR="0001153B" w:rsidRPr="00A759B4" w:rsidRDefault="0001153B" w:rsidP="0001153B">
      <w:pPr>
        <w:rPr>
          <w:rFonts w:ascii="Arial" w:hAnsi="Arial" w:cs="Arial"/>
          <w:sz w:val="22"/>
          <w:szCs w:val="22"/>
        </w:rPr>
      </w:pPr>
    </w:p>
    <w:tbl>
      <w:tblPr>
        <w:tblW w:w="10518" w:type="dxa"/>
        <w:jc w:val="center"/>
        <w:tblCellMar>
          <w:left w:w="70" w:type="dxa"/>
          <w:right w:w="70" w:type="dxa"/>
        </w:tblCellMar>
        <w:tblLook w:val="04A0" w:firstRow="1" w:lastRow="0" w:firstColumn="1" w:lastColumn="0" w:noHBand="0" w:noVBand="1"/>
      </w:tblPr>
      <w:tblGrid>
        <w:gridCol w:w="1975"/>
        <w:gridCol w:w="3685"/>
        <w:gridCol w:w="1703"/>
        <w:gridCol w:w="1565"/>
        <w:gridCol w:w="1590"/>
      </w:tblGrid>
      <w:tr w:rsidR="009027D1" w:rsidRPr="00A759B4" w:rsidTr="009027D1">
        <w:trPr>
          <w:trHeight w:val="424"/>
          <w:jc w:val="center"/>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Código</w:t>
            </w:r>
          </w:p>
        </w:tc>
        <w:tc>
          <w:tcPr>
            <w:tcW w:w="368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Partidas que se incrementan:</w:t>
            </w:r>
          </w:p>
        </w:tc>
        <w:tc>
          <w:tcPr>
            <w:tcW w:w="170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Presupuesto Vigente</w:t>
            </w:r>
          </w:p>
        </w:tc>
        <w:tc>
          <w:tcPr>
            <w:tcW w:w="156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Incremento</w:t>
            </w:r>
          </w:p>
        </w:tc>
        <w:tc>
          <w:tcPr>
            <w:tcW w:w="159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1153B" w:rsidRPr="00A759B4" w:rsidRDefault="0001153B" w:rsidP="005F3E96">
            <w:pPr>
              <w:jc w:val="center"/>
              <w:rPr>
                <w:rFonts w:ascii="Arial" w:hAnsi="Arial" w:cs="Arial"/>
                <w:b/>
                <w:bCs/>
                <w:color w:val="000000"/>
                <w:sz w:val="22"/>
                <w:szCs w:val="22"/>
                <w:lang w:eastAsia="es-AR"/>
              </w:rPr>
            </w:pPr>
            <w:r w:rsidRPr="00A759B4">
              <w:rPr>
                <w:rFonts w:ascii="Arial" w:hAnsi="Arial" w:cs="Arial"/>
                <w:b/>
                <w:bCs/>
                <w:color w:val="000000"/>
                <w:sz w:val="22"/>
                <w:szCs w:val="22"/>
                <w:lang w:eastAsia="es-AR"/>
              </w:rPr>
              <w:t>Presupuesto Rectificado</w:t>
            </w:r>
          </w:p>
        </w:tc>
      </w:tr>
      <w:tr w:rsidR="009027D1" w:rsidRPr="00A759B4" w:rsidTr="009027D1">
        <w:trPr>
          <w:trHeight w:val="424"/>
          <w:jc w:val="center"/>
        </w:trPr>
        <w:tc>
          <w:tcPr>
            <w:tcW w:w="1975"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c>
          <w:tcPr>
            <w:tcW w:w="3685"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c>
          <w:tcPr>
            <w:tcW w:w="1703"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01153B" w:rsidRPr="00A759B4" w:rsidRDefault="0001153B" w:rsidP="005F3E96">
            <w:pPr>
              <w:rPr>
                <w:rFonts w:ascii="Arial" w:hAnsi="Arial" w:cs="Arial"/>
                <w:b/>
                <w:bCs/>
                <w:color w:val="000000"/>
                <w:sz w:val="22"/>
                <w:szCs w:val="22"/>
                <w:lang w:eastAsia="es-AR"/>
              </w:rPr>
            </w:pPr>
          </w:p>
        </w:tc>
      </w:tr>
      <w:tr w:rsidR="009027D1" w:rsidRPr="00A759B4" w:rsidTr="009027D1">
        <w:trPr>
          <w:trHeight w:val="319"/>
          <w:jc w:val="center"/>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r w:rsidRPr="00A759B4">
              <w:rPr>
                <w:rFonts w:ascii="Arial" w:hAnsi="Arial" w:cs="Arial"/>
                <w:color w:val="000000"/>
                <w:sz w:val="22"/>
                <w:szCs w:val="22"/>
                <w:lang w:eastAsia="es-AR"/>
              </w:rPr>
              <w:t>2.1.08.01.2.05.01</w:t>
            </w:r>
          </w:p>
        </w:tc>
        <w:tc>
          <w:tcPr>
            <w:tcW w:w="3685"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r w:rsidRPr="00A759B4">
              <w:rPr>
                <w:rFonts w:ascii="Arial" w:hAnsi="Arial" w:cs="Arial"/>
                <w:color w:val="000000"/>
                <w:sz w:val="22"/>
                <w:szCs w:val="22"/>
                <w:lang w:eastAsia="es-AR"/>
              </w:rPr>
              <w:t>OBRA:AMPL.Y MEJOR.RED AGUA - PERS.B.Y SERVICIOS</w:t>
            </w:r>
          </w:p>
        </w:tc>
        <w:tc>
          <w:tcPr>
            <w:tcW w:w="1703"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color w:val="000000"/>
                <w:sz w:val="22"/>
                <w:szCs w:val="22"/>
                <w:lang w:eastAsia="es-AR"/>
              </w:rPr>
              <w:t>860,000.00</w:t>
            </w:r>
          </w:p>
        </w:tc>
        <w:tc>
          <w:tcPr>
            <w:tcW w:w="1565"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bCs/>
                <w:color w:val="000000"/>
                <w:sz w:val="22"/>
                <w:szCs w:val="22"/>
                <w:lang w:eastAsia="es-AR"/>
              </w:rPr>
              <w:t>7,000,000.00</w:t>
            </w:r>
          </w:p>
        </w:tc>
        <w:tc>
          <w:tcPr>
            <w:tcW w:w="1590"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color w:val="000000"/>
                <w:sz w:val="22"/>
                <w:szCs w:val="22"/>
                <w:lang w:eastAsia="es-AR"/>
              </w:rPr>
              <w:t>7,860,000.00</w:t>
            </w:r>
          </w:p>
        </w:tc>
      </w:tr>
      <w:tr w:rsidR="009027D1" w:rsidRPr="00A759B4" w:rsidTr="009027D1">
        <w:trPr>
          <w:trHeight w:val="319"/>
          <w:jc w:val="center"/>
        </w:trPr>
        <w:tc>
          <w:tcPr>
            <w:tcW w:w="1975" w:type="dxa"/>
            <w:tcBorders>
              <w:top w:val="nil"/>
              <w:left w:val="nil"/>
              <w:bottom w:val="nil"/>
              <w:right w:val="nil"/>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p>
        </w:tc>
        <w:tc>
          <w:tcPr>
            <w:tcW w:w="3685" w:type="dxa"/>
            <w:tcBorders>
              <w:top w:val="nil"/>
              <w:left w:val="nil"/>
              <w:bottom w:val="nil"/>
              <w:right w:val="nil"/>
            </w:tcBorders>
            <w:shd w:val="clear" w:color="auto" w:fill="auto"/>
            <w:noWrap/>
            <w:vAlign w:val="bottom"/>
            <w:hideMark/>
          </w:tcPr>
          <w:p w:rsidR="0001153B" w:rsidRPr="00A759B4" w:rsidRDefault="0001153B" w:rsidP="005F3E96">
            <w:pPr>
              <w:jc w:val="right"/>
              <w:rPr>
                <w:rFonts w:ascii="Arial" w:hAnsi="Arial" w:cs="Arial"/>
                <w:b/>
                <w:bCs/>
                <w:color w:val="000000"/>
                <w:sz w:val="22"/>
                <w:szCs w:val="22"/>
                <w:lang w:eastAsia="es-AR"/>
              </w:rPr>
            </w:pPr>
            <w:r w:rsidRPr="00A759B4">
              <w:rPr>
                <w:rFonts w:ascii="Arial" w:hAnsi="Arial" w:cs="Arial"/>
                <w:b/>
                <w:bCs/>
                <w:color w:val="000000"/>
                <w:sz w:val="22"/>
                <w:szCs w:val="22"/>
                <w:lang w:eastAsia="es-AR"/>
              </w:rPr>
              <w:t>TOTAL DE INCREMENTOS</w:t>
            </w:r>
          </w:p>
        </w:tc>
        <w:tc>
          <w:tcPr>
            <w:tcW w:w="1703" w:type="dxa"/>
            <w:tcBorders>
              <w:top w:val="nil"/>
              <w:left w:val="nil"/>
              <w:bottom w:val="nil"/>
              <w:right w:val="nil"/>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p>
        </w:tc>
        <w:tc>
          <w:tcPr>
            <w:tcW w:w="1565" w:type="dxa"/>
            <w:tcBorders>
              <w:top w:val="nil"/>
              <w:left w:val="nil"/>
              <w:bottom w:val="double" w:sz="6" w:space="0" w:color="auto"/>
              <w:right w:val="nil"/>
            </w:tcBorders>
            <w:shd w:val="clear" w:color="auto" w:fill="auto"/>
            <w:noWrap/>
            <w:vAlign w:val="bottom"/>
            <w:hideMark/>
          </w:tcPr>
          <w:p w:rsidR="0001153B" w:rsidRPr="00A759B4" w:rsidRDefault="0001153B" w:rsidP="005F3E96">
            <w:pPr>
              <w:jc w:val="right"/>
              <w:rPr>
                <w:rFonts w:ascii="Arial" w:hAnsi="Arial" w:cs="Arial"/>
                <w:b/>
                <w:bCs/>
                <w:color w:val="000000"/>
                <w:sz w:val="22"/>
                <w:szCs w:val="22"/>
                <w:lang w:eastAsia="es-AR"/>
              </w:rPr>
            </w:pPr>
            <w:r w:rsidRPr="00A759B4">
              <w:rPr>
                <w:rFonts w:ascii="Arial" w:hAnsi="Arial" w:cs="Arial"/>
                <w:b/>
                <w:bCs/>
                <w:color w:val="000000"/>
                <w:sz w:val="22"/>
                <w:szCs w:val="22"/>
                <w:lang w:eastAsia="es-AR"/>
              </w:rPr>
              <w:t>7,000,000.00</w:t>
            </w:r>
          </w:p>
        </w:tc>
        <w:tc>
          <w:tcPr>
            <w:tcW w:w="1590" w:type="dxa"/>
            <w:tcBorders>
              <w:top w:val="nil"/>
              <w:left w:val="nil"/>
              <w:bottom w:val="nil"/>
              <w:right w:val="nil"/>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p>
        </w:tc>
      </w:tr>
    </w:tbl>
    <w:p w:rsidR="0001153B" w:rsidRPr="00A759B4" w:rsidRDefault="0001153B" w:rsidP="0001153B">
      <w:pPr>
        <w:rPr>
          <w:rFonts w:ascii="Arial" w:hAnsi="Arial" w:cs="Arial"/>
          <w:b/>
          <w:sz w:val="22"/>
          <w:szCs w:val="22"/>
        </w:rPr>
      </w:pPr>
    </w:p>
    <w:p w:rsidR="0001153B" w:rsidRPr="00A759B4" w:rsidRDefault="0001153B" w:rsidP="00A759B4">
      <w:pPr>
        <w:pStyle w:val="Ttulo1"/>
        <w:pBdr>
          <w:bottom w:val="none" w:sz="0" w:space="0" w:color="auto"/>
        </w:pBdr>
        <w:jc w:val="center"/>
        <w:rPr>
          <w:rFonts w:ascii="Arial" w:hAnsi="Arial" w:cs="Arial"/>
          <w:b/>
          <w:color w:val="000000" w:themeColor="text1"/>
          <w:sz w:val="24"/>
          <w:szCs w:val="24"/>
        </w:rPr>
      </w:pPr>
      <w:bookmarkStart w:id="80" w:name="_Toc44362773"/>
      <w:r w:rsidRPr="00A759B4">
        <w:rPr>
          <w:rFonts w:ascii="Arial" w:hAnsi="Arial" w:cs="Arial"/>
          <w:b/>
          <w:color w:val="000000" w:themeColor="text1"/>
          <w:sz w:val="24"/>
          <w:szCs w:val="24"/>
        </w:rPr>
        <w:t>RESUMEN</w:t>
      </w:r>
      <w:bookmarkEnd w:id="80"/>
    </w:p>
    <w:p w:rsidR="0001153B" w:rsidRPr="00A759B4" w:rsidRDefault="0001153B" w:rsidP="0001153B">
      <w:pPr>
        <w:jc w:val="both"/>
        <w:rPr>
          <w:rFonts w:ascii="Arial" w:hAnsi="Arial" w:cs="Arial"/>
          <w:b/>
          <w:sz w:val="22"/>
          <w:szCs w:val="22"/>
        </w:rPr>
      </w:pPr>
    </w:p>
    <w:tbl>
      <w:tblPr>
        <w:tblW w:w="7420" w:type="dxa"/>
        <w:tblInd w:w="55" w:type="dxa"/>
        <w:tblCellMar>
          <w:left w:w="70" w:type="dxa"/>
          <w:right w:w="70" w:type="dxa"/>
        </w:tblCellMar>
        <w:tblLook w:val="04A0" w:firstRow="1" w:lastRow="0" w:firstColumn="1" w:lastColumn="0" w:noHBand="0" w:noVBand="1"/>
      </w:tblPr>
      <w:tblGrid>
        <w:gridCol w:w="5520"/>
        <w:gridCol w:w="1900"/>
      </w:tblGrid>
      <w:tr w:rsidR="0001153B" w:rsidRPr="00A759B4" w:rsidTr="005F3E96">
        <w:trPr>
          <w:trHeight w:val="330"/>
        </w:trPr>
        <w:tc>
          <w:tcPr>
            <w:tcW w:w="5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r w:rsidRPr="00A759B4">
              <w:rPr>
                <w:rFonts w:ascii="Arial" w:hAnsi="Arial" w:cs="Arial"/>
                <w:color w:val="000000"/>
                <w:sz w:val="22"/>
                <w:szCs w:val="22"/>
                <w:lang w:eastAsia="es-AR"/>
              </w:rPr>
              <w:t>Cálculo de Recursos vigentes</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color w:val="000000"/>
                <w:sz w:val="22"/>
                <w:szCs w:val="22"/>
                <w:lang w:eastAsia="es-AR"/>
              </w:rPr>
              <w:t>305,387,963.00</w:t>
            </w:r>
          </w:p>
        </w:tc>
      </w:tr>
      <w:tr w:rsidR="0001153B" w:rsidRPr="00A759B4" w:rsidTr="005F3E96">
        <w:trPr>
          <w:trHeight w:val="330"/>
        </w:trPr>
        <w:tc>
          <w:tcPr>
            <w:tcW w:w="5520" w:type="dxa"/>
            <w:tcBorders>
              <w:top w:val="nil"/>
              <w:left w:val="single" w:sz="8" w:space="0" w:color="auto"/>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r w:rsidRPr="00A759B4">
              <w:rPr>
                <w:rFonts w:ascii="Arial" w:hAnsi="Arial" w:cs="Arial"/>
                <w:color w:val="000000"/>
                <w:sz w:val="22"/>
                <w:szCs w:val="22"/>
                <w:lang w:eastAsia="es-AR"/>
              </w:rPr>
              <w:t>Más: Total de Incrementos</w:t>
            </w:r>
          </w:p>
        </w:tc>
        <w:tc>
          <w:tcPr>
            <w:tcW w:w="1900"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color w:val="000000"/>
                <w:sz w:val="22"/>
                <w:szCs w:val="22"/>
                <w:lang w:eastAsia="es-AR"/>
              </w:rPr>
              <w:t>7,000,000.00</w:t>
            </w:r>
          </w:p>
        </w:tc>
      </w:tr>
      <w:tr w:rsidR="0001153B" w:rsidRPr="00A759B4" w:rsidTr="005F3E96">
        <w:trPr>
          <w:trHeight w:val="330"/>
        </w:trPr>
        <w:tc>
          <w:tcPr>
            <w:tcW w:w="5520" w:type="dxa"/>
            <w:tcBorders>
              <w:top w:val="nil"/>
              <w:left w:val="single" w:sz="8" w:space="0" w:color="auto"/>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b/>
                <w:bCs/>
                <w:color w:val="000000"/>
                <w:sz w:val="22"/>
                <w:szCs w:val="22"/>
                <w:lang w:eastAsia="es-AR"/>
              </w:rPr>
            </w:pPr>
            <w:r w:rsidRPr="00A759B4">
              <w:rPr>
                <w:rFonts w:ascii="Arial" w:hAnsi="Arial" w:cs="Arial"/>
                <w:b/>
                <w:bCs/>
                <w:color w:val="000000"/>
                <w:sz w:val="22"/>
                <w:szCs w:val="22"/>
                <w:lang w:eastAsia="es-AR"/>
              </w:rPr>
              <w:t>Cálculo de Recursos Rectificado</w:t>
            </w:r>
          </w:p>
        </w:tc>
        <w:tc>
          <w:tcPr>
            <w:tcW w:w="1900"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b/>
                <w:bCs/>
                <w:color w:val="000000"/>
                <w:sz w:val="22"/>
                <w:szCs w:val="22"/>
                <w:lang w:eastAsia="es-AR"/>
              </w:rPr>
            </w:pPr>
            <w:r w:rsidRPr="00A759B4">
              <w:rPr>
                <w:rFonts w:ascii="Arial" w:hAnsi="Arial" w:cs="Arial"/>
                <w:b/>
                <w:bCs/>
                <w:color w:val="000000"/>
                <w:sz w:val="22"/>
                <w:szCs w:val="22"/>
                <w:lang w:eastAsia="es-AR"/>
              </w:rPr>
              <w:t>312,387,963.00</w:t>
            </w:r>
          </w:p>
        </w:tc>
      </w:tr>
      <w:tr w:rsidR="0001153B" w:rsidRPr="00A759B4" w:rsidTr="005F3E96">
        <w:trPr>
          <w:trHeight w:val="315"/>
        </w:trPr>
        <w:tc>
          <w:tcPr>
            <w:tcW w:w="5520" w:type="dxa"/>
            <w:tcBorders>
              <w:top w:val="nil"/>
              <w:left w:val="nil"/>
              <w:bottom w:val="nil"/>
              <w:right w:val="nil"/>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p>
        </w:tc>
        <w:tc>
          <w:tcPr>
            <w:tcW w:w="1900" w:type="dxa"/>
            <w:tcBorders>
              <w:top w:val="nil"/>
              <w:left w:val="nil"/>
              <w:bottom w:val="nil"/>
              <w:right w:val="nil"/>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p>
        </w:tc>
      </w:tr>
      <w:tr w:rsidR="0001153B" w:rsidRPr="00A759B4" w:rsidTr="005F3E96">
        <w:trPr>
          <w:trHeight w:val="330"/>
        </w:trPr>
        <w:tc>
          <w:tcPr>
            <w:tcW w:w="5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r w:rsidRPr="00A759B4">
              <w:rPr>
                <w:rFonts w:ascii="Arial" w:hAnsi="Arial" w:cs="Arial"/>
                <w:color w:val="000000"/>
                <w:sz w:val="22"/>
                <w:szCs w:val="22"/>
                <w:lang w:eastAsia="es-AR"/>
              </w:rPr>
              <w:t>Presupuesto de Gastos Vigentes</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color w:val="000000"/>
                <w:sz w:val="22"/>
                <w:szCs w:val="22"/>
                <w:lang w:eastAsia="es-AR"/>
              </w:rPr>
              <w:t>305,387,963.00</w:t>
            </w:r>
          </w:p>
        </w:tc>
      </w:tr>
      <w:tr w:rsidR="0001153B" w:rsidRPr="00A759B4" w:rsidTr="005F3E96">
        <w:trPr>
          <w:trHeight w:val="330"/>
        </w:trPr>
        <w:tc>
          <w:tcPr>
            <w:tcW w:w="5520" w:type="dxa"/>
            <w:tcBorders>
              <w:top w:val="nil"/>
              <w:left w:val="single" w:sz="8" w:space="0" w:color="auto"/>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color w:val="000000"/>
                <w:sz w:val="22"/>
                <w:szCs w:val="22"/>
                <w:lang w:eastAsia="es-AR"/>
              </w:rPr>
            </w:pPr>
            <w:r w:rsidRPr="00A759B4">
              <w:rPr>
                <w:rFonts w:ascii="Arial" w:hAnsi="Arial" w:cs="Arial"/>
                <w:color w:val="000000"/>
                <w:sz w:val="22"/>
                <w:szCs w:val="22"/>
                <w:lang w:eastAsia="es-AR"/>
              </w:rPr>
              <w:t>Más: Total de Incrementos</w:t>
            </w:r>
          </w:p>
        </w:tc>
        <w:tc>
          <w:tcPr>
            <w:tcW w:w="1900"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color w:val="000000"/>
                <w:sz w:val="22"/>
                <w:szCs w:val="22"/>
                <w:lang w:eastAsia="es-AR"/>
              </w:rPr>
            </w:pPr>
            <w:r w:rsidRPr="00A759B4">
              <w:rPr>
                <w:rFonts w:ascii="Arial" w:hAnsi="Arial" w:cs="Arial"/>
                <w:color w:val="000000"/>
                <w:sz w:val="22"/>
                <w:szCs w:val="22"/>
                <w:lang w:eastAsia="es-AR"/>
              </w:rPr>
              <w:t>7,000,000.00</w:t>
            </w:r>
          </w:p>
        </w:tc>
      </w:tr>
      <w:tr w:rsidR="0001153B" w:rsidRPr="00A759B4" w:rsidTr="005F3E96">
        <w:trPr>
          <w:trHeight w:val="330"/>
        </w:trPr>
        <w:tc>
          <w:tcPr>
            <w:tcW w:w="5520" w:type="dxa"/>
            <w:tcBorders>
              <w:top w:val="nil"/>
              <w:left w:val="single" w:sz="8" w:space="0" w:color="auto"/>
              <w:bottom w:val="single" w:sz="8" w:space="0" w:color="auto"/>
              <w:right w:val="single" w:sz="8" w:space="0" w:color="auto"/>
            </w:tcBorders>
            <w:shd w:val="clear" w:color="auto" w:fill="auto"/>
            <w:noWrap/>
            <w:vAlign w:val="bottom"/>
            <w:hideMark/>
          </w:tcPr>
          <w:p w:rsidR="0001153B" w:rsidRPr="00A759B4" w:rsidRDefault="0001153B" w:rsidP="005F3E96">
            <w:pPr>
              <w:rPr>
                <w:rFonts w:ascii="Arial" w:hAnsi="Arial" w:cs="Arial"/>
                <w:b/>
                <w:bCs/>
                <w:color w:val="000000"/>
                <w:sz w:val="22"/>
                <w:szCs w:val="22"/>
                <w:lang w:eastAsia="es-AR"/>
              </w:rPr>
            </w:pPr>
            <w:r w:rsidRPr="00A759B4">
              <w:rPr>
                <w:rFonts w:ascii="Arial" w:hAnsi="Arial" w:cs="Arial"/>
                <w:b/>
                <w:bCs/>
                <w:color w:val="000000"/>
                <w:sz w:val="22"/>
                <w:szCs w:val="22"/>
                <w:lang w:eastAsia="es-AR"/>
              </w:rPr>
              <w:t>Presupuesto de Gastos Rectificado</w:t>
            </w:r>
          </w:p>
        </w:tc>
        <w:tc>
          <w:tcPr>
            <w:tcW w:w="1900" w:type="dxa"/>
            <w:tcBorders>
              <w:top w:val="nil"/>
              <w:left w:val="nil"/>
              <w:bottom w:val="single" w:sz="8" w:space="0" w:color="auto"/>
              <w:right w:val="single" w:sz="8" w:space="0" w:color="auto"/>
            </w:tcBorders>
            <w:shd w:val="clear" w:color="auto" w:fill="auto"/>
            <w:noWrap/>
            <w:vAlign w:val="bottom"/>
            <w:hideMark/>
          </w:tcPr>
          <w:p w:rsidR="0001153B" w:rsidRPr="00A759B4" w:rsidRDefault="0001153B" w:rsidP="005F3E96">
            <w:pPr>
              <w:jc w:val="right"/>
              <w:rPr>
                <w:rFonts w:ascii="Arial" w:hAnsi="Arial" w:cs="Arial"/>
                <w:b/>
                <w:bCs/>
                <w:color w:val="000000"/>
                <w:sz w:val="22"/>
                <w:szCs w:val="22"/>
                <w:lang w:eastAsia="es-AR"/>
              </w:rPr>
            </w:pPr>
            <w:r w:rsidRPr="00A759B4">
              <w:rPr>
                <w:rFonts w:ascii="Arial" w:hAnsi="Arial" w:cs="Arial"/>
                <w:b/>
                <w:bCs/>
                <w:color w:val="000000"/>
                <w:sz w:val="22"/>
                <w:szCs w:val="22"/>
                <w:lang w:eastAsia="es-AR"/>
              </w:rPr>
              <w:t>312,387,963.00</w:t>
            </w:r>
          </w:p>
        </w:tc>
      </w:tr>
    </w:tbl>
    <w:p w:rsidR="0001153B" w:rsidRPr="003D6BF8" w:rsidRDefault="0001153B" w:rsidP="0001153B">
      <w:pPr>
        <w:rPr>
          <w:rFonts w:ascii="Arial" w:hAnsi="Arial" w:cs="Arial"/>
          <w:b/>
          <w:sz w:val="22"/>
          <w:szCs w:val="22"/>
        </w:rPr>
      </w:pPr>
    </w:p>
    <w:p w:rsidR="0001153B" w:rsidRPr="003D6BF8" w:rsidRDefault="0001153B" w:rsidP="0001153B">
      <w:pPr>
        <w:rPr>
          <w:rFonts w:ascii="Arial" w:hAnsi="Arial" w:cs="Arial"/>
          <w:b/>
        </w:rPr>
      </w:pPr>
    </w:p>
    <w:p w:rsidR="0001153B" w:rsidRPr="003D6BF8" w:rsidRDefault="0001153B" w:rsidP="0001153B">
      <w:pPr>
        <w:jc w:val="both"/>
        <w:rPr>
          <w:rFonts w:ascii="Arial" w:hAnsi="Arial" w:cs="Arial"/>
        </w:rPr>
      </w:pPr>
      <w:r w:rsidRPr="003D6BF8">
        <w:rPr>
          <w:rFonts w:ascii="Arial" w:hAnsi="Arial" w:cs="Arial"/>
          <w:b/>
        </w:rPr>
        <w:t>Artículo 2º:</w:t>
      </w:r>
      <w:r w:rsidRPr="003D6BF8">
        <w:rPr>
          <w:rFonts w:ascii="Arial" w:hAnsi="Arial" w:cs="Arial"/>
        </w:rPr>
        <w:t xml:space="preserve"> La presente Rectificación que lleva el número TRES (3), deja fijado el cálculo de recursos y el Presupuesto de Gastos vigente en Pesos trescientos doce millones trescientos ochenta y siete mil novecientos sesenta y tres con 00/100 ($ 312.387.963,00)</w:t>
      </w:r>
    </w:p>
    <w:p w:rsidR="0001153B" w:rsidRPr="003D6BF8" w:rsidRDefault="0001153B" w:rsidP="0001153B">
      <w:pPr>
        <w:jc w:val="both"/>
        <w:rPr>
          <w:rFonts w:ascii="Arial" w:hAnsi="Arial" w:cs="Arial"/>
        </w:rPr>
      </w:pPr>
    </w:p>
    <w:p w:rsidR="0001153B" w:rsidRPr="003D6BF8" w:rsidRDefault="0001153B" w:rsidP="0001153B">
      <w:pPr>
        <w:jc w:val="both"/>
        <w:rPr>
          <w:rFonts w:ascii="Arial" w:hAnsi="Arial" w:cs="Arial"/>
        </w:rPr>
      </w:pPr>
      <w:r w:rsidRPr="003D6BF8">
        <w:rPr>
          <w:rFonts w:ascii="Arial" w:hAnsi="Arial" w:cs="Arial"/>
          <w:b/>
        </w:rPr>
        <w:t>Artículo 3º:</w:t>
      </w:r>
      <w:r w:rsidRPr="003D6BF8">
        <w:rPr>
          <w:rFonts w:ascii="Arial" w:hAnsi="Arial" w:cs="Arial"/>
        </w:rPr>
        <w:t xml:space="preserve"> Comuníquese, publíquese, dese al RM y archívese.-</w:t>
      </w:r>
    </w:p>
    <w:p w:rsidR="0001153B" w:rsidRPr="003D6BF8" w:rsidRDefault="0001153B" w:rsidP="0001153B">
      <w:pPr>
        <w:jc w:val="both"/>
        <w:rPr>
          <w:rFonts w:ascii="Arial" w:hAnsi="Arial" w:cs="Arial"/>
        </w:rPr>
      </w:pPr>
    </w:p>
    <w:p w:rsidR="0001153B" w:rsidRPr="003D6BF8" w:rsidRDefault="0001153B" w:rsidP="0001153B">
      <w:pPr>
        <w:jc w:val="both"/>
        <w:rPr>
          <w:rFonts w:ascii="Arial" w:hAnsi="Arial" w:cs="Arial"/>
        </w:rPr>
      </w:pPr>
    </w:p>
    <w:p w:rsidR="0001153B" w:rsidRPr="003D6BF8" w:rsidRDefault="0001153B" w:rsidP="0001153B">
      <w:pPr>
        <w:jc w:val="both"/>
        <w:rPr>
          <w:rFonts w:ascii="Arial" w:hAnsi="Arial" w:cs="Arial"/>
        </w:rPr>
      </w:pPr>
    </w:p>
    <w:tbl>
      <w:tblPr>
        <w:tblW w:w="0" w:type="auto"/>
        <w:tblInd w:w="70" w:type="dxa"/>
        <w:tblCellMar>
          <w:left w:w="70" w:type="dxa"/>
          <w:right w:w="70" w:type="dxa"/>
        </w:tblCellMar>
        <w:tblLook w:val="04A0" w:firstRow="1" w:lastRow="0" w:firstColumn="1" w:lastColumn="0" w:noHBand="0" w:noVBand="1"/>
      </w:tblPr>
      <w:tblGrid>
        <w:gridCol w:w="1422"/>
        <w:gridCol w:w="1601"/>
        <w:gridCol w:w="1015"/>
        <w:gridCol w:w="1055"/>
        <w:gridCol w:w="22"/>
        <w:gridCol w:w="3176"/>
      </w:tblGrid>
      <w:tr w:rsidR="0001153B" w:rsidRPr="003D6BF8" w:rsidTr="005F3E96">
        <w:tc>
          <w:tcPr>
            <w:tcW w:w="1422"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FIRMADA:</w:t>
            </w:r>
          </w:p>
        </w:tc>
        <w:tc>
          <w:tcPr>
            <w:tcW w:w="3693" w:type="dxa"/>
            <w:gridSpan w:val="4"/>
            <w:hideMark/>
          </w:tcPr>
          <w:p w:rsidR="0001153B" w:rsidRPr="003D6BF8" w:rsidRDefault="0001153B" w:rsidP="005F3E96">
            <w:pPr>
              <w:spacing w:line="276" w:lineRule="auto"/>
              <w:rPr>
                <w:rFonts w:ascii="Arial" w:eastAsia="Calibri" w:hAnsi="Arial" w:cs="Arial"/>
                <w:b/>
                <w:lang w:eastAsia="en-US"/>
              </w:rPr>
            </w:pPr>
            <w:r w:rsidRPr="003D6BF8">
              <w:rPr>
                <w:rFonts w:ascii="Arial" w:eastAsia="Calibri" w:hAnsi="Arial" w:cs="Arial"/>
                <w:b/>
                <w:bCs/>
              </w:rPr>
              <w:t>Luis CALVI</w:t>
            </w:r>
          </w:p>
        </w:tc>
        <w:tc>
          <w:tcPr>
            <w:tcW w:w="3176"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(Presidente)</w:t>
            </w:r>
          </w:p>
        </w:tc>
      </w:tr>
      <w:tr w:rsidR="0001153B" w:rsidRPr="003D6BF8" w:rsidTr="005F3E96">
        <w:tc>
          <w:tcPr>
            <w:tcW w:w="1422" w:type="dxa"/>
            <w:hideMark/>
          </w:tcPr>
          <w:p w:rsidR="0001153B" w:rsidRPr="003D6BF8" w:rsidRDefault="0001153B" w:rsidP="005F3E96">
            <w:pPr>
              <w:spacing w:line="256" w:lineRule="auto"/>
              <w:rPr>
                <w:rFonts w:ascii="Arial" w:hAnsi="Arial" w:cs="Arial"/>
                <w:lang w:eastAsia="es-AR"/>
              </w:rPr>
            </w:pPr>
          </w:p>
        </w:tc>
        <w:tc>
          <w:tcPr>
            <w:tcW w:w="3693" w:type="dxa"/>
            <w:gridSpan w:val="4"/>
            <w:hideMark/>
          </w:tcPr>
          <w:p w:rsidR="0001153B" w:rsidRPr="003D6BF8" w:rsidRDefault="0001153B" w:rsidP="005F3E96">
            <w:pPr>
              <w:spacing w:line="256" w:lineRule="auto"/>
              <w:rPr>
                <w:rFonts w:ascii="Arial" w:hAnsi="Arial" w:cs="Arial"/>
                <w:lang w:eastAsia="es-AR"/>
              </w:rPr>
            </w:pPr>
          </w:p>
        </w:tc>
        <w:tc>
          <w:tcPr>
            <w:tcW w:w="3176" w:type="dxa"/>
            <w:hideMark/>
          </w:tcPr>
          <w:p w:rsidR="0001153B" w:rsidRPr="003D6BF8" w:rsidRDefault="0001153B" w:rsidP="005F3E96">
            <w:pPr>
              <w:spacing w:line="256" w:lineRule="auto"/>
              <w:rPr>
                <w:rFonts w:ascii="Arial" w:hAnsi="Arial" w:cs="Arial"/>
                <w:lang w:eastAsia="es-AR"/>
              </w:rPr>
            </w:pPr>
          </w:p>
        </w:tc>
      </w:tr>
      <w:tr w:rsidR="0001153B" w:rsidRPr="003D6BF8" w:rsidTr="005F3E96">
        <w:tc>
          <w:tcPr>
            <w:tcW w:w="1422" w:type="dxa"/>
            <w:hideMark/>
          </w:tcPr>
          <w:p w:rsidR="0001153B" w:rsidRPr="003D6BF8" w:rsidRDefault="0001153B" w:rsidP="005F3E96">
            <w:pPr>
              <w:spacing w:line="256" w:lineRule="auto"/>
              <w:rPr>
                <w:rFonts w:ascii="Arial" w:hAnsi="Arial" w:cs="Arial"/>
                <w:lang w:eastAsia="es-AR"/>
              </w:rPr>
            </w:pPr>
          </w:p>
        </w:tc>
        <w:tc>
          <w:tcPr>
            <w:tcW w:w="3693" w:type="dxa"/>
            <w:gridSpan w:val="4"/>
            <w:hideMark/>
          </w:tcPr>
          <w:p w:rsidR="0001153B" w:rsidRPr="003D6BF8" w:rsidRDefault="0001153B" w:rsidP="005F3E96">
            <w:pPr>
              <w:spacing w:line="256" w:lineRule="auto"/>
              <w:rPr>
                <w:rFonts w:ascii="Arial" w:hAnsi="Arial" w:cs="Arial"/>
                <w:lang w:eastAsia="es-AR"/>
              </w:rPr>
            </w:pPr>
          </w:p>
        </w:tc>
        <w:tc>
          <w:tcPr>
            <w:tcW w:w="3176" w:type="dxa"/>
            <w:hideMark/>
          </w:tcPr>
          <w:p w:rsidR="0001153B" w:rsidRPr="003D6BF8" w:rsidRDefault="0001153B" w:rsidP="005F3E96">
            <w:pPr>
              <w:spacing w:line="256" w:lineRule="auto"/>
              <w:rPr>
                <w:rFonts w:ascii="Arial" w:hAnsi="Arial" w:cs="Arial"/>
                <w:lang w:eastAsia="es-AR"/>
              </w:rPr>
            </w:pPr>
          </w:p>
        </w:tc>
      </w:tr>
      <w:tr w:rsidR="0001153B" w:rsidRPr="003D6BF8" w:rsidTr="005F3E96">
        <w:tc>
          <w:tcPr>
            <w:tcW w:w="1422" w:type="dxa"/>
            <w:hideMark/>
          </w:tcPr>
          <w:p w:rsidR="0001153B" w:rsidRPr="003D6BF8" w:rsidRDefault="0001153B" w:rsidP="005F3E96">
            <w:pPr>
              <w:spacing w:line="276" w:lineRule="auto"/>
              <w:rPr>
                <w:rFonts w:ascii="Arial" w:eastAsia="Calibri" w:hAnsi="Arial" w:cs="Arial"/>
                <w:lang w:eastAsia="en-US"/>
              </w:rPr>
            </w:pPr>
            <w:r w:rsidRPr="003D6BF8">
              <w:rPr>
                <w:rFonts w:ascii="Arial" w:hAnsi="Arial" w:cs="Arial"/>
              </w:rPr>
              <w:t>1.227</w:t>
            </w:r>
          </w:p>
        </w:tc>
        <w:tc>
          <w:tcPr>
            <w:tcW w:w="3693" w:type="dxa"/>
            <w:gridSpan w:val="4"/>
            <w:hideMark/>
          </w:tcPr>
          <w:p w:rsidR="0001153B" w:rsidRPr="003D6BF8" w:rsidRDefault="0001153B" w:rsidP="005F3E96">
            <w:pPr>
              <w:spacing w:line="276" w:lineRule="auto"/>
              <w:rPr>
                <w:rFonts w:ascii="Arial" w:eastAsia="Calibri" w:hAnsi="Arial" w:cs="Arial"/>
                <w:b/>
                <w:bCs/>
                <w:lang w:eastAsia="en-US"/>
              </w:rPr>
            </w:pPr>
            <w:r w:rsidRPr="003D6BF8">
              <w:rPr>
                <w:rFonts w:ascii="Arial" w:eastAsia="Calibri" w:hAnsi="Arial" w:cs="Arial"/>
                <w:b/>
                <w:bCs/>
              </w:rPr>
              <w:t>Noelia RINERO</w:t>
            </w:r>
          </w:p>
        </w:tc>
        <w:tc>
          <w:tcPr>
            <w:tcW w:w="3176"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Vicepresidente 1º</w:t>
            </w:r>
          </w:p>
        </w:tc>
      </w:tr>
      <w:tr w:rsidR="0001153B" w:rsidRPr="003D6BF8" w:rsidTr="005F3E96">
        <w:tc>
          <w:tcPr>
            <w:tcW w:w="1422" w:type="dxa"/>
          </w:tcPr>
          <w:p w:rsidR="0001153B" w:rsidRPr="003D6BF8" w:rsidRDefault="0001153B" w:rsidP="005F3E96">
            <w:pPr>
              <w:spacing w:line="276" w:lineRule="auto"/>
              <w:rPr>
                <w:rFonts w:ascii="Arial" w:eastAsia="Calibri" w:hAnsi="Arial" w:cs="Arial"/>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lang w:eastAsia="en-US"/>
              </w:rPr>
            </w:pPr>
            <w:r w:rsidRPr="003D6BF8">
              <w:rPr>
                <w:rFonts w:ascii="Arial" w:eastAsia="Calibri" w:hAnsi="Arial" w:cs="Arial"/>
                <w:b/>
                <w:bCs/>
              </w:rPr>
              <w:t>Freddy ROSSI</w:t>
            </w:r>
          </w:p>
        </w:tc>
        <w:tc>
          <w:tcPr>
            <w:tcW w:w="3176"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Vicepresidente 2º</w:t>
            </w:r>
          </w:p>
        </w:tc>
      </w:tr>
      <w:tr w:rsidR="0001153B" w:rsidRPr="003D6BF8" w:rsidTr="005F3E96">
        <w:tc>
          <w:tcPr>
            <w:tcW w:w="1422"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 xml:space="preserve"> </w:t>
            </w:r>
          </w:p>
        </w:tc>
        <w:tc>
          <w:tcPr>
            <w:tcW w:w="3693" w:type="dxa"/>
            <w:gridSpan w:val="4"/>
            <w:hideMark/>
          </w:tcPr>
          <w:p w:rsidR="0001153B" w:rsidRPr="003D6BF8" w:rsidRDefault="0001153B" w:rsidP="005F3E96">
            <w:pPr>
              <w:spacing w:line="256" w:lineRule="auto"/>
              <w:rPr>
                <w:rFonts w:ascii="Arial" w:eastAsia="Calibri" w:hAnsi="Arial" w:cs="Arial"/>
                <w:lang w:eastAsia="en-US"/>
              </w:rPr>
            </w:pPr>
            <w:r w:rsidRPr="003D6BF8">
              <w:rPr>
                <w:rFonts w:ascii="Arial" w:eastAsia="Calibri" w:hAnsi="Arial" w:cs="Arial"/>
                <w:b/>
              </w:rPr>
              <w:t>Claudia Emilia TURUS</w:t>
            </w:r>
          </w:p>
        </w:tc>
        <w:tc>
          <w:tcPr>
            <w:tcW w:w="3176"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lang w:eastAsia="en-US"/>
              </w:rPr>
            </w:pPr>
            <w:r w:rsidRPr="003D6BF8">
              <w:rPr>
                <w:rFonts w:ascii="Arial" w:eastAsia="Calibri" w:hAnsi="Arial" w:cs="Arial"/>
                <w:b/>
                <w:bCs/>
              </w:rPr>
              <w:t>Diego Castillo</w:t>
            </w:r>
          </w:p>
        </w:tc>
        <w:tc>
          <w:tcPr>
            <w:tcW w:w="3176"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lang w:eastAsia="en-US"/>
              </w:rPr>
            </w:pPr>
            <w:r w:rsidRPr="003D6BF8">
              <w:rPr>
                <w:rFonts w:ascii="Arial" w:eastAsia="Calibri" w:hAnsi="Arial" w:cs="Arial"/>
                <w:b/>
                <w:bCs/>
              </w:rPr>
              <w:t>Héctor ROSSI</w:t>
            </w:r>
          </w:p>
        </w:tc>
        <w:tc>
          <w:tcPr>
            <w:tcW w:w="3176"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lang w:eastAsia="en-US"/>
              </w:rPr>
            </w:pPr>
          </w:p>
        </w:tc>
        <w:tc>
          <w:tcPr>
            <w:tcW w:w="3693" w:type="dxa"/>
            <w:gridSpan w:val="4"/>
            <w:hideMark/>
          </w:tcPr>
          <w:p w:rsidR="0001153B" w:rsidRPr="003D6BF8" w:rsidRDefault="0001153B" w:rsidP="005F3E96">
            <w:pPr>
              <w:spacing w:line="276" w:lineRule="auto"/>
              <w:rPr>
                <w:rFonts w:ascii="Arial" w:eastAsia="Calibri" w:hAnsi="Arial" w:cs="Arial"/>
                <w:b/>
                <w:bCs/>
                <w:lang w:eastAsia="en-US"/>
              </w:rPr>
            </w:pPr>
            <w:r w:rsidRPr="003D6BF8">
              <w:rPr>
                <w:rFonts w:ascii="Arial" w:eastAsia="Calibri" w:hAnsi="Arial" w:cs="Arial"/>
                <w:b/>
                <w:bCs/>
              </w:rPr>
              <w:t>Mabel RODRIGUEZ</w:t>
            </w:r>
          </w:p>
        </w:tc>
        <w:tc>
          <w:tcPr>
            <w:tcW w:w="3176"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Concejal</w:t>
            </w:r>
          </w:p>
        </w:tc>
      </w:tr>
      <w:tr w:rsidR="0001153B" w:rsidRPr="003D6BF8" w:rsidTr="005F3E96">
        <w:tc>
          <w:tcPr>
            <w:tcW w:w="1422" w:type="dxa"/>
          </w:tcPr>
          <w:p w:rsidR="0001153B" w:rsidRPr="003D6BF8" w:rsidRDefault="0001153B" w:rsidP="005F3E96">
            <w:pPr>
              <w:spacing w:line="276" w:lineRule="auto"/>
              <w:rPr>
                <w:rFonts w:ascii="Arial" w:eastAsia="Calibri" w:hAnsi="Arial" w:cs="Arial"/>
                <w:lang w:eastAsia="en-US"/>
              </w:rPr>
            </w:pPr>
          </w:p>
        </w:tc>
        <w:tc>
          <w:tcPr>
            <w:tcW w:w="3693" w:type="dxa"/>
            <w:gridSpan w:val="4"/>
            <w:hideMark/>
          </w:tcPr>
          <w:p w:rsidR="0001153B" w:rsidRPr="003D6BF8" w:rsidRDefault="0001153B" w:rsidP="005F3E96">
            <w:pPr>
              <w:spacing w:line="256" w:lineRule="auto"/>
              <w:rPr>
                <w:rFonts w:ascii="Arial" w:hAnsi="Arial" w:cs="Arial"/>
                <w:lang w:eastAsia="es-AR"/>
              </w:rPr>
            </w:pPr>
          </w:p>
        </w:tc>
        <w:tc>
          <w:tcPr>
            <w:tcW w:w="3176" w:type="dxa"/>
            <w:hideMark/>
          </w:tcPr>
          <w:p w:rsidR="0001153B" w:rsidRPr="003D6BF8" w:rsidRDefault="0001153B" w:rsidP="005F3E96">
            <w:pPr>
              <w:spacing w:line="256" w:lineRule="auto"/>
              <w:rPr>
                <w:rFonts w:ascii="Arial" w:hAnsi="Arial" w:cs="Arial"/>
                <w:lang w:eastAsia="es-AR"/>
              </w:rPr>
            </w:pPr>
          </w:p>
        </w:tc>
      </w:tr>
      <w:tr w:rsidR="0001153B" w:rsidRPr="003D6BF8" w:rsidTr="005F3E96">
        <w:tc>
          <w:tcPr>
            <w:tcW w:w="1422" w:type="dxa"/>
          </w:tcPr>
          <w:p w:rsidR="0001153B" w:rsidRPr="003D6BF8" w:rsidRDefault="0001153B" w:rsidP="005F3E96">
            <w:pPr>
              <w:spacing w:line="276" w:lineRule="auto"/>
              <w:rPr>
                <w:rFonts w:ascii="Arial" w:eastAsia="Calibri" w:hAnsi="Arial" w:cs="Arial"/>
                <w:lang w:eastAsia="en-US"/>
              </w:rPr>
            </w:pPr>
          </w:p>
        </w:tc>
        <w:tc>
          <w:tcPr>
            <w:tcW w:w="3693" w:type="dxa"/>
            <w:gridSpan w:val="4"/>
            <w:hideMark/>
          </w:tcPr>
          <w:p w:rsidR="0001153B" w:rsidRPr="003D6BF8" w:rsidRDefault="0001153B" w:rsidP="005F3E96">
            <w:pPr>
              <w:spacing w:line="256" w:lineRule="auto"/>
              <w:rPr>
                <w:rFonts w:ascii="Arial" w:hAnsi="Arial" w:cs="Arial"/>
                <w:lang w:eastAsia="es-AR"/>
              </w:rPr>
            </w:pPr>
          </w:p>
        </w:tc>
        <w:tc>
          <w:tcPr>
            <w:tcW w:w="3176" w:type="dxa"/>
            <w:hideMark/>
          </w:tcPr>
          <w:p w:rsidR="0001153B" w:rsidRPr="003D6BF8" w:rsidRDefault="0001153B" w:rsidP="005F3E96">
            <w:pPr>
              <w:spacing w:line="256" w:lineRule="auto"/>
              <w:rPr>
                <w:rFonts w:ascii="Arial" w:hAnsi="Arial" w:cs="Arial"/>
                <w:lang w:eastAsia="es-AR"/>
              </w:rPr>
            </w:pPr>
          </w:p>
        </w:tc>
      </w:tr>
      <w:tr w:rsidR="0001153B" w:rsidRPr="003D6BF8" w:rsidTr="005F3E96">
        <w:tc>
          <w:tcPr>
            <w:tcW w:w="3023" w:type="dxa"/>
            <w:gridSpan w:val="2"/>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Sancionada según Acta Nº</w:t>
            </w:r>
          </w:p>
        </w:tc>
        <w:tc>
          <w:tcPr>
            <w:tcW w:w="1015" w:type="dxa"/>
            <w:hideMark/>
          </w:tcPr>
          <w:p w:rsidR="0001153B" w:rsidRPr="003D6BF8" w:rsidRDefault="0001153B" w:rsidP="005F3E96">
            <w:pPr>
              <w:spacing w:line="276" w:lineRule="auto"/>
              <w:jc w:val="center"/>
              <w:rPr>
                <w:rFonts w:ascii="Arial" w:eastAsia="Calibri" w:hAnsi="Arial" w:cs="Arial"/>
                <w:b/>
                <w:bCs/>
                <w:lang w:eastAsia="en-US"/>
              </w:rPr>
            </w:pPr>
            <w:r w:rsidRPr="003D6BF8">
              <w:rPr>
                <w:rFonts w:ascii="Arial" w:hAnsi="Arial" w:cs="Arial"/>
                <w:b/>
                <w:bCs/>
              </w:rPr>
              <w:t>119</w:t>
            </w:r>
          </w:p>
        </w:tc>
        <w:tc>
          <w:tcPr>
            <w:tcW w:w="1055"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Fecha:</w:t>
            </w:r>
          </w:p>
        </w:tc>
        <w:tc>
          <w:tcPr>
            <w:tcW w:w="3198" w:type="dxa"/>
            <w:gridSpan w:val="2"/>
            <w:hideMark/>
          </w:tcPr>
          <w:p w:rsidR="0001153B" w:rsidRPr="003D6BF8" w:rsidRDefault="0001153B" w:rsidP="005F3E96">
            <w:pPr>
              <w:spacing w:line="276" w:lineRule="auto"/>
              <w:rPr>
                <w:rFonts w:ascii="Arial" w:eastAsia="Calibri" w:hAnsi="Arial" w:cs="Arial"/>
                <w:b/>
                <w:bCs/>
                <w:lang w:eastAsia="en-US"/>
              </w:rPr>
            </w:pPr>
            <w:r w:rsidRPr="003D6BF8">
              <w:rPr>
                <w:rFonts w:ascii="Arial" w:hAnsi="Arial" w:cs="Arial"/>
                <w:b/>
                <w:bCs/>
              </w:rPr>
              <w:t>11/09</w:t>
            </w:r>
            <w:r w:rsidRPr="003D6BF8">
              <w:rPr>
                <w:rFonts w:ascii="Arial" w:eastAsia="Calibri" w:hAnsi="Arial" w:cs="Arial"/>
                <w:b/>
                <w:bCs/>
              </w:rPr>
              <w:t>/2019</w:t>
            </w:r>
          </w:p>
        </w:tc>
      </w:tr>
      <w:tr w:rsidR="0001153B" w:rsidRPr="003D6BF8" w:rsidTr="005F3E96">
        <w:tc>
          <w:tcPr>
            <w:tcW w:w="3023" w:type="dxa"/>
            <w:gridSpan w:val="2"/>
          </w:tcPr>
          <w:p w:rsidR="0001153B" w:rsidRPr="003D6BF8" w:rsidRDefault="0001153B" w:rsidP="005F3E96">
            <w:pPr>
              <w:spacing w:line="276" w:lineRule="auto"/>
              <w:rPr>
                <w:rFonts w:ascii="Arial" w:eastAsia="Calibri" w:hAnsi="Arial" w:cs="Arial"/>
                <w:lang w:eastAsia="en-US"/>
              </w:rPr>
            </w:pPr>
          </w:p>
        </w:tc>
        <w:tc>
          <w:tcPr>
            <w:tcW w:w="1015" w:type="dxa"/>
          </w:tcPr>
          <w:p w:rsidR="0001153B" w:rsidRPr="003D6BF8" w:rsidRDefault="0001153B" w:rsidP="005F3E96">
            <w:pPr>
              <w:spacing w:line="276" w:lineRule="auto"/>
              <w:jc w:val="center"/>
              <w:rPr>
                <w:rFonts w:ascii="Arial" w:eastAsia="Calibri" w:hAnsi="Arial" w:cs="Arial"/>
                <w:b/>
                <w:bCs/>
                <w:lang w:eastAsia="en-US"/>
              </w:rPr>
            </w:pPr>
          </w:p>
        </w:tc>
        <w:tc>
          <w:tcPr>
            <w:tcW w:w="1055" w:type="dxa"/>
          </w:tcPr>
          <w:p w:rsidR="0001153B" w:rsidRPr="003D6BF8" w:rsidRDefault="0001153B" w:rsidP="005F3E96">
            <w:pPr>
              <w:spacing w:line="276" w:lineRule="auto"/>
              <w:rPr>
                <w:rFonts w:ascii="Arial" w:eastAsia="Calibri" w:hAnsi="Arial" w:cs="Arial"/>
                <w:lang w:eastAsia="en-US"/>
              </w:rPr>
            </w:pPr>
          </w:p>
        </w:tc>
        <w:tc>
          <w:tcPr>
            <w:tcW w:w="3198" w:type="dxa"/>
            <w:gridSpan w:val="2"/>
          </w:tcPr>
          <w:p w:rsidR="0001153B" w:rsidRPr="003D6BF8" w:rsidRDefault="0001153B" w:rsidP="005F3E96">
            <w:pPr>
              <w:spacing w:line="276" w:lineRule="auto"/>
              <w:rPr>
                <w:rFonts w:ascii="Arial" w:eastAsia="Calibri" w:hAnsi="Arial" w:cs="Arial"/>
                <w:b/>
                <w:bCs/>
                <w:lang w:eastAsia="en-US"/>
              </w:rPr>
            </w:pPr>
          </w:p>
        </w:tc>
      </w:tr>
      <w:tr w:rsidR="0001153B" w:rsidRPr="003D6BF8" w:rsidTr="005F3E96">
        <w:tc>
          <w:tcPr>
            <w:tcW w:w="3023" w:type="dxa"/>
            <w:gridSpan w:val="2"/>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Promulgada por DecretoNº</w:t>
            </w:r>
          </w:p>
        </w:tc>
        <w:tc>
          <w:tcPr>
            <w:tcW w:w="1015" w:type="dxa"/>
            <w:hideMark/>
          </w:tcPr>
          <w:p w:rsidR="0001153B" w:rsidRPr="003D6BF8" w:rsidRDefault="0001153B" w:rsidP="005F3E96">
            <w:pPr>
              <w:spacing w:line="276" w:lineRule="auto"/>
              <w:jc w:val="center"/>
              <w:rPr>
                <w:rFonts w:ascii="Arial" w:eastAsia="Calibri" w:hAnsi="Arial" w:cs="Arial"/>
                <w:b/>
                <w:bCs/>
                <w:lang w:eastAsia="en-US"/>
              </w:rPr>
            </w:pPr>
            <w:r w:rsidRPr="003D6BF8">
              <w:rPr>
                <w:rFonts w:ascii="Arial" w:hAnsi="Arial" w:cs="Arial"/>
                <w:b/>
                <w:bCs/>
              </w:rPr>
              <w:t>227</w:t>
            </w:r>
          </w:p>
        </w:tc>
        <w:tc>
          <w:tcPr>
            <w:tcW w:w="1055" w:type="dxa"/>
            <w:hideMark/>
          </w:tcPr>
          <w:p w:rsidR="0001153B" w:rsidRPr="003D6BF8" w:rsidRDefault="0001153B" w:rsidP="005F3E96">
            <w:pPr>
              <w:spacing w:line="276" w:lineRule="auto"/>
              <w:rPr>
                <w:rFonts w:ascii="Arial" w:eastAsia="Calibri" w:hAnsi="Arial" w:cs="Arial"/>
                <w:lang w:eastAsia="en-US"/>
              </w:rPr>
            </w:pPr>
            <w:r w:rsidRPr="003D6BF8">
              <w:rPr>
                <w:rFonts w:ascii="Arial" w:eastAsia="Calibri" w:hAnsi="Arial" w:cs="Arial"/>
              </w:rPr>
              <w:t>Fecha:</w:t>
            </w:r>
          </w:p>
        </w:tc>
        <w:tc>
          <w:tcPr>
            <w:tcW w:w="3198" w:type="dxa"/>
            <w:gridSpan w:val="2"/>
            <w:hideMark/>
          </w:tcPr>
          <w:p w:rsidR="0001153B" w:rsidRPr="003D6BF8" w:rsidRDefault="0001153B" w:rsidP="005F3E96">
            <w:pPr>
              <w:spacing w:line="276" w:lineRule="auto"/>
              <w:rPr>
                <w:rFonts w:ascii="Arial" w:eastAsia="Calibri" w:hAnsi="Arial" w:cs="Arial"/>
                <w:b/>
                <w:bCs/>
                <w:lang w:eastAsia="en-US"/>
              </w:rPr>
            </w:pPr>
            <w:r w:rsidRPr="003D6BF8">
              <w:rPr>
                <w:rFonts w:ascii="Arial" w:hAnsi="Arial" w:cs="Arial"/>
                <w:b/>
                <w:bCs/>
              </w:rPr>
              <w:t>12/09</w:t>
            </w:r>
            <w:r w:rsidRPr="003D6BF8">
              <w:rPr>
                <w:rFonts w:ascii="Arial" w:eastAsia="Calibri" w:hAnsi="Arial" w:cs="Arial"/>
                <w:b/>
                <w:bCs/>
              </w:rPr>
              <w:t>/2019</w:t>
            </w:r>
          </w:p>
        </w:tc>
      </w:tr>
    </w:tbl>
    <w:p w:rsidR="0001153B" w:rsidRPr="003D6BF8" w:rsidRDefault="0001153B" w:rsidP="0001153B">
      <w:pPr>
        <w:jc w:val="both"/>
        <w:rPr>
          <w:rFonts w:ascii="Arial" w:hAnsi="Arial" w:cs="Arial"/>
        </w:rPr>
      </w:pPr>
    </w:p>
    <w:p w:rsidR="0001153B" w:rsidRPr="003D6BF8" w:rsidRDefault="0001153B" w:rsidP="0001153B">
      <w:pPr>
        <w:rPr>
          <w:rFonts w:ascii="Arial" w:hAnsi="Arial" w:cs="Arial"/>
          <w:lang w:val="es-ES_tradnl" w:eastAsia="en-US"/>
        </w:rPr>
      </w:pPr>
    </w:p>
    <w:p w:rsidR="00E30C7B" w:rsidRPr="003D6BF8" w:rsidRDefault="00E30C7B" w:rsidP="00E30C7B">
      <w:pPr>
        <w:pStyle w:val="Ttulo2"/>
        <w:rPr>
          <w:rFonts w:ascii="Arial" w:hAnsi="Arial" w:cs="Arial"/>
          <w:b/>
          <w:lang w:val="es-ES_tradnl"/>
        </w:rPr>
      </w:pPr>
      <w:bookmarkStart w:id="81" w:name="_Toc44362774"/>
      <w:r w:rsidRPr="003D6BF8">
        <w:rPr>
          <w:rFonts w:ascii="Arial" w:hAnsi="Arial" w:cs="Arial"/>
          <w:b/>
          <w:lang w:val="es-ES_tradnl"/>
        </w:rPr>
        <w:t>Ordenanza Nº 1.228/2019</w:t>
      </w:r>
      <w:bookmarkEnd w:id="81"/>
      <w:r w:rsidRPr="003D6BF8">
        <w:rPr>
          <w:rFonts w:ascii="Arial" w:hAnsi="Arial" w:cs="Arial"/>
          <w:b/>
          <w:lang w:val="es-ES_tradnl"/>
        </w:rPr>
        <w:t xml:space="preserve"> </w:t>
      </w:r>
    </w:p>
    <w:p w:rsidR="00E30C7B" w:rsidRPr="003D6BF8" w:rsidRDefault="00E30C7B" w:rsidP="00E30C7B">
      <w:pPr>
        <w:tabs>
          <w:tab w:val="left" w:pos="7513"/>
        </w:tabs>
        <w:jc w:val="both"/>
        <w:rPr>
          <w:rFonts w:ascii="Arial" w:hAnsi="Arial" w:cs="Arial"/>
          <w:b/>
        </w:rPr>
      </w:pPr>
    </w:p>
    <w:p w:rsidR="00E30C7B" w:rsidRPr="003D6BF8" w:rsidRDefault="00E30C7B" w:rsidP="00E30C7B">
      <w:pPr>
        <w:tabs>
          <w:tab w:val="left" w:pos="7513"/>
        </w:tabs>
        <w:jc w:val="both"/>
        <w:rPr>
          <w:rFonts w:ascii="Arial" w:hAnsi="Arial" w:cs="Arial"/>
        </w:rPr>
      </w:pPr>
      <w:r w:rsidRPr="003D6BF8">
        <w:rPr>
          <w:rFonts w:ascii="Arial" w:hAnsi="Arial" w:cs="Arial"/>
          <w:b/>
        </w:rPr>
        <w:t xml:space="preserve">VISTO: </w:t>
      </w:r>
      <w:r w:rsidRPr="003D6BF8">
        <w:rPr>
          <w:rFonts w:ascii="Arial" w:hAnsi="Arial" w:cs="Arial"/>
        </w:rPr>
        <w:t>El crecimiento demográfico que ha experimentado en estos últimos años nuestra localidad,  sobre todo la zona Norte, lo que ha provocado, entre otros, una mayor demanda de los servicios que brinda el municipio, particularmente, la provisión de Agua Potable.</w:t>
      </w:r>
    </w:p>
    <w:p w:rsidR="00E30C7B" w:rsidRPr="003D6BF8" w:rsidRDefault="00E30C7B" w:rsidP="00E30C7B">
      <w:pPr>
        <w:jc w:val="both"/>
        <w:rPr>
          <w:rFonts w:ascii="Arial" w:hAnsi="Arial" w:cs="Arial"/>
        </w:rPr>
      </w:pPr>
      <w:r w:rsidRPr="003D6BF8">
        <w:rPr>
          <w:rFonts w:ascii="Arial" w:hAnsi="Arial" w:cs="Arial"/>
        </w:rPr>
        <w:t xml:space="preserve">             </w:t>
      </w:r>
    </w:p>
    <w:p w:rsidR="00E30C7B" w:rsidRPr="003D6BF8" w:rsidRDefault="00E30C7B" w:rsidP="00E30C7B">
      <w:pPr>
        <w:jc w:val="both"/>
        <w:rPr>
          <w:rFonts w:ascii="Arial" w:eastAsiaTheme="majorEastAsia" w:hAnsi="Arial" w:cs="Arial"/>
          <w:iCs/>
        </w:rPr>
      </w:pPr>
      <w:r w:rsidRPr="003D6BF8">
        <w:rPr>
          <w:rFonts w:ascii="Arial" w:hAnsi="Arial" w:cs="Arial"/>
          <w:b/>
        </w:rPr>
        <w:t xml:space="preserve">Y CONSIDERANDO: </w:t>
      </w:r>
      <w:r w:rsidRPr="003D6BF8">
        <w:rPr>
          <w:rFonts w:ascii="Arial" w:hAnsi="Arial" w:cs="Arial"/>
        </w:rPr>
        <w:t>Que esta situación hace necesaria la ejecución de una nueva Perforación para Abastecimiento de Agua Potable en dicha zona, ya que la existente, que tuviera lugar en el año 2.014, está resultando insuficiente para cubrir toda la demanda, más aun en las épocas estivales.</w:t>
      </w:r>
    </w:p>
    <w:p w:rsidR="00E30C7B" w:rsidRPr="003D6BF8" w:rsidRDefault="00E30C7B" w:rsidP="00E30C7B">
      <w:pPr>
        <w:ind w:firstLine="708"/>
        <w:jc w:val="both"/>
        <w:rPr>
          <w:rFonts w:ascii="Arial" w:hAnsi="Arial" w:cs="Arial"/>
        </w:rPr>
      </w:pPr>
      <w:r w:rsidRPr="003D6BF8">
        <w:rPr>
          <w:rFonts w:ascii="Arial" w:hAnsi="Arial" w:cs="Arial"/>
        </w:rPr>
        <w:t>Que a los fines de dar inmediato comienzo a la ejecución de esta importante obra para esta zona de nuestra ciudad, como lo es la zona norte, y que representará dotarlos de mejores condiciones de infraestructura con respecto a la Red de Agua Potable, es necesario en primera instancia contratar la mano de obra para la perforación, de manera que se dé inicio prontamente a los trabajos.</w:t>
      </w:r>
    </w:p>
    <w:p w:rsidR="00E30C7B" w:rsidRPr="003D6BF8" w:rsidRDefault="00E30C7B" w:rsidP="00E30C7B">
      <w:pPr>
        <w:ind w:firstLine="708"/>
        <w:jc w:val="both"/>
        <w:rPr>
          <w:rFonts w:ascii="Arial" w:hAnsi="Arial" w:cs="Arial"/>
        </w:rPr>
      </w:pPr>
      <w:r w:rsidRPr="003D6BF8">
        <w:rPr>
          <w:rFonts w:ascii="Arial" w:hAnsi="Arial" w:cs="Arial"/>
        </w:rPr>
        <w:t>Que esta primera instancia incluye la contratación de la Mano de Obra de la perforación, con los siguientes ítems: perforación propiamente dicha, perfilaje eléctrico, entubado, engravado, limpieza, cementado, honorarios, siendo los materiales, caños, bombas impulsoras, electrobombas sumergibles, entre otros, provistos por el municipio.</w:t>
      </w:r>
    </w:p>
    <w:p w:rsidR="00E30C7B" w:rsidRPr="003D6BF8" w:rsidRDefault="00E30C7B" w:rsidP="00E30C7B">
      <w:pPr>
        <w:jc w:val="both"/>
        <w:rPr>
          <w:rFonts w:ascii="Arial" w:hAnsi="Arial" w:cs="Arial"/>
        </w:rPr>
      </w:pPr>
      <w:r w:rsidRPr="003D6BF8">
        <w:rPr>
          <w:rFonts w:ascii="Arial" w:hAnsi="Arial" w:cs="Arial"/>
        </w:rPr>
        <w:t xml:space="preserve">           Que de acuerdo a los montos que se manejan, los mismos superan lo establecido como máximo para la contratación en forma directa, pero teniendo en cuenta la inestable situación económica, la variación constante de los precios y el tiempo que demandaría someternos a un proceso licitatorio, resulta sumamente necesario hacer una excepción a lo dispuesto en el artículo 8º de la Ordenanza N° 1.172/2018</w:t>
      </w:r>
    </w:p>
    <w:p w:rsidR="00E30C7B" w:rsidRPr="003D6BF8" w:rsidRDefault="00E30C7B" w:rsidP="00E30C7B">
      <w:pPr>
        <w:jc w:val="both"/>
        <w:rPr>
          <w:rFonts w:ascii="Arial" w:hAnsi="Arial" w:cs="Arial"/>
        </w:rPr>
      </w:pPr>
      <w:r w:rsidRPr="003D6BF8">
        <w:rPr>
          <w:rFonts w:ascii="Arial" w:hAnsi="Arial" w:cs="Arial"/>
        </w:rPr>
        <w:t xml:space="preserve">           Que el Municipio recientemente ha recibido los presupuestos por la Mano de Obra de la perforación de parte de los siguientes profesionales: 1) Geólogo Hugo H. Berterréix, 2) Geólogo Ricardo Adrian da Silva y 3) Geólogo José Matías Zapiola de INPER Geoproyectos, los cuales se acompañan y pasan a formar parte de la presente Ordenanza.</w:t>
      </w:r>
    </w:p>
    <w:p w:rsidR="00E30C7B" w:rsidRPr="003D6BF8" w:rsidRDefault="00E30C7B" w:rsidP="00E30C7B">
      <w:pPr>
        <w:jc w:val="both"/>
        <w:rPr>
          <w:rFonts w:ascii="Arial" w:hAnsi="Arial" w:cs="Arial"/>
        </w:rPr>
      </w:pPr>
      <w:r w:rsidRPr="003D6BF8">
        <w:rPr>
          <w:rFonts w:ascii="Arial" w:hAnsi="Arial" w:cs="Arial"/>
        </w:rPr>
        <w:t xml:space="preserve">           Que en relación al profesional Hugo H. Berterreix, el mismo ya ha realizado cuatro perforaciones en nuestra localidad, así como también cuenta con experiencia en trabajos similares </w:t>
      </w:r>
      <w:r w:rsidRPr="003D6BF8">
        <w:rPr>
          <w:rFonts w:ascii="Arial" w:hAnsi="Arial" w:cs="Arial"/>
        </w:rPr>
        <w:lastRenderedPageBreak/>
        <w:t>en otras jurisdicciones tales como Marull y Río Primero y en el ámbito privado en reconocidas empresas de la localidad como puede verse en los antecedentes adjuntos.</w:t>
      </w:r>
    </w:p>
    <w:p w:rsidR="00E30C7B" w:rsidRPr="003D6BF8" w:rsidRDefault="00E30C7B" w:rsidP="00E30C7B">
      <w:pPr>
        <w:ind w:firstLine="708"/>
        <w:jc w:val="both"/>
        <w:rPr>
          <w:rFonts w:ascii="Arial" w:hAnsi="Arial" w:cs="Arial"/>
        </w:rPr>
      </w:pPr>
      <w:r w:rsidRPr="003D6BF8">
        <w:rPr>
          <w:rFonts w:ascii="Arial" w:hAnsi="Arial" w:cs="Arial"/>
        </w:rPr>
        <w:t xml:space="preserve">Que </w:t>
      </w:r>
      <w:proofErr w:type="gramStart"/>
      <w:r w:rsidRPr="003D6BF8">
        <w:rPr>
          <w:rFonts w:ascii="Arial" w:hAnsi="Arial" w:cs="Arial"/>
        </w:rPr>
        <w:t>del análisis efectuado de los presupuestos de mano de obra presentados</w:t>
      </w:r>
      <w:proofErr w:type="gramEnd"/>
      <w:r w:rsidRPr="003D6BF8">
        <w:rPr>
          <w:rFonts w:ascii="Arial" w:hAnsi="Arial" w:cs="Arial"/>
        </w:rPr>
        <w:t>, el perteneciente al Geólogo Hugo Berterreix resulta el más económico de las tres opciones recibidas, pero dicho monto total supera el máximo  permitido  por la Ordenanza Nº 1.172, para la contratación en forma directa.</w:t>
      </w:r>
    </w:p>
    <w:p w:rsidR="00E30C7B" w:rsidRPr="003D6BF8" w:rsidRDefault="00E30C7B" w:rsidP="00E30C7B">
      <w:pPr>
        <w:pStyle w:val="ecxmsonormal"/>
        <w:shd w:val="clear" w:color="auto" w:fill="FFFFFF"/>
        <w:spacing w:before="0" w:beforeAutospacing="0" w:after="0" w:afterAutospacing="0"/>
        <w:ind w:firstLine="708"/>
        <w:jc w:val="both"/>
        <w:rPr>
          <w:rFonts w:ascii="Arial" w:hAnsi="Arial" w:cs="Arial"/>
        </w:rPr>
      </w:pPr>
      <w:r w:rsidRPr="003D6BF8">
        <w:rPr>
          <w:rFonts w:ascii="Arial" w:hAnsi="Arial" w:cs="Arial"/>
          <w:shd w:val="clear" w:color="auto" w:fill="FFFFFF"/>
        </w:rPr>
        <w:t xml:space="preserve">Que </w:t>
      </w:r>
      <w:r w:rsidRPr="003D6BF8">
        <w:rPr>
          <w:rFonts w:ascii="Arial" w:hAnsi="Arial" w:cs="Arial"/>
        </w:rPr>
        <w:t xml:space="preserve">es por ello y </w:t>
      </w:r>
      <w:r w:rsidRPr="003D6BF8">
        <w:rPr>
          <w:rFonts w:ascii="Arial" w:hAnsi="Arial" w:cs="Arial"/>
          <w:color w:val="2A2A2A"/>
          <w:shd w:val="clear" w:color="auto" w:fill="FFFFFF"/>
        </w:rPr>
        <w:t xml:space="preserve">por las razones expuestas en lo que hace a experiencia del mencionado profesional y por sobre todo la situación económica inestable  por la cual estamos atravesando, es que el D.E.M. solicita del Honorable Cuerpo la correspondiente autorización para la contratación en forma directa del Geólogo </w:t>
      </w:r>
      <w:r w:rsidRPr="003D6BF8">
        <w:rPr>
          <w:rFonts w:ascii="Arial" w:hAnsi="Arial" w:cs="Arial"/>
        </w:rPr>
        <w:t xml:space="preserve">H. </w:t>
      </w:r>
      <w:proofErr w:type="spellStart"/>
      <w:r w:rsidRPr="003D6BF8">
        <w:rPr>
          <w:rFonts w:ascii="Arial" w:hAnsi="Arial" w:cs="Arial"/>
        </w:rPr>
        <w:t>Berterréix</w:t>
      </w:r>
      <w:proofErr w:type="spellEnd"/>
      <w:r w:rsidRPr="003D6BF8">
        <w:rPr>
          <w:rFonts w:ascii="Arial" w:hAnsi="Arial" w:cs="Arial"/>
        </w:rPr>
        <w:t xml:space="preserve"> para efectuar los trabajos de Perforación para Abastecimiento de Agua Potable,  haciendo una excepción a lo establecido en el artículo 8º de la Ordenanza N° 1.172/2018. Por ello:</w:t>
      </w:r>
    </w:p>
    <w:p w:rsidR="00E30C7B" w:rsidRPr="003D6BF8" w:rsidRDefault="00E30C7B" w:rsidP="00E30C7B">
      <w:pPr>
        <w:rPr>
          <w:rFonts w:ascii="Arial" w:hAnsi="Arial" w:cs="Arial"/>
          <w:b/>
        </w:rPr>
      </w:pPr>
    </w:p>
    <w:p w:rsidR="00E30C7B" w:rsidRPr="003D6BF8" w:rsidRDefault="00E30C7B" w:rsidP="00E30C7B">
      <w:pPr>
        <w:jc w:val="center"/>
        <w:rPr>
          <w:rFonts w:ascii="Arial" w:hAnsi="Arial" w:cs="Arial"/>
          <w:b/>
        </w:rPr>
      </w:pPr>
    </w:p>
    <w:p w:rsidR="00E30C7B" w:rsidRPr="003D6BF8" w:rsidRDefault="00E30C7B" w:rsidP="00E30C7B">
      <w:pPr>
        <w:jc w:val="center"/>
        <w:rPr>
          <w:rFonts w:ascii="Arial" w:hAnsi="Arial" w:cs="Arial"/>
          <w:b/>
        </w:rPr>
      </w:pPr>
      <w:r w:rsidRPr="003D6BF8">
        <w:rPr>
          <w:rFonts w:ascii="Arial" w:hAnsi="Arial" w:cs="Arial"/>
          <w:b/>
        </w:rPr>
        <w:t>EL HONORABLE CONCEJO DELIBERANTE SANCIONA CON FUERZA DE</w:t>
      </w:r>
    </w:p>
    <w:p w:rsidR="00E30C7B" w:rsidRPr="003D6BF8" w:rsidRDefault="00E30C7B" w:rsidP="00E30C7B">
      <w:pPr>
        <w:jc w:val="center"/>
        <w:rPr>
          <w:rFonts w:ascii="Arial" w:hAnsi="Arial" w:cs="Arial"/>
          <w:b/>
        </w:rPr>
      </w:pPr>
      <w:r w:rsidRPr="003D6BF8">
        <w:rPr>
          <w:rFonts w:ascii="Arial" w:hAnsi="Arial" w:cs="Arial"/>
          <w:b/>
        </w:rPr>
        <w:t>ORDENANZA Nº 1.228</w:t>
      </w:r>
    </w:p>
    <w:p w:rsidR="00E30C7B" w:rsidRPr="003D6BF8" w:rsidRDefault="00E30C7B" w:rsidP="00E30C7B">
      <w:pPr>
        <w:jc w:val="both"/>
        <w:rPr>
          <w:rFonts w:ascii="Arial" w:hAnsi="Arial" w:cs="Arial"/>
          <w:b/>
        </w:rPr>
      </w:pPr>
    </w:p>
    <w:p w:rsidR="00E30C7B" w:rsidRPr="003D6BF8" w:rsidRDefault="00E30C7B" w:rsidP="00E30C7B">
      <w:pPr>
        <w:jc w:val="both"/>
        <w:rPr>
          <w:rFonts w:ascii="Arial" w:hAnsi="Arial" w:cs="Arial"/>
          <w:b/>
        </w:rPr>
      </w:pPr>
    </w:p>
    <w:p w:rsidR="00E30C7B" w:rsidRPr="003D6BF8" w:rsidRDefault="00E30C7B" w:rsidP="00E30C7B">
      <w:pPr>
        <w:jc w:val="both"/>
        <w:rPr>
          <w:rFonts w:ascii="Arial" w:hAnsi="Arial" w:cs="Arial"/>
        </w:rPr>
      </w:pPr>
      <w:r w:rsidRPr="003D6BF8">
        <w:rPr>
          <w:rFonts w:ascii="Arial" w:hAnsi="Arial" w:cs="Arial"/>
          <w:b/>
        </w:rPr>
        <w:t>Artículo 1º.- AUTORIZASE</w:t>
      </w:r>
      <w:r w:rsidRPr="003D6BF8">
        <w:rPr>
          <w:rFonts w:ascii="Arial" w:hAnsi="Arial" w:cs="Arial"/>
        </w:rPr>
        <w:t xml:space="preserve"> al Departamento Ejecutivo Municipal a contratar en forma directa al </w:t>
      </w:r>
      <w:r w:rsidRPr="003D6BF8">
        <w:rPr>
          <w:rFonts w:ascii="Arial" w:hAnsi="Arial" w:cs="Arial"/>
          <w:b/>
        </w:rPr>
        <w:t>Geólogo Hugo H. Berterréix y Asoc</w:t>
      </w:r>
      <w:r w:rsidRPr="003D6BF8">
        <w:rPr>
          <w:rFonts w:ascii="Arial" w:hAnsi="Arial" w:cs="Arial"/>
        </w:rPr>
        <w:t>., para la ejecución (Mano de Obra) de la “Perforación para Abastecimiento de Agua Potable –Zona Norte” conforme los siguientes trabajos:  Traslado de Equipos, Perforación 12” y 8 ¾, Entubado, Engravado, Limpieza, Cementado, Desarrollo con aire comprimido, Perfilaje Eléctrico, Honorarios de Inscripción APRHI, por la suma final de Pesos Un millón setecientos quince mil setecientos ochenta ($1.715.780,00)</w:t>
      </w:r>
    </w:p>
    <w:p w:rsidR="00E30C7B" w:rsidRPr="003D6BF8" w:rsidRDefault="00E30C7B" w:rsidP="00E30C7B">
      <w:pPr>
        <w:jc w:val="both"/>
        <w:rPr>
          <w:rFonts w:ascii="Arial" w:hAnsi="Arial" w:cs="Arial"/>
          <w:b/>
        </w:rPr>
      </w:pPr>
    </w:p>
    <w:p w:rsidR="00E30C7B" w:rsidRPr="003D6BF8" w:rsidRDefault="00E30C7B" w:rsidP="00E30C7B">
      <w:pPr>
        <w:jc w:val="both"/>
        <w:rPr>
          <w:rFonts w:ascii="Arial" w:hAnsi="Arial" w:cs="Arial"/>
        </w:rPr>
      </w:pPr>
      <w:r w:rsidRPr="003D6BF8">
        <w:rPr>
          <w:rFonts w:ascii="Arial" w:hAnsi="Arial" w:cs="Arial"/>
          <w:b/>
        </w:rPr>
        <w:t xml:space="preserve">Artículo 2º.- </w:t>
      </w:r>
      <w:r w:rsidRPr="003D6BF8">
        <w:rPr>
          <w:rFonts w:ascii="Arial" w:hAnsi="Arial" w:cs="Arial"/>
        </w:rPr>
        <w:t>El monto que resulta de la contratación, es decir la suma de Pesos Un millón setecientos quince mil setecientos ochenta ($1.715.780,00) será abonado de la siguiente manera: 2.1.- Anticipo: Cincuenta por ciento (50%) del valor total, de contado, al momento de la correspondiente suscripción del Contrato y 2.2.- Cincuenta por ciento (50%) restante, de contado, al momento de la finalización de la ejecución de la obra.</w:t>
      </w:r>
    </w:p>
    <w:p w:rsidR="00E30C7B" w:rsidRPr="003D6BF8" w:rsidRDefault="00E30C7B" w:rsidP="00E30C7B">
      <w:pPr>
        <w:jc w:val="both"/>
        <w:rPr>
          <w:rFonts w:ascii="Arial" w:hAnsi="Arial" w:cs="Arial"/>
        </w:rPr>
      </w:pPr>
    </w:p>
    <w:p w:rsidR="00E30C7B" w:rsidRPr="003D6BF8" w:rsidRDefault="00E30C7B" w:rsidP="00E30C7B">
      <w:pPr>
        <w:shd w:val="clear" w:color="auto" w:fill="FFFFFF"/>
        <w:spacing w:line="255" w:lineRule="atLeast"/>
        <w:jc w:val="both"/>
        <w:rPr>
          <w:rFonts w:ascii="Arial" w:hAnsi="Arial" w:cs="Arial"/>
        </w:rPr>
      </w:pPr>
      <w:r w:rsidRPr="003D6BF8">
        <w:rPr>
          <w:rFonts w:ascii="Arial" w:hAnsi="Arial" w:cs="Arial"/>
          <w:b/>
        </w:rPr>
        <w:t xml:space="preserve">Artículo 3º.- </w:t>
      </w:r>
      <w:r w:rsidRPr="003D6BF8">
        <w:rPr>
          <w:rFonts w:ascii="Arial" w:hAnsi="Arial" w:cs="Arial"/>
        </w:rPr>
        <w:t>Dejase establecido que la perforación deberá ejecutarse en el Espacio Verde ubicado sobre la calle L. P. de Vitale entre calles J. Sched y David Linares de nuestra Localidad de Monte Cristo, comenzando dichos trabajos en el mes de Septiembre en curso.</w:t>
      </w:r>
    </w:p>
    <w:p w:rsidR="00E30C7B" w:rsidRPr="003D6BF8" w:rsidRDefault="00E30C7B" w:rsidP="00E30C7B">
      <w:pPr>
        <w:shd w:val="clear" w:color="auto" w:fill="FFFFFF"/>
        <w:spacing w:line="255" w:lineRule="atLeast"/>
        <w:jc w:val="both"/>
        <w:rPr>
          <w:rFonts w:ascii="Arial" w:hAnsi="Arial" w:cs="Arial"/>
          <w:b/>
        </w:rPr>
      </w:pPr>
    </w:p>
    <w:p w:rsidR="00E30C7B" w:rsidRPr="003D6BF8" w:rsidRDefault="00E30C7B" w:rsidP="00E30C7B">
      <w:pPr>
        <w:shd w:val="clear" w:color="auto" w:fill="FFFFFF"/>
        <w:spacing w:line="255" w:lineRule="atLeast"/>
        <w:jc w:val="both"/>
        <w:rPr>
          <w:rFonts w:ascii="Arial" w:hAnsi="Arial" w:cs="Arial"/>
          <w:b/>
        </w:rPr>
      </w:pPr>
      <w:r w:rsidRPr="003D6BF8">
        <w:rPr>
          <w:rFonts w:ascii="Arial" w:hAnsi="Arial" w:cs="Arial"/>
          <w:b/>
        </w:rPr>
        <w:t>Articulo 4º.-</w:t>
      </w:r>
      <w:r w:rsidRPr="003D6BF8">
        <w:rPr>
          <w:rFonts w:ascii="Arial" w:hAnsi="Arial" w:cs="Arial"/>
        </w:rPr>
        <w:t xml:space="preserve"> El gasto que demande el cumplimiento de la presente Ordenanza para el corriente ejercicio, será imputado en la partida 2.1.08.01.2.05.01</w:t>
      </w:r>
      <w:r w:rsidRPr="003D6BF8">
        <w:rPr>
          <w:rFonts w:ascii="Arial" w:hAnsi="Arial" w:cs="Arial"/>
          <w:b/>
        </w:rPr>
        <w:t xml:space="preserve"> </w:t>
      </w:r>
      <w:r w:rsidRPr="003D6BF8">
        <w:rPr>
          <w:rFonts w:ascii="Arial" w:hAnsi="Arial" w:cs="Arial"/>
        </w:rPr>
        <w:t>Obra: Ampliación y Mejoramiento Red de Agua - Personal, Bienes y Servicios del Presupuesto de Gastos Vigente.</w:t>
      </w:r>
    </w:p>
    <w:p w:rsidR="00E30C7B" w:rsidRPr="003D6BF8" w:rsidRDefault="00E30C7B" w:rsidP="00E30C7B">
      <w:pPr>
        <w:shd w:val="clear" w:color="auto" w:fill="FFFFFF"/>
        <w:spacing w:line="255" w:lineRule="atLeast"/>
        <w:jc w:val="both"/>
        <w:rPr>
          <w:rFonts w:ascii="Arial" w:hAnsi="Arial" w:cs="Arial"/>
          <w:b/>
          <w:color w:val="2A2A2A"/>
        </w:rPr>
      </w:pPr>
    </w:p>
    <w:p w:rsidR="00E30C7B" w:rsidRPr="003D6BF8" w:rsidRDefault="00E30C7B" w:rsidP="00E30C7B">
      <w:pPr>
        <w:jc w:val="both"/>
        <w:rPr>
          <w:rFonts w:ascii="Arial" w:hAnsi="Arial" w:cs="Arial"/>
        </w:rPr>
      </w:pPr>
      <w:r w:rsidRPr="003D6BF8">
        <w:rPr>
          <w:rFonts w:ascii="Arial" w:hAnsi="Arial" w:cs="Arial"/>
          <w:color w:val="2A2A2A"/>
          <w:sz w:val="20"/>
          <w:szCs w:val="20"/>
        </w:rPr>
        <w:t> </w:t>
      </w:r>
      <w:r w:rsidRPr="003D6BF8">
        <w:rPr>
          <w:rFonts w:ascii="Arial" w:hAnsi="Arial" w:cs="Arial"/>
          <w:b/>
        </w:rPr>
        <w:t xml:space="preserve">Artículo 5º.- </w:t>
      </w:r>
      <w:r w:rsidRPr="003D6BF8">
        <w:rPr>
          <w:rFonts w:ascii="Arial" w:hAnsi="Arial" w:cs="Arial"/>
        </w:rPr>
        <w:t xml:space="preserve">Comuníquese, publíquese, dese al R.M. y archívese.- </w:t>
      </w:r>
    </w:p>
    <w:p w:rsidR="00E30C7B" w:rsidRPr="003D6BF8" w:rsidRDefault="00E30C7B" w:rsidP="00E30C7B">
      <w:pPr>
        <w:jc w:val="both"/>
        <w:rPr>
          <w:rFonts w:ascii="Arial" w:hAnsi="Arial" w:cs="Arial"/>
        </w:rPr>
      </w:pPr>
    </w:p>
    <w:tbl>
      <w:tblPr>
        <w:tblW w:w="0" w:type="auto"/>
        <w:tblInd w:w="70" w:type="dxa"/>
        <w:tblCellMar>
          <w:left w:w="70" w:type="dxa"/>
          <w:right w:w="70" w:type="dxa"/>
        </w:tblCellMar>
        <w:tblLook w:val="04A0" w:firstRow="1" w:lastRow="0" w:firstColumn="1" w:lastColumn="0" w:noHBand="0" w:noVBand="1"/>
      </w:tblPr>
      <w:tblGrid>
        <w:gridCol w:w="1422"/>
        <w:gridCol w:w="1601"/>
        <w:gridCol w:w="1015"/>
        <w:gridCol w:w="1055"/>
        <w:gridCol w:w="22"/>
        <w:gridCol w:w="3176"/>
      </w:tblGrid>
      <w:tr w:rsidR="00E30C7B" w:rsidRPr="003D6BF8" w:rsidTr="005F3E96">
        <w:tc>
          <w:tcPr>
            <w:tcW w:w="1422" w:type="dxa"/>
            <w:hideMark/>
          </w:tcPr>
          <w:p w:rsidR="00E30C7B" w:rsidRPr="003D6BF8" w:rsidRDefault="00E30C7B" w:rsidP="005F3E96">
            <w:pPr>
              <w:spacing w:line="276" w:lineRule="auto"/>
              <w:rPr>
                <w:rFonts w:ascii="Arial" w:hAnsi="Arial" w:cs="Arial"/>
              </w:rPr>
            </w:pPr>
            <w:r w:rsidRPr="003D6BF8">
              <w:rPr>
                <w:rFonts w:ascii="Arial" w:hAnsi="Arial" w:cs="Arial"/>
              </w:rPr>
              <w:t>FIRMADA:</w:t>
            </w:r>
          </w:p>
        </w:tc>
        <w:tc>
          <w:tcPr>
            <w:tcW w:w="3693" w:type="dxa"/>
            <w:gridSpan w:val="4"/>
            <w:hideMark/>
          </w:tcPr>
          <w:p w:rsidR="00E30C7B" w:rsidRPr="003D6BF8" w:rsidRDefault="00E30C7B" w:rsidP="005F3E96">
            <w:pPr>
              <w:spacing w:line="276" w:lineRule="auto"/>
              <w:rPr>
                <w:rFonts w:ascii="Arial" w:hAnsi="Arial" w:cs="Arial"/>
                <w:b/>
              </w:rPr>
            </w:pPr>
            <w:r w:rsidRPr="003D6BF8">
              <w:rPr>
                <w:rFonts w:ascii="Arial" w:hAnsi="Arial" w:cs="Arial"/>
                <w:b/>
                <w:bCs/>
              </w:rPr>
              <w:t>Luis CALVI</w:t>
            </w:r>
          </w:p>
        </w:tc>
        <w:tc>
          <w:tcPr>
            <w:tcW w:w="3176" w:type="dxa"/>
            <w:hideMark/>
          </w:tcPr>
          <w:p w:rsidR="00E30C7B" w:rsidRPr="003D6BF8" w:rsidRDefault="00E30C7B" w:rsidP="005F3E96">
            <w:pPr>
              <w:spacing w:line="276" w:lineRule="auto"/>
              <w:rPr>
                <w:rFonts w:ascii="Arial" w:hAnsi="Arial" w:cs="Arial"/>
              </w:rPr>
            </w:pPr>
            <w:r w:rsidRPr="003D6BF8">
              <w:rPr>
                <w:rFonts w:ascii="Arial" w:hAnsi="Arial" w:cs="Arial"/>
              </w:rPr>
              <w:t>(Presidente)</w:t>
            </w:r>
          </w:p>
        </w:tc>
      </w:tr>
      <w:tr w:rsidR="00E30C7B" w:rsidRPr="003D6BF8" w:rsidTr="005F3E96">
        <w:tc>
          <w:tcPr>
            <w:tcW w:w="1422" w:type="dxa"/>
            <w:hideMark/>
          </w:tcPr>
          <w:p w:rsidR="00E30C7B" w:rsidRPr="003D6BF8" w:rsidRDefault="00E30C7B" w:rsidP="005F3E96">
            <w:pPr>
              <w:spacing w:line="276" w:lineRule="auto"/>
              <w:rPr>
                <w:rFonts w:ascii="Arial" w:hAnsi="Arial" w:cs="Arial"/>
              </w:rPr>
            </w:pPr>
          </w:p>
        </w:tc>
        <w:tc>
          <w:tcPr>
            <w:tcW w:w="3693" w:type="dxa"/>
            <w:gridSpan w:val="4"/>
            <w:hideMark/>
          </w:tcPr>
          <w:p w:rsidR="00E30C7B" w:rsidRPr="003D6BF8" w:rsidRDefault="00E30C7B" w:rsidP="005F3E96">
            <w:pPr>
              <w:spacing w:line="276" w:lineRule="auto"/>
              <w:rPr>
                <w:rFonts w:ascii="Arial" w:hAnsi="Arial" w:cs="Arial"/>
                <w:b/>
                <w:bCs/>
              </w:rPr>
            </w:pPr>
          </w:p>
        </w:tc>
        <w:tc>
          <w:tcPr>
            <w:tcW w:w="3176" w:type="dxa"/>
            <w:hideMark/>
          </w:tcPr>
          <w:p w:rsidR="00E30C7B" w:rsidRPr="003D6BF8" w:rsidRDefault="00E30C7B" w:rsidP="005F3E96">
            <w:pPr>
              <w:spacing w:line="276" w:lineRule="auto"/>
              <w:rPr>
                <w:rFonts w:ascii="Arial" w:hAnsi="Arial" w:cs="Arial"/>
              </w:rPr>
            </w:pPr>
          </w:p>
        </w:tc>
      </w:tr>
      <w:tr w:rsidR="00E30C7B" w:rsidRPr="003D6BF8" w:rsidTr="005F3E96">
        <w:tc>
          <w:tcPr>
            <w:tcW w:w="1422" w:type="dxa"/>
            <w:hideMark/>
          </w:tcPr>
          <w:p w:rsidR="00E30C7B" w:rsidRPr="003D6BF8" w:rsidRDefault="00E30C7B" w:rsidP="005F3E96">
            <w:pPr>
              <w:spacing w:line="276" w:lineRule="auto"/>
              <w:rPr>
                <w:rFonts w:ascii="Arial" w:hAnsi="Arial" w:cs="Arial"/>
              </w:rPr>
            </w:pPr>
          </w:p>
        </w:tc>
        <w:tc>
          <w:tcPr>
            <w:tcW w:w="3693" w:type="dxa"/>
            <w:gridSpan w:val="4"/>
            <w:hideMark/>
          </w:tcPr>
          <w:p w:rsidR="00E30C7B" w:rsidRPr="003D6BF8" w:rsidRDefault="00E30C7B" w:rsidP="005F3E96">
            <w:pPr>
              <w:spacing w:line="276" w:lineRule="auto"/>
              <w:rPr>
                <w:rFonts w:ascii="Arial" w:hAnsi="Arial" w:cs="Arial"/>
                <w:b/>
                <w:bCs/>
              </w:rPr>
            </w:pPr>
          </w:p>
        </w:tc>
        <w:tc>
          <w:tcPr>
            <w:tcW w:w="3176" w:type="dxa"/>
            <w:hideMark/>
          </w:tcPr>
          <w:p w:rsidR="00E30C7B" w:rsidRPr="003D6BF8" w:rsidRDefault="00E30C7B" w:rsidP="005F3E96">
            <w:pPr>
              <w:spacing w:line="276" w:lineRule="auto"/>
              <w:rPr>
                <w:rFonts w:ascii="Arial" w:hAnsi="Arial" w:cs="Arial"/>
              </w:rPr>
            </w:pPr>
          </w:p>
        </w:tc>
      </w:tr>
      <w:tr w:rsidR="00E30C7B" w:rsidRPr="003D6BF8" w:rsidTr="005F3E96">
        <w:tc>
          <w:tcPr>
            <w:tcW w:w="1422" w:type="dxa"/>
          </w:tcPr>
          <w:p w:rsidR="00E30C7B" w:rsidRPr="003D6BF8" w:rsidRDefault="00E30C7B" w:rsidP="005F3E96">
            <w:pPr>
              <w:spacing w:line="276" w:lineRule="auto"/>
              <w:rPr>
                <w:rFonts w:ascii="Arial" w:hAnsi="Arial" w:cs="Arial"/>
              </w:rPr>
            </w:pPr>
            <w:r w:rsidRPr="003D6BF8">
              <w:rPr>
                <w:rFonts w:ascii="Arial" w:hAnsi="Arial" w:cs="Arial"/>
              </w:rPr>
              <w:t>1.228</w:t>
            </w:r>
          </w:p>
        </w:tc>
        <w:tc>
          <w:tcPr>
            <w:tcW w:w="3693" w:type="dxa"/>
            <w:gridSpan w:val="4"/>
            <w:hideMark/>
          </w:tcPr>
          <w:p w:rsidR="00E30C7B" w:rsidRPr="003D6BF8" w:rsidRDefault="00E30C7B" w:rsidP="005F3E96">
            <w:pPr>
              <w:spacing w:line="276" w:lineRule="auto"/>
              <w:rPr>
                <w:rFonts w:ascii="Arial" w:hAnsi="Arial" w:cs="Arial"/>
                <w:b/>
                <w:bCs/>
              </w:rPr>
            </w:pPr>
            <w:r w:rsidRPr="003D6BF8">
              <w:rPr>
                <w:rFonts w:ascii="Arial" w:hAnsi="Arial" w:cs="Arial"/>
                <w:b/>
                <w:bCs/>
              </w:rPr>
              <w:t>Noelia RINERO</w:t>
            </w:r>
          </w:p>
        </w:tc>
        <w:tc>
          <w:tcPr>
            <w:tcW w:w="3176" w:type="dxa"/>
            <w:hideMark/>
          </w:tcPr>
          <w:p w:rsidR="00E30C7B" w:rsidRPr="003D6BF8" w:rsidRDefault="00E30C7B" w:rsidP="005F3E96">
            <w:pPr>
              <w:spacing w:line="276" w:lineRule="auto"/>
              <w:rPr>
                <w:rFonts w:ascii="Arial" w:hAnsi="Arial" w:cs="Arial"/>
              </w:rPr>
            </w:pPr>
            <w:r w:rsidRPr="003D6BF8">
              <w:rPr>
                <w:rFonts w:ascii="Arial" w:hAnsi="Arial" w:cs="Arial"/>
              </w:rPr>
              <w:t>Vicepresidente 1º</w:t>
            </w:r>
          </w:p>
        </w:tc>
      </w:tr>
      <w:tr w:rsidR="00E30C7B" w:rsidRPr="003D6BF8" w:rsidTr="005F3E96">
        <w:tc>
          <w:tcPr>
            <w:tcW w:w="1422" w:type="dxa"/>
          </w:tcPr>
          <w:p w:rsidR="00E30C7B" w:rsidRPr="003D6BF8" w:rsidRDefault="00E30C7B" w:rsidP="005F3E96">
            <w:pPr>
              <w:spacing w:line="276" w:lineRule="auto"/>
              <w:rPr>
                <w:rFonts w:ascii="Arial" w:hAnsi="Arial" w:cs="Arial"/>
              </w:rPr>
            </w:pPr>
          </w:p>
        </w:tc>
        <w:tc>
          <w:tcPr>
            <w:tcW w:w="3693" w:type="dxa"/>
            <w:gridSpan w:val="4"/>
            <w:hideMark/>
          </w:tcPr>
          <w:p w:rsidR="00E30C7B" w:rsidRPr="003D6BF8" w:rsidRDefault="00E30C7B" w:rsidP="005F3E96">
            <w:pPr>
              <w:spacing w:line="276" w:lineRule="auto"/>
              <w:rPr>
                <w:rFonts w:ascii="Arial" w:hAnsi="Arial" w:cs="Arial"/>
                <w:b/>
                <w:bCs/>
              </w:rPr>
            </w:pPr>
            <w:r w:rsidRPr="003D6BF8">
              <w:rPr>
                <w:rFonts w:ascii="Arial" w:hAnsi="Arial" w:cs="Arial"/>
                <w:b/>
                <w:bCs/>
              </w:rPr>
              <w:t>Freddy ROSSI</w:t>
            </w:r>
          </w:p>
        </w:tc>
        <w:tc>
          <w:tcPr>
            <w:tcW w:w="3176" w:type="dxa"/>
            <w:hideMark/>
          </w:tcPr>
          <w:p w:rsidR="00E30C7B" w:rsidRPr="003D6BF8" w:rsidRDefault="00E30C7B" w:rsidP="005F3E96">
            <w:pPr>
              <w:spacing w:line="276" w:lineRule="auto"/>
              <w:rPr>
                <w:rFonts w:ascii="Arial" w:hAnsi="Arial" w:cs="Arial"/>
              </w:rPr>
            </w:pPr>
            <w:r w:rsidRPr="003D6BF8">
              <w:rPr>
                <w:rFonts w:ascii="Arial" w:hAnsi="Arial" w:cs="Arial"/>
              </w:rPr>
              <w:t>Vicepresidente 2º</w:t>
            </w:r>
          </w:p>
        </w:tc>
      </w:tr>
      <w:tr w:rsidR="00E30C7B" w:rsidRPr="003D6BF8" w:rsidTr="005F3E96">
        <w:tc>
          <w:tcPr>
            <w:tcW w:w="1422" w:type="dxa"/>
          </w:tcPr>
          <w:p w:rsidR="00E30C7B" w:rsidRPr="003D6BF8" w:rsidRDefault="00E30C7B" w:rsidP="005F3E96">
            <w:pPr>
              <w:spacing w:line="276" w:lineRule="auto"/>
              <w:rPr>
                <w:rFonts w:ascii="Arial" w:hAnsi="Arial" w:cs="Arial"/>
              </w:rPr>
            </w:pPr>
            <w:r w:rsidRPr="003D6BF8">
              <w:rPr>
                <w:rFonts w:ascii="Arial" w:hAnsi="Arial" w:cs="Arial"/>
              </w:rPr>
              <w:t xml:space="preserve"> </w:t>
            </w:r>
          </w:p>
        </w:tc>
        <w:tc>
          <w:tcPr>
            <w:tcW w:w="3693" w:type="dxa"/>
            <w:gridSpan w:val="4"/>
            <w:hideMark/>
          </w:tcPr>
          <w:p w:rsidR="00E30C7B" w:rsidRPr="003D6BF8" w:rsidRDefault="00E30C7B" w:rsidP="005F3E96">
            <w:pPr>
              <w:rPr>
                <w:rFonts w:ascii="Arial" w:hAnsi="Arial" w:cs="Arial"/>
              </w:rPr>
            </w:pPr>
            <w:r w:rsidRPr="003D6BF8">
              <w:rPr>
                <w:rFonts w:ascii="Arial" w:hAnsi="Arial" w:cs="Arial"/>
                <w:b/>
              </w:rPr>
              <w:t>Claudia Emilia TURUS</w:t>
            </w:r>
          </w:p>
        </w:tc>
        <w:tc>
          <w:tcPr>
            <w:tcW w:w="3176" w:type="dxa"/>
            <w:hideMark/>
          </w:tcPr>
          <w:p w:rsidR="00E30C7B" w:rsidRPr="003D6BF8" w:rsidRDefault="00E30C7B" w:rsidP="005F3E96">
            <w:pPr>
              <w:spacing w:line="276" w:lineRule="auto"/>
              <w:rPr>
                <w:rFonts w:ascii="Arial" w:hAnsi="Arial" w:cs="Arial"/>
              </w:rPr>
            </w:pPr>
            <w:r w:rsidRPr="003D6BF8">
              <w:rPr>
                <w:rFonts w:ascii="Arial" w:hAnsi="Arial" w:cs="Arial"/>
              </w:rPr>
              <w:t>Concejal</w:t>
            </w:r>
          </w:p>
        </w:tc>
      </w:tr>
      <w:tr w:rsidR="00E30C7B" w:rsidRPr="003D6BF8" w:rsidTr="005F3E96">
        <w:tc>
          <w:tcPr>
            <w:tcW w:w="1422" w:type="dxa"/>
          </w:tcPr>
          <w:p w:rsidR="00E30C7B" w:rsidRPr="003D6BF8" w:rsidRDefault="00E30C7B" w:rsidP="005F3E96">
            <w:pPr>
              <w:spacing w:line="276" w:lineRule="auto"/>
              <w:rPr>
                <w:rFonts w:ascii="Arial" w:hAnsi="Arial" w:cs="Arial"/>
              </w:rPr>
            </w:pPr>
          </w:p>
        </w:tc>
        <w:tc>
          <w:tcPr>
            <w:tcW w:w="3693" w:type="dxa"/>
            <w:gridSpan w:val="4"/>
            <w:hideMark/>
          </w:tcPr>
          <w:p w:rsidR="00E30C7B" w:rsidRPr="003D6BF8" w:rsidRDefault="00E30C7B" w:rsidP="005F3E96">
            <w:pPr>
              <w:spacing w:line="276" w:lineRule="auto"/>
              <w:rPr>
                <w:rFonts w:ascii="Arial" w:hAnsi="Arial" w:cs="Arial"/>
                <w:b/>
                <w:bCs/>
              </w:rPr>
            </w:pPr>
            <w:r w:rsidRPr="003D6BF8">
              <w:rPr>
                <w:rFonts w:ascii="Arial" w:hAnsi="Arial" w:cs="Arial"/>
                <w:b/>
                <w:bCs/>
              </w:rPr>
              <w:t>Diego Castillo</w:t>
            </w:r>
          </w:p>
        </w:tc>
        <w:tc>
          <w:tcPr>
            <w:tcW w:w="3176" w:type="dxa"/>
            <w:hideMark/>
          </w:tcPr>
          <w:p w:rsidR="00E30C7B" w:rsidRPr="003D6BF8" w:rsidRDefault="00E30C7B" w:rsidP="005F3E96">
            <w:pPr>
              <w:spacing w:line="276" w:lineRule="auto"/>
              <w:rPr>
                <w:rFonts w:ascii="Arial" w:hAnsi="Arial" w:cs="Arial"/>
              </w:rPr>
            </w:pPr>
            <w:r w:rsidRPr="003D6BF8">
              <w:rPr>
                <w:rFonts w:ascii="Arial" w:hAnsi="Arial" w:cs="Arial"/>
              </w:rPr>
              <w:t>Concejal</w:t>
            </w:r>
          </w:p>
        </w:tc>
      </w:tr>
      <w:tr w:rsidR="00E30C7B" w:rsidRPr="003D6BF8" w:rsidTr="005F3E96">
        <w:tc>
          <w:tcPr>
            <w:tcW w:w="1422" w:type="dxa"/>
          </w:tcPr>
          <w:p w:rsidR="00E30C7B" w:rsidRPr="003D6BF8" w:rsidRDefault="00E30C7B" w:rsidP="005F3E96">
            <w:pPr>
              <w:spacing w:line="276" w:lineRule="auto"/>
              <w:rPr>
                <w:rFonts w:ascii="Arial" w:hAnsi="Arial" w:cs="Arial"/>
              </w:rPr>
            </w:pPr>
          </w:p>
        </w:tc>
        <w:tc>
          <w:tcPr>
            <w:tcW w:w="3693" w:type="dxa"/>
            <w:gridSpan w:val="4"/>
            <w:hideMark/>
          </w:tcPr>
          <w:p w:rsidR="00E30C7B" w:rsidRPr="003D6BF8" w:rsidRDefault="00E30C7B" w:rsidP="005F3E96">
            <w:pPr>
              <w:spacing w:line="276" w:lineRule="auto"/>
              <w:rPr>
                <w:rFonts w:ascii="Arial" w:hAnsi="Arial" w:cs="Arial"/>
                <w:b/>
                <w:bCs/>
              </w:rPr>
            </w:pPr>
            <w:r w:rsidRPr="003D6BF8">
              <w:rPr>
                <w:rFonts w:ascii="Arial" w:hAnsi="Arial" w:cs="Arial"/>
                <w:b/>
                <w:bCs/>
              </w:rPr>
              <w:t>Héctor ROSSI</w:t>
            </w:r>
          </w:p>
        </w:tc>
        <w:tc>
          <w:tcPr>
            <w:tcW w:w="3176" w:type="dxa"/>
            <w:hideMark/>
          </w:tcPr>
          <w:p w:rsidR="00E30C7B" w:rsidRPr="003D6BF8" w:rsidRDefault="00E30C7B" w:rsidP="005F3E96">
            <w:pPr>
              <w:spacing w:line="276" w:lineRule="auto"/>
              <w:rPr>
                <w:rFonts w:ascii="Arial" w:hAnsi="Arial" w:cs="Arial"/>
              </w:rPr>
            </w:pPr>
            <w:r w:rsidRPr="003D6BF8">
              <w:rPr>
                <w:rFonts w:ascii="Arial" w:hAnsi="Arial" w:cs="Arial"/>
              </w:rPr>
              <w:t>Concejal</w:t>
            </w:r>
          </w:p>
        </w:tc>
      </w:tr>
      <w:tr w:rsidR="00E30C7B" w:rsidRPr="003D6BF8" w:rsidTr="005F3E96">
        <w:tc>
          <w:tcPr>
            <w:tcW w:w="1422" w:type="dxa"/>
          </w:tcPr>
          <w:p w:rsidR="00E30C7B" w:rsidRPr="003D6BF8" w:rsidRDefault="00E30C7B" w:rsidP="005F3E96">
            <w:pPr>
              <w:spacing w:line="276" w:lineRule="auto"/>
              <w:rPr>
                <w:rFonts w:ascii="Arial" w:hAnsi="Arial" w:cs="Arial"/>
              </w:rPr>
            </w:pPr>
          </w:p>
        </w:tc>
        <w:tc>
          <w:tcPr>
            <w:tcW w:w="3693" w:type="dxa"/>
            <w:gridSpan w:val="4"/>
            <w:hideMark/>
          </w:tcPr>
          <w:p w:rsidR="00E30C7B" w:rsidRPr="003D6BF8" w:rsidRDefault="00E30C7B" w:rsidP="005F3E96">
            <w:pPr>
              <w:spacing w:line="276" w:lineRule="auto"/>
              <w:rPr>
                <w:rFonts w:ascii="Arial" w:hAnsi="Arial" w:cs="Arial"/>
                <w:b/>
                <w:bCs/>
              </w:rPr>
            </w:pPr>
            <w:r w:rsidRPr="003D6BF8">
              <w:rPr>
                <w:rFonts w:ascii="Arial" w:hAnsi="Arial" w:cs="Arial"/>
                <w:b/>
                <w:bCs/>
              </w:rPr>
              <w:t>Mabel RODRIGUEZ</w:t>
            </w:r>
          </w:p>
        </w:tc>
        <w:tc>
          <w:tcPr>
            <w:tcW w:w="3176" w:type="dxa"/>
            <w:hideMark/>
          </w:tcPr>
          <w:p w:rsidR="00E30C7B" w:rsidRPr="003D6BF8" w:rsidRDefault="00E30C7B" w:rsidP="005F3E96">
            <w:pPr>
              <w:spacing w:line="276" w:lineRule="auto"/>
              <w:rPr>
                <w:rFonts w:ascii="Arial" w:hAnsi="Arial" w:cs="Arial"/>
              </w:rPr>
            </w:pPr>
            <w:r w:rsidRPr="003D6BF8">
              <w:rPr>
                <w:rFonts w:ascii="Arial" w:hAnsi="Arial" w:cs="Arial"/>
              </w:rPr>
              <w:t>Concejal</w:t>
            </w:r>
          </w:p>
        </w:tc>
      </w:tr>
      <w:tr w:rsidR="00E30C7B" w:rsidRPr="003D6BF8" w:rsidTr="005F3E96">
        <w:tc>
          <w:tcPr>
            <w:tcW w:w="1422" w:type="dxa"/>
          </w:tcPr>
          <w:p w:rsidR="00E30C7B" w:rsidRPr="003D6BF8" w:rsidRDefault="00E30C7B" w:rsidP="005F3E96">
            <w:pPr>
              <w:spacing w:line="276" w:lineRule="auto"/>
              <w:rPr>
                <w:rFonts w:ascii="Arial" w:hAnsi="Arial" w:cs="Arial"/>
              </w:rPr>
            </w:pPr>
          </w:p>
        </w:tc>
        <w:tc>
          <w:tcPr>
            <w:tcW w:w="3693" w:type="dxa"/>
            <w:gridSpan w:val="4"/>
            <w:hideMark/>
          </w:tcPr>
          <w:p w:rsidR="00E30C7B" w:rsidRPr="003D6BF8" w:rsidRDefault="00E30C7B" w:rsidP="005F3E96">
            <w:pPr>
              <w:spacing w:line="276" w:lineRule="auto"/>
              <w:rPr>
                <w:rFonts w:ascii="Arial" w:hAnsi="Arial" w:cs="Arial"/>
                <w:b/>
                <w:bCs/>
              </w:rPr>
            </w:pPr>
          </w:p>
        </w:tc>
        <w:tc>
          <w:tcPr>
            <w:tcW w:w="3176" w:type="dxa"/>
            <w:hideMark/>
          </w:tcPr>
          <w:p w:rsidR="00E30C7B" w:rsidRPr="003D6BF8" w:rsidRDefault="00E30C7B" w:rsidP="005F3E96">
            <w:pPr>
              <w:spacing w:line="276" w:lineRule="auto"/>
              <w:rPr>
                <w:rFonts w:ascii="Arial" w:hAnsi="Arial" w:cs="Arial"/>
              </w:rPr>
            </w:pPr>
          </w:p>
        </w:tc>
      </w:tr>
      <w:tr w:rsidR="00E30C7B" w:rsidRPr="003D6BF8" w:rsidTr="005F3E96">
        <w:tc>
          <w:tcPr>
            <w:tcW w:w="1422" w:type="dxa"/>
          </w:tcPr>
          <w:p w:rsidR="00E30C7B" w:rsidRPr="003D6BF8" w:rsidRDefault="00E30C7B" w:rsidP="005F3E96">
            <w:pPr>
              <w:spacing w:line="276" w:lineRule="auto"/>
              <w:rPr>
                <w:rFonts w:ascii="Arial" w:hAnsi="Arial" w:cs="Arial"/>
              </w:rPr>
            </w:pPr>
          </w:p>
        </w:tc>
        <w:tc>
          <w:tcPr>
            <w:tcW w:w="3693" w:type="dxa"/>
            <w:gridSpan w:val="4"/>
            <w:hideMark/>
          </w:tcPr>
          <w:p w:rsidR="00E30C7B" w:rsidRPr="003D6BF8" w:rsidRDefault="00E30C7B" w:rsidP="005F3E96">
            <w:pPr>
              <w:spacing w:line="276" w:lineRule="auto"/>
              <w:rPr>
                <w:rFonts w:ascii="Arial" w:hAnsi="Arial" w:cs="Arial"/>
                <w:b/>
                <w:bCs/>
              </w:rPr>
            </w:pPr>
          </w:p>
        </w:tc>
        <w:tc>
          <w:tcPr>
            <w:tcW w:w="3176" w:type="dxa"/>
            <w:hideMark/>
          </w:tcPr>
          <w:p w:rsidR="00E30C7B" w:rsidRPr="003D6BF8" w:rsidRDefault="00E30C7B" w:rsidP="005F3E96">
            <w:pPr>
              <w:spacing w:line="276" w:lineRule="auto"/>
              <w:rPr>
                <w:rFonts w:ascii="Arial" w:hAnsi="Arial" w:cs="Arial"/>
              </w:rPr>
            </w:pPr>
          </w:p>
        </w:tc>
      </w:tr>
      <w:tr w:rsidR="00E30C7B" w:rsidRPr="003D6BF8" w:rsidTr="005F3E96">
        <w:tc>
          <w:tcPr>
            <w:tcW w:w="3023" w:type="dxa"/>
            <w:gridSpan w:val="2"/>
            <w:hideMark/>
          </w:tcPr>
          <w:p w:rsidR="00E30C7B" w:rsidRPr="003D6BF8" w:rsidRDefault="00E30C7B" w:rsidP="005F3E96">
            <w:pPr>
              <w:spacing w:line="276" w:lineRule="auto"/>
              <w:rPr>
                <w:rFonts w:ascii="Arial" w:hAnsi="Arial" w:cs="Arial"/>
              </w:rPr>
            </w:pPr>
            <w:r w:rsidRPr="003D6BF8">
              <w:rPr>
                <w:rFonts w:ascii="Arial" w:hAnsi="Arial" w:cs="Arial"/>
              </w:rPr>
              <w:t>Sancionada según Acta Nº</w:t>
            </w:r>
          </w:p>
        </w:tc>
        <w:tc>
          <w:tcPr>
            <w:tcW w:w="1015" w:type="dxa"/>
            <w:hideMark/>
          </w:tcPr>
          <w:p w:rsidR="00E30C7B" w:rsidRPr="003D6BF8" w:rsidRDefault="00E30C7B" w:rsidP="005F3E96">
            <w:pPr>
              <w:spacing w:line="276" w:lineRule="auto"/>
              <w:jc w:val="center"/>
              <w:rPr>
                <w:rFonts w:ascii="Arial" w:hAnsi="Arial" w:cs="Arial"/>
                <w:b/>
                <w:bCs/>
              </w:rPr>
            </w:pPr>
            <w:r w:rsidRPr="003D6BF8">
              <w:rPr>
                <w:rFonts w:ascii="Arial" w:hAnsi="Arial" w:cs="Arial"/>
                <w:b/>
                <w:bCs/>
              </w:rPr>
              <w:t>119</w:t>
            </w:r>
          </w:p>
        </w:tc>
        <w:tc>
          <w:tcPr>
            <w:tcW w:w="1055" w:type="dxa"/>
            <w:hideMark/>
          </w:tcPr>
          <w:p w:rsidR="00E30C7B" w:rsidRPr="003D6BF8" w:rsidRDefault="00E30C7B" w:rsidP="005F3E96">
            <w:pPr>
              <w:spacing w:line="276" w:lineRule="auto"/>
              <w:rPr>
                <w:rFonts w:ascii="Arial" w:hAnsi="Arial" w:cs="Arial"/>
              </w:rPr>
            </w:pPr>
            <w:r w:rsidRPr="003D6BF8">
              <w:rPr>
                <w:rFonts w:ascii="Arial" w:hAnsi="Arial" w:cs="Arial"/>
              </w:rPr>
              <w:t>Fecha:</w:t>
            </w:r>
          </w:p>
        </w:tc>
        <w:tc>
          <w:tcPr>
            <w:tcW w:w="3198" w:type="dxa"/>
            <w:gridSpan w:val="2"/>
            <w:hideMark/>
          </w:tcPr>
          <w:p w:rsidR="00E30C7B" w:rsidRPr="003D6BF8" w:rsidRDefault="00E30C7B" w:rsidP="005F3E96">
            <w:pPr>
              <w:spacing w:line="276" w:lineRule="auto"/>
              <w:rPr>
                <w:rFonts w:ascii="Arial" w:hAnsi="Arial" w:cs="Arial"/>
                <w:b/>
                <w:bCs/>
              </w:rPr>
            </w:pPr>
            <w:r w:rsidRPr="003D6BF8">
              <w:rPr>
                <w:rFonts w:ascii="Arial" w:hAnsi="Arial" w:cs="Arial"/>
                <w:b/>
                <w:bCs/>
              </w:rPr>
              <w:t>11/09/2019</w:t>
            </w:r>
          </w:p>
        </w:tc>
      </w:tr>
      <w:tr w:rsidR="00E30C7B" w:rsidRPr="003D6BF8" w:rsidTr="005F3E96">
        <w:tc>
          <w:tcPr>
            <w:tcW w:w="3023" w:type="dxa"/>
            <w:gridSpan w:val="2"/>
          </w:tcPr>
          <w:p w:rsidR="00E30C7B" w:rsidRPr="003D6BF8" w:rsidRDefault="00E30C7B" w:rsidP="005F3E96">
            <w:pPr>
              <w:spacing w:line="276" w:lineRule="auto"/>
              <w:rPr>
                <w:rFonts w:ascii="Arial" w:hAnsi="Arial" w:cs="Arial"/>
              </w:rPr>
            </w:pPr>
          </w:p>
        </w:tc>
        <w:tc>
          <w:tcPr>
            <w:tcW w:w="1015" w:type="dxa"/>
          </w:tcPr>
          <w:p w:rsidR="00E30C7B" w:rsidRPr="003D6BF8" w:rsidRDefault="00E30C7B" w:rsidP="005F3E96">
            <w:pPr>
              <w:spacing w:line="276" w:lineRule="auto"/>
              <w:jc w:val="center"/>
              <w:rPr>
                <w:rFonts w:ascii="Arial" w:hAnsi="Arial" w:cs="Arial"/>
                <w:b/>
                <w:bCs/>
              </w:rPr>
            </w:pPr>
          </w:p>
        </w:tc>
        <w:tc>
          <w:tcPr>
            <w:tcW w:w="1055" w:type="dxa"/>
          </w:tcPr>
          <w:p w:rsidR="00E30C7B" w:rsidRPr="003D6BF8" w:rsidRDefault="00E30C7B" w:rsidP="005F3E96">
            <w:pPr>
              <w:spacing w:line="276" w:lineRule="auto"/>
              <w:rPr>
                <w:rFonts w:ascii="Arial" w:hAnsi="Arial" w:cs="Arial"/>
              </w:rPr>
            </w:pPr>
          </w:p>
        </w:tc>
        <w:tc>
          <w:tcPr>
            <w:tcW w:w="3198" w:type="dxa"/>
            <w:gridSpan w:val="2"/>
          </w:tcPr>
          <w:p w:rsidR="00E30C7B" w:rsidRPr="003D6BF8" w:rsidRDefault="00E30C7B" w:rsidP="005F3E96">
            <w:pPr>
              <w:spacing w:line="276" w:lineRule="auto"/>
              <w:rPr>
                <w:rFonts w:ascii="Arial" w:hAnsi="Arial" w:cs="Arial"/>
                <w:b/>
                <w:bCs/>
              </w:rPr>
            </w:pPr>
          </w:p>
        </w:tc>
      </w:tr>
      <w:tr w:rsidR="00E30C7B" w:rsidRPr="003D6BF8" w:rsidTr="005F3E96">
        <w:tc>
          <w:tcPr>
            <w:tcW w:w="3023" w:type="dxa"/>
            <w:gridSpan w:val="2"/>
            <w:hideMark/>
          </w:tcPr>
          <w:p w:rsidR="00E30C7B" w:rsidRPr="003D6BF8" w:rsidRDefault="00E30C7B" w:rsidP="005F3E96">
            <w:pPr>
              <w:spacing w:line="276" w:lineRule="auto"/>
              <w:rPr>
                <w:rFonts w:ascii="Arial" w:hAnsi="Arial" w:cs="Arial"/>
              </w:rPr>
            </w:pPr>
            <w:r w:rsidRPr="003D6BF8">
              <w:rPr>
                <w:rFonts w:ascii="Arial" w:hAnsi="Arial" w:cs="Arial"/>
              </w:rPr>
              <w:t>Promulgada por DecretoNº</w:t>
            </w:r>
          </w:p>
        </w:tc>
        <w:tc>
          <w:tcPr>
            <w:tcW w:w="1015" w:type="dxa"/>
            <w:hideMark/>
          </w:tcPr>
          <w:p w:rsidR="00E30C7B" w:rsidRPr="003D6BF8" w:rsidRDefault="00E30C7B" w:rsidP="005F3E96">
            <w:pPr>
              <w:spacing w:line="276" w:lineRule="auto"/>
              <w:jc w:val="center"/>
              <w:rPr>
                <w:rFonts w:ascii="Arial" w:hAnsi="Arial" w:cs="Arial"/>
                <w:b/>
                <w:bCs/>
              </w:rPr>
            </w:pPr>
            <w:r w:rsidRPr="003D6BF8">
              <w:rPr>
                <w:rFonts w:ascii="Arial" w:hAnsi="Arial" w:cs="Arial"/>
                <w:b/>
                <w:bCs/>
              </w:rPr>
              <w:t>227</w:t>
            </w:r>
          </w:p>
        </w:tc>
        <w:tc>
          <w:tcPr>
            <w:tcW w:w="1055" w:type="dxa"/>
            <w:hideMark/>
          </w:tcPr>
          <w:p w:rsidR="00E30C7B" w:rsidRPr="003D6BF8" w:rsidRDefault="00E30C7B" w:rsidP="005F3E96">
            <w:pPr>
              <w:spacing w:line="276" w:lineRule="auto"/>
              <w:rPr>
                <w:rFonts w:ascii="Arial" w:hAnsi="Arial" w:cs="Arial"/>
              </w:rPr>
            </w:pPr>
            <w:r w:rsidRPr="003D6BF8">
              <w:rPr>
                <w:rFonts w:ascii="Arial" w:hAnsi="Arial" w:cs="Arial"/>
              </w:rPr>
              <w:t>Fecha:</w:t>
            </w:r>
          </w:p>
        </w:tc>
        <w:tc>
          <w:tcPr>
            <w:tcW w:w="3198" w:type="dxa"/>
            <w:gridSpan w:val="2"/>
            <w:hideMark/>
          </w:tcPr>
          <w:p w:rsidR="00E30C7B" w:rsidRPr="003D6BF8" w:rsidRDefault="00E30C7B" w:rsidP="005F3E96">
            <w:pPr>
              <w:spacing w:line="276" w:lineRule="auto"/>
              <w:rPr>
                <w:rFonts w:ascii="Arial" w:hAnsi="Arial" w:cs="Arial"/>
                <w:b/>
                <w:bCs/>
              </w:rPr>
            </w:pPr>
            <w:r w:rsidRPr="003D6BF8">
              <w:rPr>
                <w:rFonts w:ascii="Arial" w:hAnsi="Arial" w:cs="Arial"/>
                <w:b/>
                <w:bCs/>
              </w:rPr>
              <w:t>12/09/2019</w:t>
            </w:r>
          </w:p>
        </w:tc>
      </w:tr>
    </w:tbl>
    <w:p w:rsidR="00E30C7B" w:rsidRPr="003D6BF8" w:rsidRDefault="00E30C7B" w:rsidP="00E30C7B">
      <w:pPr>
        <w:rPr>
          <w:rFonts w:ascii="Arial" w:hAnsi="Arial" w:cs="Arial"/>
        </w:rPr>
      </w:pPr>
    </w:p>
    <w:p w:rsidR="00E30C7B" w:rsidRPr="003D6BF8" w:rsidRDefault="00E30C7B" w:rsidP="005F3E96">
      <w:pPr>
        <w:ind w:left="-567"/>
        <w:jc w:val="both"/>
        <w:rPr>
          <w:rFonts w:ascii="Arial" w:hAnsi="Arial" w:cs="Arial"/>
        </w:rPr>
      </w:pPr>
    </w:p>
    <w:p w:rsidR="006B23AD" w:rsidRPr="003D6BF8" w:rsidRDefault="006B23AD" w:rsidP="00781BE0">
      <w:pPr>
        <w:pStyle w:val="Ttulo2"/>
        <w:rPr>
          <w:rFonts w:ascii="Arial" w:hAnsi="Arial" w:cs="Arial"/>
          <w:b/>
          <w:lang w:val="es-ES_tradnl"/>
        </w:rPr>
      </w:pPr>
      <w:bookmarkStart w:id="82" w:name="_Toc44362775"/>
      <w:r w:rsidRPr="003D6BF8">
        <w:rPr>
          <w:rFonts w:ascii="Arial" w:hAnsi="Arial" w:cs="Arial"/>
          <w:b/>
          <w:lang w:val="es-ES_tradnl"/>
        </w:rPr>
        <w:t>Ordenanza Nº 1.229/2019</w:t>
      </w:r>
      <w:bookmarkEnd w:id="82"/>
      <w:r w:rsidRPr="003D6BF8">
        <w:rPr>
          <w:rFonts w:ascii="Arial" w:hAnsi="Arial" w:cs="Arial"/>
          <w:b/>
          <w:lang w:val="es-ES_tradnl"/>
        </w:rPr>
        <w:t xml:space="preserve"> </w:t>
      </w:r>
    </w:p>
    <w:p w:rsidR="005F3E96" w:rsidRPr="003D6BF8" w:rsidRDefault="005F3E96" w:rsidP="00781BE0">
      <w:pPr>
        <w:pStyle w:val="Textosinformato"/>
        <w:jc w:val="both"/>
        <w:rPr>
          <w:rFonts w:ascii="Arial" w:hAnsi="Arial" w:cs="Arial"/>
          <w:b/>
          <w:sz w:val="24"/>
          <w:szCs w:val="24"/>
          <w:lang w:val="es-ES"/>
        </w:rPr>
      </w:pPr>
    </w:p>
    <w:p w:rsidR="005F3E96" w:rsidRPr="003D6BF8" w:rsidRDefault="005F3E96" w:rsidP="00781BE0">
      <w:pPr>
        <w:pStyle w:val="Textosinformato"/>
        <w:jc w:val="both"/>
        <w:rPr>
          <w:rFonts w:ascii="Arial" w:eastAsia="MS Mincho" w:hAnsi="Arial" w:cs="Arial"/>
          <w:b/>
          <w:sz w:val="24"/>
          <w:szCs w:val="24"/>
        </w:rPr>
      </w:pPr>
      <w:r w:rsidRPr="003D6BF8">
        <w:rPr>
          <w:rFonts w:ascii="Arial" w:hAnsi="Arial" w:cs="Arial"/>
          <w:b/>
          <w:sz w:val="24"/>
          <w:szCs w:val="24"/>
          <w:lang w:val="es-ES"/>
        </w:rPr>
        <w:t>VISTO</w:t>
      </w:r>
      <w:r w:rsidRPr="003D6BF8">
        <w:rPr>
          <w:rFonts w:ascii="Arial" w:eastAsia="MS Mincho" w:hAnsi="Arial" w:cs="Arial"/>
          <w:b/>
          <w:sz w:val="24"/>
          <w:szCs w:val="24"/>
        </w:rPr>
        <w:t xml:space="preserve">: </w:t>
      </w:r>
      <w:r w:rsidRPr="003D6BF8">
        <w:rPr>
          <w:rFonts w:ascii="Arial" w:eastAsia="MS Mincho" w:hAnsi="Arial" w:cs="Arial"/>
          <w:sz w:val="24"/>
          <w:szCs w:val="24"/>
        </w:rPr>
        <w:t>la Ordenanza N° 1213/2019</w:t>
      </w:r>
    </w:p>
    <w:p w:rsidR="005F3E96" w:rsidRPr="003D6BF8" w:rsidRDefault="005F3E96" w:rsidP="00781BE0">
      <w:pPr>
        <w:rPr>
          <w:rFonts w:ascii="Arial" w:hAnsi="Arial" w:cs="Arial"/>
        </w:rPr>
      </w:pPr>
    </w:p>
    <w:p w:rsidR="005F3E96" w:rsidRPr="003D6BF8" w:rsidRDefault="005F3E96" w:rsidP="00781BE0">
      <w:pPr>
        <w:rPr>
          <w:rFonts w:ascii="Arial" w:hAnsi="Arial" w:cs="Arial"/>
        </w:rPr>
      </w:pPr>
    </w:p>
    <w:p w:rsidR="005F3E96" w:rsidRPr="003D6BF8" w:rsidRDefault="005F3E96" w:rsidP="00781BE0">
      <w:pPr>
        <w:jc w:val="both"/>
        <w:rPr>
          <w:rFonts w:ascii="Arial" w:hAnsi="Arial" w:cs="Arial"/>
          <w:b/>
          <w:bCs/>
        </w:rPr>
      </w:pPr>
      <w:r w:rsidRPr="003D6BF8">
        <w:rPr>
          <w:rFonts w:ascii="Arial" w:hAnsi="Arial" w:cs="Arial"/>
          <w:b/>
          <w:bCs/>
        </w:rPr>
        <w:t xml:space="preserve">Y CONSIDERANDO:  </w:t>
      </w:r>
      <w:r w:rsidRPr="003D6BF8">
        <w:rPr>
          <w:rFonts w:ascii="Arial" w:hAnsi="Arial" w:cs="Arial"/>
          <w:bCs/>
        </w:rPr>
        <w:t>Que mediante dicha Ordenanza</w:t>
      </w:r>
      <w:r w:rsidRPr="003D6BF8">
        <w:rPr>
          <w:rFonts w:ascii="Arial" w:eastAsia="MS Mincho" w:hAnsi="Arial" w:cs="Arial"/>
        </w:rPr>
        <w:t xml:space="preserve"> se aprobó La propuesta de Traza Integral de Red de Distribución de Gas Natural en polietileno, correspondiente a la localidad de Monte Cristo, elaborada conjuntamente con la Distribuidora de Gas del Centro S.A., en su carácter de Licenciataria de la región, denominada como Plano de Proyecto DC Nº 00678/000 </w:t>
      </w:r>
    </w:p>
    <w:p w:rsidR="00781BE0" w:rsidRPr="003D6BF8" w:rsidRDefault="005F3E96" w:rsidP="00781BE0">
      <w:pPr>
        <w:ind w:firstLine="708"/>
        <w:jc w:val="both"/>
        <w:rPr>
          <w:rFonts w:ascii="Arial" w:hAnsi="Arial" w:cs="Arial"/>
          <w:bCs/>
        </w:rPr>
      </w:pPr>
      <w:r w:rsidRPr="003D6BF8">
        <w:rPr>
          <w:rFonts w:ascii="Arial" w:hAnsi="Arial" w:cs="Arial"/>
          <w:bCs/>
        </w:rPr>
        <w:t>Que en el Plano de DC N° 00678/000 se identifican tramos desprovistos del servicio de Gas Natural por redes</w:t>
      </w:r>
      <w:r w:rsidR="00781BE0" w:rsidRPr="003D6BF8">
        <w:rPr>
          <w:rFonts w:ascii="Arial" w:hAnsi="Arial" w:cs="Arial"/>
          <w:bCs/>
        </w:rPr>
        <w:t>.</w:t>
      </w:r>
    </w:p>
    <w:p w:rsidR="00781BE0" w:rsidRPr="003D6BF8" w:rsidRDefault="005F3E96" w:rsidP="00781BE0">
      <w:pPr>
        <w:ind w:firstLine="708"/>
        <w:jc w:val="both"/>
        <w:rPr>
          <w:rFonts w:ascii="Arial" w:hAnsi="Arial" w:cs="Arial"/>
          <w:bCs/>
        </w:rPr>
      </w:pPr>
      <w:r w:rsidRPr="003D6BF8">
        <w:rPr>
          <w:rFonts w:ascii="Arial" w:hAnsi="Arial" w:cs="Arial"/>
          <w:bCs/>
        </w:rPr>
        <w:t>Que resulta absolutamente imprescindible que el Municipio participe directamente en la solución de este requerimiento, dado los beneficios económicos y de calidad de vida que se obtienen al contar con Gas Natural por redes</w:t>
      </w:r>
      <w:r w:rsidR="00781BE0" w:rsidRPr="003D6BF8">
        <w:rPr>
          <w:rFonts w:ascii="Arial" w:hAnsi="Arial" w:cs="Arial"/>
          <w:bCs/>
        </w:rPr>
        <w:t xml:space="preserve">. </w:t>
      </w:r>
    </w:p>
    <w:p w:rsidR="005F3E96" w:rsidRPr="003D6BF8" w:rsidRDefault="005F3E96" w:rsidP="00781BE0">
      <w:pPr>
        <w:ind w:firstLine="708"/>
        <w:jc w:val="both"/>
        <w:rPr>
          <w:rFonts w:ascii="Arial" w:hAnsi="Arial" w:cs="Arial"/>
          <w:bCs/>
        </w:rPr>
      </w:pPr>
      <w:r w:rsidRPr="003D6BF8">
        <w:rPr>
          <w:rFonts w:ascii="Arial" w:hAnsi="Arial" w:cs="Arial"/>
          <w:bCs/>
        </w:rPr>
        <w:t>Que para llevar a cabo la obra de Provisión de Gas Natural,  es menester establecer, forma de ejecución, financiamiento y pago de la misma</w:t>
      </w:r>
      <w:r w:rsidR="00781BE0" w:rsidRPr="003D6BF8">
        <w:rPr>
          <w:rFonts w:ascii="Arial" w:hAnsi="Arial" w:cs="Arial"/>
          <w:bCs/>
        </w:rPr>
        <w:t>.</w:t>
      </w:r>
    </w:p>
    <w:p w:rsidR="005F3E96" w:rsidRPr="003D6BF8" w:rsidRDefault="005F3E96" w:rsidP="00781BE0">
      <w:pPr>
        <w:jc w:val="both"/>
        <w:rPr>
          <w:rFonts w:ascii="Arial" w:hAnsi="Arial" w:cs="Arial"/>
          <w:bCs/>
        </w:rPr>
      </w:pPr>
      <w:r w:rsidRPr="003D6BF8">
        <w:rPr>
          <w:rFonts w:ascii="Arial" w:hAnsi="Arial" w:cs="Arial"/>
          <w:bCs/>
        </w:rPr>
        <w:t xml:space="preserve"> </w:t>
      </w:r>
    </w:p>
    <w:p w:rsidR="005F3E96" w:rsidRPr="003D6BF8" w:rsidRDefault="005F3E96" w:rsidP="00781BE0">
      <w:pPr>
        <w:jc w:val="both"/>
        <w:rPr>
          <w:rFonts w:ascii="Arial" w:hAnsi="Arial" w:cs="Arial"/>
          <w:b/>
        </w:rPr>
      </w:pPr>
    </w:p>
    <w:p w:rsidR="00781BE0" w:rsidRPr="003D6BF8" w:rsidRDefault="005F3E96" w:rsidP="00781BE0">
      <w:pPr>
        <w:pBdr>
          <w:bottom w:val="single" w:sz="4" w:space="1" w:color="auto"/>
        </w:pBdr>
        <w:jc w:val="center"/>
        <w:rPr>
          <w:rFonts w:ascii="Arial" w:hAnsi="Arial" w:cs="Arial"/>
          <w:b/>
          <w:color w:val="000000" w:themeColor="text1"/>
        </w:rPr>
      </w:pPr>
      <w:r w:rsidRPr="003D6BF8">
        <w:rPr>
          <w:rFonts w:ascii="Arial" w:hAnsi="Arial" w:cs="Arial"/>
          <w:b/>
          <w:color w:val="000000" w:themeColor="text1"/>
        </w:rPr>
        <w:t>EL HONORABLE CONCEJO DELIBERANTE SANCIONA CON FUERZA DE</w:t>
      </w:r>
    </w:p>
    <w:p w:rsidR="00781BE0" w:rsidRPr="003D6BF8" w:rsidRDefault="00781BE0" w:rsidP="00781BE0">
      <w:pPr>
        <w:pBdr>
          <w:bottom w:val="single" w:sz="4" w:space="1" w:color="auto"/>
        </w:pBdr>
        <w:jc w:val="center"/>
        <w:rPr>
          <w:rFonts w:ascii="Arial" w:hAnsi="Arial" w:cs="Arial"/>
          <w:b/>
          <w:color w:val="000000" w:themeColor="text1"/>
        </w:rPr>
      </w:pPr>
      <w:r w:rsidRPr="003D6BF8">
        <w:rPr>
          <w:rFonts w:ascii="Arial" w:hAnsi="Arial" w:cs="Arial"/>
          <w:b/>
          <w:color w:val="000000" w:themeColor="text1"/>
        </w:rPr>
        <w:t>ORDENANZA PARTICULAR Nº 1229</w:t>
      </w:r>
    </w:p>
    <w:p w:rsidR="00781BE0" w:rsidRPr="003D6BF8" w:rsidRDefault="00781BE0" w:rsidP="00781BE0">
      <w:pPr>
        <w:pStyle w:val="Ttulo1"/>
        <w:pBdr>
          <w:bottom w:val="single" w:sz="4" w:space="1" w:color="auto"/>
        </w:pBdr>
        <w:rPr>
          <w:rFonts w:ascii="Arial" w:hAnsi="Arial" w:cs="Arial"/>
          <w:b/>
          <w:color w:val="000000" w:themeColor="text1"/>
          <w:sz w:val="24"/>
          <w:szCs w:val="24"/>
        </w:rPr>
      </w:pPr>
      <w:bookmarkStart w:id="83" w:name="_Toc44362776"/>
      <w:r w:rsidRPr="003D6BF8">
        <w:rPr>
          <w:rFonts w:ascii="Arial" w:hAnsi="Arial" w:cs="Arial"/>
          <w:b/>
          <w:color w:val="000000" w:themeColor="text1"/>
          <w:sz w:val="24"/>
          <w:szCs w:val="24"/>
        </w:rPr>
        <w:t>GAS NATURAL - TRAMOS VARIOS</w:t>
      </w:r>
      <w:bookmarkEnd w:id="83"/>
    </w:p>
    <w:p w:rsidR="00781BE0" w:rsidRPr="003D6BF8" w:rsidRDefault="00781BE0" w:rsidP="00781BE0">
      <w:pPr>
        <w:pBdr>
          <w:bottom w:val="single" w:sz="4" w:space="1" w:color="auto"/>
        </w:pBdr>
        <w:rPr>
          <w:rFonts w:ascii="Arial" w:hAnsi="Arial" w:cs="Arial"/>
          <w:b/>
          <w:color w:val="000000" w:themeColor="text1"/>
        </w:rPr>
      </w:pPr>
    </w:p>
    <w:p w:rsidR="00781BE0" w:rsidRPr="003D6BF8" w:rsidRDefault="00781BE0" w:rsidP="00781BE0">
      <w:pPr>
        <w:pBdr>
          <w:bottom w:val="single" w:sz="4" w:space="1" w:color="auto"/>
        </w:pBdr>
        <w:jc w:val="both"/>
        <w:rPr>
          <w:rFonts w:ascii="Arial" w:hAnsi="Arial" w:cs="Arial"/>
          <w:color w:val="000000" w:themeColor="text1"/>
        </w:rPr>
      </w:pPr>
      <w:r w:rsidRPr="003D6BF8">
        <w:rPr>
          <w:rFonts w:ascii="Arial" w:hAnsi="Arial" w:cs="Arial"/>
          <w:b/>
          <w:color w:val="000000" w:themeColor="text1"/>
        </w:rPr>
        <w:t xml:space="preserve">ARTICULO 1º: </w:t>
      </w:r>
      <w:r w:rsidRPr="003D6BF8">
        <w:rPr>
          <w:rFonts w:ascii="Arial" w:hAnsi="Arial" w:cs="Arial"/>
          <w:color w:val="000000" w:themeColor="text1"/>
        </w:rPr>
        <w:t>Dispónese la ampliación de la Red de Gas Natural dentro del Ejido Municipal en las calles que se indican en el Proyecto Constructivo de Red de Distribución de Gas Natural en Polietileno, DC 00678/049, a ejecutarse en la localidad de Monte Cristo, que constituye parte integrante de la presente Ordenanza, adoptando como norma básica todo lo dispuesto en la Ordenanza General de Gas Natural Nº 1213/2019.</w:t>
      </w:r>
    </w:p>
    <w:p w:rsidR="00781BE0" w:rsidRPr="003D6BF8" w:rsidRDefault="00781BE0" w:rsidP="00781BE0">
      <w:pPr>
        <w:pBdr>
          <w:bottom w:val="single" w:sz="4" w:space="1" w:color="auto"/>
        </w:pBdr>
        <w:jc w:val="both"/>
        <w:rPr>
          <w:rFonts w:ascii="Arial" w:hAnsi="Arial" w:cs="Arial"/>
          <w:color w:val="000000" w:themeColor="text1"/>
        </w:rPr>
      </w:pPr>
    </w:p>
    <w:p w:rsidR="00781BE0" w:rsidRPr="003D6BF8" w:rsidRDefault="00781BE0" w:rsidP="00781BE0">
      <w:pPr>
        <w:pBdr>
          <w:bottom w:val="single" w:sz="4" w:space="1" w:color="auto"/>
        </w:pBdr>
        <w:jc w:val="both"/>
        <w:rPr>
          <w:rFonts w:ascii="Arial" w:hAnsi="Arial" w:cs="Arial"/>
          <w:color w:val="000000" w:themeColor="text1"/>
        </w:rPr>
      </w:pPr>
      <w:r w:rsidRPr="003D6BF8">
        <w:rPr>
          <w:rFonts w:ascii="Arial" w:hAnsi="Arial" w:cs="Arial"/>
          <w:b/>
          <w:color w:val="000000" w:themeColor="text1"/>
        </w:rPr>
        <w:t xml:space="preserve">ARTICULO 2º: </w:t>
      </w:r>
      <w:r w:rsidRPr="003D6BF8">
        <w:rPr>
          <w:rFonts w:ascii="Arial" w:hAnsi="Arial" w:cs="Arial"/>
          <w:color w:val="000000" w:themeColor="text1"/>
        </w:rPr>
        <w:t>La obra de Ampliación de Red de Gas Natural corresponde a las siguientes calles, y desde allí hasta los puntos de conexión a la Red existente:</w:t>
      </w:r>
    </w:p>
    <w:p w:rsidR="00781BE0" w:rsidRPr="003D6BF8" w:rsidRDefault="00781BE0" w:rsidP="00781BE0">
      <w:pPr>
        <w:numPr>
          <w:ilvl w:val="0"/>
          <w:numId w:val="19"/>
        </w:numPr>
        <w:pBdr>
          <w:bottom w:val="single" w:sz="4" w:space="1" w:color="auto"/>
        </w:pBdr>
        <w:jc w:val="both"/>
        <w:rPr>
          <w:rFonts w:ascii="Arial" w:hAnsi="Arial" w:cs="Arial"/>
          <w:color w:val="000000" w:themeColor="text1"/>
        </w:rPr>
      </w:pPr>
      <w:r w:rsidRPr="003D6BF8">
        <w:rPr>
          <w:rFonts w:ascii="Arial" w:hAnsi="Arial" w:cs="Arial"/>
          <w:color w:val="000000" w:themeColor="text1"/>
        </w:rPr>
        <w:t>Calle M. de Vázquez González, acera Sur, entre calles E. Caraffa y San Luis</w:t>
      </w:r>
    </w:p>
    <w:p w:rsidR="00781BE0" w:rsidRPr="003D6BF8" w:rsidRDefault="00781BE0" w:rsidP="00781BE0">
      <w:pPr>
        <w:numPr>
          <w:ilvl w:val="0"/>
          <w:numId w:val="19"/>
        </w:numPr>
        <w:pBdr>
          <w:bottom w:val="single" w:sz="4" w:space="1" w:color="auto"/>
        </w:pBdr>
        <w:jc w:val="both"/>
        <w:rPr>
          <w:rFonts w:ascii="Arial" w:hAnsi="Arial" w:cs="Arial"/>
          <w:color w:val="000000" w:themeColor="text1"/>
        </w:rPr>
      </w:pPr>
      <w:r w:rsidRPr="003D6BF8">
        <w:rPr>
          <w:rFonts w:ascii="Arial" w:hAnsi="Arial" w:cs="Arial"/>
          <w:color w:val="000000" w:themeColor="text1"/>
        </w:rPr>
        <w:t>Calle San Luis, acera Oeste, entre calles M. de Vázquez González y C. Stelfeldt</w:t>
      </w:r>
    </w:p>
    <w:p w:rsidR="00781BE0" w:rsidRPr="003D6BF8" w:rsidRDefault="00781BE0" w:rsidP="00781BE0">
      <w:pPr>
        <w:numPr>
          <w:ilvl w:val="0"/>
          <w:numId w:val="19"/>
        </w:numPr>
        <w:pBdr>
          <w:bottom w:val="single" w:sz="4" w:space="1" w:color="auto"/>
        </w:pBdr>
        <w:jc w:val="both"/>
        <w:rPr>
          <w:rFonts w:ascii="Arial" w:hAnsi="Arial" w:cs="Arial"/>
          <w:color w:val="000000" w:themeColor="text1"/>
        </w:rPr>
      </w:pPr>
      <w:r w:rsidRPr="003D6BF8">
        <w:rPr>
          <w:rFonts w:ascii="Arial" w:hAnsi="Arial" w:cs="Arial"/>
          <w:color w:val="000000" w:themeColor="text1"/>
        </w:rPr>
        <w:t>Calle C. Stelfeldt, acera Norte, entre calles San Luis y E. Caraffa</w:t>
      </w:r>
    </w:p>
    <w:p w:rsidR="00781BE0" w:rsidRPr="003D6BF8" w:rsidRDefault="00781BE0" w:rsidP="00781BE0">
      <w:pPr>
        <w:numPr>
          <w:ilvl w:val="0"/>
          <w:numId w:val="19"/>
        </w:numPr>
        <w:pBdr>
          <w:bottom w:val="single" w:sz="4" w:space="1" w:color="auto"/>
        </w:pBdr>
        <w:jc w:val="both"/>
        <w:rPr>
          <w:rFonts w:ascii="Arial" w:hAnsi="Arial" w:cs="Arial"/>
          <w:color w:val="000000" w:themeColor="text1"/>
        </w:rPr>
      </w:pPr>
      <w:r w:rsidRPr="003D6BF8">
        <w:rPr>
          <w:rFonts w:ascii="Arial" w:hAnsi="Arial" w:cs="Arial"/>
          <w:color w:val="000000" w:themeColor="text1"/>
        </w:rPr>
        <w:t>Calle E. Caraffa, acera Este, entre calles M. de Vázquez González y C. Stelfeldt</w:t>
      </w:r>
    </w:p>
    <w:p w:rsidR="00781BE0" w:rsidRPr="003D6BF8" w:rsidRDefault="00781BE0" w:rsidP="00781BE0">
      <w:pPr>
        <w:pStyle w:val="Textosinformato"/>
        <w:pBdr>
          <w:bottom w:val="single" w:sz="4" w:space="1" w:color="auto"/>
        </w:pBdr>
        <w:jc w:val="both"/>
        <w:rPr>
          <w:rFonts w:ascii="Arial" w:eastAsia="MS Mincho" w:hAnsi="Arial" w:cs="Arial"/>
          <w:color w:val="000000" w:themeColor="text1"/>
          <w:sz w:val="24"/>
          <w:szCs w:val="24"/>
          <w:lang w:val="es-ES"/>
        </w:rPr>
      </w:pPr>
    </w:p>
    <w:p w:rsidR="00781BE0" w:rsidRPr="003D6BF8" w:rsidRDefault="00781BE0" w:rsidP="00781BE0">
      <w:pPr>
        <w:pStyle w:val="Textosinformato"/>
        <w:pBdr>
          <w:bottom w:val="single" w:sz="4" w:space="1" w:color="auto"/>
        </w:pBdr>
        <w:jc w:val="both"/>
        <w:rPr>
          <w:rFonts w:ascii="Arial" w:eastAsia="MS Mincho" w:hAnsi="Arial" w:cs="Arial"/>
          <w:color w:val="000000" w:themeColor="text1"/>
          <w:sz w:val="24"/>
          <w:szCs w:val="24"/>
        </w:rPr>
      </w:pPr>
      <w:r w:rsidRPr="003D6BF8">
        <w:rPr>
          <w:rFonts w:ascii="Arial" w:hAnsi="Arial" w:cs="Arial"/>
          <w:b/>
          <w:color w:val="000000" w:themeColor="text1"/>
          <w:sz w:val="24"/>
          <w:szCs w:val="24"/>
        </w:rPr>
        <w:t xml:space="preserve">ARTICULO 3º: </w:t>
      </w:r>
      <w:r w:rsidRPr="003D6BF8">
        <w:rPr>
          <w:rFonts w:ascii="Arial" w:eastAsia="MS Mincho" w:hAnsi="Arial" w:cs="Arial"/>
          <w:color w:val="000000" w:themeColor="text1"/>
          <w:sz w:val="24"/>
          <w:szCs w:val="24"/>
        </w:rPr>
        <w:t>DECLARASE de INTERES MUNICIPAL, de UTILIDAD PUBLICA y PAGO OBLIGATORIO POR EL SISTEMA DE CONTRIBUCION POR MEJORAS A LOS FRENTISTAS, la ejecución de los trabajos para la construcción de la obra mencionada en el Artículo 1°.</w:t>
      </w:r>
    </w:p>
    <w:p w:rsidR="00781BE0" w:rsidRPr="003D6BF8" w:rsidRDefault="00781BE0" w:rsidP="00781BE0">
      <w:pPr>
        <w:pBdr>
          <w:bottom w:val="single" w:sz="4" w:space="1" w:color="auto"/>
        </w:pBdr>
        <w:jc w:val="both"/>
        <w:rPr>
          <w:rFonts w:ascii="Arial" w:hAnsi="Arial" w:cs="Arial"/>
          <w:color w:val="000000" w:themeColor="text1"/>
        </w:rPr>
      </w:pPr>
    </w:p>
    <w:p w:rsidR="00781BE0" w:rsidRPr="003D6BF8" w:rsidRDefault="00781BE0" w:rsidP="00781BE0">
      <w:pPr>
        <w:pBdr>
          <w:bottom w:val="single" w:sz="4" w:space="1" w:color="auto"/>
        </w:pBdr>
        <w:jc w:val="both"/>
        <w:rPr>
          <w:rFonts w:ascii="Arial" w:hAnsi="Arial" w:cs="Arial"/>
          <w:color w:val="000000" w:themeColor="text1"/>
        </w:rPr>
      </w:pPr>
      <w:r w:rsidRPr="003D6BF8">
        <w:rPr>
          <w:rFonts w:ascii="Arial" w:hAnsi="Arial" w:cs="Arial"/>
          <w:b/>
          <w:color w:val="000000" w:themeColor="text1"/>
        </w:rPr>
        <w:t xml:space="preserve">ARTICULO 4º: </w:t>
      </w:r>
      <w:r w:rsidRPr="003D6BF8">
        <w:rPr>
          <w:rFonts w:ascii="Arial" w:hAnsi="Arial" w:cs="Arial"/>
          <w:color w:val="000000" w:themeColor="text1"/>
        </w:rPr>
        <w:t>Dispónese la realización de los siguientes tipos de obras previstos en la Ordenanza General de Gas Natural Nº 1213/2019:</w:t>
      </w:r>
    </w:p>
    <w:p w:rsidR="00781BE0" w:rsidRPr="003D6BF8" w:rsidRDefault="00781BE0" w:rsidP="00781BE0">
      <w:pPr>
        <w:numPr>
          <w:ilvl w:val="0"/>
          <w:numId w:val="20"/>
        </w:numPr>
        <w:pBdr>
          <w:bottom w:val="single" w:sz="4" w:space="1" w:color="auto"/>
        </w:pBdr>
        <w:jc w:val="both"/>
        <w:rPr>
          <w:rFonts w:ascii="Arial" w:hAnsi="Arial" w:cs="Arial"/>
          <w:color w:val="000000" w:themeColor="text1"/>
        </w:rPr>
      </w:pPr>
      <w:r w:rsidRPr="003D6BF8">
        <w:rPr>
          <w:rFonts w:ascii="Arial" w:hAnsi="Arial" w:cs="Arial"/>
          <w:color w:val="000000" w:themeColor="text1"/>
        </w:rPr>
        <w:lastRenderedPageBreak/>
        <w:t>Movimiento de suelo.</w:t>
      </w:r>
    </w:p>
    <w:p w:rsidR="00781BE0" w:rsidRPr="003D6BF8" w:rsidRDefault="00781BE0" w:rsidP="00781BE0">
      <w:pPr>
        <w:numPr>
          <w:ilvl w:val="0"/>
          <w:numId w:val="20"/>
        </w:numPr>
        <w:pBdr>
          <w:bottom w:val="single" w:sz="4" w:space="1" w:color="auto"/>
        </w:pBdr>
        <w:jc w:val="both"/>
        <w:rPr>
          <w:rFonts w:ascii="Arial" w:hAnsi="Arial" w:cs="Arial"/>
          <w:color w:val="000000" w:themeColor="text1"/>
        </w:rPr>
      </w:pPr>
      <w:r w:rsidRPr="003D6BF8">
        <w:rPr>
          <w:rFonts w:ascii="Arial" w:hAnsi="Arial" w:cs="Arial"/>
          <w:color w:val="000000" w:themeColor="text1"/>
        </w:rPr>
        <w:t>Roturas de veredas y pavimento y su reconstrucción, si los hubiere.</w:t>
      </w:r>
    </w:p>
    <w:p w:rsidR="00781BE0" w:rsidRPr="003D6BF8" w:rsidRDefault="00781BE0" w:rsidP="00781BE0">
      <w:pPr>
        <w:numPr>
          <w:ilvl w:val="0"/>
          <w:numId w:val="20"/>
        </w:numPr>
        <w:pBdr>
          <w:bottom w:val="single" w:sz="4" w:space="1" w:color="auto"/>
        </w:pBdr>
        <w:jc w:val="both"/>
        <w:rPr>
          <w:rFonts w:ascii="Arial" w:hAnsi="Arial" w:cs="Arial"/>
          <w:color w:val="000000" w:themeColor="text1"/>
        </w:rPr>
      </w:pPr>
      <w:r w:rsidRPr="003D6BF8">
        <w:rPr>
          <w:rFonts w:ascii="Arial" w:hAnsi="Arial" w:cs="Arial"/>
          <w:color w:val="000000" w:themeColor="text1"/>
        </w:rPr>
        <w:t>Instalación de cañerías alimentadoras y distribuidoras de gas natural, soldaduras y protección anticorrosiva, servicios domiciliarios respectivos.</w:t>
      </w:r>
    </w:p>
    <w:p w:rsidR="00781BE0" w:rsidRPr="003D6BF8" w:rsidRDefault="00781BE0" w:rsidP="00781BE0">
      <w:pPr>
        <w:numPr>
          <w:ilvl w:val="0"/>
          <w:numId w:val="20"/>
        </w:numPr>
        <w:pBdr>
          <w:bottom w:val="single" w:sz="4" w:space="1" w:color="auto"/>
        </w:pBdr>
        <w:jc w:val="both"/>
        <w:rPr>
          <w:rFonts w:ascii="Arial" w:hAnsi="Arial" w:cs="Arial"/>
          <w:color w:val="000000" w:themeColor="text1"/>
        </w:rPr>
      </w:pPr>
      <w:r w:rsidRPr="003D6BF8">
        <w:rPr>
          <w:rFonts w:ascii="Arial" w:hAnsi="Arial" w:cs="Arial"/>
          <w:color w:val="000000" w:themeColor="text1"/>
        </w:rPr>
        <w:t>Provisión e instalación de protecciones catódicas, provisión de material civil y montaje de materiales. Todo otro tipo de trabajos necesarios a los fines de la puesta en servicio y funcionamiento de la red.</w:t>
      </w:r>
    </w:p>
    <w:p w:rsidR="00781BE0" w:rsidRPr="003D6BF8" w:rsidRDefault="00781BE0" w:rsidP="00781BE0">
      <w:pPr>
        <w:pBdr>
          <w:bottom w:val="single" w:sz="4" w:space="1" w:color="auto"/>
        </w:pBdr>
        <w:ind w:left="12" w:firstLine="708"/>
        <w:rPr>
          <w:rFonts w:ascii="Arial" w:hAnsi="Arial" w:cs="Arial"/>
          <w:b/>
          <w:color w:val="000000" w:themeColor="text1"/>
        </w:rPr>
      </w:pPr>
      <w:r w:rsidRPr="003D6BF8">
        <w:rPr>
          <w:rFonts w:ascii="Arial" w:hAnsi="Arial" w:cs="Arial"/>
          <w:b/>
          <w:color w:val="000000" w:themeColor="text1"/>
        </w:rPr>
        <w:t xml:space="preserve">  </w:t>
      </w:r>
    </w:p>
    <w:p w:rsidR="00781BE0" w:rsidRPr="003D6BF8" w:rsidRDefault="00781BE0" w:rsidP="00781BE0">
      <w:pPr>
        <w:pBdr>
          <w:bottom w:val="single" w:sz="4" w:space="1" w:color="auto"/>
        </w:pBdr>
        <w:jc w:val="both"/>
        <w:rPr>
          <w:rFonts w:ascii="Arial" w:hAnsi="Arial" w:cs="Arial"/>
          <w:color w:val="000000" w:themeColor="text1"/>
        </w:rPr>
      </w:pPr>
      <w:r w:rsidRPr="003D6BF8">
        <w:rPr>
          <w:rFonts w:ascii="Arial" w:hAnsi="Arial" w:cs="Arial"/>
          <w:b/>
          <w:color w:val="000000" w:themeColor="text1"/>
        </w:rPr>
        <w:t xml:space="preserve">ARTICULO 5º: </w:t>
      </w:r>
      <w:r w:rsidRPr="003D6BF8">
        <w:rPr>
          <w:rFonts w:ascii="Arial" w:hAnsi="Arial" w:cs="Arial"/>
          <w:color w:val="000000" w:themeColor="text1"/>
        </w:rPr>
        <w:t>La obra será ejecutada por administración y/o terceros, autorizando al Departamento Ejecutivo Municipal a su contratación, mediante pedido de cotización de precios a no menos de 3 (tres) empresas que hagan de este tipo de obras una habitualidad de sus actividades y cumplan con los requerimientos exigidos por la Empresa Distribuidora de Gas del Centro, y conforme en un todo al régimen de compras establecido en la Ordenanza de Presupuesto vigente.</w:t>
      </w:r>
    </w:p>
    <w:p w:rsidR="00781BE0" w:rsidRPr="003D6BF8" w:rsidRDefault="00781BE0" w:rsidP="00781BE0">
      <w:pPr>
        <w:pBdr>
          <w:bottom w:val="single" w:sz="4" w:space="1" w:color="auto"/>
        </w:pBdr>
        <w:jc w:val="both"/>
        <w:rPr>
          <w:rFonts w:ascii="Arial" w:hAnsi="Arial" w:cs="Arial"/>
          <w:b/>
          <w:color w:val="000000" w:themeColor="text1"/>
        </w:rPr>
      </w:pPr>
    </w:p>
    <w:p w:rsidR="00781BE0" w:rsidRPr="003D6BF8" w:rsidRDefault="00781BE0" w:rsidP="00781BE0">
      <w:pPr>
        <w:pBdr>
          <w:bottom w:val="single" w:sz="4" w:space="1" w:color="auto"/>
        </w:pBdr>
        <w:jc w:val="both"/>
        <w:rPr>
          <w:rFonts w:ascii="Arial" w:hAnsi="Arial" w:cs="Arial"/>
          <w:color w:val="000000" w:themeColor="text1"/>
        </w:rPr>
      </w:pPr>
      <w:r w:rsidRPr="003D6BF8">
        <w:rPr>
          <w:rFonts w:ascii="Arial" w:hAnsi="Arial" w:cs="Arial"/>
          <w:b/>
          <w:color w:val="000000" w:themeColor="text1"/>
        </w:rPr>
        <w:t xml:space="preserve">ARTICULO 6º: </w:t>
      </w:r>
      <w:r w:rsidRPr="003D6BF8">
        <w:rPr>
          <w:rFonts w:ascii="Arial" w:hAnsi="Arial" w:cs="Arial"/>
          <w:color w:val="000000" w:themeColor="text1"/>
        </w:rPr>
        <w:t>De acuerdo a lo dispuesto en la Ordenanza General de Gas Natural Nº 1213/2019, la contribución por mejoras que deberá ser abonada por los titulares de las propiedades beneficiadas por la obra dispuesta por la presente Ordenanza, se determinará en proporción a las Unidades de Contribución, y el importe a tributar por cada una de ellas será el resultado de dividir el monto del costo de la obra por la cantidad de Unidades de Contribución comprendidas en dicha ampliación.</w:t>
      </w:r>
    </w:p>
    <w:p w:rsidR="00781BE0" w:rsidRPr="003D6BF8" w:rsidRDefault="00781BE0" w:rsidP="00781BE0">
      <w:pPr>
        <w:pBdr>
          <w:bottom w:val="single" w:sz="4" w:space="1" w:color="auto"/>
        </w:pBdr>
        <w:jc w:val="both"/>
        <w:rPr>
          <w:rFonts w:ascii="Arial" w:hAnsi="Arial" w:cs="Arial"/>
          <w:color w:val="000000" w:themeColor="text1"/>
        </w:rPr>
      </w:pPr>
    </w:p>
    <w:p w:rsidR="00781BE0" w:rsidRPr="003D6BF8" w:rsidRDefault="00781BE0" w:rsidP="00781BE0">
      <w:pPr>
        <w:pStyle w:val="Textosinformato"/>
        <w:pBdr>
          <w:bottom w:val="single" w:sz="4" w:space="1" w:color="auto"/>
        </w:pBdr>
        <w:jc w:val="both"/>
        <w:rPr>
          <w:rFonts w:ascii="Arial" w:eastAsia="MS Mincho" w:hAnsi="Arial" w:cs="Arial"/>
          <w:color w:val="000000" w:themeColor="text1"/>
          <w:sz w:val="24"/>
          <w:szCs w:val="24"/>
        </w:rPr>
      </w:pPr>
      <w:r w:rsidRPr="003D6BF8">
        <w:rPr>
          <w:rFonts w:ascii="Arial" w:eastAsia="MS Mincho" w:hAnsi="Arial" w:cs="Arial"/>
          <w:b/>
          <w:color w:val="000000" w:themeColor="text1"/>
          <w:sz w:val="24"/>
          <w:szCs w:val="24"/>
        </w:rPr>
        <w:t>ARTICULO 7º:</w:t>
      </w:r>
      <w:r w:rsidRPr="003D6BF8">
        <w:rPr>
          <w:rFonts w:ascii="Arial" w:eastAsia="MS Mincho" w:hAnsi="Arial" w:cs="Arial"/>
          <w:color w:val="000000" w:themeColor="text1"/>
          <w:sz w:val="24"/>
          <w:szCs w:val="24"/>
        </w:rPr>
        <w:t xml:space="preserve"> Los lotes edificados o con construcciones en ejecución, con una o más viviendas pertenecientes a uno o más dueños, pagarán tantas Unidades de Contribución como viviendas edificadas (o en construcción) existan. Se entiende como vivienda a la unidad arquitectónica que compone una casa o departamento habitación familiar, que como mínimo estará compuesto por una habitación, un recinto sanitario y un lugar para cocinar. Podrá tener salida independiente al exterior, a través de una cochera, o pasos a través de otras viviendas. Mientras que los lotes baldíos, pagarán una sola Unidad de Contribución.</w:t>
      </w:r>
    </w:p>
    <w:p w:rsidR="00781BE0" w:rsidRPr="003D6BF8" w:rsidRDefault="00781BE0" w:rsidP="00781BE0">
      <w:pPr>
        <w:pBdr>
          <w:bottom w:val="single" w:sz="4" w:space="1" w:color="auto"/>
        </w:pBdr>
        <w:jc w:val="both"/>
        <w:rPr>
          <w:rFonts w:ascii="Arial" w:hAnsi="Arial" w:cs="Arial"/>
          <w:b/>
          <w:color w:val="000000" w:themeColor="text1"/>
        </w:rPr>
      </w:pPr>
    </w:p>
    <w:p w:rsidR="00781BE0" w:rsidRPr="003D6BF8" w:rsidRDefault="00781BE0" w:rsidP="00781BE0">
      <w:pPr>
        <w:pBdr>
          <w:bottom w:val="single" w:sz="4" w:space="1" w:color="auto"/>
        </w:pBdr>
        <w:jc w:val="both"/>
        <w:rPr>
          <w:rFonts w:ascii="Arial" w:hAnsi="Arial" w:cs="Arial"/>
          <w:color w:val="000000" w:themeColor="text1"/>
        </w:rPr>
      </w:pPr>
      <w:r w:rsidRPr="003D6BF8">
        <w:rPr>
          <w:rFonts w:ascii="Arial" w:hAnsi="Arial" w:cs="Arial"/>
          <w:b/>
          <w:color w:val="000000" w:themeColor="text1"/>
        </w:rPr>
        <w:t xml:space="preserve">ARTÍCULO 8º: </w:t>
      </w:r>
      <w:r w:rsidRPr="003D6BF8">
        <w:rPr>
          <w:rFonts w:ascii="Arial" w:hAnsi="Arial" w:cs="Arial"/>
          <w:color w:val="000000" w:themeColor="text1"/>
        </w:rPr>
        <w:t>Fijar el valor base de la Unidad de Vivienda para lotes edificados en Pesos Treinta mil  ($ 30.000,00) y para lotes baldíos en Pesos Veintisiete mil ($ 27.000,00). El primer precio incluye el servicio integral de polietileno completo más el gabinete normalizado.</w:t>
      </w:r>
    </w:p>
    <w:p w:rsidR="00781BE0" w:rsidRPr="003D6BF8" w:rsidRDefault="00781BE0" w:rsidP="00781BE0">
      <w:pPr>
        <w:pBdr>
          <w:bottom w:val="single" w:sz="4" w:space="1" w:color="auto"/>
        </w:pBdr>
        <w:jc w:val="both"/>
        <w:rPr>
          <w:rFonts w:ascii="Arial" w:hAnsi="Arial" w:cs="Arial"/>
          <w:color w:val="000000" w:themeColor="text1"/>
        </w:rPr>
      </w:pPr>
    </w:p>
    <w:p w:rsidR="00781BE0" w:rsidRPr="003D6BF8" w:rsidRDefault="00781BE0" w:rsidP="00781BE0">
      <w:pPr>
        <w:pBdr>
          <w:bottom w:val="single" w:sz="4" w:space="1" w:color="auto"/>
        </w:pBdr>
        <w:jc w:val="both"/>
        <w:rPr>
          <w:rFonts w:ascii="Arial" w:hAnsi="Arial" w:cs="Arial"/>
          <w:b/>
          <w:color w:val="000000" w:themeColor="text1"/>
        </w:rPr>
      </w:pPr>
      <w:r w:rsidRPr="003D6BF8">
        <w:rPr>
          <w:rFonts w:ascii="Arial" w:hAnsi="Arial" w:cs="Arial"/>
          <w:b/>
          <w:color w:val="000000" w:themeColor="text1"/>
        </w:rPr>
        <w:t xml:space="preserve">ARTICULO 9º: </w:t>
      </w:r>
      <w:r w:rsidRPr="003D6BF8">
        <w:rPr>
          <w:rFonts w:ascii="Arial" w:hAnsi="Arial" w:cs="Arial"/>
          <w:color w:val="000000" w:themeColor="text1"/>
        </w:rPr>
        <w:t>El pago de la conexión podrá efectuarse de la siguiente forma:</w:t>
      </w:r>
    </w:p>
    <w:p w:rsidR="00781BE0" w:rsidRPr="003D6BF8" w:rsidRDefault="00781BE0" w:rsidP="00781BE0">
      <w:pPr>
        <w:numPr>
          <w:ilvl w:val="0"/>
          <w:numId w:val="18"/>
        </w:numPr>
        <w:pBdr>
          <w:bottom w:val="single" w:sz="4" w:space="1" w:color="auto"/>
        </w:pBdr>
        <w:jc w:val="both"/>
        <w:rPr>
          <w:rFonts w:ascii="Arial" w:hAnsi="Arial" w:cs="Arial"/>
          <w:color w:val="000000" w:themeColor="text1"/>
        </w:rPr>
      </w:pPr>
      <w:r w:rsidRPr="003D6BF8">
        <w:rPr>
          <w:rFonts w:ascii="Arial" w:hAnsi="Arial" w:cs="Arial"/>
          <w:color w:val="000000" w:themeColor="text1"/>
        </w:rPr>
        <w:t>Al contado, con un descuento del 10 % (diez por ciento). Los pagos deberán ser realizados por los obligados, en la Municipalidad de Monte Cristo o en la entidad que la misma designe en su defecto.</w:t>
      </w:r>
    </w:p>
    <w:p w:rsidR="00781BE0" w:rsidRPr="003D6BF8" w:rsidRDefault="00781BE0" w:rsidP="00781BE0">
      <w:pPr>
        <w:numPr>
          <w:ilvl w:val="0"/>
          <w:numId w:val="18"/>
        </w:numPr>
        <w:pBdr>
          <w:bottom w:val="single" w:sz="4" w:space="1" w:color="auto"/>
        </w:pBdr>
        <w:jc w:val="both"/>
        <w:rPr>
          <w:rFonts w:ascii="Arial" w:hAnsi="Arial" w:cs="Arial"/>
          <w:color w:val="000000" w:themeColor="text1"/>
        </w:rPr>
      </w:pPr>
      <w:r w:rsidRPr="003D6BF8">
        <w:rPr>
          <w:rFonts w:ascii="Arial" w:hAnsi="Arial" w:cs="Arial"/>
          <w:color w:val="000000" w:themeColor="text1"/>
        </w:rPr>
        <w:t xml:space="preserve">Hasta en 3, 6, 12 y 18 cuotas mensuales, iguales y consecutivas, calculadas con el sistema francés. Con una tasa del 1,5 % (Uno coma cinco por ciento) mensual. </w:t>
      </w:r>
    </w:p>
    <w:p w:rsidR="00781BE0" w:rsidRPr="003D6BF8" w:rsidRDefault="00781BE0" w:rsidP="00781BE0">
      <w:pPr>
        <w:rPr>
          <w:rFonts w:ascii="Arial" w:hAnsi="Arial" w:cs="Arial"/>
        </w:rPr>
      </w:pPr>
    </w:p>
    <w:p w:rsidR="00781BE0" w:rsidRPr="003D6BF8" w:rsidRDefault="00781BE0" w:rsidP="00781BE0">
      <w:pPr>
        <w:rPr>
          <w:rFonts w:ascii="Arial" w:hAnsi="Arial" w:cs="Arial"/>
        </w:rPr>
      </w:pPr>
      <w:r w:rsidRPr="003D6BF8">
        <w:rPr>
          <w:rFonts w:ascii="Arial" w:hAnsi="Arial" w:cs="Arial"/>
        </w:rPr>
        <w:t>En el caso de lotes baldíos y edificados sin conexión al servicio, la Municipalidad de Monte Cristo o la entidad que la misma designe en su defecto tendrá a su cargo la cobranza de las cuotas mensuales de la contribución por mejoras, a los propietarios afectados. A la segunda cuota de atraso en el pago del plan de cuotas se procederá al reclamo administrativo de la deuda, y el atraso en cuatro cuotas consecutivas o alternadas determinará la caducidad del mismo, pudiendo la Municipalidad reclamar el pago del total de la misma con más los intereses y gastos que se devenguen por vía administrativa judicial o extrajudicial conforme corresponda.</w:t>
      </w:r>
    </w:p>
    <w:p w:rsidR="00781BE0" w:rsidRPr="003D6BF8" w:rsidRDefault="00781BE0" w:rsidP="00781BE0">
      <w:pPr>
        <w:jc w:val="both"/>
        <w:rPr>
          <w:rFonts w:ascii="Arial" w:hAnsi="Arial" w:cs="Arial"/>
          <w:color w:val="000000" w:themeColor="text1"/>
        </w:rPr>
      </w:pPr>
    </w:p>
    <w:p w:rsidR="00781BE0" w:rsidRPr="003D6BF8" w:rsidRDefault="00781BE0" w:rsidP="00781BE0">
      <w:pPr>
        <w:jc w:val="both"/>
        <w:rPr>
          <w:rFonts w:ascii="Arial" w:hAnsi="Arial" w:cs="Arial"/>
          <w:color w:val="000000" w:themeColor="text1"/>
        </w:rPr>
      </w:pPr>
      <w:r w:rsidRPr="003D6BF8">
        <w:rPr>
          <w:rFonts w:ascii="Arial" w:hAnsi="Arial" w:cs="Arial"/>
          <w:b/>
          <w:color w:val="000000" w:themeColor="text1"/>
        </w:rPr>
        <w:t xml:space="preserve">ARTICULO 10º: </w:t>
      </w:r>
      <w:r w:rsidRPr="003D6BF8">
        <w:rPr>
          <w:rFonts w:ascii="Arial" w:hAnsi="Arial" w:cs="Arial"/>
          <w:color w:val="000000" w:themeColor="text1"/>
        </w:rPr>
        <w:t xml:space="preserve">No obstante lo establecido en los incisos A) y B), los contribuyentes que se hubieren acogido al beneficio del pago en cuotas, podrán abonar el saldo del total de la deuda tributaria en el </w:t>
      </w:r>
      <w:r w:rsidRPr="003D6BF8">
        <w:rPr>
          <w:rFonts w:ascii="Arial" w:hAnsi="Arial" w:cs="Arial"/>
          <w:color w:val="000000" w:themeColor="text1"/>
        </w:rPr>
        <w:lastRenderedPageBreak/>
        <w:t>momento que lo soliciten, y ese saldo se liquidará conforme al importe de la última cuota pagada deducidos los intereses pertinentes.</w:t>
      </w:r>
    </w:p>
    <w:p w:rsidR="00781BE0" w:rsidRPr="003D6BF8" w:rsidRDefault="00781BE0" w:rsidP="00781BE0">
      <w:pPr>
        <w:jc w:val="both"/>
        <w:rPr>
          <w:rFonts w:ascii="Arial" w:hAnsi="Arial" w:cs="Arial"/>
          <w:b/>
          <w:color w:val="000000" w:themeColor="text1"/>
        </w:rPr>
      </w:pPr>
    </w:p>
    <w:p w:rsidR="00781BE0" w:rsidRPr="003D6BF8" w:rsidRDefault="00781BE0" w:rsidP="00781BE0">
      <w:pPr>
        <w:jc w:val="both"/>
        <w:rPr>
          <w:rFonts w:ascii="Arial" w:hAnsi="Arial" w:cs="Arial"/>
          <w:color w:val="000000" w:themeColor="text1"/>
        </w:rPr>
      </w:pPr>
      <w:r w:rsidRPr="003D6BF8">
        <w:rPr>
          <w:rFonts w:ascii="Arial" w:hAnsi="Arial" w:cs="Arial"/>
          <w:b/>
          <w:color w:val="000000" w:themeColor="text1"/>
        </w:rPr>
        <w:t xml:space="preserve">ARTICULO 11º: </w:t>
      </w:r>
      <w:r w:rsidRPr="003D6BF8">
        <w:rPr>
          <w:rFonts w:ascii="Arial" w:hAnsi="Arial" w:cs="Arial"/>
          <w:color w:val="000000" w:themeColor="text1"/>
        </w:rPr>
        <w:t>Para los frentistas obligados que con anterioridad a la promulgación de la presente Ordenanza se hubiesen acogido a pagos  en cuotas conforme al régimen de Ordenanzas precedentes y se hubiesen atrasado en 3 (tres) cuotas o más, renacerá la obligación conforme al dispositivo de la presente, a cuyo efecto se tomará a cuenta de la nueva obligación el porcentaje que representen los pagos ya realizados, los cuales cubrirán en la misma proporción el capital adeudado por la obra ejecutada.</w:t>
      </w:r>
    </w:p>
    <w:p w:rsidR="00781BE0" w:rsidRPr="003D6BF8" w:rsidRDefault="00781BE0" w:rsidP="00781BE0">
      <w:pPr>
        <w:jc w:val="both"/>
        <w:rPr>
          <w:rFonts w:ascii="Arial" w:hAnsi="Arial" w:cs="Arial"/>
          <w:color w:val="000000" w:themeColor="text1"/>
        </w:rPr>
      </w:pPr>
    </w:p>
    <w:p w:rsidR="00781BE0" w:rsidRPr="003D6BF8" w:rsidRDefault="00781BE0" w:rsidP="00781BE0">
      <w:pPr>
        <w:jc w:val="both"/>
        <w:rPr>
          <w:rFonts w:ascii="Arial" w:hAnsi="Arial" w:cs="Arial"/>
          <w:color w:val="000000" w:themeColor="text1"/>
        </w:rPr>
      </w:pPr>
      <w:r w:rsidRPr="003D6BF8">
        <w:rPr>
          <w:rFonts w:ascii="Arial" w:hAnsi="Arial" w:cs="Arial"/>
          <w:b/>
          <w:color w:val="000000" w:themeColor="text1"/>
        </w:rPr>
        <w:t xml:space="preserve">ARTÍCULO 12º: </w:t>
      </w:r>
      <w:r w:rsidRPr="003D6BF8">
        <w:rPr>
          <w:rFonts w:ascii="Arial" w:hAnsi="Arial" w:cs="Arial"/>
          <w:color w:val="000000" w:themeColor="text1"/>
        </w:rPr>
        <w:t>Las parcelas en esquina afectadas por la presente obra, que posean Red de Gas Natural existente en alguno de sus frentes, cuyos propietarios ya hayan tributado por la misma, y de acuerdo a lo dispuesto en la Ordenanza General Nº 1213/2019, la cual dispone como módulo de medición del sistema la Unidad Contributiva, se considerarán eximidas del pago correspondiente generado por la ejecución de la presente obra.</w:t>
      </w:r>
    </w:p>
    <w:p w:rsidR="00781BE0" w:rsidRPr="003D6BF8" w:rsidRDefault="00781BE0" w:rsidP="00781BE0">
      <w:pPr>
        <w:jc w:val="both"/>
        <w:rPr>
          <w:rFonts w:ascii="Arial" w:hAnsi="Arial" w:cs="Arial"/>
          <w:color w:val="000000" w:themeColor="text1"/>
        </w:rPr>
      </w:pPr>
    </w:p>
    <w:p w:rsidR="00781BE0" w:rsidRPr="003D6BF8" w:rsidRDefault="00781BE0" w:rsidP="00781BE0">
      <w:pPr>
        <w:jc w:val="both"/>
        <w:rPr>
          <w:rFonts w:ascii="Arial" w:hAnsi="Arial" w:cs="Arial"/>
          <w:color w:val="000000" w:themeColor="text1"/>
        </w:rPr>
      </w:pPr>
      <w:r w:rsidRPr="003D6BF8">
        <w:rPr>
          <w:rFonts w:ascii="Arial" w:hAnsi="Arial" w:cs="Arial"/>
          <w:b/>
          <w:color w:val="000000" w:themeColor="text1"/>
        </w:rPr>
        <w:t xml:space="preserve">ARTICULO 13º:  </w:t>
      </w:r>
      <w:r w:rsidRPr="003D6BF8">
        <w:rPr>
          <w:rFonts w:ascii="Arial" w:hAnsi="Arial" w:cs="Arial"/>
          <w:color w:val="000000" w:themeColor="text1"/>
        </w:rPr>
        <w:t>En virtud del Convenio Marco firmado por la Municipalidad de Monte Cristo y la Distribuidora de Gas del Centro de fecha Julio del año dos mil, es aplicable en esta ampliación de red, el ítem 2 de la cláusula tercera, el cual especifica que a los nuevos usuarios de redes construidas y habilitadas a partir del 1/01/98, y a las que se construyan y habiliten a partir de su firma, cuya conexión al servicio de gas se realice dentro de los dos años de habilitada la correspondiente etapa de red, el otorgamiento de un volumen de 1.100 m3 bonificables y sin límite de tiempo para su consumo.</w:t>
      </w:r>
    </w:p>
    <w:p w:rsidR="00781BE0" w:rsidRPr="003D6BF8" w:rsidRDefault="00781BE0" w:rsidP="00781BE0">
      <w:pPr>
        <w:jc w:val="both"/>
        <w:rPr>
          <w:rFonts w:ascii="Arial" w:hAnsi="Arial" w:cs="Arial"/>
          <w:b/>
          <w:color w:val="000000" w:themeColor="text1"/>
        </w:rPr>
      </w:pPr>
    </w:p>
    <w:p w:rsidR="00781BE0" w:rsidRPr="003D6BF8" w:rsidRDefault="00781BE0" w:rsidP="00781BE0">
      <w:pPr>
        <w:jc w:val="both"/>
        <w:rPr>
          <w:rFonts w:ascii="Arial" w:hAnsi="Arial" w:cs="Arial"/>
          <w:color w:val="000000" w:themeColor="text1"/>
        </w:rPr>
      </w:pPr>
      <w:r w:rsidRPr="003D6BF8">
        <w:rPr>
          <w:rFonts w:ascii="Arial" w:hAnsi="Arial" w:cs="Arial"/>
          <w:b/>
          <w:color w:val="000000" w:themeColor="text1"/>
        </w:rPr>
        <w:t xml:space="preserve">ARTICULO 14º: </w:t>
      </w:r>
      <w:r w:rsidRPr="003D6BF8">
        <w:rPr>
          <w:rFonts w:ascii="Arial" w:hAnsi="Arial" w:cs="Arial"/>
          <w:color w:val="000000" w:themeColor="text1"/>
        </w:rPr>
        <w:t>En virtud de que los valores fijados para las Unidades Contributivas en el Art. 8º de la presente Ordenanza, surgen como consecuencia de dividir el valor presupuestado para la Obra, incluidas la cañería de polietileno, servicio completo y el gabinete normalizado necesario. Queda establecido que a los fines de la recaudación, se procederá a determinar el costo final de la Obra una vez terminada la misma, y que para su reajuste se utilizaran las variaciones porcentuales mensuales especificadas según el Índice de Costo de la Construcción Córdoba (ICC – Cba)</w:t>
      </w:r>
    </w:p>
    <w:p w:rsidR="00781BE0" w:rsidRPr="003D6BF8" w:rsidRDefault="00781BE0" w:rsidP="00781BE0">
      <w:pPr>
        <w:jc w:val="both"/>
        <w:rPr>
          <w:rFonts w:ascii="Arial" w:hAnsi="Arial" w:cs="Arial"/>
          <w:i/>
          <w:color w:val="000000" w:themeColor="text1"/>
        </w:rPr>
      </w:pPr>
      <w:r w:rsidRPr="003D6BF8">
        <w:rPr>
          <w:rFonts w:ascii="Arial" w:hAnsi="Arial" w:cs="Arial"/>
          <w:color w:val="000000" w:themeColor="text1"/>
        </w:rPr>
        <w:t xml:space="preserve">      </w:t>
      </w:r>
    </w:p>
    <w:p w:rsidR="00781BE0" w:rsidRPr="003D6BF8" w:rsidRDefault="00781BE0" w:rsidP="00781BE0">
      <w:pPr>
        <w:jc w:val="both"/>
        <w:rPr>
          <w:rFonts w:ascii="Arial" w:hAnsi="Arial" w:cs="Arial"/>
          <w:color w:val="000000" w:themeColor="text1"/>
        </w:rPr>
      </w:pPr>
      <w:r w:rsidRPr="003D6BF8">
        <w:rPr>
          <w:rFonts w:ascii="Arial" w:hAnsi="Arial" w:cs="Arial"/>
          <w:b/>
          <w:color w:val="000000" w:themeColor="text1"/>
        </w:rPr>
        <w:t xml:space="preserve">ARTICULO 15º:   </w:t>
      </w:r>
      <w:r w:rsidRPr="003D6BF8">
        <w:rPr>
          <w:rFonts w:ascii="Arial" w:hAnsi="Arial" w:cs="Arial"/>
          <w:color w:val="000000" w:themeColor="text1"/>
        </w:rPr>
        <w:t xml:space="preserve">Para el caso de que del reajuste surgiere un mayor valor de las Unidades Contributivas, el importe de las diferencias a favor de la Municipalidad, podrá ser cancelado por los propietarios obligados, adoptando  planes de pago iguales a los previstos en el Art. 9º de la presente Ordenanza. Para la modalidad de pago al contado el descuento será del 10% (diez por ciento) y para el pago en cuotas, el importe mensual de cada una de ellas, no podrá ser menor a Pesos novecientos setenta ($ 970,00), </w:t>
      </w:r>
      <w:proofErr w:type="gramStart"/>
      <w:r w:rsidRPr="003D6BF8">
        <w:rPr>
          <w:rFonts w:ascii="Arial" w:hAnsi="Arial" w:cs="Arial"/>
          <w:color w:val="000000" w:themeColor="text1"/>
        </w:rPr>
        <w:t>aumentado</w:t>
      </w:r>
      <w:proofErr w:type="gramEnd"/>
      <w:r w:rsidRPr="003D6BF8">
        <w:rPr>
          <w:rFonts w:ascii="Arial" w:hAnsi="Arial" w:cs="Arial"/>
          <w:color w:val="000000" w:themeColor="text1"/>
        </w:rPr>
        <w:t xml:space="preserve"> en el mismo porcentaje en que se hubiere incrementado el costo final con respecto al presupuesto de la Obra. </w:t>
      </w:r>
    </w:p>
    <w:p w:rsidR="00781BE0" w:rsidRPr="003D6BF8" w:rsidRDefault="00781BE0" w:rsidP="00781BE0">
      <w:pPr>
        <w:jc w:val="both"/>
        <w:rPr>
          <w:rFonts w:ascii="Arial" w:hAnsi="Arial" w:cs="Arial"/>
          <w:color w:val="000000" w:themeColor="text1"/>
        </w:rPr>
      </w:pPr>
      <w:r w:rsidRPr="003D6BF8">
        <w:rPr>
          <w:rFonts w:ascii="Arial" w:hAnsi="Arial" w:cs="Arial"/>
          <w:color w:val="000000" w:themeColor="text1"/>
        </w:rPr>
        <w:t>La tasa de interés con la que se calcule el monto de la primera cuota, será la vigente a ese momento, conforme al dispositivo del inciso B) del Art. 9º, y se continuará reajustando también de acuerdo a la modalidad prevista en el mismo.</w:t>
      </w:r>
    </w:p>
    <w:p w:rsidR="00781BE0" w:rsidRPr="003D6BF8" w:rsidRDefault="00781BE0" w:rsidP="00781BE0">
      <w:pPr>
        <w:jc w:val="both"/>
        <w:rPr>
          <w:rFonts w:ascii="Arial" w:hAnsi="Arial" w:cs="Arial"/>
          <w:color w:val="000000" w:themeColor="text1"/>
        </w:rPr>
      </w:pPr>
    </w:p>
    <w:p w:rsidR="00781BE0" w:rsidRPr="003D6BF8" w:rsidRDefault="00781BE0" w:rsidP="00781BE0">
      <w:pPr>
        <w:jc w:val="both"/>
        <w:rPr>
          <w:rFonts w:ascii="Arial" w:hAnsi="Arial" w:cs="Arial"/>
          <w:color w:val="000000" w:themeColor="text1"/>
        </w:rPr>
      </w:pPr>
      <w:r w:rsidRPr="003D6BF8">
        <w:rPr>
          <w:rFonts w:ascii="Arial" w:hAnsi="Arial" w:cs="Arial"/>
          <w:b/>
          <w:color w:val="000000" w:themeColor="text1"/>
        </w:rPr>
        <w:t xml:space="preserve">ARTICULO 16º: </w:t>
      </w:r>
      <w:r w:rsidRPr="003D6BF8">
        <w:rPr>
          <w:rFonts w:ascii="Arial" w:hAnsi="Arial" w:cs="Arial"/>
          <w:color w:val="000000" w:themeColor="text1"/>
        </w:rPr>
        <w:t>Del mismo modo, si una vez concluida la obra y determinado el precio total de la misma, diera como resultado algún excedente con relación a lo percibido, éste se cancelará utilizándose en el mantenimiento de la obra.</w:t>
      </w:r>
    </w:p>
    <w:p w:rsidR="00781BE0" w:rsidRPr="003D6BF8" w:rsidRDefault="00781BE0" w:rsidP="00781BE0">
      <w:pPr>
        <w:pStyle w:val="Textosinformato"/>
        <w:jc w:val="both"/>
        <w:rPr>
          <w:rFonts w:ascii="Arial" w:eastAsia="MS Mincho" w:hAnsi="Arial" w:cs="Arial"/>
          <w:color w:val="000000" w:themeColor="text1"/>
          <w:sz w:val="24"/>
          <w:szCs w:val="24"/>
        </w:rPr>
      </w:pPr>
    </w:p>
    <w:p w:rsidR="00781BE0" w:rsidRPr="003D6BF8" w:rsidRDefault="00781BE0" w:rsidP="00781BE0">
      <w:pPr>
        <w:pStyle w:val="Textosinformato"/>
        <w:jc w:val="both"/>
        <w:rPr>
          <w:rFonts w:ascii="Arial" w:eastAsia="MS Mincho" w:hAnsi="Arial" w:cs="Arial"/>
          <w:color w:val="000000" w:themeColor="text1"/>
          <w:sz w:val="24"/>
          <w:szCs w:val="24"/>
        </w:rPr>
      </w:pPr>
      <w:r w:rsidRPr="003D6BF8">
        <w:rPr>
          <w:rFonts w:ascii="Arial" w:eastAsia="MS Mincho" w:hAnsi="Arial" w:cs="Arial"/>
          <w:b/>
          <w:color w:val="000000" w:themeColor="text1"/>
          <w:sz w:val="24"/>
          <w:szCs w:val="24"/>
        </w:rPr>
        <w:t>ARTICULO 17°:</w:t>
      </w:r>
      <w:r w:rsidRPr="003D6BF8">
        <w:rPr>
          <w:rFonts w:ascii="Arial" w:eastAsia="MS Mincho" w:hAnsi="Arial" w:cs="Arial"/>
          <w:color w:val="000000" w:themeColor="text1"/>
          <w:sz w:val="24"/>
          <w:szCs w:val="24"/>
        </w:rPr>
        <w:t xml:space="preserve"> Facultase al D.E.M. a modificar por Decreto fundado, las interpretaciones y aplicaciones de esta Ordenanza.</w:t>
      </w:r>
    </w:p>
    <w:p w:rsidR="00781BE0" w:rsidRPr="003D6BF8" w:rsidRDefault="00781BE0" w:rsidP="00781BE0">
      <w:pPr>
        <w:pStyle w:val="Textosinformato"/>
        <w:jc w:val="both"/>
        <w:rPr>
          <w:rFonts w:ascii="Arial" w:eastAsia="MS Mincho" w:hAnsi="Arial" w:cs="Arial"/>
          <w:color w:val="000000" w:themeColor="text1"/>
          <w:sz w:val="24"/>
          <w:szCs w:val="24"/>
        </w:rPr>
      </w:pPr>
    </w:p>
    <w:p w:rsidR="00781BE0" w:rsidRPr="003D6BF8" w:rsidRDefault="00781BE0" w:rsidP="00781BE0">
      <w:pPr>
        <w:pStyle w:val="Textosinformato"/>
        <w:jc w:val="both"/>
        <w:rPr>
          <w:rFonts w:ascii="Arial" w:eastAsia="MS Mincho" w:hAnsi="Arial" w:cs="Arial"/>
          <w:color w:val="000000" w:themeColor="text1"/>
          <w:sz w:val="24"/>
          <w:szCs w:val="24"/>
        </w:rPr>
      </w:pPr>
      <w:r w:rsidRPr="003D6BF8">
        <w:rPr>
          <w:rFonts w:ascii="Arial" w:eastAsia="MS Mincho" w:hAnsi="Arial" w:cs="Arial"/>
          <w:b/>
          <w:color w:val="000000" w:themeColor="text1"/>
          <w:sz w:val="24"/>
          <w:szCs w:val="24"/>
        </w:rPr>
        <w:lastRenderedPageBreak/>
        <w:t xml:space="preserve">ARTICULO 18º: </w:t>
      </w:r>
      <w:r w:rsidRPr="003D6BF8">
        <w:rPr>
          <w:rFonts w:ascii="Arial" w:eastAsia="MS Mincho" w:hAnsi="Arial" w:cs="Arial"/>
          <w:color w:val="000000" w:themeColor="text1"/>
          <w:sz w:val="24"/>
          <w:szCs w:val="24"/>
        </w:rPr>
        <w:t>Envíese copia de la presente Ordenanza a la Distribuidora de Gas del Centro S.A., a sus efectos.</w:t>
      </w:r>
    </w:p>
    <w:p w:rsidR="00781BE0" w:rsidRPr="003D6BF8" w:rsidRDefault="00781BE0" w:rsidP="00781BE0">
      <w:pPr>
        <w:pStyle w:val="Textosinformato"/>
        <w:jc w:val="both"/>
        <w:rPr>
          <w:rFonts w:ascii="Arial" w:eastAsia="MS Mincho" w:hAnsi="Arial" w:cs="Arial"/>
          <w:color w:val="000000" w:themeColor="text1"/>
          <w:sz w:val="24"/>
          <w:szCs w:val="24"/>
        </w:rPr>
      </w:pPr>
    </w:p>
    <w:p w:rsidR="00781BE0" w:rsidRPr="003D6BF8" w:rsidRDefault="00781BE0" w:rsidP="00781BE0">
      <w:pPr>
        <w:pStyle w:val="Textosinformato"/>
        <w:jc w:val="both"/>
        <w:rPr>
          <w:rFonts w:ascii="Arial" w:eastAsia="MS Mincho" w:hAnsi="Arial" w:cs="Arial"/>
          <w:color w:val="000000" w:themeColor="text1"/>
          <w:sz w:val="24"/>
          <w:szCs w:val="24"/>
        </w:rPr>
      </w:pPr>
      <w:r w:rsidRPr="003D6BF8">
        <w:rPr>
          <w:rFonts w:ascii="Arial" w:eastAsia="MS Mincho" w:hAnsi="Arial" w:cs="Arial"/>
          <w:b/>
          <w:color w:val="000000" w:themeColor="text1"/>
          <w:sz w:val="24"/>
          <w:szCs w:val="24"/>
        </w:rPr>
        <w:t>ARTICULO</w:t>
      </w:r>
      <w:r w:rsidRPr="003D6BF8">
        <w:rPr>
          <w:rFonts w:ascii="Arial" w:eastAsia="MS Mincho" w:hAnsi="Arial" w:cs="Arial"/>
          <w:color w:val="000000" w:themeColor="text1"/>
          <w:sz w:val="24"/>
          <w:szCs w:val="24"/>
        </w:rPr>
        <w:t xml:space="preserve"> </w:t>
      </w:r>
      <w:r w:rsidRPr="003D6BF8">
        <w:rPr>
          <w:rFonts w:ascii="Arial" w:eastAsia="MS Mincho" w:hAnsi="Arial" w:cs="Arial"/>
          <w:b/>
          <w:color w:val="000000" w:themeColor="text1"/>
          <w:sz w:val="24"/>
          <w:szCs w:val="24"/>
        </w:rPr>
        <w:t>19º:</w:t>
      </w:r>
      <w:r w:rsidRPr="003D6BF8">
        <w:rPr>
          <w:rFonts w:ascii="Arial" w:eastAsia="MS Mincho" w:hAnsi="Arial" w:cs="Arial"/>
          <w:color w:val="000000" w:themeColor="text1"/>
          <w:sz w:val="24"/>
          <w:szCs w:val="24"/>
        </w:rPr>
        <w:t xml:space="preserve"> Deróguese toda norma o parte de ella que se oponga a la presente. </w:t>
      </w:r>
    </w:p>
    <w:p w:rsidR="00781BE0" w:rsidRPr="003D6BF8" w:rsidRDefault="00781BE0" w:rsidP="00781BE0">
      <w:pPr>
        <w:jc w:val="both"/>
        <w:rPr>
          <w:rFonts w:ascii="Arial" w:hAnsi="Arial" w:cs="Arial"/>
          <w:color w:val="000000" w:themeColor="text1"/>
        </w:rPr>
      </w:pPr>
    </w:p>
    <w:p w:rsidR="00781BE0" w:rsidRPr="003D6BF8" w:rsidRDefault="00781BE0" w:rsidP="00781BE0">
      <w:pPr>
        <w:jc w:val="both"/>
        <w:rPr>
          <w:rFonts w:ascii="Arial" w:hAnsi="Arial" w:cs="Arial"/>
          <w:color w:val="000000" w:themeColor="text1"/>
        </w:rPr>
      </w:pPr>
      <w:r w:rsidRPr="003D6BF8">
        <w:rPr>
          <w:rFonts w:ascii="Arial" w:hAnsi="Arial" w:cs="Arial"/>
          <w:b/>
          <w:color w:val="000000" w:themeColor="text1"/>
        </w:rPr>
        <w:t xml:space="preserve">ARTICULO 20º:   </w:t>
      </w:r>
      <w:r w:rsidRPr="003D6BF8">
        <w:rPr>
          <w:rFonts w:ascii="Arial" w:hAnsi="Arial" w:cs="Arial"/>
          <w:color w:val="000000" w:themeColor="text1"/>
        </w:rPr>
        <w:t>Comuníquese, publíquese, dése al R.M y archívese.-</w:t>
      </w:r>
    </w:p>
    <w:p w:rsidR="00781BE0" w:rsidRPr="003D6BF8" w:rsidRDefault="00781BE0" w:rsidP="00781BE0">
      <w:pPr>
        <w:jc w:val="both"/>
        <w:rPr>
          <w:rFonts w:ascii="Arial" w:hAnsi="Arial" w:cs="Arial"/>
          <w:color w:val="000000" w:themeColor="text1"/>
        </w:rPr>
      </w:pPr>
    </w:p>
    <w:p w:rsidR="00781BE0" w:rsidRPr="003D6BF8" w:rsidRDefault="00781BE0" w:rsidP="00781BE0">
      <w:pPr>
        <w:jc w:val="both"/>
        <w:rPr>
          <w:rFonts w:ascii="Arial" w:hAnsi="Arial" w:cs="Arial"/>
          <w:b/>
          <w:color w:val="000000" w:themeColor="text1"/>
        </w:rPr>
      </w:pPr>
    </w:p>
    <w:tbl>
      <w:tblPr>
        <w:tblW w:w="0" w:type="auto"/>
        <w:tblInd w:w="70" w:type="dxa"/>
        <w:tblCellMar>
          <w:left w:w="70" w:type="dxa"/>
          <w:right w:w="70" w:type="dxa"/>
        </w:tblCellMar>
        <w:tblLook w:val="04A0" w:firstRow="1" w:lastRow="0" w:firstColumn="1" w:lastColumn="0" w:noHBand="0" w:noVBand="1"/>
      </w:tblPr>
      <w:tblGrid>
        <w:gridCol w:w="1422"/>
        <w:gridCol w:w="1601"/>
        <w:gridCol w:w="1015"/>
        <w:gridCol w:w="1055"/>
        <w:gridCol w:w="22"/>
        <w:gridCol w:w="3176"/>
      </w:tblGrid>
      <w:tr w:rsidR="00781BE0" w:rsidRPr="003D6BF8" w:rsidTr="00EF721A">
        <w:tc>
          <w:tcPr>
            <w:tcW w:w="1422"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FIRMADA:</w:t>
            </w:r>
          </w:p>
        </w:tc>
        <w:tc>
          <w:tcPr>
            <w:tcW w:w="3693" w:type="dxa"/>
            <w:gridSpan w:val="4"/>
            <w:hideMark/>
          </w:tcPr>
          <w:p w:rsidR="00781BE0" w:rsidRPr="003D6BF8" w:rsidRDefault="00781BE0" w:rsidP="00EF721A">
            <w:pPr>
              <w:spacing w:line="276" w:lineRule="auto"/>
              <w:rPr>
                <w:rFonts w:ascii="Arial" w:eastAsia="Calibri" w:hAnsi="Arial" w:cs="Arial"/>
                <w:b/>
                <w:sz w:val="22"/>
                <w:szCs w:val="22"/>
                <w:lang w:eastAsia="en-US"/>
              </w:rPr>
            </w:pPr>
            <w:r w:rsidRPr="003D6BF8">
              <w:rPr>
                <w:rFonts w:ascii="Arial" w:eastAsia="Calibri" w:hAnsi="Arial" w:cs="Arial"/>
                <w:b/>
                <w:bCs/>
              </w:rPr>
              <w:t>Luis CALVI</w:t>
            </w:r>
          </w:p>
        </w:tc>
        <w:tc>
          <w:tcPr>
            <w:tcW w:w="3176"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(Presidente)</w:t>
            </w:r>
          </w:p>
        </w:tc>
      </w:tr>
      <w:tr w:rsidR="00781BE0" w:rsidRPr="003D6BF8" w:rsidTr="00EF721A">
        <w:tc>
          <w:tcPr>
            <w:tcW w:w="1422" w:type="dxa"/>
            <w:hideMark/>
          </w:tcPr>
          <w:p w:rsidR="00781BE0" w:rsidRPr="003D6BF8" w:rsidRDefault="00781BE0" w:rsidP="00EF721A">
            <w:pPr>
              <w:spacing w:line="256" w:lineRule="auto"/>
              <w:rPr>
                <w:rFonts w:ascii="Arial" w:hAnsi="Arial" w:cs="Arial"/>
                <w:sz w:val="22"/>
                <w:szCs w:val="22"/>
                <w:lang w:eastAsia="es-AR"/>
              </w:rPr>
            </w:pPr>
          </w:p>
        </w:tc>
        <w:tc>
          <w:tcPr>
            <w:tcW w:w="3693" w:type="dxa"/>
            <w:gridSpan w:val="4"/>
            <w:hideMark/>
          </w:tcPr>
          <w:p w:rsidR="00781BE0" w:rsidRPr="003D6BF8" w:rsidRDefault="00781BE0" w:rsidP="00EF721A">
            <w:pPr>
              <w:spacing w:line="256" w:lineRule="auto"/>
              <w:rPr>
                <w:rFonts w:ascii="Arial" w:hAnsi="Arial" w:cs="Arial"/>
                <w:sz w:val="22"/>
                <w:szCs w:val="22"/>
                <w:lang w:eastAsia="es-AR"/>
              </w:rPr>
            </w:pPr>
          </w:p>
        </w:tc>
        <w:tc>
          <w:tcPr>
            <w:tcW w:w="3176" w:type="dxa"/>
            <w:hideMark/>
          </w:tcPr>
          <w:p w:rsidR="00781BE0" w:rsidRPr="003D6BF8" w:rsidRDefault="00781BE0" w:rsidP="00EF721A">
            <w:pPr>
              <w:spacing w:line="256" w:lineRule="auto"/>
              <w:rPr>
                <w:rFonts w:ascii="Arial" w:hAnsi="Arial" w:cs="Arial"/>
                <w:sz w:val="22"/>
                <w:szCs w:val="22"/>
                <w:lang w:eastAsia="es-AR"/>
              </w:rPr>
            </w:pPr>
          </w:p>
        </w:tc>
      </w:tr>
      <w:tr w:rsidR="00781BE0" w:rsidRPr="003D6BF8" w:rsidTr="00EF721A">
        <w:tc>
          <w:tcPr>
            <w:tcW w:w="1422" w:type="dxa"/>
            <w:hideMark/>
          </w:tcPr>
          <w:p w:rsidR="00781BE0" w:rsidRPr="003D6BF8" w:rsidRDefault="00781BE0" w:rsidP="00EF721A">
            <w:pPr>
              <w:spacing w:line="256" w:lineRule="auto"/>
              <w:rPr>
                <w:rFonts w:ascii="Arial" w:hAnsi="Arial" w:cs="Arial"/>
                <w:sz w:val="22"/>
                <w:szCs w:val="22"/>
                <w:lang w:eastAsia="es-AR"/>
              </w:rPr>
            </w:pPr>
          </w:p>
        </w:tc>
        <w:tc>
          <w:tcPr>
            <w:tcW w:w="3693" w:type="dxa"/>
            <w:gridSpan w:val="4"/>
            <w:hideMark/>
          </w:tcPr>
          <w:p w:rsidR="00781BE0" w:rsidRPr="003D6BF8" w:rsidRDefault="00781BE0" w:rsidP="00EF721A">
            <w:pPr>
              <w:spacing w:line="256" w:lineRule="auto"/>
              <w:rPr>
                <w:rFonts w:ascii="Arial" w:hAnsi="Arial" w:cs="Arial"/>
                <w:sz w:val="22"/>
                <w:szCs w:val="22"/>
                <w:lang w:eastAsia="es-AR"/>
              </w:rPr>
            </w:pPr>
          </w:p>
        </w:tc>
        <w:tc>
          <w:tcPr>
            <w:tcW w:w="3176" w:type="dxa"/>
            <w:hideMark/>
          </w:tcPr>
          <w:p w:rsidR="00781BE0" w:rsidRPr="003D6BF8" w:rsidRDefault="00781BE0" w:rsidP="00EF721A">
            <w:pPr>
              <w:spacing w:line="256" w:lineRule="auto"/>
              <w:rPr>
                <w:rFonts w:ascii="Arial" w:hAnsi="Arial" w:cs="Arial"/>
                <w:sz w:val="22"/>
                <w:szCs w:val="22"/>
                <w:lang w:eastAsia="es-AR"/>
              </w:rPr>
            </w:pPr>
          </w:p>
        </w:tc>
      </w:tr>
      <w:tr w:rsidR="00781BE0" w:rsidRPr="003D6BF8" w:rsidTr="00EF721A">
        <w:tc>
          <w:tcPr>
            <w:tcW w:w="1422"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hAnsi="Arial" w:cs="Arial"/>
              </w:rPr>
              <w:t>1.229</w:t>
            </w:r>
          </w:p>
        </w:tc>
        <w:tc>
          <w:tcPr>
            <w:tcW w:w="3693" w:type="dxa"/>
            <w:gridSpan w:val="4"/>
            <w:hideMark/>
          </w:tcPr>
          <w:p w:rsidR="00781BE0" w:rsidRPr="003D6BF8" w:rsidRDefault="00781BE0" w:rsidP="00EF721A">
            <w:pPr>
              <w:spacing w:line="276" w:lineRule="auto"/>
              <w:rPr>
                <w:rFonts w:ascii="Arial" w:eastAsia="Calibri" w:hAnsi="Arial" w:cs="Arial"/>
                <w:b/>
                <w:bCs/>
                <w:sz w:val="22"/>
                <w:szCs w:val="22"/>
                <w:lang w:eastAsia="en-US"/>
              </w:rPr>
            </w:pPr>
            <w:r w:rsidRPr="003D6BF8">
              <w:rPr>
                <w:rFonts w:ascii="Arial" w:eastAsia="Calibri" w:hAnsi="Arial" w:cs="Arial"/>
                <w:b/>
                <w:bCs/>
              </w:rPr>
              <w:t>Noelia RINERO</w:t>
            </w:r>
          </w:p>
        </w:tc>
        <w:tc>
          <w:tcPr>
            <w:tcW w:w="3176"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Vicepresidente 1º</w:t>
            </w:r>
          </w:p>
        </w:tc>
      </w:tr>
      <w:tr w:rsidR="00781BE0" w:rsidRPr="003D6BF8" w:rsidTr="00EF721A">
        <w:tc>
          <w:tcPr>
            <w:tcW w:w="1422"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 xml:space="preserve"> </w:t>
            </w:r>
          </w:p>
        </w:tc>
        <w:tc>
          <w:tcPr>
            <w:tcW w:w="3693" w:type="dxa"/>
            <w:gridSpan w:val="4"/>
            <w:hideMark/>
          </w:tcPr>
          <w:p w:rsidR="00781BE0" w:rsidRPr="003D6BF8" w:rsidRDefault="00781BE0" w:rsidP="00EF721A">
            <w:pPr>
              <w:spacing w:line="256" w:lineRule="auto"/>
              <w:rPr>
                <w:rFonts w:ascii="Arial" w:eastAsia="Calibri" w:hAnsi="Arial" w:cs="Arial"/>
                <w:sz w:val="22"/>
                <w:szCs w:val="22"/>
                <w:lang w:eastAsia="en-US"/>
              </w:rPr>
            </w:pPr>
            <w:r w:rsidRPr="003D6BF8">
              <w:rPr>
                <w:rFonts w:ascii="Arial" w:eastAsia="Calibri" w:hAnsi="Arial" w:cs="Arial"/>
                <w:b/>
              </w:rPr>
              <w:t>Claudia Emilia TURUS</w:t>
            </w:r>
          </w:p>
        </w:tc>
        <w:tc>
          <w:tcPr>
            <w:tcW w:w="3176"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Concejal</w:t>
            </w:r>
          </w:p>
        </w:tc>
      </w:tr>
      <w:tr w:rsidR="00781BE0" w:rsidRPr="003D6BF8" w:rsidTr="00EF721A">
        <w:tc>
          <w:tcPr>
            <w:tcW w:w="1422" w:type="dxa"/>
          </w:tcPr>
          <w:p w:rsidR="00781BE0" w:rsidRPr="003D6BF8" w:rsidRDefault="00781BE0" w:rsidP="00EF721A">
            <w:pPr>
              <w:spacing w:line="276" w:lineRule="auto"/>
              <w:rPr>
                <w:rFonts w:ascii="Arial" w:eastAsia="Calibri" w:hAnsi="Arial" w:cs="Arial"/>
                <w:sz w:val="22"/>
                <w:szCs w:val="22"/>
                <w:lang w:eastAsia="en-US"/>
              </w:rPr>
            </w:pPr>
          </w:p>
        </w:tc>
        <w:tc>
          <w:tcPr>
            <w:tcW w:w="3693" w:type="dxa"/>
            <w:gridSpan w:val="4"/>
            <w:hideMark/>
          </w:tcPr>
          <w:p w:rsidR="00781BE0" w:rsidRPr="003D6BF8" w:rsidRDefault="00781BE0" w:rsidP="00EF721A">
            <w:pPr>
              <w:spacing w:line="276" w:lineRule="auto"/>
              <w:rPr>
                <w:rFonts w:ascii="Arial" w:eastAsia="Calibri" w:hAnsi="Arial" w:cs="Arial"/>
                <w:b/>
                <w:bCs/>
                <w:sz w:val="22"/>
                <w:szCs w:val="22"/>
                <w:lang w:eastAsia="en-US"/>
              </w:rPr>
            </w:pPr>
            <w:r w:rsidRPr="003D6BF8">
              <w:rPr>
                <w:rFonts w:ascii="Arial" w:eastAsia="Calibri" w:hAnsi="Arial" w:cs="Arial"/>
                <w:b/>
                <w:bCs/>
              </w:rPr>
              <w:t>Diego Castillo</w:t>
            </w:r>
          </w:p>
        </w:tc>
        <w:tc>
          <w:tcPr>
            <w:tcW w:w="3176"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Concejal</w:t>
            </w:r>
          </w:p>
        </w:tc>
      </w:tr>
      <w:tr w:rsidR="00781BE0" w:rsidRPr="003D6BF8" w:rsidTr="00EF721A">
        <w:tc>
          <w:tcPr>
            <w:tcW w:w="1422" w:type="dxa"/>
          </w:tcPr>
          <w:p w:rsidR="00781BE0" w:rsidRPr="003D6BF8" w:rsidRDefault="00781BE0" w:rsidP="00EF721A">
            <w:pPr>
              <w:spacing w:line="276" w:lineRule="auto"/>
              <w:rPr>
                <w:rFonts w:ascii="Arial" w:eastAsia="Calibri" w:hAnsi="Arial" w:cs="Arial"/>
                <w:sz w:val="22"/>
                <w:szCs w:val="22"/>
                <w:lang w:eastAsia="en-US"/>
              </w:rPr>
            </w:pPr>
          </w:p>
        </w:tc>
        <w:tc>
          <w:tcPr>
            <w:tcW w:w="3693" w:type="dxa"/>
            <w:gridSpan w:val="4"/>
            <w:hideMark/>
          </w:tcPr>
          <w:p w:rsidR="00781BE0" w:rsidRPr="003D6BF8" w:rsidRDefault="00781BE0" w:rsidP="00EF721A">
            <w:pPr>
              <w:spacing w:line="276" w:lineRule="auto"/>
              <w:rPr>
                <w:rFonts w:ascii="Arial" w:eastAsia="Calibri" w:hAnsi="Arial" w:cs="Arial"/>
                <w:b/>
                <w:bCs/>
                <w:sz w:val="22"/>
                <w:szCs w:val="22"/>
                <w:lang w:eastAsia="en-US"/>
              </w:rPr>
            </w:pPr>
            <w:r w:rsidRPr="003D6BF8">
              <w:rPr>
                <w:rFonts w:ascii="Arial" w:eastAsia="Calibri" w:hAnsi="Arial" w:cs="Arial"/>
                <w:b/>
                <w:bCs/>
              </w:rPr>
              <w:t>Héctor ROSSI</w:t>
            </w:r>
          </w:p>
        </w:tc>
        <w:tc>
          <w:tcPr>
            <w:tcW w:w="3176"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Concejal</w:t>
            </w:r>
          </w:p>
        </w:tc>
      </w:tr>
      <w:tr w:rsidR="00781BE0" w:rsidRPr="003D6BF8" w:rsidTr="00EF721A">
        <w:tc>
          <w:tcPr>
            <w:tcW w:w="1422" w:type="dxa"/>
          </w:tcPr>
          <w:p w:rsidR="00781BE0" w:rsidRPr="003D6BF8" w:rsidRDefault="00781BE0" w:rsidP="00EF721A">
            <w:pPr>
              <w:spacing w:line="276" w:lineRule="auto"/>
              <w:rPr>
                <w:rFonts w:ascii="Arial" w:eastAsia="Calibri" w:hAnsi="Arial" w:cs="Arial"/>
                <w:sz w:val="22"/>
                <w:szCs w:val="22"/>
                <w:lang w:eastAsia="en-US"/>
              </w:rPr>
            </w:pPr>
          </w:p>
        </w:tc>
        <w:tc>
          <w:tcPr>
            <w:tcW w:w="3693" w:type="dxa"/>
            <w:gridSpan w:val="4"/>
            <w:hideMark/>
          </w:tcPr>
          <w:p w:rsidR="00781BE0" w:rsidRPr="003D6BF8" w:rsidRDefault="00781BE0" w:rsidP="00EF721A">
            <w:pPr>
              <w:spacing w:line="256" w:lineRule="auto"/>
              <w:rPr>
                <w:rFonts w:ascii="Arial" w:hAnsi="Arial" w:cs="Arial"/>
                <w:sz w:val="22"/>
                <w:szCs w:val="22"/>
                <w:lang w:eastAsia="es-AR"/>
              </w:rPr>
            </w:pPr>
          </w:p>
        </w:tc>
        <w:tc>
          <w:tcPr>
            <w:tcW w:w="3176" w:type="dxa"/>
            <w:hideMark/>
          </w:tcPr>
          <w:p w:rsidR="00781BE0" w:rsidRPr="003D6BF8" w:rsidRDefault="00781BE0" w:rsidP="00EF721A">
            <w:pPr>
              <w:spacing w:line="256" w:lineRule="auto"/>
              <w:rPr>
                <w:rFonts w:ascii="Arial" w:hAnsi="Arial" w:cs="Arial"/>
                <w:sz w:val="22"/>
                <w:szCs w:val="22"/>
                <w:lang w:eastAsia="es-AR"/>
              </w:rPr>
            </w:pPr>
          </w:p>
        </w:tc>
      </w:tr>
      <w:tr w:rsidR="00781BE0" w:rsidRPr="003D6BF8" w:rsidTr="00EF721A">
        <w:tc>
          <w:tcPr>
            <w:tcW w:w="1422" w:type="dxa"/>
          </w:tcPr>
          <w:p w:rsidR="00781BE0" w:rsidRPr="003D6BF8" w:rsidRDefault="00781BE0" w:rsidP="00EF721A">
            <w:pPr>
              <w:spacing w:line="276" w:lineRule="auto"/>
              <w:rPr>
                <w:rFonts w:ascii="Arial" w:eastAsia="Calibri" w:hAnsi="Arial" w:cs="Arial"/>
                <w:sz w:val="22"/>
                <w:szCs w:val="22"/>
                <w:lang w:eastAsia="en-US"/>
              </w:rPr>
            </w:pPr>
          </w:p>
        </w:tc>
        <w:tc>
          <w:tcPr>
            <w:tcW w:w="3693" w:type="dxa"/>
            <w:gridSpan w:val="4"/>
            <w:hideMark/>
          </w:tcPr>
          <w:p w:rsidR="00781BE0" w:rsidRPr="003D6BF8" w:rsidRDefault="00781BE0" w:rsidP="00EF721A">
            <w:pPr>
              <w:spacing w:line="256" w:lineRule="auto"/>
              <w:rPr>
                <w:rFonts w:ascii="Arial" w:hAnsi="Arial" w:cs="Arial"/>
                <w:sz w:val="22"/>
                <w:szCs w:val="22"/>
                <w:lang w:eastAsia="es-AR"/>
              </w:rPr>
            </w:pPr>
          </w:p>
        </w:tc>
        <w:tc>
          <w:tcPr>
            <w:tcW w:w="3176" w:type="dxa"/>
            <w:hideMark/>
          </w:tcPr>
          <w:p w:rsidR="00781BE0" w:rsidRPr="003D6BF8" w:rsidRDefault="00781BE0" w:rsidP="00EF721A">
            <w:pPr>
              <w:spacing w:line="256" w:lineRule="auto"/>
              <w:rPr>
                <w:rFonts w:ascii="Arial" w:hAnsi="Arial" w:cs="Arial"/>
                <w:sz w:val="22"/>
                <w:szCs w:val="22"/>
                <w:lang w:eastAsia="es-AR"/>
              </w:rPr>
            </w:pPr>
          </w:p>
        </w:tc>
      </w:tr>
      <w:tr w:rsidR="00781BE0" w:rsidRPr="003D6BF8" w:rsidTr="00EF721A">
        <w:tc>
          <w:tcPr>
            <w:tcW w:w="3023" w:type="dxa"/>
            <w:gridSpan w:val="2"/>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Sancionada según Acta Nº</w:t>
            </w:r>
          </w:p>
        </w:tc>
        <w:tc>
          <w:tcPr>
            <w:tcW w:w="1015" w:type="dxa"/>
            <w:hideMark/>
          </w:tcPr>
          <w:p w:rsidR="00781BE0" w:rsidRPr="003D6BF8" w:rsidRDefault="00781BE0" w:rsidP="00EF721A">
            <w:pPr>
              <w:spacing w:line="276" w:lineRule="auto"/>
              <w:jc w:val="center"/>
              <w:rPr>
                <w:rFonts w:ascii="Arial" w:eastAsia="Calibri" w:hAnsi="Arial" w:cs="Arial"/>
                <w:b/>
                <w:bCs/>
                <w:sz w:val="22"/>
                <w:szCs w:val="22"/>
                <w:lang w:eastAsia="en-US"/>
              </w:rPr>
            </w:pPr>
            <w:r w:rsidRPr="003D6BF8">
              <w:rPr>
                <w:rFonts w:ascii="Arial" w:hAnsi="Arial" w:cs="Arial"/>
                <w:b/>
                <w:bCs/>
              </w:rPr>
              <w:t>120</w:t>
            </w:r>
          </w:p>
        </w:tc>
        <w:tc>
          <w:tcPr>
            <w:tcW w:w="1055"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Fecha:</w:t>
            </w:r>
          </w:p>
        </w:tc>
        <w:tc>
          <w:tcPr>
            <w:tcW w:w="3198" w:type="dxa"/>
            <w:gridSpan w:val="2"/>
            <w:hideMark/>
          </w:tcPr>
          <w:p w:rsidR="00781BE0" w:rsidRPr="003D6BF8" w:rsidRDefault="00781BE0" w:rsidP="00EF721A">
            <w:pPr>
              <w:spacing w:line="276" w:lineRule="auto"/>
              <w:rPr>
                <w:rFonts w:ascii="Arial" w:eastAsia="Calibri" w:hAnsi="Arial" w:cs="Arial"/>
                <w:b/>
                <w:bCs/>
                <w:sz w:val="22"/>
                <w:szCs w:val="22"/>
                <w:lang w:eastAsia="en-US"/>
              </w:rPr>
            </w:pPr>
            <w:r w:rsidRPr="003D6BF8">
              <w:rPr>
                <w:rFonts w:ascii="Arial" w:hAnsi="Arial" w:cs="Arial"/>
                <w:b/>
                <w:bCs/>
              </w:rPr>
              <w:t>25/09</w:t>
            </w:r>
            <w:r w:rsidRPr="003D6BF8">
              <w:rPr>
                <w:rFonts w:ascii="Arial" w:eastAsia="Calibri" w:hAnsi="Arial" w:cs="Arial"/>
                <w:b/>
                <w:bCs/>
              </w:rPr>
              <w:t>/2019</w:t>
            </w:r>
          </w:p>
        </w:tc>
      </w:tr>
      <w:tr w:rsidR="00781BE0" w:rsidRPr="003D6BF8" w:rsidTr="00EF721A">
        <w:tc>
          <w:tcPr>
            <w:tcW w:w="3023" w:type="dxa"/>
            <w:gridSpan w:val="2"/>
          </w:tcPr>
          <w:p w:rsidR="00781BE0" w:rsidRPr="003D6BF8" w:rsidRDefault="00781BE0" w:rsidP="00EF721A">
            <w:pPr>
              <w:spacing w:line="276" w:lineRule="auto"/>
              <w:rPr>
                <w:rFonts w:ascii="Arial" w:eastAsia="Calibri" w:hAnsi="Arial" w:cs="Arial"/>
                <w:sz w:val="22"/>
                <w:szCs w:val="22"/>
                <w:lang w:eastAsia="en-US"/>
              </w:rPr>
            </w:pPr>
          </w:p>
        </w:tc>
        <w:tc>
          <w:tcPr>
            <w:tcW w:w="1015" w:type="dxa"/>
          </w:tcPr>
          <w:p w:rsidR="00781BE0" w:rsidRPr="003D6BF8" w:rsidRDefault="00781BE0" w:rsidP="00EF721A">
            <w:pPr>
              <w:spacing w:line="276" w:lineRule="auto"/>
              <w:jc w:val="center"/>
              <w:rPr>
                <w:rFonts w:ascii="Arial" w:eastAsia="Calibri" w:hAnsi="Arial" w:cs="Arial"/>
                <w:b/>
                <w:bCs/>
                <w:sz w:val="22"/>
                <w:szCs w:val="22"/>
                <w:lang w:eastAsia="en-US"/>
              </w:rPr>
            </w:pPr>
          </w:p>
        </w:tc>
        <w:tc>
          <w:tcPr>
            <w:tcW w:w="1055" w:type="dxa"/>
          </w:tcPr>
          <w:p w:rsidR="00781BE0" w:rsidRPr="003D6BF8" w:rsidRDefault="00781BE0" w:rsidP="00EF721A">
            <w:pPr>
              <w:spacing w:line="276" w:lineRule="auto"/>
              <w:rPr>
                <w:rFonts w:ascii="Arial" w:eastAsia="Calibri" w:hAnsi="Arial" w:cs="Arial"/>
                <w:sz w:val="22"/>
                <w:szCs w:val="22"/>
                <w:lang w:eastAsia="en-US"/>
              </w:rPr>
            </w:pPr>
          </w:p>
        </w:tc>
        <w:tc>
          <w:tcPr>
            <w:tcW w:w="3198" w:type="dxa"/>
            <w:gridSpan w:val="2"/>
          </w:tcPr>
          <w:p w:rsidR="00781BE0" w:rsidRPr="003D6BF8" w:rsidRDefault="00781BE0" w:rsidP="00EF721A">
            <w:pPr>
              <w:spacing w:line="276" w:lineRule="auto"/>
              <w:rPr>
                <w:rFonts w:ascii="Arial" w:eastAsia="Calibri" w:hAnsi="Arial" w:cs="Arial"/>
                <w:b/>
                <w:bCs/>
                <w:sz w:val="22"/>
                <w:szCs w:val="22"/>
                <w:lang w:eastAsia="en-US"/>
              </w:rPr>
            </w:pPr>
          </w:p>
        </w:tc>
      </w:tr>
      <w:tr w:rsidR="00781BE0" w:rsidRPr="003D6BF8" w:rsidTr="00EF721A">
        <w:tc>
          <w:tcPr>
            <w:tcW w:w="3023" w:type="dxa"/>
            <w:gridSpan w:val="2"/>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Promulgada por DecretoNº</w:t>
            </w:r>
          </w:p>
        </w:tc>
        <w:tc>
          <w:tcPr>
            <w:tcW w:w="1015" w:type="dxa"/>
            <w:hideMark/>
          </w:tcPr>
          <w:p w:rsidR="00781BE0" w:rsidRPr="003D6BF8" w:rsidRDefault="00781BE0" w:rsidP="00EF721A">
            <w:pPr>
              <w:spacing w:line="276" w:lineRule="auto"/>
              <w:jc w:val="center"/>
              <w:rPr>
                <w:rFonts w:ascii="Arial" w:eastAsia="Calibri" w:hAnsi="Arial" w:cs="Arial"/>
                <w:b/>
                <w:bCs/>
                <w:sz w:val="22"/>
                <w:szCs w:val="22"/>
                <w:lang w:eastAsia="en-US"/>
              </w:rPr>
            </w:pPr>
            <w:r w:rsidRPr="003D6BF8">
              <w:rPr>
                <w:rFonts w:ascii="Arial" w:hAnsi="Arial" w:cs="Arial"/>
                <w:b/>
                <w:bCs/>
              </w:rPr>
              <w:t>235</w:t>
            </w:r>
          </w:p>
        </w:tc>
        <w:tc>
          <w:tcPr>
            <w:tcW w:w="1055" w:type="dxa"/>
            <w:hideMark/>
          </w:tcPr>
          <w:p w:rsidR="00781BE0" w:rsidRPr="003D6BF8" w:rsidRDefault="00781BE0" w:rsidP="00EF721A">
            <w:pPr>
              <w:spacing w:line="276" w:lineRule="auto"/>
              <w:rPr>
                <w:rFonts w:ascii="Arial" w:eastAsia="Calibri" w:hAnsi="Arial" w:cs="Arial"/>
                <w:sz w:val="22"/>
                <w:szCs w:val="22"/>
                <w:lang w:eastAsia="en-US"/>
              </w:rPr>
            </w:pPr>
            <w:r w:rsidRPr="003D6BF8">
              <w:rPr>
                <w:rFonts w:ascii="Arial" w:eastAsia="Calibri" w:hAnsi="Arial" w:cs="Arial"/>
              </w:rPr>
              <w:t>Fecha:</w:t>
            </w:r>
          </w:p>
        </w:tc>
        <w:tc>
          <w:tcPr>
            <w:tcW w:w="3198" w:type="dxa"/>
            <w:gridSpan w:val="2"/>
            <w:hideMark/>
          </w:tcPr>
          <w:p w:rsidR="00781BE0" w:rsidRPr="003D6BF8" w:rsidRDefault="00781BE0" w:rsidP="00EF721A">
            <w:pPr>
              <w:spacing w:line="276" w:lineRule="auto"/>
              <w:rPr>
                <w:rFonts w:ascii="Arial" w:eastAsia="Calibri" w:hAnsi="Arial" w:cs="Arial"/>
                <w:b/>
                <w:bCs/>
                <w:sz w:val="22"/>
                <w:szCs w:val="22"/>
                <w:lang w:eastAsia="en-US"/>
              </w:rPr>
            </w:pPr>
            <w:r w:rsidRPr="003D6BF8">
              <w:rPr>
                <w:rFonts w:ascii="Arial" w:hAnsi="Arial" w:cs="Arial"/>
                <w:b/>
                <w:bCs/>
              </w:rPr>
              <w:t>26/09</w:t>
            </w:r>
            <w:r w:rsidRPr="003D6BF8">
              <w:rPr>
                <w:rFonts w:ascii="Arial" w:eastAsia="Calibri" w:hAnsi="Arial" w:cs="Arial"/>
                <w:b/>
                <w:bCs/>
              </w:rPr>
              <w:t>/2019</w:t>
            </w:r>
          </w:p>
        </w:tc>
      </w:tr>
    </w:tbl>
    <w:p w:rsidR="00781BE0" w:rsidRPr="003D6BF8" w:rsidRDefault="00781BE0" w:rsidP="00781BE0">
      <w:pPr>
        <w:jc w:val="both"/>
        <w:rPr>
          <w:rFonts w:ascii="Arial" w:hAnsi="Arial" w:cs="Arial"/>
          <w:b/>
        </w:rPr>
      </w:pPr>
    </w:p>
    <w:p w:rsidR="00291ED7" w:rsidRPr="003D6BF8" w:rsidRDefault="00291ED7" w:rsidP="00291ED7">
      <w:pPr>
        <w:rPr>
          <w:rFonts w:ascii="Arial" w:hAnsi="Arial" w:cs="Arial"/>
        </w:rPr>
      </w:pPr>
    </w:p>
    <w:p w:rsidR="00291ED7" w:rsidRPr="003D6BF8" w:rsidRDefault="00291ED7" w:rsidP="00291ED7">
      <w:pPr>
        <w:ind w:left="-567"/>
        <w:jc w:val="both"/>
        <w:rPr>
          <w:rFonts w:ascii="Arial" w:hAnsi="Arial" w:cs="Arial"/>
        </w:rPr>
      </w:pPr>
    </w:p>
    <w:p w:rsidR="00781BE0" w:rsidRPr="003D6BF8" w:rsidRDefault="00291ED7" w:rsidP="00291ED7">
      <w:pPr>
        <w:pStyle w:val="Ttulo2"/>
        <w:rPr>
          <w:rFonts w:ascii="Arial" w:hAnsi="Arial" w:cs="Arial"/>
          <w:b/>
          <w:lang w:val="es-ES_tradnl"/>
        </w:rPr>
      </w:pPr>
      <w:bookmarkStart w:id="84" w:name="_Toc44362777"/>
      <w:r w:rsidRPr="003D6BF8">
        <w:rPr>
          <w:rFonts w:ascii="Arial" w:hAnsi="Arial" w:cs="Arial"/>
          <w:b/>
          <w:lang w:val="es-ES_tradnl"/>
        </w:rPr>
        <w:t>Ordenanza Nº 1.230/2019</w:t>
      </w:r>
      <w:bookmarkEnd w:id="84"/>
      <w:r w:rsidRPr="003D6BF8">
        <w:rPr>
          <w:rFonts w:ascii="Arial" w:hAnsi="Arial" w:cs="Arial"/>
          <w:b/>
          <w:lang w:val="es-ES_tradnl"/>
        </w:rPr>
        <w:t xml:space="preserve"> </w:t>
      </w:r>
    </w:p>
    <w:p w:rsidR="004342E5" w:rsidRPr="003D6BF8" w:rsidRDefault="004342E5" w:rsidP="004342E5">
      <w:pPr>
        <w:pStyle w:val="Ttulo1"/>
        <w:pBdr>
          <w:bottom w:val="none" w:sz="0" w:space="0" w:color="auto"/>
        </w:pBdr>
        <w:jc w:val="both"/>
        <w:rPr>
          <w:rFonts w:ascii="Arial" w:hAnsi="Arial" w:cs="Arial"/>
          <w:bCs/>
          <w:color w:val="000000" w:themeColor="text1"/>
          <w:sz w:val="24"/>
          <w:szCs w:val="24"/>
        </w:rPr>
      </w:pPr>
      <w:bookmarkStart w:id="85" w:name="_Toc44362778"/>
      <w:r w:rsidRPr="003D6BF8">
        <w:rPr>
          <w:rFonts w:ascii="Arial" w:hAnsi="Arial" w:cs="Arial"/>
          <w:b/>
          <w:color w:val="000000" w:themeColor="text1"/>
          <w:sz w:val="24"/>
          <w:szCs w:val="24"/>
        </w:rPr>
        <w:t>VISTO:</w:t>
      </w:r>
      <w:r w:rsidRPr="003D6BF8">
        <w:rPr>
          <w:rFonts w:ascii="Arial" w:hAnsi="Arial" w:cs="Arial"/>
          <w:color w:val="000000" w:themeColor="text1"/>
          <w:sz w:val="24"/>
          <w:szCs w:val="24"/>
        </w:rPr>
        <w:t xml:space="preserve"> La solicitud de visación de un</w:t>
      </w:r>
      <w:r w:rsidRPr="003D6BF8">
        <w:rPr>
          <w:rFonts w:ascii="Arial" w:hAnsi="Arial" w:cs="Arial"/>
          <w:bCs/>
          <w:color w:val="000000" w:themeColor="text1"/>
          <w:sz w:val="24"/>
          <w:szCs w:val="24"/>
        </w:rPr>
        <w:t xml:space="preserve"> Plano de Unión y Loteo de dos fracciones de terreno ubicadas hacia el noreste de la planta urbana de la localidad de Monte Cristo, presentada por el Titular Registral “Asociación Mutual 4 de Enero”</w:t>
      </w:r>
      <w:bookmarkEnd w:id="85"/>
      <w:r w:rsidRPr="003D6BF8">
        <w:rPr>
          <w:rFonts w:ascii="Arial" w:hAnsi="Arial" w:cs="Arial"/>
          <w:bCs/>
          <w:color w:val="000000" w:themeColor="text1"/>
          <w:sz w:val="24"/>
          <w:szCs w:val="24"/>
        </w:rPr>
        <w:t xml:space="preserve"> </w:t>
      </w:r>
    </w:p>
    <w:p w:rsidR="004342E5" w:rsidRPr="003D6BF8" w:rsidRDefault="004342E5" w:rsidP="004342E5">
      <w:pPr>
        <w:rPr>
          <w:rFonts w:ascii="Arial" w:hAnsi="Arial" w:cs="Arial"/>
          <w:color w:val="000000" w:themeColor="text1"/>
        </w:rPr>
      </w:pPr>
    </w:p>
    <w:p w:rsidR="004342E5" w:rsidRPr="003D6BF8" w:rsidRDefault="004342E5" w:rsidP="004342E5">
      <w:pPr>
        <w:jc w:val="both"/>
        <w:rPr>
          <w:rFonts w:ascii="Arial" w:hAnsi="Arial" w:cs="Arial"/>
          <w:b/>
          <w:bCs/>
          <w:color w:val="000000" w:themeColor="text1"/>
        </w:rPr>
      </w:pPr>
      <w:r w:rsidRPr="003D6BF8">
        <w:rPr>
          <w:rFonts w:ascii="Arial" w:hAnsi="Arial" w:cs="Arial"/>
          <w:b/>
          <w:bCs/>
          <w:color w:val="000000" w:themeColor="text1"/>
        </w:rPr>
        <w:t>Y CONSIDERANDO</w:t>
      </w:r>
      <w:proofErr w:type="gramStart"/>
      <w:r w:rsidRPr="003D6BF8">
        <w:rPr>
          <w:rFonts w:ascii="Arial" w:hAnsi="Arial" w:cs="Arial"/>
          <w:b/>
          <w:bCs/>
          <w:color w:val="000000" w:themeColor="text1"/>
        </w:rPr>
        <w:t xml:space="preserve">:  </w:t>
      </w:r>
      <w:r w:rsidRPr="003D6BF8">
        <w:rPr>
          <w:rFonts w:ascii="Arial" w:hAnsi="Arial" w:cs="Arial"/>
          <w:color w:val="000000" w:themeColor="text1"/>
        </w:rPr>
        <w:t>Que</w:t>
      </w:r>
      <w:proofErr w:type="gramEnd"/>
      <w:r w:rsidRPr="003D6BF8">
        <w:rPr>
          <w:rFonts w:ascii="Arial" w:hAnsi="Arial" w:cs="Arial"/>
          <w:color w:val="000000" w:themeColor="text1"/>
        </w:rPr>
        <w:t xml:space="preserve"> la materialización de este Loteo permitirá continuar con el desarrollo y la urbanización de la localidad </w:t>
      </w:r>
    </w:p>
    <w:p w:rsidR="004342E5" w:rsidRPr="003D6BF8" w:rsidRDefault="004342E5" w:rsidP="004342E5">
      <w:pPr>
        <w:ind w:firstLine="708"/>
        <w:jc w:val="both"/>
        <w:rPr>
          <w:rFonts w:ascii="Arial" w:hAnsi="Arial" w:cs="Arial"/>
          <w:color w:val="000000" w:themeColor="text1"/>
        </w:rPr>
      </w:pPr>
      <w:r w:rsidRPr="003D6BF8">
        <w:rPr>
          <w:rFonts w:ascii="Arial" w:hAnsi="Arial" w:cs="Arial"/>
          <w:color w:val="000000" w:themeColor="text1"/>
        </w:rPr>
        <w:t>Que el Plano de Unión y Loteo presentado cumple con los requisitos técnicos exigidos en Ordenanzas vigentes, por lo que para proceder a su visación es necesario efectivizar el pago del canon en concepto de “Factibilidad para nuevos Loteos”, correspondiente al pago de $ 40.00 (pesos cuarenta) por metro cuadrado de superficie de lotes resultantes, especificado en la Ordenanza N° 1202/2018, Título XII, Capítulo II, Suministro de Agua Corriente</w:t>
      </w:r>
    </w:p>
    <w:p w:rsidR="004342E5" w:rsidRPr="003D6BF8" w:rsidRDefault="004342E5" w:rsidP="00291ED7">
      <w:pPr>
        <w:ind w:firstLine="708"/>
        <w:jc w:val="both"/>
        <w:rPr>
          <w:rFonts w:ascii="Arial" w:hAnsi="Arial" w:cs="Arial"/>
          <w:color w:val="000000" w:themeColor="text1"/>
        </w:rPr>
      </w:pPr>
      <w:r w:rsidRPr="003D6BF8">
        <w:rPr>
          <w:rFonts w:ascii="Arial" w:hAnsi="Arial" w:cs="Arial"/>
          <w:color w:val="000000" w:themeColor="text1"/>
        </w:rPr>
        <w:t>Que en cumplimiento a lo establecido en la Ordenanza Nº 891/2010, la “Asociación Mutual 4 de Enero” efectúa la donación de 3.568,43 m2 (tres mil quinientos sesenta y ocho metros cuadrados con cuarenta y tres decímetros cuadrados) destinados a Espacio Verde, y la superficie de 1.463,19 m2 (un mil cuatrocientos sesenta y tres metros cuadrados con diecinueve decímetros cuadrados) para ser afectados al dominio privado municipal</w:t>
      </w:r>
      <w:r w:rsidR="00291ED7" w:rsidRPr="003D6BF8">
        <w:rPr>
          <w:rFonts w:ascii="Arial" w:hAnsi="Arial" w:cs="Arial"/>
          <w:color w:val="000000" w:themeColor="text1"/>
        </w:rPr>
        <w:t>.</w:t>
      </w:r>
    </w:p>
    <w:p w:rsidR="004342E5" w:rsidRPr="003D6BF8" w:rsidRDefault="004342E5" w:rsidP="00291ED7">
      <w:pPr>
        <w:ind w:firstLine="708"/>
        <w:jc w:val="both"/>
        <w:rPr>
          <w:rFonts w:ascii="Arial" w:hAnsi="Arial" w:cs="Arial"/>
          <w:color w:val="000000" w:themeColor="text1"/>
        </w:rPr>
      </w:pPr>
      <w:r w:rsidRPr="003D6BF8">
        <w:rPr>
          <w:rFonts w:ascii="Arial" w:hAnsi="Arial" w:cs="Arial"/>
          <w:color w:val="000000" w:themeColor="text1"/>
        </w:rPr>
        <w:t>Que en relación al lote mencionado anteriormente, la Municipalidad deberá hacerse cargo de los gastos de escrituración y todo otro gasto que se origine para futuros proyectos, a los fines de incorporar dicha superficie al dominio privado municipal, por lo que deberá considerarse a la presente Ordenanza como aceptación formal de la oferta efectuada por la “Asociación Mutual 4 de Enero”</w:t>
      </w:r>
      <w:r w:rsidR="00291ED7" w:rsidRPr="003D6BF8">
        <w:rPr>
          <w:rFonts w:ascii="Arial" w:hAnsi="Arial" w:cs="Arial"/>
          <w:color w:val="000000" w:themeColor="text1"/>
        </w:rPr>
        <w:t>.</w:t>
      </w:r>
    </w:p>
    <w:p w:rsidR="004342E5" w:rsidRPr="003D6BF8" w:rsidRDefault="004342E5" w:rsidP="00291ED7">
      <w:pPr>
        <w:ind w:firstLine="708"/>
        <w:jc w:val="both"/>
        <w:rPr>
          <w:rFonts w:ascii="Arial" w:hAnsi="Arial" w:cs="Arial"/>
          <w:color w:val="000000" w:themeColor="text1"/>
        </w:rPr>
      </w:pPr>
      <w:r w:rsidRPr="003D6BF8">
        <w:rPr>
          <w:rFonts w:ascii="Arial" w:hAnsi="Arial" w:cs="Arial"/>
          <w:color w:val="000000" w:themeColor="text1"/>
        </w:rPr>
        <w:t>Que existe partida para sufragar los gastos que por esta causa puedan incidir en la administración municipal</w:t>
      </w:r>
      <w:r w:rsidR="00291ED7" w:rsidRPr="003D6BF8">
        <w:rPr>
          <w:rFonts w:ascii="Arial" w:hAnsi="Arial" w:cs="Arial"/>
          <w:color w:val="000000" w:themeColor="text1"/>
        </w:rPr>
        <w:t>.</w:t>
      </w:r>
    </w:p>
    <w:p w:rsidR="004342E5" w:rsidRPr="003D6BF8" w:rsidRDefault="004342E5" w:rsidP="004342E5">
      <w:pPr>
        <w:ind w:firstLine="2124"/>
        <w:jc w:val="both"/>
        <w:rPr>
          <w:rFonts w:ascii="Arial" w:hAnsi="Arial" w:cs="Arial"/>
          <w:color w:val="000000" w:themeColor="text1"/>
        </w:rPr>
      </w:pPr>
    </w:p>
    <w:p w:rsidR="004342E5" w:rsidRPr="003D6BF8" w:rsidRDefault="004342E5" w:rsidP="004342E5">
      <w:pPr>
        <w:ind w:firstLine="2124"/>
        <w:jc w:val="both"/>
        <w:rPr>
          <w:rFonts w:ascii="Arial" w:hAnsi="Arial" w:cs="Arial"/>
          <w:color w:val="000000" w:themeColor="text1"/>
        </w:rPr>
      </w:pPr>
    </w:p>
    <w:p w:rsidR="004342E5" w:rsidRPr="003D6BF8" w:rsidRDefault="004342E5" w:rsidP="004342E5">
      <w:pPr>
        <w:jc w:val="both"/>
        <w:rPr>
          <w:rFonts w:ascii="Arial" w:hAnsi="Arial" w:cs="Arial"/>
          <w:color w:val="000000" w:themeColor="text1"/>
        </w:rPr>
      </w:pPr>
    </w:p>
    <w:p w:rsidR="004342E5" w:rsidRPr="003D6BF8" w:rsidRDefault="004342E5" w:rsidP="004342E5">
      <w:pPr>
        <w:jc w:val="both"/>
        <w:rPr>
          <w:rFonts w:ascii="Arial" w:hAnsi="Arial" w:cs="Arial"/>
          <w:color w:val="000000" w:themeColor="text1"/>
        </w:rPr>
      </w:pPr>
      <w:r w:rsidRPr="003D6BF8">
        <w:rPr>
          <w:rFonts w:ascii="Arial" w:hAnsi="Arial" w:cs="Arial"/>
          <w:color w:val="000000" w:themeColor="text1"/>
        </w:rPr>
        <w:tab/>
      </w:r>
      <w:r w:rsidRPr="003D6BF8">
        <w:rPr>
          <w:rFonts w:ascii="Arial" w:hAnsi="Arial" w:cs="Arial"/>
          <w:color w:val="000000" w:themeColor="text1"/>
        </w:rPr>
        <w:tab/>
        <w:t xml:space="preserve">      </w:t>
      </w:r>
    </w:p>
    <w:p w:rsidR="004342E5" w:rsidRPr="003D6BF8" w:rsidRDefault="004342E5" w:rsidP="00291ED7">
      <w:pPr>
        <w:pStyle w:val="Ttulo4"/>
        <w:jc w:val="center"/>
        <w:rPr>
          <w:rFonts w:ascii="Arial" w:hAnsi="Arial" w:cs="Arial"/>
          <w:b/>
          <w:color w:val="000000" w:themeColor="text1"/>
        </w:rPr>
      </w:pPr>
      <w:r w:rsidRPr="003D6BF8">
        <w:rPr>
          <w:rFonts w:ascii="Arial" w:hAnsi="Arial" w:cs="Arial"/>
          <w:b/>
          <w:color w:val="000000" w:themeColor="text1"/>
        </w:rPr>
        <w:t>EL HONORABLE CONCEJO DELIBERANTE SANCIONA CON FUERZA DE</w:t>
      </w:r>
    </w:p>
    <w:p w:rsidR="004342E5" w:rsidRPr="003D6BF8" w:rsidRDefault="004342E5" w:rsidP="00291ED7">
      <w:pPr>
        <w:pStyle w:val="Ttulo2"/>
        <w:jc w:val="center"/>
        <w:rPr>
          <w:rFonts w:ascii="Arial" w:hAnsi="Arial" w:cs="Arial"/>
          <w:b/>
          <w:color w:val="000000" w:themeColor="text1"/>
          <w:sz w:val="24"/>
          <w:szCs w:val="24"/>
        </w:rPr>
      </w:pPr>
      <w:bookmarkStart w:id="86" w:name="_Toc44362779"/>
      <w:r w:rsidRPr="003D6BF8">
        <w:rPr>
          <w:rFonts w:ascii="Arial" w:hAnsi="Arial" w:cs="Arial"/>
          <w:b/>
          <w:color w:val="000000" w:themeColor="text1"/>
          <w:sz w:val="24"/>
          <w:szCs w:val="24"/>
        </w:rPr>
        <w:t>ORDENANZA Nº 1230</w:t>
      </w:r>
      <w:bookmarkEnd w:id="86"/>
    </w:p>
    <w:p w:rsidR="004342E5" w:rsidRPr="003D6BF8" w:rsidRDefault="004342E5" w:rsidP="004342E5">
      <w:pPr>
        <w:rPr>
          <w:rFonts w:ascii="Arial" w:hAnsi="Arial" w:cs="Arial"/>
          <w:color w:val="000000" w:themeColor="text1"/>
        </w:rPr>
      </w:pPr>
    </w:p>
    <w:p w:rsidR="004342E5" w:rsidRPr="003D6BF8" w:rsidRDefault="004342E5" w:rsidP="004342E5">
      <w:pPr>
        <w:pStyle w:val="Ttulo3"/>
        <w:rPr>
          <w:rFonts w:ascii="Arial" w:hAnsi="Arial" w:cs="Arial"/>
          <w:bCs/>
          <w:color w:val="000000" w:themeColor="text1"/>
          <w:sz w:val="24"/>
          <w:szCs w:val="24"/>
        </w:rPr>
      </w:pPr>
      <w:bookmarkStart w:id="87" w:name="_Toc44362780"/>
      <w:r w:rsidRPr="003D6BF8">
        <w:rPr>
          <w:rFonts w:ascii="Arial" w:hAnsi="Arial" w:cs="Arial"/>
          <w:b/>
          <w:color w:val="000000" w:themeColor="text1"/>
          <w:sz w:val="24"/>
          <w:szCs w:val="24"/>
        </w:rPr>
        <w:t>Artículo 1</w:t>
      </w:r>
      <w:r w:rsidRPr="003D6BF8">
        <w:rPr>
          <w:rFonts w:ascii="Arial" w:hAnsi="Arial" w:cs="Arial"/>
          <w:b/>
          <w:color w:val="000000" w:themeColor="text1"/>
          <w:sz w:val="24"/>
          <w:szCs w:val="24"/>
        </w:rPr>
        <w:sym w:font="Symbol" w:char="F0B0"/>
      </w:r>
      <w:r w:rsidRPr="003D6BF8">
        <w:rPr>
          <w:rFonts w:ascii="Arial" w:hAnsi="Arial" w:cs="Arial"/>
          <w:b/>
          <w:color w:val="000000" w:themeColor="text1"/>
          <w:sz w:val="24"/>
          <w:szCs w:val="24"/>
        </w:rPr>
        <w:t>.-</w:t>
      </w:r>
      <w:r w:rsidRPr="003D6BF8">
        <w:rPr>
          <w:rFonts w:ascii="Arial" w:hAnsi="Arial" w:cs="Arial"/>
          <w:color w:val="000000" w:themeColor="text1"/>
          <w:sz w:val="24"/>
          <w:szCs w:val="24"/>
        </w:rPr>
        <w:t xml:space="preserve"> Vísese </w:t>
      </w:r>
      <w:r w:rsidRPr="003D6BF8">
        <w:rPr>
          <w:rFonts w:ascii="Arial" w:hAnsi="Arial" w:cs="Arial"/>
          <w:bCs/>
          <w:color w:val="000000" w:themeColor="text1"/>
          <w:sz w:val="24"/>
          <w:szCs w:val="24"/>
        </w:rPr>
        <w:t>el Plano de Unión y Loteo presentado por el Titular Registral “Asociación Mutual 4 de Enero”, parte integrante de la presente Ordenanza, confeccionado por el Ing. Civil Daniel Enrique Jaraba, Mat. Prof. 1318/1, correspondiente a las parcelas identificadas catastralmente como 534106 – 410577 y 534218 - 410577, ubicado en la zona Noreste de esta localidad, cuyos límites son:</w:t>
      </w:r>
      <w:bookmarkEnd w:id="87"/>
    </w:p>
    <w:p w:rsidR="004342E5" w:rsidRPr="003D6BF8" w:rsidRDefault="004342E5" w:rsidP="004342E5">
      <w:pPr>
        <w:pStyle w:val="Ttulo3"/>
        <w:keepLines w:val="0"/>
        <w:numPr>
          <w:ilvl w:val="0"/>
          <w:numId w:val="15"/>
        </w:numPr>
        <w:spacing w:before="0"/>
        <w:jc w:val="both"/>
        <w:rPr>
          <w:rFonts w:ascii="Arial" w:hAnsi="Arial" w:cs="Arial"/>
          <w:bCs/>
          <w:color w:val="000000" w:themeColor="text1"/>
          <w:sz w:val="24"/>
          <w:szCs w:val="24"/>
        </w:rPr>
      </w:pPr>
      <w:bookmarkStart w:id="88" w:name="_Toc44362781"/>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Norte, con parcela 534331 - 410577;</w:t>
      </w:r>
      <w:bookmarkEnd w:id="88"/>
      <w:r w:rsidRPr="003D6BF8">
        <w:rPr>
          <w:rFonts w:ascii="Arial" w:hAnsi="Arial" w:cs="Arial"/>
          <w:bCs/>
          <w:color w:val="000000" w:themeColor="text1"/>
          <w:sz w:val="24"/>
          <w:szCs w:val="24"/>
        </w:rPr>
        <w:t xml:space="preserve"> </w:t>
      </w:r>
    </w:p>
    <w:p w:rsidR="004342E5" w:rsidRPr="003D6BF8" w:rsidRDefault="004342E5" w:rsidP="004342E5">
      <w:pPr>
        <w:pStyle w:val="Ttulo3"/>
        <w:keepLines w:val="0"/>
        <w:numPr>
          <w:ilvl w:val="0"/>
          <w:numId w:val="15"/>
        </w:numPr>
        <w:spacing w:before="0"/>
        <w:jc w:val="both"/>
        <w:rPr>
          <w:rFonts w:ascii="Arial" w:hAnsi="Arial" w:cs="Arial"/>
          <w:bCs/>
          <w:color w:val="000000" w:themeColor="text1"/>
          <w:sz w:val="24"/>
          <w:szCs w:val="24"/>
        </w:rPr>
      </w:pPr>
      <w:bookmarkStart w:id="89" w:name="_Toc44362782"/>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Sur, con parcela 534013 - 410577;</w:t>
      </w:r>
      <w:bookmarkEnd w:id="89"/>
    </w:p>
    <w:p w:rsidR="004342E5" w:rsidRPr="003D6BF8" w:rsidRDefault="004342E5" w:rsidP="004342E5">
      <w:pPr>
        <w:pStyle w:val="Ttulo3"/>
        <w:keepLines w:val="0"/>
        <w:numPr>
          <w:ilvl w:val="0"/>
          <w:numId w:val="15"/>
        </w:numPr>
        <w:spacing w:before="0"/>
        <w:jc w:val="both"/>
        <w:rPr>
          <w:rFonts w:ascii="Arial" w:hAnsi="Arial" w:cs="Arial"/>
          <w:bCs/>
          <w:color w:val="000000" w:themeColor="text1"/>
          <w:sz w:val="24"/>
          <w:szCs w:val="24"/>
        </w:rPr>
      </w:pPr>
      <w:bookmarkStart w:id="90" w:name="_Toc44362783"/>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Este, con continuación de calle Gral. Güemes;</w:t>
      </w:r>
      <w:bookmarkEnd w:id="90"/>
      <w:r w:rsidRPr="003D6BF8">
        <w:rPr>
          <w:rFonts w:ascii="Arial" w:hAnsi="Arial" w:cs="Arial"/>
          <w:bCs/>
          <w:color w:val="000000" w:themeColor="text1"/>
          <w:sz w:val="24"/>
          <w:szCs w:val="24"/>
        </w:rPr>
        <w:t xml:space="preserve"> </w:t>
      </w:r>
    </w:p>
    <w:p w:rsidR="004342E5" w:rsidRPr="003D6BF8" w:rsidRDefault="004342E5" w:rsidP="004342E5">
      <w:pPr>
        <w:pStyle w:val="Ttulo3"/>
        <w:keepLines w:val="0"/>
        <w:numPr>
          <w:ilvl w:val="0"/>
          <w:numId w:val="15"/>
        </w:numPr>
        <w:spacing w:before="0"/>
        <w:jc w:val="both"/>
        <w:rPr>
          <w:rFonts w:ascii="Arial" w:hAnsi="Arial" w:cs="Arial"/>
          <w:bCs/>
          <w:color w:val="000000" w:themeColor="text1"/>
          <w:sz w:val="24"/>
          <w:szCs w:val="24"/>
        </w:rPr>
      </w:pPr>
      <w:bookmarkStart w:id="91" w:name="_Toc44362784"/>
      <w:proofErr w:type="gramStart"/>
      <w:r w:rsidRPr="003D6BF8">
        <w:rPr>
          <w:rFonts w:ascii="Arial" w:hAnsi="Arial" w:cs="Arial"/>
          <w:bCs/>
          <w:color w:val="000000" w:themeColor="text1"/>
          <w:sz w:val="24"/>
          <w:szCs w:val="24"/>
        </w:rPr>
        <w:t>al</w:t>
      </w:r>
      <w:proofErr w:type="gramEnd"/>
      <w:r w:rsidRPr="003D6BF8">
        <w:rPr>
          <w:rFonts w:ascii="Arial" w:hAnsi="Arial" w:cs="Arial"/>
          <w:bCs/>
          <w:color w:val="000000" w:themeColor="text1"/>
          <w:sz w:val="24"/>
          <w:szCs w:val="24"/>
        </w:rPr>
        <w:t xml:space="preserve"> Oeste, con parcela 2121 – 2122.</w:t>
      </w:r>
      <w:bookmarkEnd w:id="91"/>
    </w:p>
    <w:p w:rsidR="004342E5" w:rsidRPr="003D6BF8" w:rsidRDefault="004342E5" w:rsidP="004342E5">
      <w:pPr>
        <w:pStyle w:val="Ttulo3"/>
        <w:rPr>
          <w:rFonts w:ascii="Arial" w:hAnsi="Arial" w:cs="Arial"/>
          <w:bCs/>
          <w:color w:val="000000" w:themeColor="text1"/>
          <w:sz w:val="24"/>
          <w:szCs w:val="24"/>
        </w:rPr>
      </w:pPr>
      <w:bookmarkStart w:id="92" w:name="_Toc44362785"/>
      <w:r w:rsidRPr="003D6BF8">
        <w:rPr>
          <w:rFonts w:ascii="Arial" w:hAnsi="Arial" w:cs="Arial"/>
          <w:bCs/>
          <w:color w:val="000000" w:themeColor="text1"/>
          <w:sz w:val="24"/>
          <w:szCs w:val="24"/>
        </w:rPr>
        <w:t>Dicho fraccionamiento cuenta con una superficie total de manzanas a urbanizar de 4 ha. 7.288,99 m2 (cuatro hectáreas, siete mil doscientos ochenta y ocho metros cuadrados con noventa y nueve decímetros cuadrados).</w:t>
      </w:r>
      <w:bookmarkEnd w:id="92"/>
      <w:r w:rsidRPr="003D6BF8">
        <w:rPr>
          <w:rFonts w:ascii="Arial" w:hAnsi="Arial" w:cs="Arial"/>
          <w:bCs/>
          <w:color w:val="000000" w:themeColor="text1"/>
          <w:sz w:val="24"/>
          <w:szCs w:val="24"/>
        </w:rPr>
        <w:t xml:space="preserve"> </w:t>
      </w:r>
    </w:p>
    <w:p w:rsidR="004342E5" w:rsidRPr="003D6BF8" w:rsidRDefault="004342E5" w:rsidP="004342E5">
      <w:pPr>
        <w:jc w:val="both"/>
        <w:rPr>
          <w:rFonts w:ascii="Arial" w:hAnsi="Arial" w:cs="Arial"/>
          <w:b/>
          <w:bCs/>
          <w:color w:val="000000" w:themeColor="text1"/>
        </w:rPr>
      </w:pPr>
    </w:p>
    <w:p w:rsidR="004342E5" w:rsidRPr="003D6BF8" w:rsidRDefault="004342E5" w:rsidP="004342E5">
      <w:pPr>
        <w:jc w:val="both"/>
        <w:rPr>
          <w:rFonts w:ascii="Arial" w:hAnsi="Arial" w:cs="Arial"/>
          <w:color w:val="000000" w:themeColor="text1"/>
        </w:rPr>
      </w:pPr>
      <w:r w:rsidRPr="003D6BF8">
        <w:rPr>
          <w:rFonts w:ascii="Arial" w:hAnsi="Arial" w:cs="Arial"/>
          <w:b/>
          <w:bCs/>
          <w:color w:val="000000" w:themeColor="text1"/>
        </w:rPr>
        <w:t>Artículo 2</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color w:val="000000" w:themeColor="text1"/>
        </w:rPr>
        <w:t>El Loteador deberá realizar:</w:t>
      </w:r>
    </w:p>
    <w:p w:rsidR="004342E5" w:rsidRPr="003D6BF8" w:rsidRDefault="004342E5" w:rsidP="004342E5">
      <w:pPr>
        <w:numPr>
          <w:ilvl w:val="0"/>
          <w:numId w:val="21"/>
        </w:numPr>
        <w:jc w:val="both"/>
        <w:rPr>
          <w:rFonts w:ascii="Arial" w:hAnsi="Arial" w:cs="Arial"/>
          <w:color w:val="000000" w:themeColor="text1"/>
        </w:rPr>
      </w:pPr>
      <w:r w:rsidRPr="003D6BF8">
        <w:rPr>
          <w:rFonts w:ascii="Arial" w:hAnsi="Arial" w:cs="Arial"/>
          <w:color w:val="000000" w:themeColor="text1"/>
        </w:rPr>
        <w:t xml:space="preserve">La apertura, compactación y enarenado de las calles además de la ejecución de Cordones Cunetas con sus correspondientes vados. Colocación de rampas para discapacitados en todas las esquinas de la nueva urbanización, indicándose la cantidad de ocho rampas por cada cruce de calles.  </w:t>
      </w:r>
    </w:p>
    <w:p w:rsidR="004342E5" w:rsidRPr="003D6BF8" w:rsidRDefault="004342E5" w:rsidP="004342E5">
      <w:pPr>
        <w:numPr>
          <w:ilvl w:val="0"/>
          <w:numId w:val="21"/>
        </w:numPr>
        <w:jc w:val="both"/>
        <w:rPr>
          <w:rFonts w:ascii="Arial" w:hAnsi="Arial" w:cs="Arial"/>
          <w:color w:val="000000" w:themeColor="text1"/>
        </w:rPr>
      </w:pPr>
      <w:r w:rsidRPr="003D6BF8">
        <w:rPr>
          <w:rFonts w:ascii="Arial" w:hAnsi="Arial" w:cs="Arial"/>
          <w:color w:val="000000" w:themeColor="text1"/>
        </w:rPr>
        <w:t>El amojonamiento de las Manzanas y Lotes resultantes.</w:t>
      </w:r>
    </w:p>
    <w:p w:rsidR="004342E5" w:rsidRPr="003D6BF8" w:rsidRDefault="004342E5" w:rsidP="004342E5">
      <w:pPr>
        <w:numPr>
          <w:ilvl w:val="0"/>
          <w:numId w:val="21"/>
        </w:numPr>
        <w:jc w:val="both"/>
        <w:rPr>
          <w:rFonts w:ascii="Arial" w:hAnsi="Arial" w:cs="Arial"/>
          <w:color w:val="000000" w:themeColor="text1"/>
        </w:rPr>
      </w:pPr>
      <w:r w:rsidRPr="003D6BF8">
        <w:rPr>
          <w:rFonts w:ascii="Arial" w:hAnsi="Arial" w:cs="Arial"/>
          <w:color w:val="000000" w:themeColor="text1"/>
        </w:rPr>
        <w:t>La carteleria indicativa del nombre de las calles, de acuerdo a directivas impartidas por la Secretaria de Obras Publicas respecto de forma, tipo y dimensiones.</w:t>
      </w:r>
    </w:p>
    <w:p w:rsidR="004342E5" w:rsidRPr="003D6BF8" w:rsidRDefault="004342E5" w:rsidP="004342E5">
      <w:pPr>
        <w:numPr>
          <w:ilvl w:val="0"/>
          <w:numId w:val="21"/>
        </w:numPr>
        <w:jc w:val="both"/>
        <w:rPr>
          <w:rFonts w:ascii="Arial" w:hAnsi="Arial" w:cs="Arial"/>
          <w:color w:val="000000" w:themeColor="text1"/>
        </w:rPr>
      </w:pPr>
      <w:r w:rsidRPr="003D6BF8">
        <w:rPr>
          <w:rFonts w:ascii="Arial" w:hAnsi="Arial" w:cs="Arial"/>
          <w:color w:val="000000" w:themeColor="text1"/>
        </w:rPr>
        <w:t>El Alumbrado Público en la nueva urbanización, de acuerdo a Ordenanza vigente respecto de ubicación y distancia de columnas, incluyendo la colocación de luminarias del tipo Leds, con determinación de cantidad de lúmenes de acuerdo al ancho de las vías públicas, en un todo de acuerdo con el Plan de renovación de luminarias que viene ejecutando actualmente el Municipio.</w:t>
      </w:r>
    </w:p>
    <w:p w:rsidR="004342E5" w:rsidRPr="003D6BF8" w:rsidRDefault="004342E5" w:rsidP="004342E5">
      <w:pPr>
        <w:numPr>
          <w:ilvl w:val="0"/>
          <w:numId w:val="21"/>
        </w:numPr>
        <w:jc w:val="both"/>
        <w:rPr>
          <w:rFonts w:ascii="Arial" w:hAnsi="Arial" w:cs="Arial"/>
          <w:color w:val="000000" w:themeColor="text1"/>
        </w:rPr>
      </w:pPr>
      <w:r w:rsidRPr="003D6BF8">
        <w:rPr>
          <w:rFonts w:ascii="Arial" w:hAnsi="Arial" w:cs="Arial"/>
          <w:color w:val="000000" w:themeColor="text1"/>
        </w:rPr>
        <w:t>La red domiciliaria de Energía Eléctrica.</w:t>
      </w:r>
    </w:p>
    <w:p w:rsidR="004342E5" w:rsidRPr="003D6BF8" w:rsidRDefault="004342E5" w:rsidP="004342E5">
      <w:pPr>
        <w:numPr>
          <w:ilvl w:val="0"/>
          <w:numId w:val="21"/>
        </w:numPr>
        <w:jc w:val="both"/>
        <w:rPr>
          <w:rFonts w:ascii="Arial" w:hAnsi="Arial" w:cs="Arial"/>
          <w:color w:val="000000" w:themeColor="text1"/>
        </w:rPr>
      </w:pPr>
      <w:r w:rsidRPr="003D6BF8">
        <w:rPr>
          <w:rFonts w:ascii="Arial" w:hAnsi="Arial" w:cs="Arial"/>
          <w:color w:val="000000" w:themeColor="text1"/>
        </w:rPr>
        <w:t xml:space="preserve">La red de Provisión de Agua Potable, con proyecto, materiales y diámetros previamente aprobados por la Secretaría de Obras y Servicios </w:t>
      </w:r>
    </w:p>
    <w:p w:rsidR="004342E5" w:rsidRPr="003D6BF8" w:rsidRDefault="004342E5" w:rsidP="004342E5">
      <w:pPr>
        <w:ind w:left="708"/>
        <w:jc w:val="both"/>
        <w:rPr>
          <w:rFonts w:ascii="Arial" w:hAnsi="Arial" w:cs="Arial"/>
          <w:color w:val="000000" w:themeColor="text1"/>
        </w:rPr>
      </w:pPr>
      <w:r w:rsidRPr="003D6BF8">
        <w:rPr>
          <w:rFonts w:ascii="Arial" w:hAnsi="Arial" w:cs="Arial"/>
          <w:color w:val="000000" w:themeColor="text1"/>
        </w:rPr>
        <w:t>Públicos del Municipio, de acuerdo a especificaciones técnicas según Ordenanza vigente.</w:t>
      </w:r>
    </w:p>
    <w:p w:rsidR="004342E5" w:rsidRPr="003D6BF8" w:rsidRDefault="004342E5" w:rsidP="004342E5">
      <w:pPr>
        <w:numPr>
          <w:ilvl w:val="0"/>
          <w:numId w:val="21"/>
        </w:numPr>
        <w:jc w:val="both"/>
        <w:rPr>
          <w:rFonts w:ascii="Arial" w:hAnsi="Arial" w:cs="Arial"/>
          <w:color w:val="000000" w:themeColor="text1"/>
        </w:rPr>
      </w:pPr>
      <w:r w:rsidRPr="003D6BF8">
        <w:rPr>
          <w:rFonts w:ascii="Arial" w:hAnsi="Arial" w:cs="Arial"/>
          <w:color w:val="000000" w:themeColor="text1"/>
        </w:rPr>
        <w:t>La red de Gas Natural.</w:t>
      </w:r>
    </w:p>
    <w:p w:rsidR="004342E5" w:rsidRPr="003D6BF8" w:rsidRDefault="004342E5" w:rsidP="004342E5">
      <w:pPr>
        <w:numPr>
          <w:ilvl w:val="0"/>
          <w:numId w:val="21"/>
        </w:numPr>
        <w:jc w:val="both"/>
        <w:rPr>
          <w:rFonts w:ascii="Arial" w:hAnsi="Arial" w:cs="Arial"/>
          <w:color w:val="000000" w:themeColor="text1"/>
        </w:rPr>
      </w:pPr>
      <w:r w:rsidRPr="003D6BF8">
        <w:rPr>
          <w:rFonts w:ascii="Arial" w:hAnsi="Arial" w:cs="Arial"/>
          <w:color w:val="000000" w:themeColor="text1"/>
        </w:rPr>
        <w:t>El arbolado de calles, con la colocación de especies en función del ancho de las mismas. Parquización, equipamiento de uso público y colocación de dos juegos infantiles, uno de ellos con características de juego inclusivo, en la superficie destinada a Espacio Verde.</w:t>
      </w:r>
    </w:p>
    <w:p w:rsidR="004342E5" w:rsidRPr="003D6BF8" w:rsidRDefault="004342E5" w:rsidP="004342E5">
      <w:pPr>
        <w:jc w:val="both"/>
        <w:rPr>
          <w:rFonts w:ascii="Arial" w:hAnsi="Arial" w:cs="Arial"/>
          <w:color w:val="000000" w:themeColor="text1"/>
        </w:rPr>
      </w:pPr>
    </w:p>
    <w:p w:rsidR="004342E5" w:rsidRPr="003D6BF8" w:rsidRDefault="004342E5" w:rsidP="004342E5">
      <w:pPr>
        <w:jc w:val="both"/>
        <w:rPr>
          <w:rFonts w:ascii="Arial" w:hAnsi="Arial" w:cs="Arial"/>
          <w:color w:val="000000" w:themeColor="text1"/>
        </w:rPr>
      </w:pPr>
      <w:r w:rsidRPr="003D6BF8">
        <w:rPr>
          <w:rFonts w:ascii="Arial" w:hAnsi="Arial" w:cs="Arial"/>
          <w:color w:val="000000" w:themeColor="text1"/>
        </w:rPr>
        <w:t>Las obras mencionadas precedentemente deberán ser presentadas ante la Secretaria de Obras y Servicios Públicos mediante Proyectos Constructivos para su visación y posterior ejecución. Los Proyectos contemplaran todas las Manzanas determinadas en el presente Plano de Unión y Loteo, aún en las que se encuentran afectadas a Espacio Verde y Espacio Privado Municipal.</w:t>
      </w:r>
    </w:p>
    <w:p w:rsidR="004342E5" w:rsidRPr="003D6BF8" w:rsidRDefault="004342E5" w:rsidP="004342E5">
      <w:pPr>
        <w:jc w:val="both"/>
        <w:rPr>
          <w:rFonts w:ascii="Arial" w:hAnsi="Arial" w:cs="Arial"/>
          <w:color w:val="000000" w:themeColor="text1"/>
        </w:rPr>
      </w:pPr>
    </w:p>
    <w:p w:rsidR="004342E5" w:rsidRPr="003D6BF8" w:rsidRDefault="004342E5" w:rsidP="004342E5">
      <w:pPr>
        <w:jc w:val="both"/>
        <w:rPr>
          <w:rFonts w:ascii="Arial" w:hAnsi="Arial" w:cs="Arial"/>
          <w:color w:val="000000" w:themeColor="text1"/>
        </w:rPr>
      </w:pPr>
    </w:p>
    <w:p w:rsidR="004342E5" w:rsidRPr="003D6BF8" w:rsidRDefault="004342E5" w:rsidP="004342E5">
      <w:pPr>
        <w:jc w:val="both"/>
        <w:rPr>
          <w:rFonts w:ascii="Arial" w:hAnsi="Arial" w:cs="Arial"/>
          <w:bCs/>
          <w:color w:val="000000" w:themeColor="text1"/>
        </w:rPr>
      </w:pPr>
      <w:r w:rsidRPr="003D6BF8">
        <w:rPr>
          <w:rFonts w:ascii="Arial" w:hAnsi="Arial" w:cs="Arial"/>
          <w:b/>
          <w:bCs/>
          <w:color w:val="000000" w:themeColor="text1"/>
        </w:rPr>
        <w:t xml:space="preserve">Artículo 3º.- </w:t>
      </w:r>
      <w:r w:rsidRPr="003D6BF8">
        <w:rPr>
          <w:rFonts w:ascii="Arial" w:hAnsi="Arial" w:cs="Arial"/>
          <w:color w:val="000000" w:themeColor="text1"/>
        </w:rPr>
        <w:t xml:space="preserve">Acéptese la propuesta formulada por el Titular Registral “Asociación Mutual 4 de Enero”, adjunta a la presente, respecto del pago establecido según Ordenanza Nº 1202/2018, en el </w:t>
      </w:r>
      <w:r w:rsidRPr="003D6BF8">
        <w:rPr>
          <w:rFonts w:ascii="Arial" w:hAnsi="Arial" w:cs="Arial"/>
          <w:color w:val="000000" w:themeColor="text1"/>
        </w:rPr>
        <w:lastRenderedPageBreak/>
        <w:t>Titulo XII, Capítulo II, Suministro de Agua Corriente, correspondiente a “Factibilidad para nuevos Loteos”, por un valor total de $ 1.690.294,80 (Pesos un millón seiscientos noventa mil doscientos noventa y cuatro con ochenta centavos)</w:t>
      </w:r>
      <w:r w:rsidR="00291ED7" w:rsidRPr="003D6BF8">
        <w:rPr>
          <w:rFonts w:ascii="Arial" w:hAnsi="Arial" w:cs="Arial"/>
          <w:color w:val="000000" w:themeColor="text1"/>
        </w:rPr>
        <w:t xml:space="preserve"> </w:t>
      </w:r>
      <w:r w:rsidRPr="003D6BF8">
        <w:rPr>
          <w:rFonts w:ascii="Arial" w:hAnsi="Arial" w:cs="Arial"/>
          <w:color w:val="000000" w:themeColor="text1"/>
        </w:rPr>
        <w:t xml:space="preserve">al que se le aplicara un descuento del 10 %, según lo dispuesto en la Ordenanza N° 1221/2019, el que se efectivizara mediante una entrega en el mes de Septiembre del corriente año y el resto en dos pagos, iguales, mensuales y consecutivos en los meses de Octubre y Noviembre. </w:t>
      </w:r>
    </w:p>
    <w:p w:rsidR="004342E5" w:rsidRPr="003D6BF8" w:rsidRDefault="004342E5" w:rsidP="004342E5">
      <w:pPr>
        <w:jc w:val="both"/>
        <w:rPr>
          <w:rFonts w:ascii="Arial" w:hAnsi="Arial" w:cs="Arial"/>
          <w:color w:val="000000" w:themeColor="text1"/>
        </w:rPr>
      </w:pPr>
    </w:p>
    <w:p w:rsidR="004342E5" w:rsidRPr="003D6BF8" w:rsidRDefault="004342E5" w:rsidP="004342E5">
      <w:pPr>
        <w:jc w:val="both"/>
        <w:rPr>
          <w:rFonts w:ascii="Arial" w:hAnsi="Arial" w:cs="Arial"/>
          <w:color w:val="000000" w:themeColor="text1"/>
        </w:rPr>
      </w:pPr>
      <w:r w:rsidRPr="003D6BF8">
        <w:rPr>
          <w:rFonts w:ascii="Arial" w:hAnsi="Arial" w:cs="Arial"/>
          <w:b/>
          <w:color w:val="000000" w:themeColor="text1"/>
        </w:rPr>
        <w:t xml:space="preserve">Artículo 4º.- </w:t>
      </w:r>
      <w:r w:rsidRPr="003D6BF8">
        <w:rPr>
          <w:rFonts w:ascii="Arial" w:hAnsi="Arial" w:cs="Arial"/>
          <w:color w:val="000000" w:themeColor="text1"/>
        </w:rPr>
        <w:t>Acéptese la donación de una fracción de 2 ha 1.528,45 m2 (dos hectáreas un mil quinientos veintiocho metros cuadrados con cuarenta y cinco decímetros cuadrados), destinada a la prolongación y apertura de calles públicas.</w:t>
      </w:r>
    </w:p>
    <w:p w:rsidR="004342E5" w:rsidRPr="003D6BF8" w:rsidRDefault="004342E5" w:rsidP="004342E5">
      <w:pPr>
        <w:jc w:val="both"/>
        <w:rPr>
          <w:rFonts w:ascii="Arial" w:hAnsi="Arial" w:cs="Arial"/>
          <w:color w:val="000000" w:themeColor="text1"/>
        </w:rPr>
      </w:pPr>
      <w:r w:rsidRPr="003D6BF8">
        <w:rPr>
          <w:rFonts w:ascii="Arial" w:hAnsi="Arial" w:cs="Arial"/>
          <w:color w:val="000000" w:themeColor="text1"/>
        </w:rPr>
        <w:t xml:space="preserve">   </w:t>
      </w:r>
    </w:p>
    <w:p w:rsidR="004342E5" w:rsidRPr="003D6BF8" w:rsidRDefault="004342E5" w:rsidP="004342E5">
      <w:pPr>
        <w:jc w:val="both"/>
        <w:rPr>
          <w:rFonts w:ascii="Arial" w:hAnsi="Arial" w:cs="Arial"/>
          <w:bCs/>
          <w:color w:val="000000" w:themeColor="text1"/>
        </w:rPr>
      </w:pPr>
      <w:r w:rsidRPr="003D6BF8">
        <w:rPr>
          <w:rFonts w:ascii="Arial" w:hAnsi="Arial" w:cs="Arial"/>
          <w:b/>
          <w:bCs/>
          <w:color w:val="000000" w:themeColor="text1"/>
        </w:rPr>
        <w:t xml:space="preserve">Artículo 5º.-  </w:t>
      </w:r>
      <w:r w:rsidRPr="003D6BF8">
        <w:rPr>
          <w:rFonts w:ascii="Arial" w:hAnsi="Arial" w:cs="Arial"/>
          <w:bCs/>
          <w:color w:val="000000" w:themeColor="text1"/>
        </w:rPr>
        <w:t xml:space="preserve">Acéptese la donación de una superficie de 3.568,43 m2, (tres mil quinientos sesenta y ocho metros cuadrados con cuarenta y tres decímetros cuadrados) destinada a Espacio Verde y la superficie de 1.463,19 m2 (un mil cuatrocientos sesenta y tres metros cuadrados con diecinueve decímetros cuadrados) la cual será afectada al dominio privado municipal en cumplimiento a los porcentajes estipulados en la Ordenanza Nº 891/2010. </w:t>
      </w:r>
    </w:p>
    <w:p w:rsidR="004342E5" w:rsidRPr="003D6BF8" w:rsidRDefault="004342E5" w:rsidP="004342E5">
      <w:pPr>
        <w:jc w:val="both"/>
        <w:rPr>
          <w:rFonts w:ascii="Arial" w:hAnsi="Arial" w:cs="Arial"/>
          <w:bCs/>
          <w:color w:val="000000" w:themeColor="text1"/>
        </w:rPr>
      </w:pPr>
    </w:p>
    <w:p w:rsidR="004342E5" w:rsidRPr="003D6BF8" w:rsidRDefault="004342E5" w:rsidP="004342E5">
      <w:pPr>
        <w:pStyle w:val="Textoindependiente"/>
        <w:rPr>
          <w:rFonts w:ascii="Arial" w:hAnsi="Arial" w:cs="Arial"/>
          <w:color w:val="000000" w:themeColor="text1"/>
        </w:rPr>
      </w:pPr>
      <w:r w:rsidRPr="003D6BF8">
        <w:rPr>
          <w:rFonts w:ascii="Arial" w:hAnsi="Arial" w:cs="Arial"/>
          <w:b/>
          <w:color w:val="000000" w:themeColor="text1"/>
        </w:rPr>
        <w:t>Artículo 6º.-</w:t>
      </w:r>
      <w:r w:rsidRPr="003D6BF8">
        <w:rPr>
          <w:rFonts w:ascii="Arial" w:hAnsi="Arial" w:cs="Arial"/>
          <w:color w:val="000000" w:themeColor="text1"/>
        </w:rPr>
        <w:t xml:space="preserve">  Oportunamente procédase a la realización de la Escritura Pública de la Manzana mencionada anteriormente, destinada a Espacio Privado Municipal, a favor de la Municipalidad de Monte Cristo, con gastos y honorarios a cargo de la misma, quedando autorizado el Departamento Ejecutivo a suscribir dicho instrumento público. Destinase a tal efecto la partida 1.1.03.16.</w:t>
      </w:r>
    </w:p>
    <w:p w:rsidR="004342E5" w:rsidRPr="003D6BF8" w:rsidRDefault="004342E5" w:rsidP="004342E5">
      <w:pPr>
        <w:jc w:val="both"/>
        <w:rPr>
          <w:rFonts w:ascii="Arial" w:hAnsi="Arial" w:cs="Arial"/>
          <w:bCs/>
          <w:color w:val="000000" w:themeColor="text1"/>
        </w:rPr>
      </w:pPr>
    </w:p>
    <w:p w:rsidR="004342E5" w:rsidRPr="003D6BF8" w:rsidRDefault="004342E5" w:rsidP="004342E5">
      <w:pPr>
        <w:pStyle w:val="Ttulo6"/>
        <w:rPr>
          <w:rFonts w:ascii="Arial" w:hAnsi="Arial" w:cs="Arial"/>
          <w:bCs/>
          <w:color w:val="000000" w:themeColor="text1"/>
          <w:sz w:val="24"/>
          <w:szCs w:val="24"/>
        </w:rPr>
      </w:pPr>
      <w:r w:rsidRPr="003D6BF8">
        <w:rPr>
          <w:rFonts w:ascii="Arial" w:hAnsi="Arial" w:cs="Arial"/>
          <w:b/>
          <w:color w:val="000000" w:themeColor="text1"/>
          <w:sz w:val="24"/>
          <w:szCs w:val="24"/>
        </w:rPr>
        <w:t>Artículo 7º.-</w:t>
      </w:r>
      <w:r w:rsidRPr="003D6BF8">
        <w:rPr>
          <w:rFonts w:ascii="Arial" w:hAnsi="Arial" w:cs="Arial"/>
          <w:color w:val="000000" w:themeColor="text1"/>
          <w:sz w:val="24"/>
          <w:szCs w:val="24"/>
        </w:rPr>
        <w:t xml:space="preserve">  </w:t>
      </w:r>
      <w:r w:rsidRPr="003D6BF8">
        <w:rPr>
          <w:rFonts w:ascii="Arial" w:hAnsi="Arial" w:cs="Arial"/>
          <w:bCs/>
          <w:color w:val="000000" w:themeColor="text1"/>
          <w:sz w:val="24"/>
          <w:szCs w:val="24"/>
        </w:rPr>
        <w:t>Las manzanas resultantes del presente Loteo, conformarán un área de uso de suelo de carácter preferentemente dominante residencial representado por viviendas unifamiliares, determinándose como uso complementario en un mismo lote, el emplazamiento de locales de expendio de venta directa al público de comestibles y artículos asociados, en forma minorista. Dichos locales no comprenderán la atención en forma mayorista, instalaciones industriales ni la producción de bienes materiales.</w:t>
      </w:r>
    </w:p>
    <w:p w:rsidR="004342E5" w:rsidRPr="003D6BF8" w:rsidRDefault="004342E5" w:rsidP="004342E5">
      <w:pPr>
        <w:jc w:val="both"/>
        <w:rPr>
          <w:rFonts w:ascii="Arial" w:hAnsi="Arial" w:cs="Arial"/>
          <w:color w:val="000000" w:themeColor="text1"/>
        </w:rPr>
      </w:pPr>
      <w:r w:rsidRPr="003D6BF8">
        <w:rPr>
          <w:rFonts w:ascii="Arial" w:hAnsi="Arial" w:cs="Arial"/>
          <w:color w:val="000000" w:themeColor="text1"/>
        </w:rPr>
        <w:t>El D.E.M. se reserva el derecho de admitir la instalación de locales comerciales, todo ello con el fin de preservar y garantizar las buenas condiciones de habitabilidad y compatibilidad entre los distintos tipos de Uso de Suelo.</w:t>
      </w:r>
    </w:p>
    <w:p w:rsidR="004342E5" w:rsidRPr="003D6BF8" w:rsidRDefault="004342E5" w:rsidP="004342E5">
      <w:pPr>
        <w:jc w:val="both"/>
        <w:rPr>
          <w:rFonts w:ascii="Arial" w:hAnsi="Arial" w:cs="Arial"/>
          <w:color w:val="000000" w:themeColor="text1"/>
        </w:rPr>
      </w:pPr>
    </w:p>
    <w:p w:rsidR="004342E5" w:rsidRPr="003D6BF8" w:rsidRDefault="004342E5" w:rsidP="00291ED7">
      <w:pPr>
        <w:jc w:val="both"/>
        <w:rPr>
          <w:rFonts w:ascii="Arial" w:hAnsi="Arial" w:cs="Arial"/>
          <w:color w:val="000000" w:themeColor="text1"/>
        </w:rPr>
      </w:pPr>
      <w:r w:rsidRPr="003D6BF8">
        <w:rPr>
          <w:rFonts w:ascii="Arial" w:hAnsi="Arial" w:cs="Arial"/>
          <w:b/>
          <w:bCs/>
          <w:color w:val="000000" w:themeColor="text1"/>
        </w:rPr>
        <w:t>Artículo 8</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color w:val="000000" w:themeColor="text1"/>
        </w:rPr>
        <w:t>Exímase por el plazo de 3 (tres) años, a partir de la fecha de visación municipal del presente Plano de Unión y Loteo, el pago de la Tasa por Servicios a la Propiedad, al Titular Registral “Asociación Mutual 4 de Enero”, caducando dicha eximición en el momento de cambio de titularidad de cada lote resultante, o en el momento de cambio de estado físico de baldío a edificado, aún siendo propiedad del Loteador, ya sea por presentación de planos de Proyecto o de Relevamiento correspondientes, ante el Municipio o por detección de la obra privada por parte del mismo.</w:t>
      </w:r>
    </w:p>
    <w:p w:rsidR="00291ED7" w:rsidRPr="003D6BF8" w:rsidRDefault="00291ED7" w:rsidP="00291ED7">
      <w:pPr>
        <w:jc w:val="both"/>
        <w:rPr>
          <w:rFonts w:ascii="Arial" w:hAnsi="Arial" w:cs="Arial"/>
          <w:color w:val="000000" w:themeColor="text1"/>
        </w:rPr>
      </w:pPr>
    </w:p>
    <w:p w:rsidR="004342E5" w:rsidRPr="003D6BF8" w:rsidRDefault="004342E5" w:rsidP="004342E5">
      <w:pPr>
        <w:jc w:val="both"/>
        <w:rPr>
          <w:rFonts w:ascii="Arial" w:hAnsi="Arial" w:cs="Arial"/>
          <w:color w:val="000000" w:themeColor="text1"/>
        </w:rPr>
      </w:pPr>
      <w:r w:rsidRPr="003D6BF8">
        <w:rPr>
          <w:rFonts w:ascii="Arial" w:hAnsi="Arial" w:cs="Arial"/>
          <w:b/>
          <w:bCs/>
          <w:color w:val="000000" w:themeColor="text1"/>
        </w:rPr>
        <w:t>Artículo 9º.-</w:t>
      </w:r>
      <w:r w:rsidRPr="003D6BF8">
        <w:rPr>
          <w:rFonts w:ascii="Arial" w:hAnsi="Arial" w:cs="Arial"/>
          <w:color w:val="000000" w:themeColor="text1"/>
        </w:rPr>
        <w:t xml:space="preserve">  Encomendar a la Secretaría de Obras Públicas, el seguimiento y control de los trámites catastrales correspondientes para la aprobación del Plano de Unión y Loteo de que se trata.</w:t>
      </w:r>
    </w:p>
    <w:p w:rsidR="004342E5" w:rsidRPr="003D6BF8" w:rsidRDefault="004342E5" w:rsidP="004342E5">
      <w:pPr>
        <w:rPr>
          <w:rFonts w:ascii="Arial" w:hAnsi="Arial" w:cs="Arial"/>
          <w:color w:val="000000" w:themeColor="text1"/>
        </w:rPr>
      </w:pPr>
    </w:p>
    <w:p w:rsidR="004342E5" w:rsidRPr="003D6BF8" w:rsidRDefault="004342E5" w:rsidP="004342E5">
      <w:pPr>
        <w:jc w:val="both"/>
        <w:rPr>
          <w:rFonts w:ascii="Arial" w:hAnsi="Arial" w:cs="Arial"/>
          <w:color w:val="000000" w:themeColor="text1"/>
        </w:rPr>
      </w:pPr>
      <w:r w:rsidRPr="003D6BF8">
        <w:rPr>
          <w:rFonts w:ascii="Arial" w:hAnsi="Arial" w:cs="Arial"/>
          <w:b/>
          <w:bCs/>
          <w:color w:val="000000" w:themeColor="text1"/>
        </w:rPr>
        <w:t>Artículo 10</w:t>
      </w:r>
      <w:r w:rsidRPr="003D6BF8">
        <w:rPr>
          <w:rFonts w:ascii="Arial" w:hAnsi="Arial" w:cs="Arial"/>
          <w:b/>
          <w:bCs/>
          <w:color w:val="000000" w:themeColor="text1"/>
        </w:rPr>
        <w:sym w:font="Symbol" w:char="F0B0"/>
      </w:r>
      <w:r w:rsidRPr="003D6BF8">
        <w:rPr>
          <w:rFonts w:ascii="Arial" w:hAnsi="Arial" w:cs="Arial"/>
          <w:b/>
          <w:bCs/>
          <w:color w:val="000000" w:themeColor="text1"/>
        </w:rPr>
        <w:t xml:space="preserve">.-  </w:t>
      </w:r>
      <w:r w:rsidRPr="003D6BF8">
        <w:rPr>
          <w:rFonts w:ascii="Arial" w:hAnsi="Arial" w:cs="Arial"/>
          <w:color w:val="000000" w:themeColor="text1"/>
        </w:rPr>
        <w:t>El Loteador no podrá transferir, ni iniciar la venta de los lotes, si previamente no ha dado cumplimiento a lo dispuesto por la Ley 5735, referida a la comercialización de loteos y de igual manera si no ha llevado a cabo en su totalidad la ejecución de las obras de Servicios e Infraestructura mencionadas en el Artículo 2º de la presente Ordenanza.</w:t>
      </w:r>
    </w:p>
    <w:p w:rsidR="004342E5" w:rsidRPr="003D6BF8" w:rsidRDefault="004342E5" w:rsidP="004342E5">
      <w:pPr>
        <w:jc w:val="both"/>
        <w:rPr>
          <w:rFonts w:ascii="Arial" w:hAnsi="Arial" w:cs="Arial"/>
          <w:color w:val="000000" w:themeColor="text1"/>
        </w:rPr>
      </w:pPr>
    </w:p>
    <w:p w:rsidR="004342E5" w:rsidRPr="003D6BF8" w:rsidRDefault="004342E5" w:rsidP="004342E5">
      <w:pPr>
        <w:pStyle w:val="Ttulo3"/>
        <w:rPr>
          <w:rFonts w:ascii="Arial" w:hAnsi="Arial" w:cs="Arial"/>
          <w:bCs/>
          <w:color w:val="000000" w:themeColor="text1"/>
          <w:sz w:val="24"/>
          <w:szCs w:val="24"/>
        </w:rPr>
      </w:pPr>
      <w:bookmarkStart w:id="93" w:name="_Toc44362786"/>
      <w:r w:rsidRPr="003D6BF8">
        <w:rPr>
          <w:rFonts w:ascii="Arial" w:hAnsi="Arial" w:cs="Arial"/>
          <w:b/>
          <w:color w:val="000000" w:themeColor="text1"/>
          <w:sz w:val="24"/>
          <w:szCs w:val="24"/>
        </w:rPr>
        <w:t>Artículo 11</w:t>
      </w:r>
      <w:r w:rsidRPr="003D6BF8">
        <w:rPr>
          <w:rFonts w:ascii="Arial" w:hAnsi="Arial" w:cs="Arial"/>
          <w:b/>
          <w:color w:val="000000" w:themeColor="text1"/>
          <w:sz w:val="24"/>
          <w:szCs w:val="24"/>
        </w:rPr>
        <w:sym w:font="Symbol" w:char="F0B0"/>
      </w:r>
      <w:r w:rsidRPr="003D6BF8">
        <w:rPr>
          <w:rFonts w:ascii="Arial" w:hAnsi="Arial" w:cs="Arial"/>
          <w:b/>
          <w:color w:val="000000" w:themeColor="text1"/>
          <w:sz w:val="24"/>
          <w:szCs w:val="24"/>
        </w:rPr>
        <w:t>.-</w:t>
      </w:r>
      <w:r w:rsidRPr="003D6BF8">
        <w:rPr>
          <w:rFonts w:ascii="Arial" w:hAnsi="Arial" w:cs="Arial"/>
          <w:color w:val="000000" w:themeColor="text1"/>
          <w:sz w:val="24"/>
          <w:szCs w:val="24"/>
        </w:rPr>
        <w:t xml:space="preserve">  </w:t>
      </w:r>
      <w:r w:rsidRPr="003D6BF8">
        <w:rPr>
          <w:rFonts w:ascii="Arial" w:hAnsi="Arial" w:cs="Arial"/>
          <w:bCs/>
          <w:color w:val="000000" w:themeColor="text1"/>
          <w:sz w:val="24"/>
          <w:szCs w:val="24"/>
        </w:rPr>
        <w:t>Comuníquese, publíquese, dése al R.M. y archívese.</w:t>
      </w:r>
      <w:bookmarkEnd w:id="93"/>
    </w:p>
    <w:p w:rsidR="004342E5" w:rsidRPr="003D6BF8" w:rsidRDefault="004342E5" w:rsidP="004342E5">
      <w:pPr>
        <w:rPr>
          <w:rFonts w:ascii="Arial" w:hAnsi="Arial" w:cs="Arial"/>
          <w:color w:val="000000" w:themeColor="text1"/>
        </w:rPr>
      </w:pPr>
    </w:p>
    <w:p w:rsidR="004342E5" w:rsidRPr="003D6BF8" w:rsidRDefault="004342E5" w:rsidP="004342E5">
      <w:pPr>
        <w:rPr>
          <w:rFonts w:ascii="Arial" w:hAnsi="Arial" w:cs="Arial"/>
          <w:color w:val="000000" w:themeColor="text1"/>
        </w:rPr>
      </w:pPr>
    </w:p>
    <w:p w:rsidR="004342E5" w:rsidRPr="003D6BF8" w:rsidRDefault="004342E5" w:rsidP="004342E5">
      <w:pPr>
        <w:rPr>
          <w:rFonts w:ascii="Arial" w:hAnsi="Arial" w:cs="Arial"/>
          <w:color w:val="000000" w:themeColor="text1"/>
        </w:rPr>
      </w:pPr>
    </w:p>
    <w:tbl>
      <w:tblPr>
        <w:tblW w:w="0" w:type="auto"/>
        <w:tblInd w:w="70" w:type="dxa"/>
        <w:tblCellMar>
          <w:left w:w="70" w:type="dxa"/>
          <w:right w:w="70" w:type="dxa"/>
        </w:tblCellMar>
        <w:tblLook w:val="04A0" w:firstRow="1" w:lastRow="0" w:firstColumn="1" w:lastColumn="0" w:noHBand="0" w:noVBand="1"/>
      </w:tblPr>
      <w:tblGrid>
        <w:gridCol w:w="1422"/>
        <w:gridCol w:w="1601"/>
        <w:gridCol w:w="1015"/>
        <w:gridCol w:w="1055"/>
        <w:gridCol w:w="22"/>
        <w:gridCol w:w="3176"/>
      </w:tblGrid>
      <w:tr w:rsidR="004342E5" w:rsidRPr="003D6BF8" w:rsidTr="00EF721A">
        <w:tc>
          <w:tcPr>
            <w:tcW w:w="1422"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FIRMADA:</w:t>
            </w:r>
          </w:p>
        </w:tc>
        <w:tc>
          <w:tcPr>
            <w:tcW w:w="3693" w:type="dxa"/>
            <w:gridSpan w:val="4"/>
            <w:hideMark/>
          </w:tcPr>
          <w:p w:rsidR="004342E5" w:rsidRPr="003D6BF8" w:rsidRDefault="004342E5" w:rsidP="00EF721A">
            <w:pPr>
              <w:spacing w:line="276" w:lineRule="auto"/>
              <w:rPr>
                <w:rFonts w:ascii="Arial" w:eastAsia="Calibri" w:hAnsi="Arial" w:cs="Arial"/>
                <w:b/>
                <w:color w:val="000000" w:themeColor="text1"/>
                <w:lang w:eastAsia="en-US"/>
              </w:rPr>
            </w:pPr>
            <w:r w:rsidRPr="003D6BF8">
              <w:rPr>
                <w:rFonts w:ascii="Arial" w:eastAsia="Calibri" w:hAnsi="Arial" w:cs="Arial"/>
                <w:b/>
                <w:bCs/>
                <w:color w:val="000000" w:themeColor="text1"/>
              </w:rPr>
              <w:t>Luis CALVI</w:t>
            </w:r>
          </w:p>
        </w:tc>
        <w:tc>
          <w:tcPr>
            <w:tcW w:w="3176"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(Presidente)</w:t>
            </w:r>
          </w:p>
        </w:tc>
      </w:tr>
      <w:tr w:rsidR="004342E5" w:rsidRPr="003D6BF8" w:rsidTr="00EF721A">
        <w:tc>
          <w:tcPr>
            <w:tcW w:w="1422" w:type="dxa"/>
            <w:hideMark/>
          </w:tcPr>
          <w:p w:rsidR="004342E5" w:rsidRPr="003D6BF8" w:rsidRDefault="004342E5" w:rsidP="00EF721A">
            <w:pPr>
              <w:spacing w:line="256" w:lineRule="auto"/>
              <w:rPr>
                <w:rFonts w:ascii="Arial" w:hAnsi="Arial" w:cs="Arial"/>
                <w:color w:val="000000" w:themeColor="text1"/>
                <w:lang w:eastAsia="es-AR"/>
              </w:rPr>
            </w:pPr>
          </w:p>
        </w:tc>
        <w:tc>
          <w:tcPr>
            <w:tcW w:w="3693" w:type="dxa"/>
            <w:gridSpan w:val="4"/>
            <w:hideMark/>
          </w:tcPr>
          <w:p w:rsidR="004342E5" w:rsidRPr="003D6BF8" w:rsidRDefault="004342E5" w:rsidP="00EF721A">
            <w:pPr>
              <w:spacing w:line="256" w:lineRule="auto"/>
              <w:rPr>
                <w:rFonts w:ascii="Arial" w:hAnsi="Arial" w:cs="Arial"/>
                <w:color w:val="000000" w:themeColor="text1"/>
                <w:lang w:eastAsia="es-AR"/>
              </w:rPr>
            </w:pPr>
          </w:p>
        </w:tc>
        <w:tc>
          <w:tcPr>
            <w:tcW w:w="3176" w:type="dxa"/>
            <w:hideMark/>
          </w:tcPr>
          <w:p w:rsidR="004342E5" w:rsidRPr="003D6BF8" w:rsidRDefault="004342E5" w:rsidP="00EF721A">
            <w:pPr>
              <w:spacing w:line="256" w:lineRule="auto"/>
              <w:rPr>
                <w:rFonts w:ascii="Arial" w:hAnsi="Arial" w:cs="Arial"/>
                <w:color w:val="000000" w:themeColor="text1"/>
                <w:lang w:eastAsia="es-AR"/>
              </w:rPr>
            </w:pPr>
          </w:p>
        </w:tc>
      </w:tr>
      <w:tr w:rsidR="004342E5" w:rsidRPr="003D6BF8" w:rsidTr="00EF721A">
        <w:tc>
          <w:tcPr>
            <w:tcW w:w="1422" w:type="dxa"/>
            <w:hideMark/>
          </w:tcPr>
          <w:p w:rsidR="004342E5" w:rsidRPr="003D6BF8" w:rsidRDefault="004342E5" w:rsidP="00EF721A">
            <w:pPr>
              <w:spacing w:line="256" w:lineRule="auto"/>
              <w:rPr>
                <w:rFonts w:ascii="Arial" w:hAnsi="Arial" w:cs="Arial"/>
                <w:color w:val="000000" w:themeColor="text1"/>
                <w:lang w:eastAsia="es-AR"/>
              </w:rPr>
            </w:pPr>
          </w:p>
        </w:tc>
        <w:tc>
          <w:tcPr>
            <w:tcW w:w="3693" w:type="dxa"/>
            <w:gridSpan w:val="4"/>
            <w:hideMark/>
          </w:tcPr>
          <w:p w:rsidR="004342E5" w:rsidRPr="003D6BF8" w:rsidRDefault="004342E5" w:rsidP="00EF721A">
            <w:pPr>
              <w:spacing w:line="256" w:lineRule="auto"/>
              <w:rPr>
                <w:rFonts w:ascii="Arial" w:hAnsi="Arial" w:cs="Arial"/>
                <w:color w:val="000000" w:themeColor="text1"/>
                <w:lang w:eastAsia="es-AR"/>
              </w:rPr>
            </w:pPr>
          </w:p>
        </w:tc>
        <w:tc>
          <w:tcPr>
            <w:tcW w:w="3176" w:type="dxa"/>
            <w:hideMark/>
          </w:tcPr>
          <w:p w:rsidR="004342E5" w:rsidRPr="003D6BF8" w:rsidRDefault="004342E5" w:rsidP="00EF721A">
            <w:pPr>
              <w:spacing w:line="256" w:lineRule="auto"/>
              <w:rPr>
                <w:rFonts w:ascii="Arial" w:hAnsi="Arial" w:cs="Arial"/>
                <w:color w:val="000000" w:themeColor="text1"/>
                <w:lang w:eastAsia="es-AR"/>
              </w:rPr>
            </w:pPr>
          </w:p>
        </w:tc>
      </w:tr>
      <w:tr w:rsidR="004342E5" w:rsidRPr="003D6BF8" w:rsidTr="00EF721A">
        <w:tc>
          <w:tcPr>
            <w:tcW w:w="1422"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hAnsi="Arial" w:cs="Arial"/>
                <w:color w:val="000000" w:themeColor="text1"/>
              </w:rPr>
              <w:t>1.230</w:t>
            </w:r>
          </w:p>
        </w:tc>
        <w:tc>
          <w:tcPr>
            <w:tcW w:w="3693" w:type="dxa"/>
            <w:gridSpan w:val="4"/>
            <w:hideMark/>
          </w:tcPr>
          <w:p w:rsidR="004342E5" w:rsidRPr="003D6BF8" w:rsidRDefault="004342E5" w:rsidP="00EF721A">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Noelia RINERO</w:t>
            </w:r>
          </w:p>
        </w:tc>
        <w:tc>
          <w:tcPr>
            <w:tcW w:w="3176"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Vicepresidente 1º</w:t>
            </w:r>
          </w:p>
        </w:tc>
      </w:tr>
      <w:tr w:rsidR="004342E5" w:rsidRPr="003D6BF8" w:rsidTr="00EF721A">
        <w:tc>
          <w:tcPr>
            <w:tcW w:w="1422"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 xml:space="preserve"> </w:t>
            </w:r>
          </w:p>
        </w:tc>
        <w:tc>
          <w:tcPr>
            <w:tcW w:w="3693" w:type="dxa"/>
            <w:gridSpan w:val="4"/>
            <w:hideMark/>
          </w:tcPr>
          <w:p w:rsidR="004342E5" w:rsidRPr="003D6BF8" w:rsidRDefault="004342E5" w:rsidP="00EF721A">
            <w:pPr>
              <w:spacing w:line="256" w:lineRule="auto"/>
              <w:rPr>
                <w:rFonts w:ascii="Arial" w:eastAsia="Calibri" w:hAnsi="Arial" w:cs="Arial"/>
                <w:color w:val="000000" w:themeColor="text1"/>
                <w:lang w:eastAsia="en-US"/>
              </w:rPr>
            </w:pPr>
            <w:r w:rsidRPr="003D6BF8">
              <w:rPr>
                <w:rFonts w:ascii="Arial" w:eastAsia="Calibri" w:hAnsi="Arial" w:cs="Arial"/>
                <w:b/>
                <w:color w:val="000000" w:themeColor="text1"/>
              </w:rPr>
              <w:t>Claudia Emilia TURUS</w:t>
            </w:r>
          </w:p>
        </w:tc>
        <w:tc>
          <w:tcPr>
            <w:tcW w:w="3176"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4342E5" w:rsidRPr="003D6BF8" w:rsidTr="00EF721A">
        <w:tc>
          <w:tcPr>
            <w:tcW w:w="1422" w:type="dxa"/>
          </w:tcPr>
          <w:p w:rsidR="004342E5" w:rsidRPr="003D6BF8" w:rsidRDefault="004342E5" w:rsidP="00EF721A">
            <w:pPr>
              <w:spacing w:line="276" w:lineRule="auto"/>
              <w:rPr>
                <w:rFonts w:ascii="Arial" w:eastAsia="Calibri" w:hAnsi="Arial" w:cs="Arial"/>
                <w:color w:val="000000" w:themeColor="text1"/>
                <w:lang w:eastAsia="en-US"/>
              </w:rPr>
            </w:pPr>
          </w:p>
        </w:tc>
        <w:tc>
          <w:tcPr>
            <w:tcW w:w="3693" w:type="dxa"/>
            <w:gridSpan w:val="4"/>
            <w:hideMark/>
          </w:tcPr>
          <w:p w:rsidR="004342E5" w:rsidRPr="003D6BF8" w:rsidRDefault="004342E5" w:rsidP="00EF721A">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Diego Castillo</w:t>
            </w:r>
          </w:p>
        </w:tc>
        <w:tc>
          <w:tcPr>
            <w:tcW w:w="3176"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4342E5" w:rsidRPr="003D6BF8" w:rsidTr="00EF721A">
        <w:tc>
          <w:tcPr>
            <w:tcW w:w="1422" w:type="dxa"/>
          </w:tcPr>
          <w:p w:rsidR="004342E5" w:rsidRPr="003D6BF8" w:rsidRDefault="004342E5" w:rsidP="00EF721A">
            <w:pPr>
              <w:spacing w:line="276" w:lineRule="auto"/>
              <w:rPr>
                <w:rFonts w:ascii="Arial" w:eastAsia="Calibri" w:hAnsi="Arial" w:cs="Arial"/>
                <w:color w:val="000000" w:themeColor="text1"/>
                <w:lang w:eastAsia="en-US"/>
              </w:rPr>
            </w:pPr>
          </w:p>
        </w:tc>
        <w:tc>
          <w:tcPr>
            <w:tcW w:w="3693" w:type="dxa"/>
            <w:gridSpan w:val="4"/>
            <w:hideMark/>
          </w:tcPr>
          <w:p w:rsidR="004342E5" w:rsidRPr="003D6BF8" w:rsidRDefault="004342E5" w:rsidP="00EF721A">
            <w:pPr>
              <w:spacing w:line="276" w:lineRule="auto"/>
              <w:rPr>
                <w:rFonts w:ascii="Arial" w:eastAsia="Calibri" w:hAnsi="Arial" w:cs="Arial"/>
                <w:b/>
                <w:bCs/>
                <w:color w:val="000000" w:themeColor="text1"/>
                <w:lang w:eastAsia="en-US"/>
              </w:rPr>
            </w:pPr>
            <w:r w:rsidRPr="003D6BF8">
              <w:rPr>
                <w:rFonts w:ascii="Arial" w:eastAsia="Calibri" w:hAnsi="Arial" w:cs="Arial"/>
                <w:b/>
                <w:bCs/>
                <w:color w:val="000000" w:themeColor="text1"/>
              </w:rPr>
              <w:t>Héctor ROSSI</w:t>
            </w:r>
          </w:p>
        </w:tc>
        <w:tc>
          <w:tcPr>
            <w:tcW w:w="3176"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Concejal</w:t>
            </w:r>
          </w:p>
        </w:tc>
      </w:tr>
      <w:tr w:rsidR="004342E5" w:rsidRPr="003D6BF8" w:rsidTr="00EF721A">
        <w:tc>
          <w:tcPr>
            <w:tcW w:w="1422" w:type="dxa"/>
          </w:tcPr>
          <w:p w:rsidR="004342E5" w:rsidRPr="003D6BF8" w:rsidRDefault="004342E5" w:rsidP="00EF721A">
            <w:pPr>
              <w:spacing w:line="276" w:lineRule="auto"/>
              <w:rPr>
                <w:rFonts w:ascii="Arial" w:eastAsia="Calibri" w:hAnsi="Arial" w:cs="Arial"/>
                <w:color w:val="000000" w:themeColor="text1"/>
                <w:lang w:eastAsia="en-US"/>
              </w:rPr>
            </w:pPr>
          </w:p>
        </w:tc>
        <w:tc>
          <w:tcPr>
            <w:tcW w:w="3693" w:type="dxa"/>
            <w:gridSpan w:val="4"/>
            <w:hideMark/>
          </w:tcPr>
          <w:p w:rsidR="004342E5" w:rsidRPr="003D6BF8" w:rsidRDefault="004342E5" w:rsidP="00EF721A">
            <w:pPr>
              <w:spacing w:line="256" w:lineRule="auto"/>
              <w:rPr>
                <w:rFonts w:ascii="Arial" w:hAnsi="Arial" w:cs="Arial"/>
                <w:color w:val="000000" w:themeColor="text1"/>
                <w:lang w:eastAsia="es-AR"/>
              </w:rPr>
            </w:pPr>
          </w:p>
        </w:tc>
        <w:tc>
          <w:tcPr>
            <w:tcW w:w="3176" w:type="dxa"/>
            <w:hideMark/>
          </w:tcPr>
          <w:p w:rsidR="004342E5" w:rsidRPr="003D6BF8" w:rsidRDefault="004342E5" w:rsidP="00EF721A">
            <w:pPr>
              <w:spacing w:line="256" w:lineRule="auto"/>
              <w:rPr>
                <w:rFonts w:ascii="Arial" w:hAnsi="Arial" w:cs="Arial"/>
                <w:color w:val="000000" w:themeColor="text1"/>
                <w:lang w:eastAsia="es-AR"/>
              </w:rPr>
            </w:pPr>
          </w:p>
        </w:tc>
      </w:tr>
      <w:tr w:rsidR="004342E5" w:rsidRPr="003D6BF8" w:rsidTr="00EF721A">
        <w:tc>
          <w:tcPr>
            <w:tcW w:w="1422" w:type="dxa"/>
          </w:tcPr>
          <w:p w:rsidR="004342E5" w:rsidRPr="003D6BF8" w:rsidRDefault="004342E5" w:rsidP="00EF721A">
            <w:pPr>
              <w:spacing w:line="276" w:lineRule="auto"/>
              <w:rPr>
                <w:rFonts w:ascii="Arial" w:eastAsia="Calibri" w:hAnsi="Arial" w:cs="Arial"/>
                <w:color w:val="000000" w:themeColor="text1"/>
                <w:lang w:eastAsia="en-US"/>
              </w:rPr>
            </w:pPr>
          </w:p>
        </w:tc>
        <w:tc>
          <w:tcPr>
            <w:tcW w:w="3693" w:type="dxa"/>
            <w:gridSpan w:val="4"/>
            <w:hideMark/>
          </w:tcPr>
          <w:p w:rsidR="004342E5" w:rsidRPr="003D6BF8" w:rsidRDefault="004342E5" w:rsidP="00EF721A">
            <w:pPr>
              <w:spacing w:line="256" w:lineRule="auto"/>
              <w:rPr>
                <w:rFonts w:ascii="Arial" w:hAnsi="Arial" w:cs="Arial"/>
                <w:color w:val="000000" w:themeColor="text1"/>
                <w:lang w:eastAsia="es-AR"/>
              </w:rPr>
            </w:pPr>
          </w:p>
        </w:tc>
        <w:tc>
          <w:tcPr>
            <w:tcW w:w="3176" w:type="dxa"/>
            <w:hideMark/>
          </w:tcPr>
          <w:p w:rsidR="004342E5" w:rsidRPr="003D6BF8" w:rsidRDefault="004342E5" w:rsidP="00EF721A">
            <w:pPr>
              <w:spacing w:line="256" w:lineRule="auto"/>
              <w:rPr>
                <w:rFonts w:ascii="Arial" w:hAnsi="Arial" w:cs="Arial"/>
                <w:color w:val="000000" w:themeColor="text1"/>
                <w:lang w:eastAsia="es-AR"/>
              </w:rPr>
            </w:pPr>
          </w:p>
        </w:tc>
      </w:tr>
      <w:tr w:rsidR="004342E5" w:rsidRPr="003D6BF8" w:rsidTr="00EF721A">
        <w:tc>
          <w:tcPr>
            <w:tcW w:w="3023" w:type="dxa"/>
            <w:gridSpan w:val="2"/>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Sancionada según Acta Nº</w:t>
            </w:r>
          </w:p>
        </w:tc>
        <w:tc>
          <w:tcPr>
            <w:tcW w:w="1015" w:type="dxa"/>
            <w:hideMark/>
          </w:tcPr>
          <w:p w:rsidR="004342E5" w:rsidRPr="003D6BF8" w:rsidRDefault="004342E5" w:rsidP="00EF721A">
            <w:pPr>
              <w:spacing w:line="276" w:lineRule="auto"/>
              <w:jc w:val="center"/>
              <w:rPr>
                <w:rFonts w:ascii="Arial" w:eastAsia="Calibri" w:hAnsi="Arial" w:cs="Arial"/>
                <w:b/>
                <w:bCs/>
                <w:color w:val="000000" w:themeColor="text1"/>
                <w:lang w:eastAsia="en-US"/>
              </w:rPr>
            </w:pPr>
            <w:r w:rsidRPr="003D6BF8">
              <w:rPr>
                <w:rFonts w:ascii="Arial" w:hAnsi="Arial" w:cs="Arial"/>
                <w:b/>
                <w:bCs/>
                <w:color w:val="000000" w:themeColor="text1"/>
              </w:rPr>
              <w:t>120</w:t>
            </w:r>
          </w:p>
        </w:tc>
        <w:tc>
          <w:tcPr>
            <w:tcW w:w="1055"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Fecha:</w:t>
            </w:r>
          </w:p>
        </w:tc>
        <w:tc>
          <w:tcPr>
            <w:tcW w:w="3198" w:type="dxa"/>
            <w:gridSpan w:val="2"/>
            <w:hideMark/>
          </w:tcPr>
          <w:p w:rsidR="004342E5" w:rsidRPr="003D6BF8" w:rsidRDefault="004342E5" w:rsidP="00EF721A">
            <w:pPr>
              <w:spacing w:line="276" w:lineRule="auto"/>
              <w:rPr>
                <w:rFonts w:ascii="Arial" w:eastAsia="Calibri" w:hAnsi="Arial" w:cs="Arial"/>
                <w:b/>
                <w:bCs/>
                <w:color w:val="000000" w:themeColor="text1"/>
                <w:lang w:eastAsia="en-US"/>
              </w:rPr>
            </w:pPr>
            <w:r w:rsidRPr="003D6BF8">
              <w:rPr>
                <w:rFonts w:ascii="Arial" w:hAnsi="Arial" w:cs="Arial"/>
                <w:b/>
                <w:bCs/>
                <w:color w:val="000000" w:themeColor="text1"/>
              </w:rPr>
              <w:t>25/09</w:t>
            </w:r>
            <w:r w:rsidRPr="003D6BF8">
              <w:rPr>
                <w:rFonts w:ascii="Arial" w:eastAsia="Calibri" w:hAnsi="Arial" w:cs="Arial"/>
                <w:b/>
                <w:bCs/>
                <w:color w:val="000000" w:themeColor="text1"/>
              </w:rPr>
              <w:t>/2019</w:t>
            </w:r>
          </w:p>
        </w:tc>
      </w:tr>
      <w:tr w:rsidR="004342E5" w:rsidRPr="003D6BF8" w:rsidTr="00EF721A">
        <w:tc>
          <w:tcPr>
            <w:tcW w:w="3023" w:type="dxa"/>
            <w:gridSpan w:val="2"/>
          </w:tcPr>
          <w:p w:rsidR="004342E5" w:rsidRPr="003D6BF8" w:rsidRDefault="004342E5" w:rsidP="00EF721A">
            <w:pPr>
              <w:spacing w:line="276" w:lineRule="auto"/>
              <w:rPr>
                <w:rFonts w:ascii="Arial" w:eastAsia="Calibri" w:hAnsi="Arial" w:cs="Arial"/>
                <w:color w:val="000000" w:themeColor="text1"/>
                <w:lang w:eastAsia="en-US"/>
              </w:rPr>
            </w:pPr>
          </w:p>
        </w:tc>
        <w:tc>
          <w:tcPr>
            <w:tcW w:w="1015" w:type="dxa"/>
          </w:tcPr>
          <w:p w:rsidR="004342E5" w:rsidRPr="003D6BF8" w:rsidRDefault="004342E5" w:rsidP="00EF721A">
            <w:pPr>
              <w:spacing w:line="276" w:lineRule="auto"/>
              <w:jc w:val="center"/>
              <w:rPr>
                <w:rFonts w:ascii="Arial" w:eastAsia="Calibri" w:hAnsi="Arial" w:cs="Arial"/>
                <w:b/>
                <w:bCs/>
                <w:color w:val="000000" w:themeColor="text1"/>
                <w:lang w:eastAsia="en-US"/>
              </w:rPr>
            </w:pPr>
          </w:p>
        </w:tc>
        <w:tc>
          <w:tcPr>
            <w:tcW w:w="1055" w:type="dxa"/>
          </w:tcPr>
          <w:p w:rsidR="004342E5" w:rsidRPr="003D6BF8" w:rsidRDefault="004342E5" w:rsidP="00EF721A">
            <w:pPr>
              <w:spacing w:line="276" w:lineRule="auto"/>
              <w:rPr>
                <w:rFonts w:ascii="Arial" w:eastAsia="Calibri" w:hAnsi="Arial" w:cs="Arial"/>
                <w:color w:val="000000" w:themeColor="text1"/>
                <w:lang w:eastAsia="en-US"/>
              </w:rPr>
            </w:pPr>
          </w:p>
        </w:tc>
        <w:tc>
          <w:tcPr>
            <w:tcW w:w="3198" w:type="dxa"/>
            <w:gridSpan w:val="2"/>
          </w:tcPr>
          <w:p w:rsidR="004342E5" w:rsidRPr="003D6BF8" w:rsidRDefault="004342E5" w:rsidP="00EF721A">
            <w:pPr>
              <w:spacing w:line="276" w:lineRule="auto"/>
              <w:rPr>
                <w:rFonts w:ascii="Arial" w:eastAsia="Calibri" w:hAnsi="Arial" w:cs="Arial"/>
                <w:b/>
                <w:bCs/>
                <w:color w:val="000000" w:themeColor="text1"/>
                <w:lang w:eastAsia="en-US"/>
              </w:rPr>
            </w:pPr>
          </w:p>
        </w:tc>
      </w:tr>
      <w:tr w:rsidR="004342E5" w:rsidRPr="003D6BF8" w:rsidTr="00EF721A">
        <w:tc>
          <w:tcPr>
            <w:tcW w:w="3023" w:type="dxa"/>
            <w:gridSpan w:val="2"/>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Promulgada por DecretoNº</w:t>
            </w:r>
          </w:p>
        </w:tc>
        <w:tc>
          <w:tcPr>
            <w:tcW w:w="1015" w:type="dxa"/>
            <w:hideMark/>
          </w:tcPr>
          <w:p w:rsidR="004342E5" w:rsidRPr="003D6BF8" w:rsidRDefault="004342E5" w:rsidP="00EF721A">
            <w:pPr>
              <w:spacing w:line="276" w:lineRule="auto"/>
              <w:jc w:val="center"/>
              <w:rPr>
                <w:rFonts w:ascii="Arial" w:eastAsia="Calibri" w:hAnsi="Arial" w:cs="Arial"/>
                <w:b/>
                <w:bCs/>
                <w:color w:val="000000" w:themeColor="text1"/>
                <w:lang w:eastAsia="en-US"/>
              </w:rPr>
            </w:pPr>
            <w:r w:rsidRPr="003D6BF8">
              <w:rPr>
                <w:rFonts w:ascii="Arial" w:hAnsi="Arial" w:cs="Arial"/>
                <w:b/>
                <w:bCs/>
                <w:color w:val="000000" w:themeColor="text1"/>
              </w:rPr>
              <w:t>235</w:t>
            </w:r>
          </w:p>
        </w:tc>
        <w:tc>
          <w:tcPr>
            <w:tcW w:w="1055" w:type="dxa"/>
            <w:hideMark/>
          </w:tcPr>
          <w:p w:rsidR="004342E5" w:rsidRPr="003D6BF8" w:rsidRDefault="004342E5" w:rsidP="00EF721A">
            <w:pPr>
              <w:spacing w:line="276" w:lineRule="auto"/>
              <w:rPr>
                <w:rFonts w:ascii="Arial" w:eastAsia="Calibri" w:hAnsi="Arial" w:cs="Arial"/>
                <w:color w:val="000000" w:themeColor="text1"/>
                <w:lang w:eastAsia="en-US"/>
              </w:rPr>
            </w:pPr>
            <w:r w:rsidRPr="003D6BF8">
              <w:rPr>
                <w:rFonts w:ascii="Arial" w:eastAsia="Calibri" w:hAnsi="Arial" w:cs="Arial"/>
                <w:color w:val="000000" w:themeColor="text1"/>
              </w:rPr>
              <w:t>Fecha:</w:t>
            </w:r>
          </w:p>
        </w:tc>
        <w:tc>
          <w:tcPr>
            <w:tcW w:w="3198" w:type="dxa"/>
            <w:gridSpan w:val="2"/>
            <w:hideMark/>
          </w:tcPr>
          <w:p w:rsidR="004342E5" w:rsidRPr="003D6BF8" w:rsidRDefault="004342E5" w:rsidP="00EF721A">
            <w:pPr>
              <w:spacing w:line="276" w:lineRule="auto"/>
              <w:rPr>
                <w:rFonts w:ascii="Arial" w:eastAsia="Calibri" w:hAnsi="Arial" w:cs="Arial"/>
                <w:b/>
                <w:bCs/>
                <w:color w:val="000000" w:themeColor="text1"/>
                <w:lang w:eastAsia="en-US"/>
              </w:rPr>
            </w:pPr>
            <w:r w:rsidRPr="003D6BF8">
              <w:rPr>
                <w:rFonts w:ascii="Arial" w:hAnsi="Arial" w:cs="Arial"/>
                <w:b/>
                <w:bCs/>
                <w:color w:val="000000" w:themeColor="text1"/>
              </w:rPr>
              <w:t>26/09</w:t>
            </w:r>
            <w:r w:rsidRPr="003D6BF8">
              <w:rPr>
                <w:rFonts w:ascii="Arial" w:eastAsia="Calibri" w:hAnsi="Arial" w:cs="Arial"/>
                <w:b/>
                <w:bCs/>
                <w:color w:val="000000" w:themeColor="text1"/>
              </w:rPr>
              <w:t>/2019</w:t>
            </w:r>
          </w:p>
        </w:tc>
      </w:tr>
    </w:tbl>
    <w:p w:rsidR="004342E5" w:rsidRPr="003D6BF8" w:rsidRDefault="004342E5" w:rsidP="004342E5">
      <w:pPr>
        <w:jc w:val="both"/>
        <w:rPr>
          <w:rFonts w:ascii="Arial" w:hAnsi="Arial" w:cs="Arial"/>
          <w:b/>
        </w:rPr>
      </w:pPr>
    </w:p>
    <w:p w:rsidR="004342E5" w:rsidRPr="003D6BF8" w:rsidRDefault="004342E5" w:rsidP="00781BE0">
      <w:pPr>
        <w:jc w:val="both"/>
        <w:rPr>
          <w:rFonts w:ascii="Arial" w:hAnsi="Arial" w:cs="Arial"/>
          <w:b/>
          <w:u w:val="single"/>
        </w:rPr>
      </w:pPr>
    </w:p>
    <w:p w:rsidR="005F3E96" w:rsidRPr="003D6BF8" w:rsidRDefault="005F3E96" w:rsidP="00781BE0">
      <w:pPr>
        <w:jc w:val="center"/>
        <w:rPr>
          <w:rFonts w:ascii="Arial" w:hAnsi="Arial" w:cs="Arial"/>
          <w:b/>
        </w:rPr>
      </w:pPr>
    </w:p>
    <w:p w:rsidR="0001153B" w:rsidRPr="003D6BF8" w:rsidRDefault="0001153B" w:rsidP="00781BE0">
      <w:pPr>
        <w:rPr>
          <w:rFonts w:ascii="Arial" w:hAnsi="Arial" w:cs="Arial"/>
          <w:color w:val="000000" w:themeColor="text1"/>
        </w:rPr>
      </w:pPr>
    </w:p>
    <w:p w:rsidR="00AA2656" w:rsidRPr="003D6BF8" w:rsidRDefault="00AA2656" w:rsidP="00AA2656">
      <w:pPr>
        <w:rPr>
          <w:rFonts w:ascii="Arial" w:hAnsi="Arial" w:cs="Arial"/>
        </w:rPr>
      </w:pPr>
    </w:p>
    <w:sectPr w:rsidR="00AA2656" w:rsidRPr="003D6BF8" w:rsidSect="00A222A4">
      <w:pgSz w:w="12240" w:h="15840"/>
      <w:pgMar w:top="567" w:right="851" w:bottom="1276" w:left="851" w:header="284"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66A" w:rsidRDefault="0089066A" w:rsidP="00736758">
      <w:r>
        <w:separator/>
      </w:r>
    </w:p>
  </w:endnote>
  <w:endnote w:type="continuationSeparator" w:id="0">
    <w:p w:rsidR="0089066A" w:rsidRDefault="0089066A" w:rsidP="0073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FC8" w:rsidRPr="000B2CB5" w:rsidRDefault="00694FC8" w:rsidP="009464D4">
    <w:pPr>
      <w:pStyle w:val="Piedepgina"/>
      <w:rPr>
        <w:rFonts w:ascii="Arial" w:hAnsi="Arial" w:cs="Arial"/>
        <w:b/>
        <w:sz w:val="18"/>
      </w:rPr>
    </w:pPr>
    <w:r>
      <w:rPr>
        <w:rFonts w:ascii="Arial" w:hAnsi="Arial" w:cs="Arial"/>
        <w:noProof/>
        <w:color w:val="C00000"/>
        <w:sz w:val="18"/>
        <w:lang w:eastAsia="es-AR"/>
      </w:rPr>
      <mc:AlternateContent>
        <mc:Choice Requires="wpg">
          <w:drawing>
            <wp:anchor distT="0" distB="0" distL="114300" distR="114300" simplePos="0" relativeHeight="251661312" behindDoc="0" locked="0" layoutInCell="1" allowOverlap="1" wp14:anchorId="09530505" wp14:editId="50F44497">
              <wp:simplePos x="0" y="0"/>
              <wp:positionH relativeFrom="page">
                <wp:posOffset>-78105</wp:posOffset>
              </wp:positionH>
              <wp:positionV relativeFrom="page">
                <wp:posOffset>9443720</wp:posOffset>
              </wp:positionV>
              <wp:extent cx="7760970" cy="4191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0970" cy="419100"/>
                        <a:chOff x="0" y="14235"/>
                        <a:chExt cx="12255" cy="660"/>
                      </a:xfrm>
                    </wpg:grpSpPr>
                    <wps:wsp>
                      <wps:cNvPr id="7" name="Text Box 25"/>
                      <wps:cNvSpPr txBox="1">
                        <a:spLocks noChangeArrowheads="1"/>
                      </wps:cNvSpPr>
                      <wps:spPr bwMode="auto">
                        <a:xfrm>
                          <a:off x="10803" y="14307"/>
                          <a:ext cx="659" cy="5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694FC8" w:rsidRPr="009464D4" w:rsidRDefault="00694FC8">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234C8C" w:rsidRPr="00234C8C">
                              <w:rPr>
                                <w:noProof/>
                                <w:sz w:val="36"/>
                                <w:lang w:val="es-ES"/>
                              </w:rPr>
                              <w:t>i</w:t>
                            </w:r>
                            <w:r w:rsidRPr="009464D4">
                              <w:rPr>
                                <w:sz w:val="36"/>
                              </w:rPr>
                              <w:fldChar w:fldCharType="end"/>
                            </w:r>
                          </w:p>
                        </w:txbxContent>
                      </wps:txbx>
                      <wps:bodyPr rot="0" vert="horz" wrap="square" lIns="0" tIns="0" rIns="0" bIns="0" anchor="t" anchorCtr="0" upright="1">
                        <a:noAutofit/>
                      </wps:bodyPr>
                    </wps:wsp>
                    <wpg:grpSp>
                      <wpg:cNvPr id="9" name="Group 31"/>
                      <wpg:cNvGrpSpPr>
                        <a:grpSpLocks/>
                      </wpg:cNvGrpSpPr>
                      <wpg:grpSpPr bwMode="auto">
                        <a:xfrm flipH="1">
                          <a:off x="0" y="14235"/>
                          <a:ext cx="12255" cy="230"/>
                          <a:chOff x="-8" y="14243"/>
                          <a:chExt cx="12255" cy="230"/>
                        </a:xfrm>
                      </wpg:grpSpPr>
                      <wps:wsp>
                        <wps:cNvPr id="10" name="AutoShape 27"/>
                        <wps:cNvCnPr>
                          <a:cxnSpLocks noChangeShapeType="1"/>
                        </wps:cNvCnPr>
                        <wps:spPr bwMode="auto">
                          <a:xfrm flipV="1">
                            <a:off x="-8" y="14243"/>
                            <a:ext cx="1260" cy="230"/>
                          </a:xfrm>
                          <a:prstGeom prst="bentConnector3">
                            <a:avLst>
                              <a:gd name="adj1" fmla="val 50000"/>
                            </a:avLst>
                          </a:prstGeom>
                          <a:noFill/>
                          <a:ln w="9525">
                            <a:solidFill>
                              <a:srgbClr val="C00000"/>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243"/>
                            <a:ext cx="10995" cy="230"/>
                          </a:xfrm>
                          <a:prstGeom prst="bentConnector3">
                            <a:avLst>
                              <a:gd name="adj1" fmla="val 96778"/>
                            </a:avLst>
                          </a:prstGeom>
                          <a:noFill/>
                          <a:ln w="9525">
                            <a:solidFill>
                              <a:srgbClr val="C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9530505" id="Grupo 1" o:spid="_x0000_s1032" style="position:absolute;margin-left:-6.15pt;margin-top:743.6pt;width:611.1pt;height:33pt;z-index:251661312;mso-width-percent:1000;mso-position-horizontal-relative:page;mso-position-vertical-relative:page;mso-width-percent:1000" coordorigin=",14235" coordsize="12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">
              <v:shapetype id="_x0000_t202" coordsize="21600,21600" o:spt="202" path="m,l,21600r21600,l21600,xe">
                <v:stroke joinstyle="miter"/>
                <v:path gradientshapeok="t" o:connecttype="rect"/>
              </v:shapetype>
              <v:shape id="Text Box 25" o:spid="_x0000_s1033" type="#_x0000_t202" style="position:absolute;left:10803;top:14307;width:65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694FC8" w:rsidRPr="009464D4" w:rsidRDefault="00694FC8">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234C8C" w:rsidRPr="00234C8C">
                        <w:rPr>
                          <w:noProof/>
                          <w:sz w:val="36"/>
                          <w:lang w:val="es-ES"/>
                        </w:rPr>
                        <w:t>i</w:t>
                      </w:r>
                      <w:r w:rsidRPr="009464D4">
                        <w:rPr>
                          <w:sz w:val="36"/>
                        </w:rPr>
                        <w:fldChar w:fldCharType="end"/>
                      </w:r>
                    </w:p>
                  </w:txbxContent>
                </v:textbox>
              </v:shape>
              <v:group id="Group 31" o:spid="_x0000_s1034" style="position:absolute;top:14235;width:12255;height:230;flip:x" coordorigin="-8,14243"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J1JsIAAADaAAAADwAAAGRycy9kb3ducmV2LnhtbESPQWvCQBSE74X+h+UV&#10;ems2SpA2uooISpBeGtuS4yP7TBazb0N2G+O/7wqFHoeZ+YZZbSbbiZEGbxwrmCUpCOLaacONgs/T&#10;/uUVhA/IGjvHpOBGHjbrx4cV5tpd+YPGMjQiQtjnqKANoc+l9HVLFn3ieuLond1gMUQ5NFIPeI1w&#10;28l5mi6kRcNxocWedi3Vl/LHKvjamoyy7+r4ntZEhZbVoTSZUs9P03YJItAU/sN/7UIreIP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idSb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243;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ahvcIAAADbAAAADwAAAGRycy9kb3ducmV2LnhtbESPQWvCQBCF7wX/wzKCt7pRtJToKiIU&#10;JQeLWu9DdtwEs7Mhu9X4751DobcZ3pv3vlmue9+oO3WxDmxgMs5AEZfB1uwM/Jy/3j9BxYRssQlM&#10;Bp4UYb0avC0xt+HBR7qfklMSwjFHA1VKba51LCvyGMehJRbtGjqPSdbOadvhQ8J9o6dZ9qE91iwN&#10;Fba0rai8nX69gVldnKduF/XcHYpiN9/4y/HbGzMa9psFqER9+jf/Xe+t4Au9/CID6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ahvcIAAADbAAAADwAAAAAAAAAAAAAA&#10;AAChAgAAZHJzL2Rvd25yZXYueG1sUEsFBgAAAAAEAAQA+QAAAJADAAAAAA==&#10;" strokecolor="#c00000"/>
                <v:shape id="AutoShape 28" o:spid="_x0000_s1036" type="#_x0000_t34" style="position:absolute;left:1252;top:14243;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OBmsEAAADbAAAADwAAAGRycy9kb3ducmV2LnhtbERPS2sCMRC+C/0PYQpexM1aipTVKEW0&#10;eFpQK16HzezDbiZLktXtv28Kgrf5+J6zXA+mFTdyvrGsYJakIIgLqxuuFHyfdtMPED4ga2wtk4Jf&#10;8rBevYyWmGl75wPdjqESMYR9hgrqELpMSl/UZNAntiOOXGmdwRChq6R2eI/hppVvaTqXBhuODTV2&#10;tKmp+Dn2RkE+cZdycy6v28PkvQ8uz6/yq1dq/Dp8LkAEGsJT/HDvdZw/g/9f4g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M4GawQAAANsAAAAPAAAAAAAAAAAAAAAA&#10;AKECAABkcnMvZG93bnJldi54bWxQSwUGAAAAAAQABAD5AAAAjwMAAAAA&#10;" adj="20904" strokecolor="#c00000"/>
              </v:group>
              <w10:wrap anchorx="page" anchory="page"/>
            </v:group>
          </w:pict>
        </mc:Fallback>
      </mc:AlternateContent>
    </w:r>
    <w:r w:rsidRPr="000B2CB5">
      <w:rPr>
        <w:rFonts w:ascii="Arial" w:hAnsi="Arial" w:cs="Arial"/>
        <w:b/>
        <w:sz w:val="18"/>
      </w:rPr>
      <w:t>Boletín Oficial de la Ciudad de Monte Cristo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66A" w:rsidRDefault="0089066A" w:rsidP="00736758">
      <w:r>
        <w:separator/>
      </w:r>
    </w:p>
  </w:footnote>
  <w:footnote w:type="continuationSeparator" w:id="0">
    <w:p w:rsidR="0089066A" w:rsidRDefault="0089066A" w:rsidP="007367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FC8" w:rsidRDefault="00694FC8">
    <w:pPr>
      <w:pStyle w:val="Encabezado"/>
    </w:pPr>
    <w:r>
      <w:rPr>
        <w:rFonts w:ascii="Arial" w:hAnsi="Arial" w:cs="Arial"/>
        <w:noProof/>
        <w:color w:val="C00000"/>
        <w:sz w:val="18"/>
        <w:lang w:eastAsia="es-AR"/>
      </w:rPr>
      <mc:AlternateContent>
        <mc:Choice Requires="wpg">
          <w:drawing>
            <wp:anchor distT="0" distB="0" distL="114300" distR="114300" simplePos="0" relativeHeight="251663360" behindDoc="0" locked="0" layoutInCell="1" allowOverlap="1" wp14:anchorId="4304D573" wp14:editId="2B7D848E">
              <wp:simplePos x="0" y="0"/>
              <wp:positionH relativeFrom="page">
                <wp:posOffset>9525</wp:posOffset>
              </wp:positionH>
              <wp:positionV relativeFrom="bottomMargin">
                <wp:posOffset>-34678620</wp:posOffset>
              </wp:positionV>
              <wp:extent cx="7753350" cy="419100"/>
              <wp:effectExtent l="9525" t="10160" r="952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419100"/>
                        <a:chOff x="0" y="14235"/>
                        <a:chExt cx="12255" cy="660"/>
                      </a:xfrm>
                    </wpg:grpSpPr>
                    <wps:wsp>
                      <wps:cNvPr id="3" name="Text Box 25"/>
                      <wps:cNvSpPr txBox="1">
                        <a:spLocks noChangeArrowheads="1"/>
                      </wps:cNvSpPr>
                      <wps:spPr bwMode="auto">
                        <a:xfrm>
                          <a:off x="10803" y="14307"/>
                          <a:ext cx="65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FC8" w:rsidRPr="009464D4" w:rsidRDefault="00694FC8" w:rsidP="00E7457A">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234C8C" w:rsidRPr="00234C8C">
                              <w:rPr>
                                <w:noProof/>
                                <w:sz w:val="36"/>
                                <w:lang w:val="es-ES"/>
                              </w:rPr>
                              <w:t>i</w:t>
                            </w:r>
                            <w:r w:rsidRPr="009464D4">
                              <w:rPr>
                                <w:sz w:val="36"/>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235"/>
                          <a:ext cx="12255" cy="230"/>
                          <a:chOff x="-8" y="14243"/>
                          <a:chExt cx="12255" cy="230"/>
                        </a:xfrm>
                      </wpg:grpSpPr>
                      <wps:wsp>
                        <wps:cNvPr id="5" name="AutoShape 27"/>
                        <wps:cNvCnPr>
                          <a:cxnSpLocks noChangeShapeType="1"/>
                        </wps:cNvCnPr>
                        <wps:spPr bwMode="auto">
                          <a:xfrm flipV="1">
                            <a:off x="-8" y="14243"/>
                            <a:ext cx="1260" cy="230"/>
                          </a:xfrm>
                          <a:prstGeom prst="bentConnector3">
                            <a:avLst>
                              <a:gd name="adj1" fmla="val 50000"/>
                            </a:avLst>
                          </a:prstGeom>
                          <a:noFill/>
                          <a:ln w="9525">
                            <a:solidFill>
                              <a:srgbClr val="C00000"/>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243"/>
                            <a:ext cx="10995" cy="230"/>
                          </a:xfrm>
                          <a:prstGeom prst="bentConnector3">
                            <a:avLst>
                              <a:gd name="adj1" fmla="val 96778"/>
                            </a:avLst>
                          </a:prstGeom>
                          <a:noFill/>
                          <a:ln w="9525">
                            <a:solidFill>
                              <a:srgbClr val="C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304D573" id="Grupo 2" o:spid="_x0000_s1027" style="position:absolute;margin-left:.75pt;margin-top:-2730.6pt;width:610.5pt;height:33pt;z-index:251663360;mso-width-percent:1000;mso-position-horizontal-relative:page;mso-position-vertical-relative:bottom-margin-area;mso-width-percent:1000" coordorigin=",14235" coordsize="12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">
              <v:shapetype id="_x0000_t202" coordsize="21600,21600" o:spt="202" path="m,l,21600r21600,l21600,xe">
                <v:stroke joinstyle="miter"/>
                <v:path gradientshapeok="t" o:connecttype="rect"/>
              </v:shapetype>
              <v:shape id="Text Box 25" o:spid="_x0000_s1028" type="#_x0000_t202" style="position:absolute;left:10803;top:14307;width:65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694FC8" w:rsidRPr="009464D4" w:rsidRDefault="00694FC8" w:rsidP="00E7457A">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234C8C" w:rsidRPr="00234C8C">
                        <w:rPr>
                          <w:noProof/>
                          <w:sz w:val="36"/>
                          <w:lang w:val="es-ES"/>
                        </w:rPr>
                        <w:t>i</w:t>
                      </w:r>
                      <w:r w:rsidRPr="009464D4">
                        <w:rPr>
                          <w:sz w:val="36"/>
                        </w:rPr>
                        <w:fldChar w:fldCharType="end"/>
                      </w:r>
                    </w:p>
                  </w:txbxContent>
                </v:textbox>
              </v:shape>
              <v:group id="Group 31" o:spid="_x0000_s1029" style="position:absolute;top:14235;width:12255;height:230;flip:x" coordorigin="-8,14243"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PauMAAAADaAAAADwAAAGRycy9kb3ducmV2LnhtbESPQYvCMBSE78L+h/AW&#10;9mZTpYh0jSKCIsterLp4fDTPNti8lCZq998bQfA4zMw3zGzR20bcqPPGsYJRkoIgLp02XCk47NfD&#10;KQgfkDU2jknBP3lYzD8GM8y1u/OObkWoRISwz1FBHUKbS+nLmiz6xLXE0Tu7zmKIsquk7vAe4baR&#10;4zSdSIuG40KNLa1qKi/F1So4Lk1G2d/p5zctibZanjaFyZT6+uyX3yAC9eEdfrW3WkEGzyvxBsj5&#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po9q4wAAAANo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243;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ZeLMIAAADaAAAADwAAAGRycy9kb3ducmV2LnhtbESPwWrDMBBE74X+g9hCb7WcUJfgRgmh&#10;UBJ8SIjd3hdrK5tYK2Mptvv3VSDQ4zAzb5j1dradGGnwrWMFiyQFQVw73bJR8FV9vqxA+ICssXNM&#10;Cn7Jw3bz+LDGXLuJzzSWwYgIYZ+jgiaEPpfS1w1Z9InriaP34waLIcrBSD3gFOG2k8s0fZMWW44L&#10;Dfb00VB9Ka9WwWtbVEuz9zIzx6LYZzv7fT5ZpZ6f5t07iEBz+A/f2wetIIPblX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ZeLMIAAADaAAAADwAAAAAAAAAAAAAA&#10;AAChAgAAZHJzL2Rvd25yZXYueG1sUEsFBgAAAAAEAAQA+QAAAJADAAAAAA==&#10;" strokecolor="#c00000"/>
                <v:shape id="AutoShape 28" o:spid="_x0000_s1031" type="#_x0000_t34" style="position:absolute;left:1252;top:14243;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6uMIAAADaAAAADwAAAGRycy9kb3ducmV2LnhtbESPT2sCMRTE74V+h/AKXkSzSpGyGkXE&#10;Fk8LasXrY/P2j25eliSr67dvBKHHYWZ+wyxWvWnEjZyvLSuYjBMQxLnVNZcKfo/foy8QPiBrbCyT&#10;ggd5WC3f3xaYanvnPd0OoRQRwj5FBVUIbSqlzysy6Me2JY5eYZ3BEKUrpXZ4j3DTyGmSzKTBmuNC&#10;hS1tKsqvh84oyIbuXGxOxWW7H352wWXZRf50Sg0++vUcRKA+/Idf7Z1WMIPnlXg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H6uMIAAADaAAAADwAAAAAAAAAAAAAA&#10;AAChAgAAZHJzL2Rvd25yZXYueG1sUEsFBgAAAAAEAAQA+QAAAJADAAAAAA==&#10;" adj="20904" strokecolor="#c00000"/>
              </v:group>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94C5BF6"/>
    <w:multiLevelType w:val="hybridMultilevel"/>
    <w:tmpl w:val="C31ECE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BF60082"/>
    <w:multiLevelType w:val="hybridMultilevel"/>
    <w:tmpl w:val="4186035E"/>
    <w:lvl w:ilvl="0" w:tplc="3EA6D14E">
      <w:start w:val="1"/>
      <w:numFmt w:val="upp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0C1A7C0E"/>
    <w:multiLevelType w:val="hybridMultilevel"/>
    <w:tmpl w:val="1BBC75E2"/>
    <w:lvl w:ilvl="0" w:tplc="0C0A0017">
      <w:start w:val="5"/>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CD44785"/>
    <w:multiLevelType w:val="hybridMultilevel"/>
    <w:tmpl w:val="E37CD2FE"/>
    <w:lvl w:ilvl="0" w:tplc="943C490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4510A46"/>
    <w:multiLevelType w:val="hybridMultilevel"/>
    <w:tmpl w:val="A0B0F6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A085627"/>
    <w:multiLevelType w:val="hybridMultilevel"/>
    <w:tmpl w:val="D5BC1316"/>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15:restartNumberingAfterBreak="0">
    <w:nsid w:val="1E393161"/>
    <w:multiLevelType w:val="hybridMultilevel"/>
    <w:tmpl w:val="5E20455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8D532E"/>
    <w:multiLevelType w:val="hybridMultilevel"/>
    <w:tmpl w:val="C686B19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3ED2ACD"/>
    <w:multiLevelType w:val="hybridMultilevel"/>
    <w:tmpl w:val="B7B29E16"/>
    <w:lvl w:ilvl="0" w:tplc="14C8A8C2">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72346C1"/>
    <w:multiLevelType w:val="hybridMultilevel"/>
    <w:tmpl w:val="475645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E1C3E32"/>
    <w:multiLevelType w:val="hybridMultilevel"/>
    <w:tmpl w:val="E37CD2FE"/>
    <w:lvl w:ilvl="0" w:tplc="943C490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820A1D"/>
    <w:multiLevelType w:val="hybridMultilevel"/>
    <w:tmpl w:val="DF58CD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FA36D0B"/>
    <w:multiLevelType w:val="singleLevel"/>
    <w:tmpl w:val="DFD81ACE"/>
    <w:lvl w:ilvl="0">
      <w:start w:val="1"/>
      <w:numFmt w:val="lowerLetter"/>
      <w:lvlText w:val="%1)"/>
      <w:legacy w:legacy="1" w:legacySpace="120" w:legacyIndent="360"/>
      <w:lvlJc w:val="left"/>
      <w:pPr>
        <w:ind w:left="720" w:hanging="360"/>
      </w:pPr>
    </w:lvl>
  </w:abstractNum>
  <w:abstractNum w:abstractNumId="14" w15:restartNumberingAfterBreak="0">
    <w:nsid w:val="50C446BA"/>
    <w:multiLevelType w:val="hybridMultilevel"/>
    <w:tmpl w:val="370295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A612C"/>
    <w:multiLevelType w:val="hybridMultilevel"/>
    <w:tmpl w:val="7D52476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6048784B"/>
    <w:multiLevelType w:val="hybridMultilevel"/>
    <w:tmpl w:val="44049B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65C8725A"/>
    <w:multiLevelType w:val="hybridMultilevel"/>
    <w:tmpl w:val="EF0C6354"/>
    <w:lvl w:ilvl="0" w:tplc="0C0A0017">
      <w:start w:val="7"/>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C0C6439"/>
    <w:multiLevelType w:val="hybridMultilevel"/>
    <w:tmpl w:val="6F6C0DB8"/>
    <w:lvl w:ilvl="0" w:tplc="DF984D1E">
      <w:start w:val="1"/>
      <w:numFmt w:val="upperLetter"/>
      <w:lvlText w:val="%1)"/>
      <w:lvlJc w:val="left"/>
      <w:pPr>
        <w:tabs>
          <w:tab w:val="num" w:pos="720"/>
        </w:tabs>
        <w:ind w:left="720" w:hanging="360"/>
      </w:pPr>
    </w:lvl>
    <w:lvl w:ilvl="1" w:tplc="0C0A0003">
      <w:start w:val="1"/>
      <w:numFmt w:val="bullet"/>
      <w:lvlText w:val="o"/>
      <w:lvlJc w:val="left"/>
      <w:pPr>
        <w:tabs>
          <w:tab w:val="num" w:pos="1440"/>
        </w:tabs>
        <w:ind w:left="1440" w:hanging="360"/>
      </w:pPr>
      <w:rPr>
        <w:rFonts w:ascii="Courier New" w:hAnsi="Courier New" w:cs="Courier New"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7CC43C34"/>
    <w:multiLevelType w:val="hybridMultilevel"/>
    <w:tmpl w:val="D19AADD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15"/>
  </w:num>
  <w:num w:numId="2">
    <w:abstractNumId w:val="6"/>
  </w:num>
  <w:num w:numId="3">
    <w:abstractNumId w:val="16"/>
  </w:num>
  <w:num w:numId="4">
    <w:abstractNumId w:val="19"/>
  </w:num>
  <w:num w:numId="5">
    <w:abstractNumId w:val="12"/>
  </w:num>
  <w:num w:numId="6">
    <w:abstractNumId w:val="9"/>
  </w:num>
  <w:num w:numId="7">
    <w:abstractNumId w:val="10"/>
  </w:num>
  <w:num w:numId="8">
    <w:abstractNumId w:val="13"/>
  </w:num>
  <w:num w:numId="9">
    <w:abstractNumId w:val="3"/>
  </w:num>
  <w:num w:numId="10">
    <w:abstractNumId w:val="17"/>
  </w:num>
  <w:num w:numId="11">
    <w:abstractNumId w:val="1"/>
  </w:num>
  <w:num w:numId="12">
    <w:abstractNumId w:val="0"/>
  </w:num>
  <w:num w:numId="13">
    <w:abstractNumId w:val="7"/>
  </w:num>
  <w:num w:numId="14">
    <w:abstractNumId w:val="11"/>
  </w:num>
  <w:num w:numId="15">
    <w:abstractNumId w:val="14"/>
  </w:num>
  <w:num w:numId="16">
    <w:abstractNumId w:val="5"/>
  </w:num>
  <w:num w:numId="17">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8C"/>
    <w:rsid w:val="000031D8"/>
    <w:rsid w:val="00003D54"/>
    <w:rsid w:val="00004144"/>
    <w:rsid w:val="00006D20"/>
    <w:rsid w:val="00007182"/>
    <w:rsid w:val="000078FC"/>
    <w:rsid w:val="00010B87"/>
    <w:rsid w:val="0001153B"/>
    <w:rsid w:val="00012829"/>
    <w:rsid w:val="00012A61"/>
    <w:rsid w:val="00012B66"/>
    <w:rsid w:val="00013263"/>
    <w:rsid w:val="0001454C"/>
    <w:rsid w:val="00014EFD"/>
    <w:rsid w:val="000160E2"/>
    <w:rsid w:val="00016A99"/>
    <w:rsid w:val="00016B8B"/>
    <w:rsid w:val="00016E63"/>
    <w:rsid w:val="000173F2"/>
    <w:rsid w:val="0001777C"/>
    <w:rsid w:val="0001784E"/>
    <w:rsid w:val="00020AF7"/>
    <w:rsid w:val="00021337"/>
    <w:rsid w:val="000231E4"/>
    <w:rsid w:val="00023B4F"/>
    <w:rsid w:val="000256B4"/>
    <w:rsid w:val="00025CA3"/>
    <w:rsid w:val="00026258"/>
    <w:rsid w:val="000277FC"/>
    <w:rsid w:val="000318A9"/>
    <w:rsid w:val="0003258A"/>
    <w:rsid w:val="000325EF"/>
    <w:rsid w:val="000327B9"/>
    <w:rsid w:val="00033080"/>
    <w:rsid w:val="000331DA"/>
    <w:rsid w:val="0003342A"/>
    <w:rsid w:val="00034B06"/>
    <w:rsid w:val="00034CE9"/>
    <w:rsid w:val="000353C2"/>
    <w:rsid w:val="00035832"/>
    <w:rsid w:val="0003657C"/>
    <w:rsid w:val="00036B9A"/>
    <w:rsid w:val="00036EFC"/>
    <w:rsid w:val="00037876"/>
    <w:rsid w:val="00037B2F"/>
    <w:rsid w:val="0004054A"/>
    <w:rsid w:val="00043E5E"/>
    <w:rsid w:val="00044731"/>
    <w:rsid w:val="00045555"/>
    <w:rsid w:val="00045FD9"/>
    <w:rsid w:val="00046305"/>
    <w:rsid w:val="000467BA"/>
    <w:rsid w:val="000504CD"/>
    <w:rsid w:val="000505CD"/>
    <w:rsid w:val="00052702"/>
    <w:rsid w:val="000527E1"/>
    <w:rsid w:val="00054500"/>
    <w:rsid w:val="000566DA"/>
    <w:rsid w:val="00060F40"/>
    <w:rsid w:val="00061245"/>
    <w:rsid w:val="000614A6"/>
    <w:rsid w:val="00063001"/>
    <w:rsid w:val="00063268"/>
    <w:rsid w:val="0006330D"/>
    <w:rsid w:val="00063944"/>
    <w:rsid w:val="0006427D"/>
    <w:rsid w:val="000645CC"/>
    <w:rsid w:val="00064644"/>
    <w:rsid w:val="00064F10"/>
    <w:rsid w:val="00065ED5"/>
    <w:rsid w:val="000677E9"/>
    <w:rsid w:val="00067B1B"/>
    <w:rsid w:val="00070B29"/>
    <w:rsid w:val="00071889"/>
    <w:rsid w:val="00075019"/>
    <w:rsid w:val="00075687"/>
    <w:rsid w:val="00075AD8"/>
    <w:rsid w:val="00075B7B"/>
    <w:rsid w:val="00076048"/>
    <w:rsid w:val="000760D2"/>
    <w:rsid w:val="0007692C"/>
    <w:rsid w:val="00076A35"/>
    <w:rsid w:val="00077D25"/>
    <w:rsid w:val="0008016D"/>
    <w:rsid w:val="00080BB7"/>
    <w:rsid w:val="000825EE"/>
    <w:rsid w:val="0008343F"/>
    <w:rsid w:val="00084513"/>
    <w:rsid w:val="00084F5B"/>
    <w:rsid w:val="00086839"/>
    <w:rsid w:val="00087F1D"/>
    <w:rsid w:val="00091A19"/>
    <w:rsid w:val="00092044"/>
    <w:rsid w:val="00092373"/>
    <w:rsid w:val="000925EC"/>
    <w:rsid w:val="00092D63"/>
    <w:rsid w:val="00093197"/>
    <w:rsid w:val="00093D31"/>
    <w:rsid w:val="00095FE6"/>
    <w:rsid w:val="0009601A"/>
    <w:rsid w:val="000964E8"/>
    <w:rsid w:val="00097348"/>
    <w:rsid w:val="00097F7D"/>
    <w:rsid w:val="000A1099"/>
    <w:rsid w:val="000A46C3"/>
    <w:rsid w:val="000A51D4"/>
    <w:rsid w:val="000A61BA"/>
    <w:rsid w:val="000A78D5"/>
    <w:rsid w:val="000B0441"/>
    <w:rsid w:val="000B1642"/>
    <w:rsid w:val="000B17A5"/>
    <w:rsid w:val="000B1F80"/>
    <w:rsid w:val="000B2271"/>
    <w:rsid w:val="000B2CB5"/>
    <w:rsid w:val="000B3304"/>
    <w:rsid w:val="000B4B89"/>
    <w:rsid w:val="000B6A95"/>
    <w:rsid w:val="000B6D97"/>
    <w:rsid w:val="000C0B36"/>
    <w:rsid w:val="000C12EB"/>
    <w:rsid w:val="000C2A2A"/>
    <w:rsid w:val="000C2DAD"/>
    <w:rsid w:val="000C2ECC"/>
    <w:rsid w:val="000C3AE2"/>
    <w:rsid w:val="000C4136"/>
    <w:rsid w:val="000C6839"/>
    <w:rsid w:val="000C77A7"/>
    <w:rsid w:val="000C78F7"/>
    <w:rsid w:val="000C7E2C"/>
    <w:rsid w:val="000D3873"/>
    <w:rsid w:val="000D3DA5"/>
    <w:rsid w:val="000D3EB2"/>
    <w:rsid w:val="000D3FBB"/>
    <w:rsid w:val="000D5C71"/>
    <w:rsid w:val="000D6AD9"/>
    <w:rsid w:val="000D7F6E"/>
    <w:rsid w:val="000E0372"/>
    <w:rsid w:val="000E1004"/>
    <w:rsid w:val="000E1DAA"/>
    <w:rsid w:val="000E2B51"/>
    <w:rsid w:val="000E2FED"/>
    <w:rsid w:val="000E317A"/>
    <w:rsid w:val="000E348E"/>
    <w:rsid w:val="000E3AE9"/>
    <w:rsid w:val="000E4C6F"/>
    <w:rsid w:val="000E4E76"/>
    <w:rsid w:val="000E6012"/>
    <w:rsid w:val="000E68D8"/>
    <w:rsid w:val="000F050B"/>
    <w:rsid w:val="000F195B"/>
    <w:rsid w:val="000F2851"/>
    <w:rsid w:val="000F50DB"/>
    <w:rsid w:val="000F6940"/>
    <w:rsid w:val="000F7980"/>
    <w:rsid w:val="000F7EDE"/>
    <w:rsid w:val="001001FD"/>
    <w:rsid w:val="00100210"/>
    <w:rsid w:val="00102A91"/>
    <w:rsid w:val="00102F40"/>
    <w:rsid w:val="00103238"/>
    <w:rsid w:val="00104A87"/>
    <w:rsid w:val="00104B06"/>
    <w:rsid w:val="0010608E"/>
    <w:rsid w:val="001070E1"/>
    <w:rsid w:val="001070FC"/>
    <w:rsid w:val="0010735D"/>
    <w:rsid w:val="0010795E"/>
    <w:rsid w:val="001111C7"/>
    <w:rsid w:val="001118BC"/>
    <w:rsid w:val="00111DBE"/>
    <w:rsid w:val="00113821"/>
    <w:rsid w:val="00113B72"/>
    <w:rsid w:val="001146ED"/>
    <w:rsid w:val="00114783"/>
    <w:rsid w:val="001149FE"/>
    <w:rsid w:val="0011746E"/>
    <w:rsid w:val="00117883"/>
    <w:rsid w:val="0011797B"/>
    <w:rsid w:val="00120D0F"/>
    <w:rsid w:val="00121AAD"/>
    <w:rsid w:val="0012224A"/>
    <w:rsid w:val="00122DEA"/>
    <w:rsid w:val="001255C7"/>
    <w:rsid w:val="001258B6"/>
    <w:rsid w:val="00127A37"/>
    <w:rsid w:val="001309F7"/>
    <w:rsid w:val="001316EE"/>
    <w:rsid w:val="00131DA1"/>
    <w:rsid w:val="001320E6"/>
    <w:rsid w:val="00132367"/>
    <w:rsid w:val="00132645"/>
    <w:rsid w:val="00132DC4"/>
    <w:rsid w:val="001331B8"/>
    <w:rsid w:val="00133D58"/>
    <w:rsid w:val="001346FE"/>
    <w:rsid w:val="001350A2"/>
    <w:rsid w:val="00135F91"/>
    <w:rsid w:val="00136017"/>
    <w:rsid w:val="00136FDA"/>
    <w:rsid w:val="00140C4A"/>
    <w:rsid w:val="00141A5A"/>
    <w:rsid w:val="00142544"/>
    <w:rsid w:val="001439D6"/>
    <w:rsid w:val="00143D0D"/>
    <w:rsid w:val="00143D43"/>
    <w:rsid w:val="00145748"/>
    <w:rsid w:val="00145FB6"/>
    <w:rsid w:val="001514AB"/>
    <w:rsid w:val="00152214"/>
    <w:rsid w:val="00153839"/>
    <w:rsid w:val="001550F8"/>
    <w:rsid w:val="00155EBF"/>
    <w:rsid w:val="00156FC0"/>
    <w:rsid w:val="0016064F"/>
    <w:rsid w:val="00161C3C"/>
    <w:rsid w:val="00161FCE"/>
    <w:rsid w:val="00162478"/>
    <w:rsid w:val="00163416"/>
    <w:rsid w:val="00163B29"/>
    <w:rsid w:val="00164645"/>
    <w:rsid w:val="00164D62"/>
    <w:rsid w:val="001662B0"/>
    <w:rsid w:val="00166760"/>
    <w:rsid w:val="001668D4"/>
    <w:rsid w:val="00170067"/>
    <w:rsid w:val="00170C81"/>
    <w:rsid w:val="00174002"/>
    <w:rsid w:val="001743B1"/>
    <w:rsid w:val="00174D0F"/>
    <w:rsid w:val="00177A37"/>
    <w:rsid w:val="00182C1D"/>
    <w:rsid w:val="00183089"/>
    <w:rsid w:val="001869C8"/>
    <w:rsid w:val="00186FCB"/>
    <w:rsid w:val="001876D5"/>
    <w:rsid w:val="00190B4E"/>
    <w:rsid w:val="001925D5"/>
    <w:rsid w:val="00192660"/>
    <w:rsid w:val="00192D13"/>
    <w:rsid w:val="001930FF"/>
    <w:rsid w:val="00193334"/>
    <w:rsid w:val="00193646"/>
    <w:rsid w:val="00193F24"/>
    <w:rsid w:val="00195492"/>
    <w:rsid w:val="00195585"/>
    <w:rsid w:val="00195945"/>
    <w:rsid w:val="00195DD2"/>
    <w:rsid w:val="001A0A4A"/>
    <w:rsid w:val="001A1502"/>
    <w:rsid w:val="001A2461"/>
    <w:rsid w:val="001A348F"/>
    <w:rsid w:val="001A45D4"/>
    <w:rsid w:val="001A49A6"/>
    <w:rsid w:val="001A5652"/>
    <w:rsid w:val="001A60E1"/>
    <w:rsid w:val="001A75C5"/>
    <w:rsid w:val="001B1CDD"/>
    <w:rsid w:val="001B22EB"/>
    <w:rsid w:val="001B25AE"/>
    <w:rsid w:val="001B2E93"/>
    <w:rsid w:val="001B300A"/>
    <w:rsid w:val="001B3D1B"/>
    <w:rsid w:val="001B5164"/>
    <w:rsid w:val="001B5CCD"/>
    <w:rsid w:val="001B5CDE"/>
    <w:rsid w:val="001B5F4E"/>
    <w:rsid w:val="001B625A"/>
    <w:rsid w:val="001B643C"/>
    <w:rsid w:val="001B668F"/>
    <w:rsid w:val="001B6E6D"/>
    <w:rsid w:val="001C1CC6"/>
    <w:rsid w:val="001C1E30"/>
    <w:rsid w:val="001C377E"/>
    <w:rsid w:val="001C409F"/>
    <w:rsid w:val="001C4461"/>
    <w:rsid w:val="001C5765"/>
    <w:rsid w:val="001C73D7"/>
    <w:rsid w:val="001C7861"/>
    <w:rsid w:val="001C7B43"/>
    <w:rsid w:val="001C7DFC"/>
    <w:rsid w:val="001D0878"/>
    <w:rsid w:val="001D150D"/>
    <w:rsid w:val="001D1AAF"/>
    <w:rsid w:val="001D2C3E"/>
    <w:rsid w:val="001D2D0F"/>
    <w:rsid w:val="001D48BE"/>
    <w:rsid w:val="001D4947"/>
    <w:rsid w:val="001D589C"/>
    <w:rsid w:val="001D5C52"/>
    <w:rsid w:val="001D612F"/>
    <w:rsid w:val="001D6173"/>
    <w:rsid w:val="001D6B96"/>
    <w:rsid w:val="001D708E"/>
    <w:rsid w:val="001D7F30"/>
    <w:rsid w:val="001E007F"/>
    <w:rsid w:val="001E1A62"/>
    <w:rsid w:val="001E4794"/>
    <w:rsid w:val="001E51AE"/>
    <w:rsid w:val="001E52EA"/>
    <w:rsid w:val="001F0601"/>
    <w:rsid w:val="001F17A7"/>
    <w:rsid w:val="001F2868"/>
    <w:rsid w:val="001F61F3"/>
    <w:rsid w:val="001F7188"/>
    <w:rsid w:val="001F71EE"/>
    <w:rsid w:val="001F799F"/>
    <w:rsid w:val="001F7BD6"/>
    <w:rsid w:val="001F7DAD"/>
    <w:rsid w:val="00200BF4"/>
    <w:rsid w:val="00200D09"/>
    <w:rsid w:val="002013CF"/>
    <w:rsid w:val="00203798"/>
    <w:rsid w:val="00203AAD"/>
    <w:rsid w:val="00204789"/>
    <w:rsid w:val="00204A30"/>
    <w:rsid w:val="00205239"/>
    <w:rsid w:val="002056DF"/>
    <w:rsid w:val="002057BB"/>
    <w:rsid w:val="00205DAE"/>
    <w:rsid w:val="00207518"/>
    <w:rsid w:val="00211542"/>
    <w:rsid w:val="00211992"/>
    <w:rsid w:val="00211AD6"/>
    <w:rsid w:val="00211C36"/>
    <w:rsid w:val="002125A9"/>
    <w:rsid w:val="002132D3"/>
    <w:rsid w:val="00213968"/>
    <w:rsid w:val="00213F20"/>
    <w:rsid w:val="00215109"/>
    <w:rsid w:val="0021603C"/>
    <w:rsid w:val="002165BB"/>
    <w:rsid w:val="00216A17"/>
    <w:rsid w:val="00217CF0"/>
    <w:rsid w:val="00220638"/>
    <w:rsid w:val="00220D41"/>
    <w:rsid w:val="00221327"/>
    <w:rsid w:val="00222683"/>
    <w:rsid w:val="00223334"/>
    <w:rsid w:val="002239C1"/>
    <w:rsid w:val="00223B5B"/>
    <w:rsid w:val="00224CD0"/>
    <w:rsid w:val="00225164"/>
    <w:rsid w:val="0022535C"/>
    <w:rsid w:val="00225E8E"/>
    <w:rsid w:val="002260DC"/>
    <w:rsid w:val="00226BA5"/>
    <w:rsid w:val="00226F28"/>
    <w:rsid w:val="00230247"/>
    <w:rsid w:val="002306DF"/>
    <w:rsid w:val="00230C01"/>
    <w:rsid w:val="00232974"/>
    <w:rsid w:val="00233D18"/>
    <w:rsid w:val="00234C8C"/>
    <w:rsid w:val="00236859"/>
    <w:rsid w:val="002369D8"/>
    <w:rsid w:val="00236EB6"/>
    <w:rsid w:val="00237210"/>
    <w:rsid w:val="0023774D"/>
    <w:rsid w:val="0023781C"/>
    <w:rsid w:val="002403D3"/>
    <w:rsid w:val="002422F1"/>
    <w:rsid w:val="00242BA8"/>
    <w:rsid w:val="002437B5"/>
    <w:rsid w:val="00245393"/>
    <w:rsid w:val="00246586"/>
    <w:rsid w:val="0024759E"/>
    <w:rsid w:val="00250739"/>
    <w:rsid w:val="002514B3"/>
    <w:rsid w:val="00251746"/>
    <w:rsid w:val="00251A3A"/>
    <w:rsid w:val="00253C14"/>
    <w:rsid w:val="00255290"/>
    <w:rsid w:val="00255914"/>
    <w:rsid w:val="00256249"/>
    <w:rsid w:val="0026005F"/>
    <w:rsid w:val="002601A1"/>
    <w:rsid w:val="00260664"/>
    <w:rsid w:val="002609FE"/>
    <w:rsid w:val="00260C27"/>
    <w:rsid w:val="002618C9"/>
    <w:rsid w:val="002623B7"/>
    <w:rsid w:val="002632A6"/>
    <w:rsid w:val="002639F2"/>
    <w:rsid w:val="00263DC1"/>
    <w:rsid w:val="00264CD2"/>
    <w:rsid w:val="002662A1"/>
    <w:rsid w:val="002670FB"/>
    <w:rsid w:val="00271491"/>
    <w:rsid w:val="002729A0"/>
    <w:rsid w:val="00274349"/>
    <w:rsid w:val="002767F2"/>
    <w:rsid w:val="00276A5C"/>
    <w:rsid w:val="00276C14"/>
    <w:rsid w:val="0027706D"/>
    <w:rsid w:val="002814CE"/>
    <w:rsid w:val="002818C1"/>
    <w:rsid w:val="00281A3E"/>
    <w:rsid w:val="00283061"/>
    <w:rsid w:val="00283CB2"/>
    <w:rsid w:val="0028453C"/>
    <w:rsid w:val="00285F8B"/>
    <w:rsid w:val="00286080"/>
    <w:rsid w:val="00290033"/>
    <w:rsid w:val="002902D5"/>
    <w:rsid w:val="00291369"/>
    <w:rsid w:val="00291BF7"/>
    <w:rsid w:val="00291ED7"/>
    <w:rsid w:val="002933EC"/>
    <w:rsid w:val="00293926"/>
    <w:rsid w:val="0029471A"/>
    <w:rsid w:val="00294D7C"/>
    <w:rsid w:val="002954D3"/>
    <w:rsid w:val="0029592A"/>
    <w:rsid w:val="00296469"/>
    <w:rsid w:val="002967AE"/>
    <w:rsid w:val="0029711D"/>
    <w:rsid w:val="0029732F"/>
    <w:rsid w:val="002A0CE3"/>
    <w:rsid w:val="002A3598"/>
    <w:rsid w:val="002A374C"/>
    <w:rsid w:val="002A4C88"/>
    <w:rsid w:val="002A6134"/>
    <w:rsid w:val="002A620D"/>
    <w:rsid w:val="002A6323"/>
    <w:rsid w:val="002A6FEA"/>
    <w:rsid w:val="002B0735"/>
    <w:rsid w:val="002B0BFB"/>
    <w:rsid w:val="002B0DDB"/>
    <w:rsid w:val="002B27B4"/>
    <w:rsid w:val="002B35BB"/>
    <w:rsid w:val="002B3775"/>
    <w:rsid w:val="002B3BA9"/>
    <w:rsid w:val="002B3D56"/>
    <w:rsid w:val="002B7620"/>
    <w:rsid w:val="002B7AD6"/>
    <w:rsid w:val="002C01BF"/>
    <w:rsid w:val="002C0580"/>
    <w:rsid w:val="002C0EFA"/>
    <w:rsid w:val="002C197A"/>
    <w:rsid w:val="002C2916"/>
    <w:rsid w:val="002C2CAD"/>
    <w:rsid w:val="002C38C2"/>
    <w:rsid w:val="002C4125"/>
    <w:rsid w:val="002C55D6"/>
    <w:rsid w:val="002C5E9C"/>
    <w:rsid w:val="002C6201"/>
    <w:rsid w:val="002C6C6E"/>
    <w:rsid w:val="002D0AB0"/>
    <w:rsid w:val="002D163F"/>
    <w:rsid w:val="002D173E"/>
    <w:rsid w:val="002D3283"/>
    <w:rsid w:val="002D3FAA"/>
    <w:rsid w:val="002D4652"/>
    <w:rsid w:val="002D4DCC"/>
    <w:rsid w:val="002D740B"/>
    <w:rsid w:val="002D78FB"/>
    <w:rsid w:val="002E0351"/>
    <w:rsid w:val="002E039D"/>
    <w:rsid w:val="002E0626"/>
    <w:rsid w:val="002E1121"/>
    <w:rsid w:val="002E1F60"/>
    <w:rsid w:val="002E2730"/>
    <w:rsid w:val="002E34C1"/>
    <w:rsid w:val="002E3AD9"/>
    <w:rsid w:val="002E49BE"/>
    <w:rsid w:val="002E5A53"/>
    <w:rsid w:val="002E6956"/>
    <w:rsid w:val="002E6E42"/>
    <w:rsid w:val="002E73F5"/>
    <w:rsid w:val="002E7460"/>
    <w:rsid w:val="002F0322"/>
    <w:rsid w:val="002F0D48"/>
    <w:rsid w:val="002F245D"/>
    <w:rsid w:val="002F25D7"/>
    <w:rsid w:val="002F2D6F"/>
    <w:rsid w:val="002F3EDD"/>
    <w:rsid w:val="002F7AF7"/>
    <w:rsid w:val="00300584"/>
    <w:rsid w:val="003012EA"/>
    <w:rsid w:val="00302DB6"/>
    <w:rsid w:val="00303852"/>
    <w:rsid w:val="00303F89"/>
    <w:rsid w:val="00304236"/>
    <w:rsid w:val="0030430C"/>
    <w:rsid w:val="00304914"/>
    <w:rsid w:val="00304F36"/>
    <w:rsid w:val="00307F09"/>
    <w:rsid w:val="00310FA6"/>
    <w:rsid w:val="00311105"/>
    <w:rsid w:val="00313EF0"/>
    <w:rsid w:val="003146A9"/>
    <w:rsid w:val="00314776"/>
    <w:rsid w:val="00314D04"/>
    <w:rsid w:val="00314E61"/>
    <w:rsid w:val="00314EA1"/>
    <w:rsid w:val="00317899"/>
    <w:rsid w:val="00323E66"/>
    <w:rsid w:val="00326B53"/>
    <w:rsid w:val="00327326"/>
    <w:rsid w:val="00332360"/>
    <w:rsid w:val="003337A2"/>
    <w:rsid w:val="00333EB6"/>
    <w:rsid w:val="003347BE"/>
    <w:rsid w:val="00336421"/>
    <w:rsid w:val="0033662C"/>
    <w:rsid w:val="0033667B"/>
    <w:rsid w:val="00336B48"/>
    <w:rsid w:val="00337376"/>
    <w:rsid w:val="003376AC"/>
    <w:rsid w:val="00337A98"/>
    <w:rsid w:val="00337CD5"/>
    <w:rsid w:val="00341942"/>
    <w:rsid w:val="00341A3B"/>
    <w:rsid w:val="00341DF6"/>
    <w:rsid w:val="00343AC6"/>
    <w:rsid w:val="00343E51"/>
    <w:rsid w:val="0034417A"/>
    <w:rsid w:val="0034419E"/>
    <w:rsid w:val="00345E0B"/>
    <w:rsid w:val="0034715E"/>
    <w:rsid w:val="00351C3B"/>
    <w:rsid w:val="0035278D"/>
    <w:rsid w:val="003536CD"/>
    <w:rsid w:val="0036041B"/>
    <w:rsid w:val="00361224"/>
    <w:rsid w:val="00361EBE"/>
    <w:rsid w:val="003626FD"/>
    <w:rsid w:val="00363574"/>
    <w:rsid w:val="0036399F"/>
    <w:rsid w:val="0036421C"/>
    <w:rsid w:val="00365EBC"/>
    <w:rsid w:val="00367ACD"/>
    <w:rsid w:val="003713C7"/>
    <w:rsid w:val="00372482"/>
    <w:rsid w:val="00373339"/>
    <w:rsid w:val="00373F39"/>
    <w:rsid w:val="00375968"/>
    <w:rsid w:val="00376B01"/>
    <w:rsid w:val="003779E9"/>
    <w:rsid w:val="0038118C"/>
    <w:rsid w:val="003818B1"/>
    <w:rsid w:val="003819B6"/>
    <w:rsid w:val="003823FC"/>
    <w:rsid w:val="003826F9"/>
    <w:rsid w:val="003829B0"/>
    <w:rsid w:val="00382EA4"/>
    <w:rsid w:val="0038438D"/>
    <w:rsid w:val="0038611B"/>
    <w:rsid w:val="0039252F"/>
    <w:rsid w:val="00392B7A"/>
    <w:rsid w:val="00393022"/>
    <w:rsid w:val="0039311B"/>
    <w:rsid w:val="0039321B"/>
    <w:rsid w:val="00394451"/>
    <w:rsid w:val="0039522C"/>
    <w:rsid w:val="003969C6"/>
    <w:rsid w:val="00397975"/>
    <w:rsid w:val="003A096A"/>
    <w:rsid w:val="003A2295"/>
    <w:rsid w:val="003A34E1"/>
    <w:rsid w:val="003A3B4D"/>
    <w:rsid w:val="003A4B6E"/>
    <w:rsid w:val="003A5231"/>
    <w:rsid w:val="003A55D4"/>
    <w:rsid w:val="003A72CB"/>
    <w:rsid w:val="003A76FD"/>
    <w:rsid w:val="003B1619"/>
    <w:rsid w:val="003B2185"/>
    <w:rsid w:val="003B21A1"/>
    <w:rsid w:val="003B2B1C"/>
    <w:rsid w:val="003B2DDF"/>
    <w:rsid w:val="003B2E1E"/>
    <w:rsid w:val="003B3AB0"/>
    <w:rsid w:val="003B4624"/>
    <w:rsid w:val="003B4865"/>
    <w:rsid w:val="003B4ADB"/>
    <w:rsid w:val="003B5E22"/>
    <w:rsid w:val="003B5FA9"/>
    <w:rsid w:val="003B777E"/>
    <w:rsid w:val="003B7FD2"/>
    <w:rsid w:val="003C02B6"/>
    <w:rsid w:val="003C032C"/>
    <w:rsid w:val="003C07E5"/>
    <w:rsid w:val="003C095C"/>
    <w:rsid w:val="003C168D"/>
    <w:rsid w:val="003C2A39"/>
    <w:rsid w:val="003C31DC"/>
    <w:rsid w:val="003C61AF"/>
    <w:rsid w:val="003C7239"/>
    <w:rsid w:val="003C7E8A"/>
    <w:rsid w:val="003C7FAA"/>
    <w:rsid w:val="003D0051"/>
    <w:rsid w:val="003D0796"/>
    <w:rsid w:val="003D0C84"/>
    <w:rsid w:val="003D0FBB"/>
    <w:rsid w:val="003D13BC"/>
    <w:rsid w:val="003D16CA"/>
    <w:rsid w:val="003D195C"/>
    <w:rsid w:val="003D1D1D"/>
    <w:rsid w:val="003D3086"/>
    <w:rsid w:val="003D30A1"/>
    <w:rsid w:val="003D33BE"/>
    <w:rsid w:val="003D35CC"/>
    <w:rsid w:val="003D3DDA"/>
    <w:rsid w:val="003D47F8"/>
    <w:rsid w:val="003D4E6C"/>
    <w:rsid w:val="003D54CC"/>
    <w:rsid w:val="003D624F"/>
    <w:rsid w:val="003D6BF8"/>
    <w:rsid w:val="003E2167"/>
    <w:rsid w:val="003E27FA"/>
    <w:rsid w:val="003E48B3"/>
    <w:rsid w:val="003E4969"/>
    <w:rsid w:val="003E49CE"/>
    <w:rsid w:val="003E6418"/>
    <w:rsid w:val="003E74B2"/>
    <w:rsid w:val="003F0A45"/>
    <w:rsid w:val="003F0C88"/>
    <w:rsid w:val="003F19F6"/>
    <w:rsid w:val="003F43B0"/>
    <w:rsid w:val="003F515C"/>
    <w:rsid w:val="003F5C80"/>
    <w:rsid w:val="003F5FB1"/>
    <w:rsid w:val="003F6A41"/>
    <w:rsid w:val="003F6E12"/>
    <w:rsid w:val="0040013B"/>
    <w:rsid w:val="0040142C"/>
    <w:rsid w:val="00402FE3"/>
    <w:rsid w:val="00403280"/>
    <w:rsid w:val="004035C1"/>
    <w:rsid w:val="00403FD7"/>
    <w:rsid w:val="00404E12"/>
    <w:rsid w:val="004051E9"/>
    <w:rsid w:val="0040709C"/>
    <w:rsid w:val="0040767D"/>
    <w:rsid w:val="004100E0"/>
    <w:rsid w:val="00411948"/>
    <w:rsid w:val="00411E62"/>
    <w:rsid w:val="00412802"/>
    <w:rsid w:val="00412D05"/>
    <w:rsid w:val="00413CAB"/>
    <w:rsid w:val="00413CFE"/>
    <w:rsid w:val="00413F5A"/>
    <w:rsid w:val="00415172"/>
    <w:rsid w:val="00415306"/>
    <w:rsid w:val="00415B6A"/>
    <w:rsid w:val="00415E06"/>
    <w:rsid w:val="004219A0"/>
    <w:rsid w:val="00422532"/>
    <w:rsid w:val="004235A3"/>
    <w:rsid w:val="00423B57"/>
    <w:rsid w:val="004243FC"/>
    <w:rsid w:val="00424435"/>
    <w:rsid w:val="0042479F"/>
    <w:rsid w:val="00424BF8"/>
    <w:rsid w:val="00425820"/>
    <w:rsid w:val="0042644D"/>
    <w:rsid w:val="00426A8C"/>
    <w:rsid w:val="00426C2F"/>
    <w:rsid w:val="00426F47"/>
    <w:rsid w:val="00427361"/>
    <w:rsid w:val="004273DE"/>
    <w:rsid w:val="00427A2B"/>
    <w:rsid w:val="00427DE3"/>
    <w:rsid w:val="00427F28"/>
    <w:rsid w:val="00431527"/>
    <w:rsid w:val="00431D19"/>
    <w:rsid w:val="004329F9"/>
    <w:rsid w:val="004333C5"/>
    <w:rsid w:val="004340A5"/>
    <w:rsid w:val="004342E5"/>
    <w:rsid w:val="00435E6C"/>
    <w:rsid w:val="00441021"/>
    <w:rsid w:val="00443473"/>
    <w:rsid w:val="00444C9E"/>
    <w:rsid w:val="0044538F"/>
    <w:rsid w:val="00445DEC"/>
    <w:rsid w:val="00446D4F"/>
    <w:rsid w:val="00447A43"/>
    <w:rsid w:val="004514A5"/>
    <w:rsid w:val="00451708"/>
    <w:rsid w:val="004523D2"/>
    <w:rsid w:val="004531E4"/>
    <w:rsid w:val="004541AC"/>
    <w:rsid w:val="00454226"/>
    <w:rsid w:val="004547E1"/>
    <w:rsid w:val="00454CC7"/>
    <w:rsid w:val="00454D4A"/>
    <w:rsid w:val="004557E6"/>
    <w:rsid w:val="004559DF"/>
    <w:rsid w:val="00456B28"/>
    <w:rsid w:val="00456E88"/>
    <w:rsid w:val="00457641"/>
    <w:rsid w:val="00457FC5"/>
    <w:rsid w:val="004602C2"/>
    <w:rsid w:val="0046238D"/>
    <w:rsid w:val="00462416"/>
    <w:rsid w:val="00462A9D"/>
    <w:rsid w:val="00462B31"/>
    <w:rsid w:val="00463417"/>
    <w:rsid w:val="00464522"/>
    <w:rsid w:val="00464945"/>
    <w:rsid w:val="0046594B"/>
    <w:rsid w:val="00466DC2"/>
    <w:rsid w:val="00467381"/>
    <w:rsid w:val="00467D00"/>
    <w:rsid w:val="00470805"/>
    <w:rsid w:val="004708F0"/>
    <w:rsid w:val="00471CFF"/>
    <w:rsid w:val="00472F32"/>
    <w:rsid w:val="0047351B"/>
    <w:rsid w:val="004741E3"/>
    <w:rsid w:val="004755D1"/>
    <w:rsid w:val="00476A87"/>
    <w:rsid w:val="00481C12"/>
    <w:rsid w:val="004820C6"/>
    <w:rsid w:val="00483B92"/>
    <w:rsid w:val="00483CE2"/>
    <w:rsid w:val="0048457A"/>
    <w:rsid w:val="00484E52"/>
    <w:rsid w:val="00485299"/>
    <w:rsid w:val="00490186"/>
    <w:rsid w:val="00491EC3"/>
    <w:rsid w:val="00493D3F"/>
    <w:rsid w:val="004949EC"/>
    <w:rsid w:val="00494D67"/>
    <w:rsid w:val="00494DFD"/>
    <w:rsid w:val="0049506B"/>
    <w:rsid w:val="00495535"/>
    <w:rsid w:val="0049628C"/>
    <w:rsid w:val="0049642D"/>
    <w:rsid w:val="00497741"/>
    <w:rsid w:val="0049786E"/>
    <w:rsid w:val="004A1D9D"/>
    <w:rsid w:val="004A2F37"/>
    <w:rsid w:val="004A3016"/>
    <w:rsid w:val="004A44A3"/>
    <w:rsid w:val="004A5A3F"/>
    <w:rsid w:val="004A7025"/>
    <w:rsid w:val="004A763D"/>
    <w:rsid w:val="004A7B61"/>
    <w:rsid w:val="004B0291"/>
    <w:rsid w:val="004B07A2"/>
    <w:rsid w:val="004B1F49"/>
    <w:rsid w:val="004B2769"/>
    <w:rsid w:val="004B30C1"/>
    <w:rsid w:val="004B3258"/>
    <w:rsid w:val="004B53A2"/>
    <w:rsid w:val="004B5D92"/>
    <w:rsid w:val="004C06A9"/>
    <w:rsid w:val="004C0CD6"/>
    <w:rsid w:val="004C33B6"/>
    <w:rsid w:val="004C37EC"/>
    <w:rsid w:val="004C3BD0"/>
    <w:rsid w:val="004C3C13"/>
    <w:rsid w:val="004C511F"/>
    <w:rsid w:val="004C6143"/>
    <w:rsid w:val="004C698D"/>
    <w:rsid w:val="004C6F8E"/>
    <w:rsid w:val="004C70A6"/>
    <w:rsid w:val="004C73EF"/>
    <w:rsid w:val="004C7A45"/>
    <w:rsid w:val="004D022B"/>
    <w:rsid w:val="004D05B4"/>
    <w:rsid w:val="004D1FFF"/>
    <w:rsid w:val="004D37B8"/>
    <w:rsid w:val="004D4657"/>
    <w:rsid w:val="004D4D54"/>
    <w:rsid w:val="004D539A"/>
    <w:rsid w:val="004D56E3"/>
    <w:rsid w:val="004D5A21"/>
    <w:rsid w:val="004D7B3F"/>
    <w:rsid w:val="004E0333"/>
    <w:rsid w:val="004E0A71"/>
    <w:rsid w:val="004E1400"/>
    <w:rsid w:val="004E18CB"/>
    <w:rsid w:val="004E2288"/>
    <w:rsid w:val="004E2620"/>
    <w:rsid w:val="004E2BB3"/>
    <w:rsid w:val="004E3376"/>
    <w:rsid w:val="004E38CE"/>
    <w:rsid w:val="004E4937"/>
    <w:rsid w:val="004E4B4D"/>
    <w:rsid w:val="004E583E"/>
    <w:rsid w:val="004E7A4C"/>
    <w:rsid w:val="004F0A20"/>
    <w:rsid w:val="004F0D18"/>
    <w:rsid w:val="004F290E"/>
    <w:rsid w:val="004F383B"/>
    <w:rsid w:val="004F3857"/>
    <w:rsid w:val="004F38A1"/>
    <w:rsid w:val="004F41D3"/>
    <w:rsid w:val="004F4D84"/>
    <w:rsid w:val="004F584B"/>
    <w:rsid w:val="004F642D"/>
    <w:rsid w:val="004F6B20"/>
    <w:rsid w:val="00500294"/>
    <w:rsid w:val="00500989"/>
    <w:rsid w:val="005009E6"/>
    <w:rsid w:val="005010E6"/>
    <w:rsid w:val="00501C25"/>
    <w:rsid w:val="005029BC"/>
    <w:rsid w:val="00503490"/>
    <w:rsid w:val="00503683"/>
    <w:rsid w:val="00504EE3"/>
    <w:rsid w:val="00506135"/>
    <w:rsid w:val="0050618D"/>
    <w:rsid w:val="0051020D"/>
    <w:rsid w:val="00510CC9"/>
    <w:rsid w:val="005124AC"/>
    <w:rsid w:val="00513134"/>
    <w:rsid w:val="0051373C"/>
    <w:rsid w:val="00513BD2"/>
    <w:rsid w:val="005144DD"/>
    <w:rsid w:val="00514641"/>
    <w:rsid w:val="00515064"/>
    <w:rsid w:val="0051544C"/>
    <w:rsid w:val="00515C4C"/>
    <w:rsid w:val="00516473"/>
    <w:rsid w:val="00516F54"/>
    <w:rsid w:val="005172E2"/>
    <w:rsid w:val="005214D5"/>
    <w:rsid w:val="005217F8"/>
    <w:rsid w:val="00521A9A"/>
    <w:rsid w:val="00521C2E"/>
    <w:rsid w:val="005222EB"/>
    <w:rsid w:val="005228A2"/>
    <w:rsid w:val="00522D74"/>
    <w:rsid w:val="005231CA"/>
    <w:rsid w:val="00523299"/>
    <w:rsid w:val="005243A3"/>
    <w:rsid w:val="0052461A"/>
    <w:rsid w:val="00524F0E"/>
    <w:rsid w:val="00524FAB"/>
    <w:rsid w:val="00525A69"/>
    <w:rsid w:val="00526F25"/>
    <w:rsid w:val="0052704D"/>
    <w:rsid w:val="0052716B"/>
    <w:rsid w:val="00527978"/>
    <w:rsid w:val="00527ABA"/>
    <w:rsid w:val="005306A8"/>
    <w:rsid w:val="00530A53"/>
    <w:rsid w:val="00530E43"/>
    <w:rsid w:val="005312CF"/>
    <w:rsid w:val="00531778"/>
    <w:rsid w:val="0053199B"/>
    <w:rsid w:val="00534F25"/>
    <w:rsid w:val="00535021"/>
    <w:rsid w:val="005355DD"/>
    <w:rsid w:val="005358A5"/>
    <w:rsid w:val="00536623"/>
    <w:rsid w:val="00536682"/>
    <w:rsid w:val="005372FD"/>
    <w:rsid w:val="00537522"/>
    <w:rsid w:val="00541573"/>
    <w:rsid w:val="005433F9"/>
    <w:rsid w:val="0054351F"/>
    <w:rsid w:val="00544579"/>
    <w:rsid w:val="00544638"/>
    <w:rsid w:val="005453BA"/>
    <w:rsid w:val="0054577E"/>
    <w:rsid w:val="0054590C"/>
    <w:rsid w:val="0054781B"/>
    <w:rsid w:val="00550015"/>
    <w:rsid w:val="005504CE"/>
    <w:rsid w:val="00551BD0"/>
    <w:rsid w:val="00552801"/>
    <w:rsid w:val="0055303B"/>
    <w:rsid w:val="00553F04"/>
    <w:rsid w:val="00554E7C"/>
    <w:rsid w:val="00554EFF"/>
    <w:rsid w:val="005553F3"/>
    <w:rsid w:val="00555AD2"/>
    <w:rsid w:val="005576E5"/>
    <w:rsid w:val="00557752"/>
    <w:rsid w:val="005628BF"/>
    <w:rsid w:val="0056317D"/>
    <w:rsid w:val="005636CE"/>
    <w:rsid w:val="00563F21"/>
    <w:rsid w:val="00565213"/>
    <w:rsid w:val="00567114"/>
    <w:rsid w:val="005676A4"/>
    <w:rsid w:val="00567F3E"/>
    <w:rsid w:val="00570275"/>
    <w:rsid w:val="00570D7D"/>
    <w:rsid w:val="0057188C"/>
    <w:rsid w:val="00571A05"/>
    <w:rsid w:val="0057266C"/>
    <w:rsid w:val="00572D1F"/>
    <w:rsid w:val="00573CD0"/>
    <w:rsid w:val="00574CE3"/>
    <w:rsid w:val="005756F0"/>
    <w:rsid w:val="00575C5E"/>
    <w:rsid w:val="00576191"/>
    <w:rsid w:val="0057621E"/>
    <w:rsid w:val="005765F4"/>
    <w:rsid w:val="00577A65"/>
    <w:rsid w:val="00580933"/>
    <w:rsid w:val="00580974"/>
    <w:rsid w:val="00581EA7"/>
    <w:rsid w:val="0058253D"/>
    <w:rsid w:val="00582612"/>
    <w:rsid w:val="00582675"/>
    <w:rsid w:val="00583BE9"/>
    <w:rsid w:val="00583E13"/>
    <w:rsid w:val="00584C19"/>
    <w:rsid w:val="0058546D"/>
    <w:rsid w:val="005862E9"/>
    <w:rsid w:val="0058709E"/>
    <w:rsid w:val="00587405"/>
    <w:rsid w:val="00587638"/>
    <w:rsid w:val="005937D3"/>
    <w:rsid w:val="0059380C"/>
    <w:rsid w:val="005946F9"/>
    <w:rsid w:val="00594EF5"/>
    <w:rsid w:val="0059504A"/>
    <w:rsid w:val="00596C31"/>
    <w:rsid w:val="005978BD"/>
    <w:rsid w:val="005A2AF5"/>
    <w:rsid w:val="005A2EEA"/>
    <w:rsid w:val="005A4DAA"/>
    <w:rsid w:val="005A553F"/>
    <w:rsid w:val="005A5889"/>
    <w:rsid w:val="005A793F"/>
    <w:rsid w:val="005B24F6"/>
    <w:rsid w:val="005B4AB0"/>
    <w:rsid w:val="005B4BFB"/>
    <w:rsid w:val="005B4C39"/>
    <w:rsid w:val="005B543D"/>
    <w:rsid w:val="005B63BB"/>
    <w:rsid w:val="005B6C82"/>
    <w:rsid w:val="005B75B4"/>
    <w:rsid w:val="005C15A3"/>
    <w:rsid w:val="005C20DF"/>
    <w:rsid w:val="005C3A3A"/>
    <w:rsid w:val="005C3F4F"/>
    <w:rsid w:val="005C4263"/>
    <w:rsid w:val="005C4AA4"/>
    <w:rsid w:val="005C4B52"/>
    <w:rsid w:val="005C60B2"/>
    <w:rsid w:val="005D0F12"/>
    <w:rsid w:val="005D15BD"/>
    <w:rsid w:val="005D26EA"/>
    <w:rsid w:val="005D2A7D"/>
    <w:rsid w:val="005D35F7"/>
    <w:rsid w:val="005D45A3"/>
    <w:rsid w:val="005D6737"/>
    <w:rsid w:val="005D6978"/>
    <w:rsid w:val="005D6B27"/>
    <w:rsid w:val="005D6CC0"/>
    <w:rsid w:val="005D7A99"/>
    <w:rsid w:val="005D7CD3"/>
    <w:rsid w:val="005E0C40"/>
    <w:rsid w:val="005E1BBA"/>
    <w:rsid w:val="005E4D69"/>
    <w:rsid w:val="005E52B5"/>
    <w:rsid w:val="005E5C69"/>
    <w:rsid w:val="005E5ED0"/>
    <w:rsid w:val="005E6862"/>
    <w:rsid w:val="005E7A87"/>
    <w:rsid w:val="005E7E79"/>
    <w:rsid w:val="005F073A"/>
    <w:rsid w:val="005F0BA2"/>
    <w:rsid w:val="005F1FE7"/>
    <w:rsid w:val="005F24C8"/>
    <w:rsid w:val="005F26F5"/>
    <w:rsid w:val="005F3DA3"/>
    <w:rsid w:val="005F3E96"/>
    <w:rsid w:val="005F4304"/>
    <w:rsid w:val="005F5012"/>
    <w:rsid w:val="005F5221"/>
    <w:rsid w:val="005F5C73"/>
    <w:rsid w:val="005F5E8F"/>
    <w:rsid w:val="005F6701"/>
    <w:rsid w:val="005F6D4E"/>
    <w:rsid w:val="005F73AC"/>
    <w:rsid w:val="00600E26"/>
    <w:rsid w:val="00601321"/>
    <w:rsid w:val="00605F76"/>
    <w:rsid w:val="00606995"/>
    <w:rsid w:val="006075EB"/>
    <w:rsid w:val="00610ED4"/>
    <w:rsid w:val="006128C1"/>
    <w:rsid w:val="00612FF2"/>
    <w:rsid w:val="0061343F"/>
    <w:rsid w:val="0061348E"/>
    <w:rsid w:val="00614D40"/>
    <w:rsid w:val="00615385"/>
    <w:rsid w:val="00616D0B"/>
    <w:rsid w:val="00616E83"/>
    <w:rsid w:val="006175E6"/>
    <w:rsid w:val="00620A90"/>
    <w:rsid w:val="006212B0"/>
    <w:rsid w:val="006223E5"/>
    <w:rsid w:val="00622F82"/>
    <w:rsid w:val="00623068"/>
    <w:rsid w:val="006233DB"/>
    <w:rsid w:val="00625A6B"/>
    <w:rsid w:val="006263C3"/>
    <w:rsid w:val="00626BA0"/>
    <w:rsid w:val="00630347"/>
    <w:rsid w:val="00630874"/>
    <w:rsid w:val="00630C0A"/>
    <w:rsid w:val="006311FC"/>
    <w:rsid w:val="00631526"/>
    <w:rsid w:val="00632781"/>
    <w:rsid w:val="006327D0"/>
    <w:rsid w:val="00633458"/>
    <w:rsid w:val="006336B5"/>
    <w:rsid w:val="00633D56"/>
    <w:rsid w:val="00634176"/>
    <w:rsid w:val="0063508B"/>
    <w:rsid w:val="0063514E"/>
    <w:rsid w:val="00635705"/>
    <w:rsid w:val="00636F44"/>
    <w:rsid w:val="00637492"/>
    <w:rsid w:val="0063799A"/>
    <w:rsid w:val="00637C0D"/>
    <w:rsid w:val="00640879"/>
    <w:rsid w:val="006410CE"/>
    <w:rsid w:val="006420B8"/>
    <w:rsid w:val="00642CBF"/>
    <w:rsid w:val="00642E03"/>
    <w:rsid w:val="00643381"/>
    <w:rsid w:val="00644799"/>
    <w:rsid w:val="00644F9D"/>
    <w:rsid w:val="00645316"/>
    <w:rsid w:val="006471B9"/>
    <w:rsid w:val="00647FC4"/>
    <w:rsid w:val="00650437"/>
    <w:rsid w:val="006504B6"/>
    <w:rsid w:val="00650C12"/>
    <w:rsid w:val="00650D1A"/>
    <w:rsid w:val="00651F45"/>
    <w:rsid w:val="006521EE"/>
    <w:rsid w:val="00653DCE"/>
    <w:rsid w:val="0065480D"/>
    <w:rsid w:val="00655D04"/>
    <w:rsid w:val="00657B18"/>
    <w:rsid w:val="00660540"/>
    <w:rsid w:val="00661BFA"/>
    <w:rsid w:val="00661F27"/>
    <w:rsid w:val="006624AE"/>
    <w:rsid w:val="00662714"/>
    <w:rsid w:val="00662EA5"/>
    <w:rsid w:val="00662F04"/>
    <w:rsid w:val="0066548B"/>
    <w:rsid w:val="00665A52"/>
    <w:rsid w:val="00670646"/>
    <w:rsid w:val="006717E7"/>
    <w:rsid w:val="00671FB4"/>
    <w:rsid w:val="006726B2"/>
    <w:rsid w:val="00673600"/>
    <w:rsid w:val="0067425A"/>
    <w:rsid w:val="0067460A"/>
    <w:rsid w:val="006746BA"/>
    <w:rsid w:val="00676830"/>
    <w:rsid w:val="00676D26"/>
    <w:rsid w:val="006820F1"/>
    <w:rsid w:val="00682DDE"/>
    <w:rsid w:val="00684864"/>
    <w:rsid w:val="00684E6A"/>
    <w:rsid w:val="0068599C"/>
    <w:rsid w:val="006859A3"/>
    <w:rsid w:val="00685FD6"/>
    <w:rsid w:val="0068604D"/>
    <w:rsid w:val="006865E8"/>
    <w:rsid w:val="006875E3"/>
    <w:rsid w:val="006907E8"/>
    <w:rsid w:val="00690B82"/>
    <w:rsid w:val="00690C5E"/>
    <w:rsid w:val="00691087"/>
    <w:rsid w:val="00691377"/>
    <w:rsid w:val="00691C3A"/>
    <w:rsid w:val="006923E4"/>
    <w:rsid w:val="00692457"/>
    <w:rsid w:val="00692496"/>
    <w:rsid w:val="00694647"/>
    <w:rsid w:val="00694E0C"/>
    <w:rsid w:val="00694FC8"/>
    <w:rsid w:val="00695F1A"/>
    <w:rsid w:val="0069713B"/>
    <w:rsid w:val="006971FC"/>
    <w:rsid w:val="00697EF3"/>
    <w:rsid w:val="006A0001"/>
    <w:rsid w:val="006A35EB"/>
    <w:rsid w:val="006A435B"/>
    <w:rsid w:val="006A447E"/>
    <w:rsid w:val="006B09CD"/>
    <w:rsid w:val="006B2361"/>
    <w:rsid w:val="006B23AD"/>
    <w:rsid w:val="006B275C"/>
    <w:rsid w:val="006B3729"/>
    <w:rsid w:val="006B3BC8"/>
    <w:rsid w:val="006B4382"/>
    <w:rsid w:val="006B5E08"/>
    <w:rsid w:val="006B6D03"/>
    <w:rsid w:val="006B782C"/>
    <w:rsid w:val="006B7D0D"/>
    <w:rsid w:val="006C041B"/>
    <w:rsid w:val="006C06BE"/>
    <w:rsid w:val="006C0BC8"/>
    <w:rsid w:val="006C1F95"/>
    <w:rsid w:val="006C2338"/>
    <w:rsid w:val="006C3050"/>
    <w:rsid w:val="006C3A51"/>
    <w:rsid w:val="006C47F3"/>
    <w:rsid w:val="006C49B4"/>
    <w:rsid w:val="006C4C32"/>
    <w:rsid w:val="006C5EC9"/>
    <w:rsid w:val="006C6594"/>
    <w:rsid w:val="006C76F5"/>
    <w:rsid w:val="006C77C5"/>
    <w:rsid w:val="006D0663"/>
    <w:rsid w:val="006D33C9"/>
    <w:rsid w:val="006D34BD"/>
    <w:rsid w:val="006D4A79"/>
    <w:rsid w:val="006D564F"/>
    <w:rsid w:val="006D6634"/>
    <w:rsid w:val="006D7635"/>
    <w:rsid w:val="006D769F"/>
    <w:rsid w:val="006D7EE8"/>
    <w:rsid w:val="006E07AD"/>
    <w:rsid w:val="006E0A79"/>
    <w:rsid w:val="006E1479"/>
    <w:rsid w:val="006E251E"/>
    <w:rsid w:val="006E49B8"/>
    <w:rsid w:val="006E5C08"/>
    <w:rsid w:val="006E5F34"/>
    <w:rsid w:val="006E69F5"/>
    <w:rsid w:val="006E6B99"/>
    <w:rsid w:val="006E6C78"/>
    <w:rsid w:val="006E7BB9"/>
    <w:rsid w:val="006F12D9"/>
    <w:rsid w:val="006F164C"/>
    <w:rsid w:val="006F1D81"/>
    <w:rsid w:val="006F3F34"/>
    <w:rsid w:val="006F3F74"/>
    <w:rsid w:val="006F56FB"/>
    <w:rsid w:val="006F658F"/>
    <w:rsid w:val="006F6A52"/>
    <w:rsid w:val="006F6DC3"/>
    <w:rsid w:val="006F7174"/>
    <w:rsid w:val="006F7B44"/>
    <w:rsid w:val="007003D0"/>
    <w:rsid w:val="00700D9E"/>
    <w:rsid w:val="00701677"/>
    <w:rsid w:val="00701E9F"/>
    <w:rsid w:val="007024B8"/>
    <w:rsid w:val="0070274B"/>
    <w:rsid w:val="0070291B"/>
    <w:rsid w:val="00703836"/>
    <w:rsid w:val="00703A9E"/>
    <w:rsid w:val="007050BA"/>
    <w:rsid w:val="0070529C"/>
    <w:rsid w:val="00705A89"/>
    <w:rsid w:val="0070607A"/>
    <w:rsid w:val="00706BC4"/>
    <w:rsid w:val="007076E3"/>
    <w:rsid w:val="00711E04"/>
    <w:rsid w:val="0071292D"/>
    <w:rsid w:val="00712B4F"/>
    <w:rsid w:val="00712B6B"/>
    <w:rsid w:val="00712D81"/>
    <w:rsid w:val="007134E5"/>
    <w:rsid w:val="00714043"/>
    <w:rsid w:val="00714514"/>
    <w:rsid w:val="00714DFA"/>
    <w:rsid w:val="00715416"/>
    <w:rsid w:val="007159F3"/>
    <w:rsid w:val="007173AD"/>
    <w:rsid w:val="00717E69"/>
    <w:rsid w:val="007207D2"/>
    <w:rsid w:val="00724059"/>
    <w:rsid w:val="00724325"/>
    <w:rsid w:val="00724448"/>
    <w:rsid w:val="00726D26"/>
    <w:rsid w:val="00730305"/>
    <w:rsid w:val="00730C1A"/>
    <w:rsid w:val="0073233B"/>
    <w:rsid w:val="00732609"/>
    <w:rsid w:val="00733572"/>
    <w:rsid w:val="007349F8"/>
    <w:rsid w:val="007356CB"/>
    <w:rsid w:val="00736758"/>
    <w:rsid w:val="00736E52"/>
    <w:rsid w:val="00737028"/>
    <w:rsid w:val="007371FC"/>
    <w:rsid w:val="007436BC"/>
    <w:rsid w:val="007437B7"/>
    <w:rsid w:val="00743EFC"/>
    <w:rsid w:val="00743FCA"/>
    <w:rsid w:val="0074509E"/>
    <w:rsid w:val="00745D05"/>
    <w:rsid w:val="00746402"/>
    <w:rsid w:val="00746DA6"/>
    <w:rsid w:val="0074708C"/>
    <w:rsid w:val="00747516"/>
    <w:rsid w:val="007500F3"/>
    <w:rsid w:val="0075065D"/>
    <w:rsid w:val="00750880"/>
    <w:rsid w:val="007516F1"/>
    <w:rsid w:val="00752191"/>
    <w:rsid w:val="0075237E"/>
    <w:rsid w:val="00752D38"/>
    <w:rsid w:val="007538AF"/>
    <w:rsid w:val="00753F8B"/>
    <w:rsid w:val="00754C4F"/>
    <w:rsid w:val="00754CD7"/>
    <w:rsid w:val="00755617"/>
    <w:rsid w:val="00755D2B"/>
    <w:rsid w:val="00755FF2"/>
    <w:rsid w:val="007563D8"/>
    <w:rsid w:val="007564CC"/>
    <w:rsid w:val="00756B1D"/>
    <w:rsid w:val="00757326"/>
    <w:rsid w:val="00757CE4"/>
    <w:rsid w:val="007600B5"/>
    <w:rsid w:val="00760A07"/>
    <w:rsid w:val="00761753"/>
    <w:rsid w:val="00762804"/>
    <w:rsid w:val="00762DD8"/>
    <w:rsid w:val="00764135"/>
    <w:rsid w:val="0076465E"/>
    <w:rsid w:val="00765135"/>
    <w:rsid w:val="00765B36"/>
    <w:rsid w:val="00765CDC"/>
    <w:rsid w:val="00765DBC"/>
    <w:rsid w:val="00766278"/>
    <w:rsid w:val="00766C80"/>
    <w:rsid w:val="00766C82"/>
    <w:rsid w:val="007706A6"/>
    <w:rsid w:val="00771532"/>
    <w:rsid w:val="00771E46"/>
    <w:rsid w:val="0077204D"/>
    <w:rsid w:val="007725B4"/>
    <w:rsid w:val="00773C03"/>
    <w:rsid w:val="00774182"/>
    <w:rsid w:val="00774508"/>
    <w:rsid w:val="00774760"/>
    <w:rsid w:val="00775524"/>
    <w:rsid w:val="00775977"/>
    <w:rsid w:val="007762CD"/>
    <w:rsid w:val="0077656C"/>
    <w:rsid w:val="00776741"/>
    <w:rsid w:val="00776CCA"/>
    <w:rsid w:val="007773A4"/>
    <w:rsid w:val="00777819"/>
    <w:rsid w:val="0078001E"/>
    <w:rsid w:val="00780505"/>
    <w:rsid w:val="0078081D"/>
    <w:rsid w:val="00781BE0"/>
    <w:rsid w:val="00782173"/>
    <w:rsid w:val="00783170"/>
    <w:rsid w:val="0078354A"/>
    <w:rsid w:val="00784461"/>
    <w:rsid w:val="00784D29"/>
    <w:rsid w:val="00785D33"/>
    <w:rsid w:val="00786466"/>
    <w:rsid w:val="0079016A"/>
    <w:rsid w:val="00790387"/>
    <w:rsid w:val="007912C6"/>
    <w:rsid w:val="007935CA"/>
    <w:rsid w:val="00793944"/>
    <w:rsid w:val="0079492D"/>
    <w:rsid w:val="00794983"/>
    <w:rsid w:val="00795A51"/>
    <w:rsid w:val="0079615D"/>
    <w:rsid w:val="007968CA"/>
    <w:rsid w:val="0079799B"/>
    <w:rsid w:val="007A0EB7"/>
    <w:rsid w:val="007A163A"/>
    <w:rsid w:val="007A2763"/>
    <w:rsid w:val="007A277F"/>
    <w:rsid w:val="007A303D"/>
    <w:rsid w:val="007A40EF"/>
    <w:rsid w:val="007A4A8A"/>
    <w:rsid w:val="007A51ED"/>
    <w:rsid w:val="007A5A59"/>
    <w:rsid w:val="007A6DBD"/>
    <w:rsid w:val="007A76CC"/>
    <w:rsid w:val="007B123C"/>
    <w:rsid w:val="007B2DE1"/>
    <w:rsid w:val="007B4205"/>
    <w:rsid w:val="007B45EE"/>
    <w:rsid w:val="007B46DF"/>
    <w:rsid w:val="007B50E9"/>
    <w:rsid w:val="007B54F5"/>
    <w:rsid w:val="007B5A13"/>
    <w:rsid w:val="007B5F59"/>
    <w:rsid w:val="007B6895"/>
    <w:rsid w:val="007C01C5"/>
    <w:rsid w:val="007C0478"/>
    <w:rsid w:val="007C09E8"/>
    <w:rsid w:val="007C11B7"/>
    <w:rsid w:val="007C14FD"/>
    <w:rsid w:val="007C288E"/>
    <w:rsid w:val="007C2ABB"/>
    <w:rsid w:val="007C3299"/>
    <w:rsid w:val="007C5F33"/>
    <w:rsid w:val="007C6A36"/>
    <w:rsid w:val="007C7012"/>
    <w:rsid w:val="007C7B61"/>
    <w:rsid w:val="007D0FD5"/>
    <w:rsid w:val="007D2C5B"/>
    <w:rsid w:val="007D3C87"/>
    <w:rsid w:val="007D5383"/>
    <w:rsid w:val="007D6185"/>
    <w:rsid w:val="007D61A8"/>
    <w:rsid w:val="007D6595"/>
    <w:rsid w:val="007D6B51"/>
    <w:rsid w:val="007D7207"/>
    <w:rsid w:val="007D7791"/>
    <w:rsid w:val="007D7BDA"/>
    <w:rsid w:val="007D7CAE"/>
    <w:rsid w:val="007E0D94"/>
    <w:rsid w:val="007E14C1"/>
    <w:rsid w:val="007E1FE8"/>
    <w:rsid w:val="007E2775"/>
    <w:rsid w:val="007E2F24"/>
    <w:rsid w:val="007E48B0"/>
    <w:rsid w:val="007E5885"/>
    <w:rsid w:val="007E603A"/>
    <w:rsid w:val="007E633D"/>
    <w:rsid w:val="007E6433"/>
    <w:rsid w:val="007E76DC"/>
    <w:rsid w:val="007E7947"/>
    <w:rsid w:val="007F0AB7"/>
    <w:rsid w:val="007F0C1D"/>
    <w:rsid w:val="007F1138"/>
    <w:rsid w:val="007F1559"/>
    <w:rsid w:val="007F1708"/>
    <w:rsid w:val="007F18D8"/>
    <w:rsid w:val="007F1FBF"/>
    <w:rsid w:val="007F26EF"/>
    <w:rsid w:val="007F2798"/>
    <w:rsid w:val="007F2981"/>
    <w:rsid w:val="007F480D"/>
    <w:rsid w:val="007F4A49"/>
    <w:rsid w:val="007F4CEC"/>
    <w:rsid w:val="007F5E4A"/>
    <w:rsid w:val="007F6197"/>
    <w:rsid w:val="007F62B1"/>
    <w:rsid w:val="007F6817"/>
    <w:rsid w:val="007F6D7E"/>
    <w:rsid w:val="007F7D7A"/>
    <w:rsid w:val="00800DF0"/>
    <w:rsid w:val="00801E37"/>
    <w:rsid w:val="0080227D"/>
    <w:rsid w:val="008025A9"/>
    <w:rsid w:val="00805D95"/>
    <w:rsid w:val="00806F47"/>
    <w:rsid w:val="00807330"/>
    <w:rsid w:val="008100C3"/>
    <w:rsid w:val="008101CE"/>
    <w:rsid w:val="00811925"/>
    <w:rsid w:val="00813148"/>
    <w:rsid w:val="00813AE7"/>
    <w:rsid w:val="00814370"/>
    <w:rsid w:val="008150F7"/>
    <w:rsid w:val="00816C97"/>
    <w:rsid w:val="0081732B"/>
    <w:rsid w:val="008201EF"/>
    <w:rsid w:val="008216AF"/>
    <w:rsid w:val="00821FDE"/>
    <w:rsid w:val="0082244B"/>
    <w:rsid w:val="00822F5E"/>
    <w:rsid w:val="00823469"/>
    <w:rsid w:val="00825871"/>
    <w:rsid w:val="00826008"/>
    <w:rsid w:val="00827153"/>
    <w:rsid w:val="0083012B"/>
    <w:rsid w:val="008307DC"/>
    <w:rsid w:val="00830B2E"/>
    <w:rsid w:val="00830DC5"/>
    <w:rsid w:val="008314EE"/>
    <w:rsid w:val="00831DA3"/>
    <w:rsid w:val="00831EC4"/>
    <w:rsid w:val="008326D4"/>
    <w:rsid w:val="00832AFB"/>
    <w:rsid w:val="00833844"/>
    <w:rsid w:val="00834014"/>
    <w:rsid w:val="0083545C"/>
    <w:rsid w:val="008359EB"/>
    <w:rsid w:val="00835C6D"/>
    <w:rsid w:val="008369DD"/>
    <w:rsid w:val="0083738A"/>
    <w:rsid w:val="0083769C"/>
    <w:rsid w:val="00841C0C"/>
    <w:rsid w:val="00841F24"/>
    <w:rsid w:val="0084318A"/>
    <w:rsid w:val="00843376"/>
    <w:rsid w:val="008437DD"/>
    <w:rsid w:val="00843857"/>
    <w:rsid w:val="00845044"/>
    <w:rsid w:val="00845519"/>
    <w:rsid w:val="00847132"/>
    <w:rsid w:val="00847375"/>
    <w:rsid w:val="008473A0"/>
    <w:rsid w:val="0085050E"/>
    <w:rsid w:val="00851BC9"/>
    <w:rsid w:val="00851E80"/>
    <w:rsid w:val="00852D6F"/>
    <w:rsid w:val="008538D0"/>
    <w:rsid w:val="00853F25"/>
    <w:rsid w:val="008540EB"/>
    <w:rsid w:val="0085467A"/>
    <w:rsid w:val="00854A3F"/>
    <w:rsid w:val="008551EA"/>
    <w:rsid w:val="00856604"/>
    <w:rsid w:val="008571E3"/>
    <w:rsid w:val="00861DCA"/>
    <w:rsid w:val="00862419"/>
    <w:rsid w:val="00862918"/>
    <w:rsid w:val="0086309A"/>
    <w:rsid w:val="00863EF1"/>
    <w:rsid w:val="00865560"/>
    <w:rsid w:val="008658E9"/>
    <w:rsid w:val="00867B4A"/>
    <w:rsid w:val="00870DCF"/>
    <w:rsid w:val="008712AD"/>
    <w:rsid w:val="0087252D"/>
    <w:rsid w:val="0087271E"/>
    <w:rsid w:val="0087280F"/>
    <w:rsid w:val="008730AC"/>
    <w:rsid w:val="008736A0"/>
    <w:rsid w:val="00874105"/>
    <w:rsid w:val="00874BFB"/>
    <w:rsid w:val="00874DCB"/>
    <w:rsid w:val="00874E0D"/>
    <w:rsid w:val="00875081"/>
    <w:rsid w:val="00875DAE"/>
    <w:rsid w:val="00880C1E"/>
    <w:rsid w:val="008810DF"/>
    <w:rsid w:val="0088128C"/>
    <w:rsid w:val="00881361"/>
    <w:rsid w:val="0088252F"/>
    <w:rsid w:val="00882F5F"/>
    <w:rsid w:val="00884E54"/>
    <w:rsid w:val="0089066A"/>
    <w:rsid w:val="0089082D"/>
    <w:rsid w:val="00890DB1"/>
    <w:rsid w:val="0089109C"/>
    <w:rsid w:val="00891A45"/>
    <w:rsid w:val="008926F6"/>
    <w:rsid w:val="008934FA"/>
    <w:rsid w:val="0089368F"/>
    <w:rsid w:val="00894EEF"/>
    <w:rsid w:val="0089555D"/>
    <w:rsid w:val="00896313"/>
    <w:rsid w:val="00896939"/>
    <w:rsid w:val="00896C34"/>
    <w:rsid w:val="008970D6"/>
    <w:rsid w:val="008973A3"/>
    <w:rsid w:val="008975A0"/>
    <w:rsid w:val="00897CD2"/>
    <w:rsid w:val="00897CE6"/>
    <w:rsid w:val="008A0B3A"/>
    <w:rsid w:val="008A17B2"/>
    <w:rsid w:val="008A1C1B"/>
    <w:rsid w:val="008A1C90"/>
    <w:rsid w:val="008A2210"/>
    <w:rsid w:val="008A23D5"/>
    <w:rsid w:val="008A2C6D"/>
    <w:rsid w:val="008A35D0"/>
    <w:rsid w:val="008A5070"/>
    <w:rsid w:val="008A5390"/>
    <w:rsid w:val="008A5866"/>
    <w:rsid w:val="008A5CCA"/>
    <w:rsid w:val="008B0021"/>
    <w:rsid w:val="008B0957"/>
    <w:rsid w:val="008B0D4C"/>
    <w:rsid w:val="008B0ED5"/>
    <w:rsid w:val="008B178F"/>
    <w:rsid w:val="008B238F"/>
    <w:rsid w:val="008B39EA"/>
    <w:rsid w:val="008B3D39"/>
    <w:rsid w:val="008B3EB6"/>
    <w:rsid w:val="008B401B"/>
    <w:rsid w:val="008B4DDE"/>
    <w:rsid w:val="008B54B0"/>
    <w:rsid w:val="008B6F8C"/>
    <w:rsid w:val="008B7745"/>
    <w:rsid w:val="008C0B1C"/>
    <w:rsid w:val="008C0D00"/>
    <w:rsid w:val="008C18EF"/>
    <w:rsid w:val="008C289D"/>
    <w:rsid w:val="008C2E9A"/>
    <w:rsid w:val="008C39F2"/>
    <w:rsid w:val="008C429B"/>
    <w:rsid w:val="008C4448"/>
    <w:rsid w:val="008C4D34"/>
    <w:rsid w:val="008C65A7"/>
    <w:rsid w:val="008C7878"/>
    <w:rsid w:val="008D1308"/>
    <w:rsid w:val="008D13C8"/>
    <w:rsid w:val="008D152B"/>
    <w:rsid w:val="008D322B"/>
    <w:rsid w:val="008D3E40"/>
    <w:rsid w:val="008D3E57"/>
    <w:rsid w:val="008D3F6D"/>
    <w:rsid w:val="008D4871"/>
    <w:rsid w:val="008D49C0"/>
    <w:rsid w:val="008D516E"/>
    <w:rsid w:val="008D5D1E"/>
    <w:rsid w:val="008D5FB5"/>
    <w:rsid w:val="008D673D"/>
    <w:rsid w:val="008D6D54"/>
    <w:rsid w:val="008E190E"/>
    <w:rsid w:val="008E1D5D"/>
    <w:rsid w:val="008E1DC3"/>
    <w:rsid w:val="008E3C0F"/>
    <w:rsid w:val="008E5B6A"/>
    <w:rsid w:val="008E6616"/>
    <w:rsid w:val="008E677E"/>
    <w:rsid w:val="008E6CB4"/>
    <w:rsid w:val="008E784A"/>
    <w:rsid w:val="008E7ADC"/>
    <w:rsid w:val="008F34F9"/>
    <w:rsid w:val="008F38B0"/>
    <w:rsid w:val="008F4F4F"/>
    <w:rsid w:val="008F5D05"/>
    <w:rsid w:val="009016DA"/>
    <w:rsid w:val="00901CE1"/>
    <w:rsid w:val="00901D82"/>
    <w:rsid w:val="00901EC2"/>
    <w:rsid w:val="00902616"/>
    <w:rsid w:val="009027D1"/>
    <w:rsid w:val="00902FD2"/>
    <w:rsid w:val="00903DD0"/>
    <w:rsid w:val="009045F6"/>
    <w:rsid w:val="00906FA1"/>
    <w:rsid w:val="00907154"/>
    <w:rsid w:val="009078AA"/>
    <w:rsid w:val="00911EC6"/>
    <w:rsid w:val="00914152"/>
    <w:rsid w:val="0091446B"/>
    <w:rsid w:val="009150A2"/>
    <w:rsid w:val="00915413"/>
    <w:rsid w:val="00915805"/>
    <w:rsid w:val="009163CE"/>
    <w:rsid w:val="0091709B"/>
    <w:rsid w:val="009170DA"/>
    <w:rsid w:val="009175CE"/>
    <w:rsid w:val="00917A97"/>
    <w:rsid w:val="00920CBC"/>
    <w:rsid w:val="00920F10"/>
    <w:rsid w:val="00921A65"/>
    <w:rsid w:val="00922824"/>
    <w:rsid w:val="00922D50"/>
    <w:rsid w:val="009276FE"/>
    <w:rsid w:val="00927B63"/>
    <w:rsid w:val="00930825"/>
    <w:rsid w:val="00930C80"/>
    <w:rsid w:val="00931466"/>
    <w:rsid w:val="00931BE0"/>
    <w:rsid w:val="009321B8"/>
    <w:rsid w:val="009325BF"/>
    <w:rsid w:val="009326ED"/>
    <w:rsid w:val="009349D8"/>
    <w:rsid w:val="00934B5A"/>
    <w:rsid w:val="00934DC0"/>
    <w:rsid w:val="009355CD"/>
    <w:rsid w:val="00935BD2"/>
    <w:rsid w:val="009360CF"/>
    <w:rsid w:val="009400D4"/>
    <w:rsid w:val="00940734"/>
    <w:rsid w:val="0094190C"/>
    <w:rsid w:val="00941B00"/>
    <w:rsid w:val="00943DC2"/>
    <w:rsid w:val="00944495"/>
    <w:rsid w:val="00944E49"/>
    <w:rsid w:val="009464D4"/>
    <w:rsid w:val="00946D3B"/>
    <w:rsid w:val="0094745C"/>
    <w:rsid w:val="0095086C"/>
    <w:rsid w:val="0095183C"/>
    <w:rsid w:val="00952787"/>
    <w:rsid w:val="00953354"/>
    <w:rsid w:val="009549DE"/>
    <w:rsid w:val="00955F59"/>
    <w:rsid w:val="00956A18"/>
    <w:rsid w:val="00957EE2"/>
    <w:rsid w:val="00960809"/>
    <w:rsid w:val="00960DE8"/>
    <w:rsid w:val="009614D4"/>
    <w:rsid w:val="00961CA9"/>
    <w:rsid w:val="009639C7"/>
    <w:rsid w:val="009668E1"/>
    <w:rsid w:val="00966A80"/>
    <w:rsid w:val="00966D26"/>
    <w:rsid w:val="00970396"/>
    <w:rsid w:val="009706F7"/>
    <w:rsid w:val="0097083C"/>
    <w:rsid w:val="0097170F"/>
    <w:rsid w:val="00971F74"/>
    <w:rsid w:val="0097269F"/>
    <w:rsid w:val="00974DAA"/>
    <w:rsid w:val="0097579F"/>
    <w:rsid w:val="00975F17"/>
    <w:rsid w:val="009767DD"/>
    <w:rsid w:val="00976F71"/>
    <w:rsid w:val="009807D5"/>
    <w:rsid w:val="009807DB"/>
    <w:rsid w:val="00981DC9"/>
    <w:rsid w:val="00983058"/>
    <w:rsid w:val="00983D5A"/>
    <w:rsid w:val="009850B2"/>
    <w:rsid w:val="0098626B"/>
    <w:rsid w:val="00986781"/>
    <w:rsid w:val="0098729B"/>
    <w:rsid w:val="00987555"/>
    <w:rsid w:val="00990FFE"/>
    <w:rsid w:val="00992022"/>
    <w:rsid w:val="00992079"/>
    <w:rsid w:val="00993294"/>
    <w:rsid w:val="00993FE4"/>
    <w:rsid w:val="00994553"/>
    <w:rsid w:val="009948CB"/>
    <w:rsid w:val="009952BB"/>
    <w:rsid w:val="00995ABC"/>
    <w:rsid w:val="00995D65"/>
    <w:rsid w:val="00996B2C"/>
    <w:rsid w:val="009979A3"/>
    <w:rsid w:val="009A02C9"/>
    <w:rsid w:val="009A2A5C"/>
    <w:rsid w:val="009A2E08"/>
    <w:rsid w:val="009A3B33"/>
    <w:rsid w:val="009A4685"/>
    <w:rsid w:val="009A4A2A"/>
    <w:rsid w:val="009A573A"/>
    <w:rsid w:val="009A5F1A"/>
    <w:rsid w:val="009A68F8"/>
    <w:rsid w:val="009A6AAC"/>
    <w:rsid w:val="009A6AC5"/>
    <w:rsid w:val="009A7564"/>
    <w:rsid w:val="009A7C8C"/>
    <w:rsid w:val="009B0E3D"/>
    <w:rsid w:val="009B2D7A"/>
    <w:rsid w:val="009B3040"/>
    <w:rsid w:val="009B44E0"/>
    <w:rsid w:val="009B5C0D"/>
    <w:rsid w:val="009B612F"/>
    <w:rsid w:val="009B785B"/>
    <w:rsid w:val="009B7A0E"/>
    <w:rsid w:val="009C01F2"/>
    <w:rsid w:val="009C0758"/>
    <w:rsid w:val="009C0785"/>
    <w:rsid w:val="009C0826"/>
    <w:rsid w:val="009C1B16"/>
    <w:rsid w:val="009C2367"/>
    <w:rsid w:val="009C3546"/>
    <w:rsid w:val="009C3824"/>
    <w:rsid w:val="009C4092"/>
    <w:rsid w:val="009C42FA"/>
    <w:rsid w:val="009C4351"/>
    <w:rsid w:val="009C4CAD"/>
    <w:rsid w:val="009C5CEF"/>
    <w:rsid w:val="009C6199"/>
    <w:rsid w:val="009C6C32"/>
    <w:rsid w:val="009C709C"/>
    <w:rsid w:val="009C7B0E"/>
    <w:rsid w:val="009D0146"/>
    <w:rsid w:val="009D0881"/>
    <w:rsid w:val="009D1321"/>
    <w:rsid w:val="009D181C"/>
    <w:rsid w:val="009D2559"/>
    <w:rsid w:val="009D3957"/>
    <w:rsid w:val="009D3AFC"/>
    <w:rsid w:val="009D4E58"/>
    <w:rsid w:val="009D7A0F"/>
    <w:rsid w:val="009D7E1E"/>
    <w:rsid w:val="009E0768"/>
    <w:rsid w:val="009E173D"/>
    <w:rsid w:val="009E20A5"/>
    <w:rsid w:val="009E24CA"/>
    <w:rsid w:val="009E26CB"/>
    <w:rsid w:val="009E270D"/>
    <w:rsid w:val="009E29C4"/>
    <w:rsid w:val="009E3119"/>
    <w:rsid w:val="009E3526"/>
    <w:rsid w:val="009E35C2"/>
    <w:rsid w:val="009E3D56"/>
    <w:rsid w:val="009E4058"/>
    <w:rsid w:val="009E4549"/>
    <w:rsid w:val="009E54F1"/>
    <w:rsid w:val="009E57D4"/>
    <w:rsid w:val="009E6F43"/>
    <w:rsid w:val="009F01CE"/>
    <w:rsid w:val="009F03A3"/>
    <w:rsid w:val="009F0483"/>
    <w:rsid w:val="009F29F3"/>
    <w:rsid w:val="009F2E02"/>
    <w:rsid w:val="009F2FC7"/>
    <w:rsid w:val="009F480C"/>
    <w:rsid w:val="009F6D6C"/>
    <w:rsid w:val="009F71A6"/>
    <w:rsid w:val="00A00385"/>
    <w:rsid w:val="00A00CAE"/>
    <w:rsid w:val="00A015A9"/>
    <w:rsid w:val="00A0207E"/>
    <w:rsid w:val="00A03246"/>
    <w:rsid w:val="00A0408B"/>
    <w:rsid w:val="00A04264"/>
    <w:rsid w:val="00A04828"/>
    <w:rsid w:val="00A04F4D"/>
    <w:rsid w:val="00A058D0"/>
    <w:rsid w:val="00A063D8"/>
    <w:rsid w:val="00A105FB"/>
    <w:rsid w:val="00A13916"/>
    <w:rsid w:val="00A13B89"/>
    <w:rsid w:val="00A14CCC"/>
    <w:rsid w:val="00A14FC0"/>
    <w:rsid w:val="00A157E9"/>
    <w:rsid w:val="00A222A4"/>
    <w:rsid w:val="00A2234B"/>
    <w:rsid w:val="00A22AAC"/>
    <w:rsid w:val="00A22E4D"/>
    <w:rsid w:val="00A244A5"/>
    <w:rsid w:val="00A252C8"/>
    <w:rsid w:val="00A257EC"/>
    <w:rsid w:val="00A25D50"/>
    <w:rsid w:val="00A26966"/>
    <w:rsid w:val="00A27FD1"/>
    <w:rsid w:val="00A31D82"/>
    <w:rsid w:val="00A33497"/>
    <w:rsid w:val="00A334B3"/>
    <w:rsid w:val="00A33682"/>
    <w:rsid w:val="00A34E70"/>
    <w:rsid w:val="00A3575F"/>
    <w:rsid w:val="00A37322"/>
    <w:rsid w:val="00A37392"/>
    <w:rsid w:val="00A37B1A"/>
    <w:rsid w:val="00A4141D"/>
    <w:rsid w:val="00A43500"/>
    <w:rsid w:val="00A436E3"/>
    <w:rsid w:val="00A44917"/>
    <w:rsid w:val="00A47579"/>
    <w:rsid w:val="00A5010D"/>
    <w:rsid w:val="00A509FA"/>
    <w:rsid w:val="00A50F2E"/>
    <w:rsid w:val="00A51322"/>
    <w:rsid w:val="00A51B3F"/>
    <w:rsid w:val="00A52F30"/>
    <w:rsid w:val="00A53F15"/>
    <w:rsid w:val="00A54D59"/>
    <w:rsid w:val="00A55164"/>
    <w:rsid w:val="00A57F91"/>
    <w:rsid w:val="00A61262"/>
    <w:rsid w:val="00A61F8F"/>
    <w:rsid w:val="00A63125"/>
    <w:rsid w:val="00A6472E"/>
    <w:rsid w:val="00A64951"/>
    <w:rsid w:val="00A652FB"/>
    <w:rsid w:val="00A66680"/>
    <w:rsid w:val="00A7332F"/>
    <w:rsid w:val="00A73912"/>
    <w:rsid w:val="00A7460A"/>
    <w:rsid w:val="00A750C7"/>
    <w:rsid w:val="00A7584C"/>
    <w:rsid w:val="00A759B4"/>
    <w:rsid w:val="00A76250"/>
    <w:rsid w:val="00A7706E"/>
    <w:rsid w:val="00A8042F"/>
    <w:rsid w:val="00A80924"/>
    <w:rsid w:val="00A80D46"/>
    <w:rsid w:val="00A813ED"/>
    <w:rsid w:val="00A81E8C"/>
    <w:rsid w:val="00A8209F"/>
    <w:rsid w:val="00A8213A"/>
    <w:rsid w:val="00A8257B"/>
    <w:rsid w:val="00A825D8"/>
    <w:rsid w:val="00A8351C"/>
    <w:rsid w:val="00A83BEA"/>
    <w:rsid w:val="00A83D9E"/>
    <w:rsid w:val="00A8492B"/>
    <w:rsid w:val="00A84B29"/>
    <w:rsid w:val="00A84D7C"/>
    <w:rsid w:val="00A84DA2"/>
    <w:rsid w:val="00A854E4"/>
    <w:rsid w:val="00A85792"/>
    <w:rsid w:val="00A857F1"/>
    <w:rsid w:val="00A85801"/>
    <w:rsid w:val="00A85FAF"/>
    <w:rsid w:val="00A86B86"/>
    <w:rsid w:val="00A90A03"/>
    <w:rsid w:val="00A91C67"/>
    <w:rsid w:val="00A926A9"/>
    <w:rsid w:val="00A9427E"/>
    <w:rsid w:val="00A94AF7"/>
    <w:rsid w:val="00A95758"/>
    <w:rsid w:val="00A95CC9"/>
    <w:rsid w:val="00A9638D"/>
    <w:rsid w:val="00A96D4C"/>
    <w:rsid w:val="00A9700E"/>
    <w:rsid w:val="00AA0113"/>
    <w:rsid w:val="00AA04EA"/>
    <w:rsid w:val="00AA136E"/>
    <w:rsid w:val="00AA1FC2"/>
    <w:rsid w:val="00AA2656"/>
    <w:rsid w:val="00AA3E7C"/>
    <w:rsid w:val="00AA3EDA"/>
    <w:rsid w:val="00AA4653"/>
    <w:rsid w:val="00AA4B7C"/>
    <w:rsid w:val="00AA4D99"/>
    <w:rsid w:val="00AA57BF"/>
    <w:rsid w:val="00AA58C7"/>
    <w:rsid w:val="00AA5E8E"/>
    <w:rsid w:val="00AA6355"/>
    <w:rsid w:val="00AA7025"/>
    <w:rsid w:val="00AA74EF"/>
    <w:rsid w:val="00AA7ACC"/>
    <w:rsid w:val="00AB0979"/>
    <w:rsid w:val="00AB0A15"/>
    <w:rsid w:val="00AB0DAD"/>
    <w:rsid w:val="00AB1031"/>
    <w:rsid w:val="00AB1126"/>
    <w:rsid w:val="00AB2852"/>
    <w:rsid w:val="00AB4091"/>
    <w:rsid w:val="00AB48E5"/>
    <w:rsid w:val="00AB51D5"/>
    <w:rsid w:val="00AB6454"/>
    <w:rsid w:val="00AB7631"/>
    <w:rsid w:val="00AC0FE2"/>
    <w:rsid w:val="00AC18D2"/>
    <w:rsid w:val="00AC1930"/>
    <w:rsid w:val="00AC2A47"/>
    <w:rsid w:val="00AC38DB"/>
    <w:rsid w:val="00AC39AD"/>
    <w:rsid w:val="00AC3BBA"/>
    <w:rsid w:val="00AC3D84"/>
    <w:rsid w:val="00AC47DA"/>
    <w:rsid w:val="00AC491B"/>
    <w:rsid w:val="00AC5620"/>
    <w:rsid w:val="00AC5798"/>
    <w:rsid w:val="00AC58D5"/>
    <w:rsid w:val="00AC64F6"/>
    <w:rsid w:val="00AC7F79"/>
    <w:rsid w:val="00AD0402"/>
    <w:rsid w:val="00AD06CF"/>
    <w:rsid w:val="00AD0D1C"/>
    <w:rsid w:val="00AD139C"/>
    <w:rsid w:val="00AD1BCB"/>
    <w:rsid w:val="00AD2E32"/>
    <w:rsid w:val="00AD33D6"/>
    <w:rsid w:val="00AD3AA6"/>
    <w:rsid w:val="00AD3C33"/>
    <w:rsid w:val="00AD5B8C"/>
    <w:rsid w:val="00AD6805"/>
    <w:rsid w:val="00AD776D"/>
    <w:rsid w:val="00AD77BF"/>
    <w:rsid w:val="00AD7BA9"/>
    <w:rsid w:val="00AD7F22"/>
    <w:rsid w:val="00AE233D"/>
    <w:rsid w:val="00AE2AEA"/>
    <w:rsid w:val="00AE33A9"/>
    <w:rsid w:val="00AE388E"/>
    <w:rsid w:val="00AE3AF6"/>
    <w:rsid w:val="00AE4118"/>
    <w:rsid w:val="00AE4A63"/>
    <w:rsid w:val="00AE576F"/>
    <w:rsid w:val="00AE6E73"/>
    <w:rsid w:val="00AE74AF"/>
    <w:rsid w:val="00AE7DC4"/>
    <w:rsid w:val="00AE7E6D"/>
    <w:rsid w:val="00AF0823"/>
    <w:rsid w:val="00AF11C1"/>
    <w:rsid w:val="00AF1474"/>
    <w:rsid w:val="00AF2435"/>
    <w:rsid w:val="00AF2C3A"/>
    <w:rsid w:val="00AF307F"/>
    <w:rsid w:val="00AF3366"/>
    <w:rsid w:val="00AF3C8D"/>
    <w:rsid w:val="00AF3D0B"/>
    <w:rsid w:val="00AF5BEF"/>
    <w:rsid w:val="00AF6A19"/>
    <w:rsid w:val="00AF6BEB"/>
    <w:rsid w:val="00AF7452"/>
    <w:rsid w:val="00AF78DB"/>
    <w:rsid w:val="00B0043C"/>
    <w:rsid w:val="00B00D8A"/>
    <w:rsid w:val="00B01BE7"/>
    <w:rsid w:val="00B01F30"/>
    <w:rsid w:val="00B02201"/>
    <w:rsid w:val="00B02DB6"/>
    <w:rsid w:val="00B0341B"/>
    <w:rsid w:val="00B03651"/>
    <w:rsid w:val="00B03B4E"/>
    <w:rsid w:val="00B062CF"/>
    <w:rsid w:val="00B067CC"/>
    <w:rsid w:val="00B10845"/>
    <w:rsid w:val="00B11DD1"/>
    <w:rsid w:val="00B12B8E"/>
    <w:rsid w:val="00B13B78"/>
    <w:rsid w:val="00B13BFB"/>
    <w:rsid w:val="00B1413D"/>
    <w:rsid w:val="00B141BB"/>
    <w:rsid w:val="00B14845"/>
    <w:rsid w:val="00B14B61"/>
    <w:rsid w:val="00B154F5"/>
    <w:rsid w:val="00B167CA"/>
    <w:rsid w:val="00B17020"/>
    <w:rsid w:val="00B17789"/>
    <w:rsid w:val="00B1778E"/>
    <w:rsid w:val="00B1791E"/>
    <w:rsid w:val="00B1792D"/>
    <w:rsid w:val="00B205DD"/>
    <w:rsid w:val="00B2168E"/>
    <w:rsid w:val="00B24209"/>
    <w:rsid w:val="00B24F0D"/>
    <w:rsid w:val="00B27853"/>
    <w:rsid w:val="00B302E3"/>
    <w:rsid w:val="00B30459"/>
    <w:rsid w:val="00B30F97"/>
    <w:rsid w:val="00B317D8"/>
    <w:rsid w:val="00B333D8"/>
    <w:rsid w:val="00B33776"/>
    <w:rsid w:val="00B34E93"/>
    <w:rsid w:val="00B3589C"/>
    <w:rsid w:val="00B35E34"/>
    <w:rsid w:val="00B35F72"/>
    <w:rsid w:val="00B36D39"/>
    <w:rsid w:val="00B407CC"/>
    <w:rsid w:val="00B40A7F"/>
    <w:rsid w:val="00B414D6"/>
    <w:rsid w:val="00B42817"/>
    <w:rsid w:val="00B45ADD"/>
    <w:rsid w:val="00B4615D"/>
    <w:rsid w:val="00B5085E"/>
    <w:rsid w:val="00B50C56"/>
    <w:rsid w:val="00B5244B"/>
    <w:rsid w:val="00B52C72"/>
    <w:rsid w:val="00B52D8F"/>
    <w:rsid w:val="00B535CC"/>
    <w:rsid w:val="00B54584"/>
    <w:rsid w:val="00B54623"/>
    <w:rsid w:val="00B56CCF"/>
    <w:rsid w:val="00B5797A"/>
    <w:rsid w:val="00B57AB6"/>
    <w:rsid w:val="00B60061"/>
    <w:rsid w:val="00B601CA"/>
    <w:rsid w:val="00B603C4"/>
    <w:rsid w:val="00B60769"/>
    <w:rsid w:val="00B60E48"/>
    <w:rsid w:val="00B63F24"/>
    <w:rsid w:val="00B64840"/>
    <w:rsid w:val="00B70C5A"/>
    <w:rsid w:val="00B71349"/>
    <w:rsid w:val="00B7137C"/>
    <w:rsid w:val="00B7278D"/>
    <w:rsid w:val="00B77764"/>
    <w:rsid w:val="00B7787F"/>
    <w:rsid w:val="00B81143"/>
    <w:rsid w:val="00B83735"/>
    <w:rsid w:val="00B83E44"/>
    <w:rsid w:val="00B85EC4"/>
    <w:rsid w:val="00B86138"/>
    <w:rsid w:val="00B86F55"/>
    <w:rsid w:val="00B90611"/>
    <w:rsid w:val="00B90AF3"/>
    <w:rsid w:val="00B9132A"/>
    <w:rsid w:val="00B914E0"/>
    <w:rsid w:val="00B91988"/>
    <w:rsid w:val="00B92024"/>
    <w:rsid w:val="00B926EA"/>
    <w:rsid w:val="00B92D94"/>
    <w:rsid w:val="00B9513F"/>
    <w:rsid w:val="00B95442"/>
    <w:rsid w:val="00B958CA"/>
    <w:rsid w:val="00B958E8"/>
    <w:rsid w:val="00B95D56"/>
    <w:rsid w:val="00B95FB1"/>
    <w:rsid w:val="00B9664C"/>
    <w:rsid w:val="00B970AD"/>
    <w:rsid w:val="00B97E74"/>
    <w:rsid w:val="00B97ED3"/>
    <w:rsid w:val="00BA172F"/>
    <w:rsid w:val="00BA1931"/>
    <w:rsid w:val="00BA1DCF"/>
    <w:rsid w:val="00BA1E3A"/>
    <w:rsid w:val="00BA33CD"/>
    <w:rsid w:val="00BA35FB"/>
    <w:rsid w:val="00BA386A"/>
    <w:rsid w:val="00BA3B83"/>
    <w:rsid w:val="00BA406E"/>
    <w:rsid w:val="00BA42AC"/>
    <w:rsid w:val="00BA5042"/>
    <w:rsid w:val="00BA5341"/>
    <w:rsid w:val="00BA7C15"/>
    <w:rsid w:val="00BB07C1"/>
    <w:rsid w:val="00BB0DA0"/>
    <w:rsid w:val="00BB0E2A"/>
    <w:rsid w:val="00BB0E44"/>
    <w:rsid w:val="00BB1BD4"/>
    <w:rsid w:val="00BB2626"/>
    <w:rsid w:val="00BB3D22"/>
    <w:rsid w:val="00BB52C2"/>
    <w:rsid w:val="00BB6EE9"/>
    <w:rsid w:val="00BC0597"/>
    <w:rsid w:val="00BC0617"/>
    <w:rsid w:val="00BC2CB3"/>
    <w:rsid w:val="00BC2CC4"/>
    <w:rsid w:val="00BC333B"/>
    <w:rsid w:val="00BC394E"/>
    <w:rsid w:val="00BC3F45"/>
    <w:rsid w:val="00BC3F49"/>
    <w:rsid w:val="00BC41B5"/>
    <w:rsid w:val="00BC543E"/>
    <w:rsid w:val="00BC6496"/>
    <w:rsid w:val="00BD1620"/>
    <w:rsid w:val="00BD1C16"/>
    <w:rsid w:val="00BD27C0"/>
    <w:rsid w:val="00BD290B"/>
    <w:rsid w:val="00BD3BBB"/>
    <w:rsid w:val="00BD476A"/>
    <w:rsid w:val="00BD5B0B"/>
    <w:rsid w:val="00BE04D6"/>
    <w:rsid w:val="00BE18FF"/>
    <w:rsid w:val="00BE277E"/>
    <w:rsid w:val="00BE400C"/>
    <w:rsid w:val="00BE48B1"/>
    <w:rsid w:val="00BE57B3"/>
    <w:rsid w:val="00BE60B5"/>
    <w:rsid w:val="00BE741F"/>
    <w:rsid w:val="00BE757D"/>
    <w:rsid w:val="00BF06DE"/>
    <w:rsid w:val="00BF1746"/>
    <w:rsid w:val="00BF1AD1"/>
    <w:rsid w:val="00BF252D"/>
    <w:rsid w:val="00BF29C1"/>
    <w:rsid w:val="00BF536B"/>
    <w:rsid w:val="00BF55A0"/>
    <w:rsid w:val="00BF5CDA"/>
    <w:rsid w:val="00BF627A"/>
    <w:rsid w:val="00BF6A8B"/>
    <w:rsid w:val="00BF6AA5"/>
    <w:rsid w:val="00BF7539"/>
    <w:rsid w:val="00C02176"/>
    <w:rsid w:val="00C025FD"/>
    <w:rsid w:val="00C02EFC"/>
    <w:rsid w:val="00C0351B"/>
    <w:rsid w:val="00C03ED8"/>
    <w:rsid w:val="00C053A7"/>
    <w:rsid w:val="00C05A0B"/>
    <w:rsid w:val="00C06F78"/>
    <w:rsid w:val="00C1015D"/>
    <w:rsid w:val="00C11F81"/>
    <w:rsid w:val="00C12E59"/>
    <w:rsid w:val="00C135FC"/>
    <w:rsid w:val="00C14947"/>
    <w:rsid w:val="00C14C72"/>
    <w:rsid w:val="00C14C8B"/>
    <w:rsid w:val="00C14DC3"/>
    <w:rsid w:val="00C15978"/>
    <w:rsid w:val="00C17039"/>
    <w:rsid w:val="00C1711F"/>
    <w:rsid w:val="00C17411"/>
    <w:rsid w:val="00C224CB"/>
    <w:rsid w:val="00C23716"/>
    <w:rsid w:val="00C23E16"/>
    <w:rsid w:val="00C24A4E"/>
    <w:rsid w:val="00C25570"/>
    <w:rsid w:val="00C2585D"/>
    <w:rsid w:val="00C2591B"/>
    <w:rsid w:val="00C26780"/>
    <w:rsid w:val="00C26D60"/>
    <w:rsid w:val="00C27B16"/>
    <w:rsid w:val="00C30A83"/>
    <w:rsid w:val="00C31CC0"/>
    <w:rsid w:val="00C32487"/>
    <w:rsid w:val="00C3347F"/>
    <w:rsid w:val="00C34EEF"/>
    <w:rsid w:val="00C35601"/>
    <w:rsid w:val="00C35AC1"/>
    <w:rsid w:val="00C35E56"/>
    <w:rsid w:val="00C36588"/>
    <w:rsid w:val="00C368EF"/>
    <w:rsid w:val="00C3697B"/>
    <w:rsid w:val="00C36980"/>
    <w:rsid w:val="00C379AF"/>
    <w:rsid w:val="00C40288"/>
    <w:rsid w:val="00C4089F"/>
    <w:rsid w:val="00C41BE7"/>
    <w:rsid w:val="00C41F3E"/>
    <w:rsid w:val="00C41FF1"/>
    <w:rsid w:val="00C422FF"/>
    <w:rsid w:val="00C43193"/>
    <w:rsid w:val="00C43414"/>
    <w:rsid w:val="00C4441A"/>
    <w:rsid w:val="00C45211"/>
    <w:rsid w:val="00C456F7"/>
    <w:rsid w:val="00C45927"/>
    <w:rsid w:val="00C46DFD"/>
    <w:rsid w:val="00C475A9"/>
    <w:rsid w:val="00C47CA2"/>
    <w:rsid w:val="00C501F1"/>
    <w:rsid w:val="00C50493"/>
    <w:rsid w:val="00C51327"/>
    <w:rsid w:val="00C52B30"/>
    <w:rsid w:val="00C559BD"/>
    <w:rsid w:val="00C565F1"/>
    <w:rsid w:val="00C57C72"/>
    <w:rsid w:val="00C57F34"/>
    <w:rsid w:val="00C60A36"/>
    <w:rsid w:val="00C61AEF"/>
    <w:rsid w:val="00C623E3"/>
    <w:rsid w:val="00C62658"/>
    <w:rsid w:val="00C63454"/>
    <w:rsid w:val="00C64695"/>
    <w:rsid w:val="00C65509"/>
    <w:rsid w:val="00C70585"/>
    <w:rsid w:val="00C708EE"/>
    <w:rsid w:val="00C70B25"/>
    <w:rsid w:val="00C71BDD"/>
    <w:rsid w:val="00C72EA8"/>
    <w:rsid w:val="00C72F01"/>
    <w:rsid w:val="00C73565"/>
    <w:rsid w:val="00C73615"/>
    <w:rsid w:val="00C7374D"/>
    <w:rsid w:val="00C73E67"/>
    <w:rsid w:val="00C7529E"/>
    <w:rsid w:val="00C75534"/>
    <w:rsid w:val="00C76448"/>
    <w:rsid w:val="00C764CD"/>
    <w:rsid w:val="00C7669D"/>
    <w:rsid w:val="00C76A86"/>
    <w:rsid w:val="00C770FD"/>
    <w:rsid w:val="00C777DE"/>
    <w:rsid w:val="00C77BA0"/>
    <w:rsid w:val="00C813BA"/>
    <w:rsid w:val="00C84297"/>
    <w:rsid w:val="00C846DE"/>
    <w:rsid w:val="00C85003"/>
    <w:rsid w:val="00C85706"/>
    <w:rsid w:val="00C86701"/>
    <w:rsid w:val="00C86AB0"/>
    <w:rsid w:val="00C87321"/>
    <w:rsid w:val="00C87630"/>
    <w:rsid w:val="00C87E7C"/>
    <w:rsid w:val="00C901C7"/>
    <w:rsid w:val="00C91553"/>
    <w:rsid w:val="00C91A33"/>
    <w:rsid w:val="00C92418"/>
    <w:rsid w:val="00C93712"/>
    <w:rsid w:val="00C938B9"/>
    <w:rsid w:val="00C94885"/>
    <w:rsid w:val="00C95B64"/>
    <w:rsid w:val="00C96155"/>
    <w:rsid w:val="00C962A2"/>
    <w:rsid w:val="00C96673"/>
    <w:rsid w:val="00C96A2A"/>
    <w:rsid w:val="00C96DDF"/>
    <w:rsid w:val="00C97191"/>
    <w:rsid w:val="00C976D7"/>
    <w:rsid w:val="00C977DC"/>
    <w:rsid w:val="00C9782F"/>
    <w:rsid w:val="00CA0C7E"/>
    <w:rsid w:val="00CA121C"/>
    <w:rsid w:val="00CA23C6"/>
    <w:rsid w:val="00CA344D"/>
    <w:rsid w:val="00CA3EEA"/>
    <w:rsid w:val="00CA50DF"/>
    <w:rsid w:val="00CA5330"/>
    <w:rsid w:val="00CA548C"/>
    <w:rsid w:val="00CA622D"/>
    <w:rsid w:val="00CA63FB"/>
    <w:rsid w:val="00CA6AA7"/>
    <w:rsid w:val="00CA6FE6"/>
    <w:rsid w:val="00CA7208"/>
    <w:rsid w:val="00CB0A3E"/>
    <w:rsid w:val="00CB0F8F"/>
    <w:rsid w:val="00CB23A1"/>
    <w:rsid w:val="00CB2627"/>
    <w:rsid w:val="00CB2CE7"/>
    <w:rsid w:val="00CB370F"/>
    <w:rsid w:val="00CB4A95"/>
    <w:rsid w:val="00CB4CB1"/>
    <w:rsid w:val="00CB5A38"/>
    <w:rsid w:val="00CB7FD1"/>
    <w:rsid w:val="00CC5A09"/>
    <w:rsid w:val="00CC5BB3"/>
    <w:rsid w:val="00CC6077"/>
    <w:rsid w:val="00CC6A66"/>
    <w:rsid w:val="00CC7143"/>
    <w:rsid w:val="00CC750B"/>
    <w:rsid w:val="00CD01C1"/>
    <w:rsid w:val="00CD0E2C"/>
    <w:rsid w:val="00CD1902"/>
    <w:rsid w:val="00CD4506"/>
    <w:rsid w:val="00CD511D"/>
    <w:rsid w:val="00CD5C2A"/>
    <w:rsid w:val="00CD5F7C"/>
    <w:rsid w:val="00CD6BC9"/>
    <w:rsid w:val="00CD7666"/>
    <w:rsid w:val="00CE057C"/>
    <w:rsid w:val="00CE2015"/>
    <w:rsid w:val="00CE290A"/>
    <w:rsid w:val="00CE2ADF"/>
    <w:rsid w:val="00CE42E2"/>
    <w:rsid w:val="00CE4CEF"/>
    <w:rsid w:val="00CE6F15"/>
    <w:rsid w:val="00CE76BE"/>
    <w:rsid w:val="00CF0154"/>
    <w:rsid w:val="00CF1154"/>
    <w:rsid w:val="00CF11DF"/>
    <w:rsid w:val="00CF2838"/>
    <w:rsid w:val="00CF352A"/>
    <w:rsid w:val="00CF35F4"/>
    <w:rsid w:val="00CF4C75"/>
    <w:rsid w:val="00CF522E"/>
    <w:rsid w:val="00CF56EA"/>
    <w:rsid w:val="00CF7A9A"/>
    <w:rsid w:val="00D00736"/>
    <w:rsid w:val="00D01138"/>
    <w:rsid w:val="00D02EA0"/>
    <w:rsid w:val="00D03B37"/>
    <w:rsid w:val="00D04E86"/>
    <w:rsid w:val="00D056DD"/>
    <w:rsid w:val="00D05F77"/>
    <w:rsid w:val="00D0605F"/>
    <w:rsid w:val="00D0642D"/>
    <w:rsid w:val="00D103F2"/>
    <w:rsid w:val="00D105DF"/>
    <w:rsid w:val="00D11730"/>
    <w:rsid w:val="00D12B45"/>
    <w:rsid w:val="00D13757"/>
    <w:rsid w:val="00D13A69"/>
    <w:rsid w:val="00D13C7D"/>
    <w:rsid w:val="00D14290"/>
    <w:rsid w:val="00D14B0F"/>
    <w:rsid w:val="00D14BA2"/>
    <w:rsid w:val="00D1503E"/>
    <w:rsid w:val="00D15FBE"/>
    <w:rsid w:val="00D165A6"/>
    <w:rsid w:val="00D1668D"/>
    <w:rsid w:val="00D168F0"/>
    <w:rsid w:val="00D17D78"/>
    <w:rsid w:val="00D20B61"/>
    <w:rsid w:val="00D21A74"/>
    <w:rsid w:val="00D221E7"/>
    <w:rsid w:val="00D23305"/>
    <w:rsid w:val="00D23618"/>
    <w:rsid w:val="00D23A98"/>
    <w:rsid w:val="00D24050"/>
    <w:rsid w:val="00D24B0D"/>
    <w:rsid w:val="00D24E01"/>
    <w:rsid w:val="00D24E13"/>
    <w:rsid w:val="00D26A78"/>
    <w:rsid w:val="00D26E05"/>
    <w:rsid w:val="00D276AD"/>
    <w:rsid w:val="00D27A3F"/>
    <w:rsid w:val="00D30D3F"/>
    <w:rsid w:val="00D32852"/>
    <w:rsid w:val="00D34DB8"/>
    <w:rsid w:val="00D34E4F"/>
    <w:rsid w:val="00D3652B"/>
    <w:rsid w:val="00D36E02"/>
    <w:rsid w:val="00D372F0"/>
    <w:rsid w:val="00D40CD8"/>
    <w:rsid w:val="00D4117C"/>
    <w:rsid w:val="00D41C27"/>
    <w:rsid w:val="00D426F1"/>
    <w:rsid w:val="00D42E51"/>
    <w:rsid w:val="00D4349B"/>
    <w:rsid w:val="00D440A9"/>
    <w:rsid w:val="00D4552D"/>
    <w:rsid w:val="00D476ED"/>
    <w:rsid w:val="00D5183F"/>
    <w:rsid w:val="00D51B20"/>
    <w:rsid w:val="00D51ED1"/>
    <w:rsid w:val="00D523C2"/>
    <w:rsid w:val="00D52B4B"/>
    <w:rsid w:val="00D52C83"/>
    <w:rsid w:val="00D54DD1"/>
    <w:rsid w:val="00D55F59"/>
    <w:rsid w:val="00D5723C"/>
    <w:rsid w:val="00D6059E"/>
    <w:rsid w:val="00D606C3"/>
    <w:rsid w:val="00D60D31"/>
    <w:rsid w:val="00D615E1"/>
    <w:rsid w:val="00D62299"/>
    <w:rsid w:val="00D630E5"/>
    <w:rsid w:val="00D63F08"/>
    <w:rsid w:val="00D63F30"/>
    <w:rsid w:val="00D65740"/>
    <w:rsid w:val="00D6712A"/>
    <w:rsid w:val="00D70261"/>
    <w:rsid w:val="00D702F5"/>
    <w:rsid w:val="00D72521"/>
    <w:rsid w:val="00D7466B"/>
    <w:rsid w:val="00D74F95"/>
    <w:rsid w:val="00D750B3"/>
    <w:rsid w:val="00D76194"/>
    <w:rsid w:val="00D8182D"/>
    <w:rsid w:val="00D84C40"/>
    <w:rsid w:val="00D85625"/>
    <w:rsid w:val="00D861B7"/>
    <w:rsid w:val="00D87FD3"/>
    <w:rsid w:val="00D916E6"/>
    <w:rsid w:val="00D91961"/>
    <w:rsid w:val="00D928F0"/>
    <w:rsid w:val="00D9430A"/>
    <w:rsid w:val="00D94BFE"/>
    <w:rsid w:val="00D95B31"/>
    <w:rsid w:val="00D9617F"/>
    <w:rsid w:val="00D96A09"/>
    <w:rsid w:val="00D96C2E"/>
    <w:rsid w:val="00DA0C71"/>
    <w:rsid w:val="00DA115D"/>
    <w:rsid w:val="00DA1D34"/>
    <w:rsid w:val="00DA2374"/>
    <w:rsid w:val="00DA27E3"/>
    <w:rsid w:val="00DA35BB"/>
    <w:rsid w:val="00DA4AB4"/>
    <w:rsid w:val="00DA57AF"/>
    <w:rsid w:val="00DA6ABD"/>
    <w:rsid w:val="00DA7256"/>
    <w:rsid w:val="00DB004D"/>
    <w:rsid w:val="00DB07CB"/>
    <w:rsid w:val="00DB0BA7"/>
    <w:rsid w:val="00DB0F2D"/>
    <w:rsid w:val="00DB11EE"/>
    <w:rsid w:val="00DB16BD"/>
    <w:rsid w:val="00DB1A8E"/>
    <w:rsid w:val="00DB307F"/>
    <w:rsid w:val="00DB39B2"/>
    <w:rsid w:val="00DB5DBC"/>
    <w:rsid w:val="00DB65C8"/>
    <w:rsid w:val="00DB7240"/>
    <w:rsid w:val="00DC02DD"/>
    <w:rsid w:val="00DC0589"/>
    <w:rsid w:val="00DC0668"/>
    <w:rsid w:val="00DC0A2A"/>
    <w:rsid w:val="00DC26D8"/>
    <w:rsid w:val="00DC3DFA"/>
    <w:rsid w:val="00DC457C"/>
    <w:rsid w:val="00DC4C1D"/>
    <w:rsid w:val="00DC4CE9"/>
    <w:rsid w:val="00DC4E7C"/>
    <w:rsid w:val="00DC64D2"/>
    <w:rsid w:val="00DC7047"/>
    <w:rsid w:val="00DC77B0"/>
    <w:rsid w:val="00DD1770"/>
    <w:rsid w:val="00DD2411"/>
    <w:rsid w:val="00DD2812"/>
    <w:rsid w:val="00DD2C61"/>
    <w:rsid w:val="00DD39DF"/>
    <w:rsid w:val="00DD3BAC"/>
    <w:rsid w:val="00DD3FC3"/>
    <w:rsid w:val="00DD4E4B"/>
    <w:rsid w:val="00DD54F9"/>
    <w:rsid w:val="00DD57E6"/>
    <w:rsid w:val="00DD5B25"/>
    <w:rsid w:val="00DD5C10"/>
    <w:rsid w:val="00DD5E03"/>
    <w:rsid w:val="00DD7632"/>
    <w:rsid w:val="00DE14D9"/>
    <w:rsid w:val="00DE1D88"/>
    <w:rsid w:val="00DE3074"/>
    <w:rsid w:val="00DE4FFD"/>
    <w:rsid w:val="00DE513F"/>
    <w:rsid w:val="00DE769C"/>
    <w:rsid w:val="00DF00CD"/>
    <w:rsid w:val="00DF01BD"/>
    <w:rsid w:val="00DF22A6"/>
    <w:rsid w:val="00DF2A15"/>
    <w:rsid w:val="00DF3273"/>
    <w:rsid w:val="00DF3C44"/>
    <w:rsid w:val="00DF562D"/>
    <w:rsid w:val="00DF6527"/>
    <w:rsid w:val="00DF7D52"/>
    <w:rsid w:val="00E001BA"/>
    <w:rsid w:val="00E003A6"/>
    <w:rsid w:val="00E01AC7"/>
    <w:rsid w:val="00E03DF1"/>
    <w:rsid w:val="00E04C2B"/>
    <w:rsid w:val="00E04C9D"/>
    <w:rsid w:val="00E065ED"/>
    <w:rsid w:val="00E06E07"/>
    <w:rsid w:val="00E10C91"/>
    <w:rsid w:val="00E116FE"/>
    <w:rsid w:val="00E12164"/>
    <w:rsid w:val="00E12BC1"/>
    <w:rsid w:val="00E13882"/>
    <w:rsid w:val="00E13BCC"/>
    <w:rsid w:val="00E149DF"/>
    <w:rsid w:val="00E16945"/>
    <w:rsid w:val="00E173E8"/>
    <w:rsid w:val="00E17497"/>
    <w:rsid w:val="00E201B8"/>
    <w:rsid w:val="00E204B8"/>
    <w:rsid w:val="00E205B7"/>
    <w:rsid w:val="00E213CC"/>
    <w:rsid w:val="00E21F57"/>
    <w:rsid w:val="00E23282"/>
    <w:rsid w:val="00E24315"/>
    <w:rsid w:val="00E2474B"/>
    <w:rsid w:val="00E2593B"/>
    <w:rsid w:val="00E2636B"/>
    <w:rsid w:val="00E27748"/>
    <w:rsid w:val="00E30C7B"/>
    <w:rsid w:val="00E3130A"/>
    <w:rsid w:val="00E32E72"/>
    <w:rsid w:val="00E34AA3"/>
    <w:rsid w:val="00E34EED"/>
    <w:rsid w:val="00E371B6"/>
    <w:rsid w:val="00E40CA2"/>
    <w:rsid w:val="00E4213E"/>
    <w:rsid w:val="00E429A3"/>
    <w:rsid w:val="00E44E99"/>
    <w:rsid w:val="00E454D7"/>
    <w:rsid w:val="00E45E91"/>
    <w:rsid w:val="00E4612E"/>
    <w:rsid w:val="00E46145"/>
    <w:rsid w:val="00E47964"/>
    <w:rsid w:val="00E47B85"/>
    <w:rsid w:val="00E504E3"/>
    <w:rsid w:val="00E50E67"/>
    <w:rsid w:val="00E51431"/>
    <w:rsid w:val="00E52368"/>
    <w:rsid w:val="00E524FD"/>
    <w:rsid w:val="00E526A6"/>
    <w:rsid w:val="00E53A2F"/>
    <w:rsid w:val="00E53B24"/>
    <w:rsid w:val="00E56AB2"/>
    <w:rsid w:val="00E571F8"/>
    <w:rsid w:val="00E5791A"/>
    <w:rsid w:val="00E57BA1"/>
    <w:rsid w:val="00E605A4"/>
    <w:rsid w:val="00E61D47"/>
    <w:rsid w:val="00E62A73"/>
    <w:rsid w:val="00E63225"/>
    <w:rsid w:val="00E65CED"/>
    <w:rsid w:val="00E66195"/>
    <w:rsid w:val="00E66CF8"/>
    <w:rsid w:val="00E674FA"/>
    <w:rsid w:val="00E7098F"/>
    <w:rsid w:val="00E70A1E"/>
    <w:rsid w:val="00E71D62"/>
    <w:rsid w:val="00E722F2"/>
    <w:rsid w:val="00E728F0"/>
    <w:rsid w:val="00E73A7D"/>
    <w:rsid w:val="00E7457A"/>
    <w:rsid w:val="00E74A69"/>
    <w:rsid w:val="00E750F0"/>
    <w:rsid w:val="00E77AE1"/>
    <w:rsid w:val="00E77C52"/>
    <w:rsid w:val="00E77F89"/>
    <w:rsid w:val="00E77FB8"/>
    <w:rsid w:val="00E8209E"/>
    <w:rsid w:val="00E82FC9"/>
    <w:rsid w:val="00E83B27"/>
    <w:rsid w:val="00E84B8F"/>
    <w:rsid w:val="00E85FE7"/>
    <w:rsid w:val="00E86651"/>
    <w:rsid w:val="00E86B3B"/>
    <w:rsid w:val="00E87234"/>
    <w:rsid w:val="00E87AF6"/>
    <w:rsid w:val="00E87DFA"/>
    <w:rsid w:val="00E90242"/>
    <w:rsid w:val="00E903E0"/>
    <w:rsid w:val="00E91888"/>
    <w:rsid w:val="00E948AB"/>
    <w:rsid w:val="00E95CA6"/>
    <w:rsid w:val="00E961E0"/>
    <w:rsid w:val="00E97BA4"/>
    <w:rsid w:val="00EA0FB5"/>
    <w:rsid w:val="00EA1F9E"/>
    <w:rsid w:val="00EA2AD6"/>
    <w:rsid w:val="00EA2BC7"/>
    <w:rsid w:val="00EA3197"/>
    <w:rsid w:val="00EA3757"/>
    <w:rsid w:val="00EA4EAE"/>
    <w:rsid w:val="00EA4F20"/>
    <w:rsid w:val="00EA5AB4"/>
    <w:rsid w:val="00EA771F"/>
    <w:rsid w:val="00EA7E42"/>
    <w:rsid w:val="00EB125C"/>
    <w:rsid w:val="00EB2B62"/>
    <w:rsid w:val="00EB3C5B"/>
    <w:rsid w:val="00EB3D14"/>
    <w:rsid w:val="00EB6BA7"/>
    <w:rsid w:val="00EC0C6B"/>
    <w:rsid w:val="00EC218F"/>
    <w:rsid w:val="00EC237D"/>
    <w:rsid w:val="00EC2657"/>
    <w:rsid w:val="00EC26AA"/>
    <w:rsid w:val="00EC279E"/>
    <w:rsid w:val="00EC3F87"/>
    <w:rsid w:val="00EC5C69"/>
    <w:rsid w:val="00EC5F68"/>
    <w:rsid w:val="00EC6D4B"/>
    <w:rsid w:val="00EC6DE0"/>
    <w:rsid w:val="00EC7349"/>
    <w:rsid w:val="00EC7C38"/>
    <w:rsid w:val="00ED0698"/>
    <w:rsid w:val="00ED2848"/>
    <w:rsid w:val="00ED2C4A"/>
    <w:rsid w:val="00ED421D"/>
    <w:rsid w:val="00ED45F6"/>
    <w:rsid w:val="00ED51FF"/>
    <w:rsid w:val="00ED6A47"/>
    <w:rsid w:val="00ED6C5F"/>
    <w:rsid w:val="00EE10BE"/>
    <w:rsid w:val="00EE22F5"/>
    <w:rsid w:val="00EE23F8"/>
    <w:rsid w:val="00EE2518"/>
    <w:rsid w:val="00EE2909"/>
    <w:rsid w:val="00EE30A8"/>
    <w:rsid w:val="00EE3393"/>
    <w:rsid w:val="00EE3D30"/>
    <w:rsid w:val="00EE5726"/>
    <w:rsid w:val="00EF0B70"/>
    <w:rsid w:val="00EF1255"/>
    <w:rsid w:val="00EF1B44"/>
    <w:rsid w:val="00EF2679"/>
    <w:rsid w:val="00EF3215"/>
    <w:rsid w:val="00EF3507"/>
    <w:rsid w:val="00EF3B75"/>
    <w:rsid w:val="00EF48FA"/>
    <w:rsid w:val="00EF6370"/>
    <w:rsid w:val="00EF709D"/>
    <w:rsid w:val="00EF721A"/>
    <w:rsid w:val="00EF75B1"/>
    <w:rsid w:val="00F01E7D"/>
    <w:rsid w:val="00F031DD"/>
    <w:rsid w:val="00F0326E"/>
    <w:rsid w:val="00F03EE7"/>
    <w:rsid w:val="00F044D0"/>
    <w:rsid w:val="00F05DEE"/>
    <w:rsid w:val="00F07899"/>
    <w:rsid w:val="00F10371"/>
    <w:rsid w:val="00F10769"/>
    <w:rsid w:val="00F10B2E"/>
    <w:rsid w:val="00F10ED3"/>
    <w:rsid w:val="00F112CA"/>
    <w:rsid w:val="00F11B9F"/>
    <w:rsid w:val="00F1219A"/>
    <w:rsid w:val="00F13429"/>
    <w:rsid w:val="00F14AE7"/>
    <w:rsid w:val="00F14D81"/>
    <w:rsid w:val="00F16A56"/>
    <w:rsid w:val="00F17EFE"/>
    <w:rsid w:val="00F203B3"/>
    <w:rsid w:val="00F20487"/>
    <w:rsid w:val="00F21735"/>
    <w:rsid w:val="00F2329A"/>
    <w:rsid w:val="00F23514"/>
    <w:rsid w:val="00F2459F"/>
    <w:rsid w:val="00F303EC"/>
    <w:rsid w:val="00F30A70"/>
    <w:rsid w:val="00F31617"/>
    <w:rsid w:val="00F318A0"/>
    <w:rsid w:val="00F32B6D"/>
    <w:rsid w:val="00F32F70"/>
    <w:rsid w:val="00F33749"/>
    <w:rsid w:val="00F34363"/>
    <w:rsid w:val="00F34C1A"/>
    <w:rsid w:val="00F35330"/>
    <w:rsid w:val="00F35CE2"/>
    <w:rsid w:val="00F36042"/>
    <w:rsid w:val="00F36D6D"/>
    <w:rsid w:val="00F37461"/>
    <w:rsid w:val="00F40BCF"/>
    <w:rsid w:val="00F414CF"/>
    <w:rsid w:val="00F4233F"/>
    <w:rsid w:val="00F43968"/>
    <w:rsid w:val="00F43CB5"/>
    <w:rsid w:val="00F43FBC"/>
    <w:rsid w:val="00F4450F"/>
    <w:rsid w:val="00F44BDD"/>
    <w:rsid w:val="00F46E23"/>
    <w:rsid w:val="00F50984"/>
    <w:rsid w:val="00F5358C"/>
    <w:rsid w:val="00F543E0"/>
    <w:rsid w:val="00F54633"/>
    <w:rsid w:val="00F55325"/>
    <w:rsid w:val="00F55F88"/>
    <w:rsid w:val="00F57761"/>
    <w:rsid w:val="00F60A15"/>
    <w:rsid w:val="00F61565"/>
    <w:rsid w:val="00F62D7B"/>
    <w:rsid w:val="00F63309"/>
    <w:rsid w:val="00F63463"/>
    <w:rsid w:val="00F65C59"/>
    <w:rsid w:val="00F66840"/>
    <w:rsid w:val="00F672AE"/>
    <w:rsid w:val="00F672E6"/>
    <w:rsid w:val="00F67C78"/>
    <w:rsid w:val="00F67D3A"/>
    <w:rsid w:val="00F70457"/>
    <w:rsid w:val="00F72304"/>
    <w:rsid w:val="00F723E2"/>
    <w:rsid w:val="00F72EE2"/>
    <w:rsid w:val="00F73243"/>
    <w:rsid w:val="00F73FC8"/>
    <w:rsid w:val="00F74731"/>
    <w:rsid w:val="00F7483C"/>
    <w:rsid w:val="00F74A35"/>
    <w:rsid w:val="00F75FF4"/>
    <w:rsid w:val="00F76A65"/>
    <w:rsid w:val="00F76F6B"/>
    <w:rsid w:val="00F7711E"/>
    <w:rsid w:val="00F772E2"/>
    <w:rsid w:val="00F8026C"/>
    <w:rsid w:val="00F815AB"/>
    <w:rsid w:val="00F8237A"/>
    <w:rsid w:val="00F82FCC"/>
    <w:rsid w:val="00F8328C"/>
    <w:rsid w:val="00F84C87"/>
    <w:rsid w:val="00F84F64"/>
    <w:rsid w:val="00F86CDF"/>
    <w:rsid w:val="00F87AAA"/>
    <w:rsid w:val="00F87BFA"/>
    <w:rsid w:val="00F91073"/>
    <w:rsid w:val="00F92411"/>
    <w:rsid w:val="00F929BD"/>
    <w:rsid w:val="00F940BF"/>
    <w:rsid w:val="00F94150"/>
    <w:rsid w:val="00F94231"/>
    <w:rsid w:val="00F952C3"/>
    <w:rsid w:val="00F95F44"/>
    <w:rsid w:val="00F970E7"/>
    <w:rsid w:val="00F97730"/>
    <w:rsid w:val="00F977E7"/>
    <w:rsid w:val="00F97AF5"/>
    <w:rsid w:val="00FA052A"/>
    <w:rsid w:val="00FA1D39"/>
    <w:rsid w:val="00FA250F"/>
    <w:rsid w:val="00FA25E3"/>
    <w:rsid w:val="00FA2BA1"/>
    <w:rsid w:val="00FA39BA"/>
    <w:rsid w:val="00FA777F"/>
    <w:rsid w:val="00FB003E"/>
    <w:rsid w:val="00FB085C"/>
    <w:rsid w:val="00FB0B0F"/>
    <w:rsid w:val="00FB12ED"/>
    <w:rsid w:val="00FB13B4"/>
    <w:rsid w:val="00FB20C9"/>
    <w:rsid w:val="00FB21E5"/>
    <w:rsid w:val="00FB3155"/>
    <w:rsid w:val="00FB3851"/>
    <w:rsid w:val="00FB561E"/>
    <w:rsid w:val="00FB7E40"/>
    <w:rsid w:val="00FC028D"/>
    <w:rsid w:val="00FC0706"/>
    <w:rsid w:val="00FC08FE"/>
    <w:rsid w:val="00FC1249"/>
    <w:rsid w:val="00FC1C67"/>
    <w:rsid w:val="00FC2B11"/>
    <w:rsid w:val="00FC389D"/>
    <w:rsid w:val="00FC3C34"/>
    <w:rsid w:val="00FC5B0A"/>
    <w:rsid w:val="00FC5F4F"/>
    <w:rsid w:val="00FC6086"/>
    <w:rsid w:val="00FC6269"/>
    <w:rsid w:val="00FC632C"/>
    <w:rsid w:val="00FC6588"/>
    <w:rsid w:val="00FC79C1"/>
    <w:rsid w:val="00FC7B06"/>
    <w:rsid w:val="00FD04D7"/>
    <w:rsid w:val="00FD0D63"/>
    <w:rsid w:val="00FD0DD4"/>
    <w:rsid w:val="00FD215B"/>
    <w:rsid w:val="00FD51A9"/>
    <w:rsid w:val="00FD6DAE"/>
    <w:rsid w:val="00FD7AD1"/>
    <w:rsid w:val="00FE03DE"/>
    <w:rsid w:val="00FE0BEF"/>
    <w:rsid w:val="00FE0CA7"/>
    <w:rsid w:val="00FE0F51"/>
    <w:rsid w:val="00FE23C3"/>
    <w:rsid w:val="00FE2C22"/>
    <w:rsid w:val="00FE2E04"/>
    <w:rsid w:val="00FE2F9F"/>
    <w:rsid w:val="00FE383B"/>
    <w:rsid w:val="00FE39AF"/>
    <w:rsid w:val="00FE3BF5"/>
    <w:rsid w:val="00FE3C90"/>
    <w:rsid w:val="00FE41BB"/>
    <w:rsid w:val="00FE4470"/>
    <w:rsid w:val="00FE4939"/>
    <w:rsid w:val="00FE5A56"/>
    <w:rsid w:val="00FE5A9F"/>
    <w:rsid w:val="00FE5BBD"/>
    <w:rsid w:val="00FE64AA"/>
    <w:rsid w:val="00FE6F60"/>
    <w:rsid w:val="00FE70DE"/>
    <w:rsid w:val="00FE7DB5"/>
    <w:rsid w:val="00FF008E"/>
    <w:rsid w:val="00FF1864"/>
    <w:rsid w:val="00FF2D12"/>
    <w:rsid w:val="00FF314A"/>
    <w:rsid w:val="00FF3341"/>
    <w:rsid w:val="00FF4454"/>
    <w:rsid w:val="00FF44B6"/>
    <w:rsid w:val="00FF49EA"/>
    <w:rsid w:val="00FF4CF0"/>
    <w:rsid w:val="00FF5477"/>
    <w:rsid w:val="00FF5A6A"/>
    <w:rsid w:val="00FF5B6B"/>
    <w:rsid w:val="00FF5FD5"/>
    <w:rsid w:val="00FF667D"/>
    <w:rsid w:val="00FF7467"/>
    <w:rsid w:val="00FF758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EE212D-74F8-4502-B9AC-98ED534C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A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C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9A02C9"/>
    <w:pPr>
      <w:keepNext/>
      <w:keepLines/>
      <w:pBdr>
        <w:bottom w:val="single" w:sz="4" w:space="1" w:color="D34817" w:themeColor="accent1"/>
      </w:pBdr>
      <w:spacing w:before="400" w:after="40"/>
      <w:outlineLvl w:val="0"/>
    </w:pPr>
    <w:rPr>
      <w:rFonts w:asciiTheme="majorHAnsi" w:eastAsiaTheme="majorEastAsia" w:hAnsiTheme="majorHAnsi" w:cstheme="majorBidi"/>
      <w:color w:val="9D3511" w:themeColor="accent1" w:themeShade="BF"/>
      <w:sz w:val="36"/>
      <w:szCs w:val="36"/>
      <w:lang w:eastAsia="en-US"/>
    </w:rPr>
  </w:style>
  <w:style w:type="paragraph" w:styleId="Ttulo2">
    <w:name w:val="heading 2"/>
    <w:basedOn w:val="Normal"/>
    <w:next w:val="Normal"/>
    <w:link w:val="Ttulo2Car"/>
    <w:unhideWhenUsed/>
    <w:qFormat/>
    <w:rsid w:val="009A02C9"/>
    <w:pPr>
      <w:keepNext/>
      <w:keepLines/>
      <w:spacing w:before="160"/>
      <w:outlineLvl w:val="1"/>
    </w:pPr>
    <w:rPr>
      <w:rFonts w:asciiTheme="majorHAnsi" w:eastAsiaTheme="majorEastAsia" w:hAnsiTheme="majorHAnsi" w:cstheme="majorBidi"/>
      <w:color w:val="9D3511" w:themeColor="accent1" w:themeShade="BF"/>
      <w:sz w:val="28"/>
      <w:szCs w:val="28"/>
      <w:lang w:eastAsia="en-US"/>
    </w:rPr>
  </w:style>
  <w:style w:type="paragraph" w:styleId="Ttulo3">
    <w:name w:val="heading 3"/>
    <w:basedOn w:val="Normal"/>
    <w:next w:val="Normal"/>
    <w:link w:val="Ttulo3Car"/>
    <w:unhideWhenUsed/>
    <w:qFormat/>
    <w:rsid w:val="009A02C9"/>
    <w:pPr>
      <w:keepNext/>
      <w:keepLines/>
      <w:spacing w:before="80"/>
      <w:outlineLvl w:val="2"/>
    </w:pPr>
    <w:rPr>
      <w:rFonts w:asciiTheme="majorHAnsi" w:eastAsiaTheme="majorEastAsia" w:hAnsiTheme="majorHAnsi" w:cstheme="majorBidi"/>
      <w:color w:val="404040" w:themeColor="text1" w:themeTint="BF"/>
      <w:sz w:val="26"/>
      <w:szCs w:val="26"/>
      <w:lang w:eastAsia="en-US"/>
    </w:rPr>
  </w:style>
  <w:style w:type="paragraph" w:styleId="Ttulo4">
    <w:name w:val="heading 4"/>
    <w:basedOn w:val="Normal"/>
    <w:next w:val="Normal"/>
    <w:link w:val="Ttulo4Car"/>
    <w:unhideWhenUsed/>
    <w:qFormat/>
    <w:rsid w:val="009A02C9"/>
    <w:pPr>
      <w:keepNext/>
      <w:keepLines/>
      <w:spacing w:before="80" w:line="264" w:lineRule="auto"/>
      <w:outlineLvl w:val="3"/>
    </w:pPr>
    <w:rPr>
      <w:rFonts w:asciiTheme="majorHAnsi" w:eastAsiaTheme="majorEastAsia" w:hAnsiTheme="majorHAnsi" w:cstheme="majorBidi"/>
      <w:lang w:eastAsia="en-US"/>
    </w:rPr>
  </w:style>
  <w:style w:type="paragraph" w:styleId="Ttulo5">
    <w:name w:val="heading 5"/>
    <w:basedOn w:val="Normal"/>
    <w:next w:val="Normal"/>
    <w:link w:val="Ttulo5Car"/>
    <w:unhideWhenUsed/>
    <w:qFormat/>
    <w:rsid w:val="009A02C9"/>
    <w:pPr>
      <w:keepNext/>
      <w:keepLines/>
      <w:spacing w:before="80" w:line="264" w:lineRule="auto"/>
      <w:outlineLvl w:val="4"/>
    </w:pPr>
    <w:rPr>
      <w:rFonts w:asciiTheme="majorHAnsi" w:eastAsiaTheme="majorEastAsia" w:hAnsiTheme="majorHAnsi" w:cstheme="majorBidi"/>
      <w:i/>
      <w:iCs/>
      <w:sz w:val="22"/>
      <w:szCs w:val="22"/>
      <w:lang w:eastAsia="en-US"/>
    </w:rPr>
  </w:style>
  <w:style w:type="paragraph" w:styleId="Ttulo6">
    <w:name w:val="heading 6"/>
    <w:basedOn w:val="Normal"/>
    <w:next w:val="Normal"/>
    <w:link w:val="Ttulo6Car"/>
    <w:unhideWhenUsed/>
    <w:qFormat/>
    <w:rsid w:val="009A02C9"/>
    <w:pPr>
      <w:keepNext/>
      <w:keepLines/>
      <w:spacing w:before="80" w:line="264" w:lineRule="auto"/>
      <w:outlineLvl w:val="5"/>
    </w:pPr>
    <w:rPr>
      <w:rFonts w:asciiTheme="majorHAnsi" w:eastAsiaTheme="majorEastAsia" w:hAnsiTheme="majorHAnsi" w:cstheme="majorBidi"/>
      <w:color w:val="595959" w:themeColor="text1" w:themeTint="A6"/>
      <w:sz w:val="21"/>
      <w:szCs w:val="21"/>
      <w:lang w:eastAsia="en-US"/>
    </w:rPr>
  </w:style>
  <w:style w:type="paragraph" w:styleId="Ttulo7">
    <w:name w:val="heading 7"/>
    <w:basedOn w:val="Normal"/>
    <w:next w:val="Normal"/>
    <w:link w:val="Ttulo7Car"/>
    <w:unhideWhenUsed/>
    <w:qFormat/>
    <w:rsid w:val="009A02C9"/>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eastAsia="en-US"/>
    </w:rPr>
  </w:style>
  <w:style w:type="paragraph" w:styleId="Ttulo8">
    <w:name w:val="heading 8"/>
    <w:basedOn w:val="Normal"/>
    <w:next w:val="Normal"/>
    <w:link w:val="Ttulo8Car"/>
    <w:unhideWhenUsed/>
    <w:qFormat/>
    <w:rsid w:val="009A02C9"/>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eastAsia="en-US"/>
    </w:rPr>
  </w:style>
  <w:style w:type="paragraph" w:styleId="Ttulo9">
    <w:name w:val="heading 9"/>
    <w:basedOn w:val="Normal"/>
    <w:next w:val="Normal"/>
    <w:link w:val="Ttulo9Car"/>
    <w:uiPriority w:val="9"/>
    <w:semiHidden/>
    <w:unhideWhenUsed/>
    <w:qFormat/>
    <w:rsid w:val="009A02C9"/>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02C9"/>
    <w:rPr>
      <w:rFonts w:asciiTheme="majorHAnsi" w:eastAsiaTheme="majorEastAsia" w:hAnsiTheme="majorHAnsi" w:cstheme="majorBidi"/>
      <w:color w:val="9D3511" w:themeColor="accent1" w:themeShade="BF"/>
      <w:sz w:val="36"/>
      <w:szCs w:val="36"/>
    </w:rPr>
  </w:style>
  <w:style w:type="character" w:customStyle="1" w:styleId="Ttulo2Car">
    <w:name w:val="Título 2 Car"/>
    <w:basedOn w:val="Fuentedeprrafopredeter"/>
    <w:link w:val="Ttulo2"/>
    <w:rsid w:val="009A02C9"/>
    <w:rPr>
      <w:rFonts w:asciiTheme="majorHAnsi" w:eastAsiaTheme="majorEastAsia" w:hAnsiTheme="majorHAnsi" w:cstheme="majorBidi"/>
      <w:color w:val="9D3511" w:themeColor="accent1" w:themeShade="BF"/>
      <w:sz w:val="28"/>
      <w:szCs w:val="28"/>
    </w:rPr>
  </w:style>
  <w:style w:type="character" w:customStyle="1" w:styleId="Ttulo3Car">
    <w:name w:val="Título 3 Car"/>
    <w:basedOn w:val="Fuentedeprrafopredeter"/>
    <w:link w:val="Ttulo3"/>
    <w:uiPriority w:val="9"/>
    <w:semiHidden/>
    <w:rsid w:val="009A02C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9A02C9"/>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9A02C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9A02C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9A02C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9A02C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9A02C9"/>
    <w:rPr>
      <w:rFonts w:asciiTheme="majorHAnsi" w:eastAsiaTheme="majorEastAsia" w:hAnsiTheme="majorHAnsi" w:cstheme="majorBidi"/>
      <w:i/>
      <w:iCs/>
      <w:smallCaps/>
      <w:color w:val="595959" w:themeColor="text1" w:themeTint="A6"/>
    </w:rPr>
  </w:style>
  <w:style w:type="paragraph" w:styleId="TtulodeTDC">
    <w:name w:val="TOC Heading"/>
    <w:basedOn w:val="Ttulo1"/>
    <w:next w:val="Normal"/>
    <w:uiPriority w:val="39"/>
    <w:unhideWhenUsed/>
    <w:qFormat/>
    <w:rsid w:val="009A02C9"/>
    <w:pPr>
      <w:outlineLvl w:val="9"/>
    </w:pPr>
  </w:style>
  <w:style w:type="paragraph" w:styleId="Descripcin">
    <w:name w:val="caption"/>
    <w:basedOn w:val="Normal"/>
    <w:next w:val="Normal"/>
    <w:uiPriority w:val="35"/>
    <w:semiHidden/>
    <w:unhideWhenUsed/>
    <w:qFormat/>
    <w:rsid w:val="009A02C9"/>
    <w:rPr>
      <w:b/>
      <w:bCs/>
      <w:color w:val="404040" w:themeColor="text1" w:themeTint="BF"/>
      <w:sz w:val="20"/>
      <w:szCs w:val="20"/>
    </w:rPr>
  </w:style>
  <w:style w:type="paragraph" w:styleId="Puesto">
    <w:name w:val="Title"/>
    <w:basedOn w:val="Normal"/>
    <w:next w:val="Normal"/>
    <w:link w:val="PuestoCar"/>
    <w:qFormat/>
    <w:rsid w:val="009A02C9"/>
    <w:pPr>
      <w:contextualSpacing/>
    </w:pPr>
    <w:rPr>
      <w:rFonts w:asciiTheme="majorHAnsi" w:eastAsiaTheme="majorEastAsia" w:hAnsiTheme="majorHAnsi" w:cstheme="majorBidi"/>
      <w:color w:val="9D3511" w:themeColor="accent1" w:themeShade="BF"/>
      <w:spacing w:val="-7"/>
      <w:sz w:val="80"/>
      <w:szCs w:val="80"/>
      <w:lang w:eastAsia="en-US"/>
    </w:rPr>
  </w:style>
  <w:style w:type="character" w:customStyle="1" w:styleId="PuestoCar">
    <w:name w:val="Puesto Car"/>
    <w:basedOn w:val="Fuentedeprrafopredeter"/>
    <w:link w:val="Puesto"/>
    <w:rsid w:val="009A02C9"/>
    <w:rPr>
      <w:rFonts w:asciiTheme="majorHAnsi" w:eastAsiaTheme="majorEastAsia" w:hAnsiTheme="majorHAnsi" w:cstheme="majorBidi"/>
      <w:color w:val="9D3511" w:themeColor="accent1" w:themeShade="BF"/>
      <w:spacing w:val="-7"/>
      <w:sz w:val="80"/>
      <w:szCs w:val="80"/>
    </w:rPr>
  </w:style>
  <w:style w:type="paragraph" w:styleId="Subttulo">
    <w:name w:val="Subtitle"/>
    <w:basedOn w:val="Normal"/>
    <w:next w:val="Normal"/>
    <w:link w:val="SubttuloCar"/>
    <w:uiPriority w:val="11"/>
    <w:qFormat/>
    <w:rsid w:val="009A02C9"/>
    <w:pPr>
      <w:numPr>
        <w:ilvl w:val="1"/>
      </w:numPr>
      <w:spacing w:after="240"/>
    </w:pPr>
    <w:rPr>
      <w:rFonts w:asciiTheme="majorHAnsi" w:eastAsiaTheme="majorEastAsia" w:hAnsiTheme="majorHAnsi" w:cstheme="majorBidi"/>
      <w:color w:val="404040" w:themeColor="text1" w:themeTint="BF"/>
      <w:sz w:val="30"/>
      <w:szCs w:val="30"/>
      <w:lang w:eastAsia="en-US"/>
    </w:rPr>
  </w:style>
  <w:style w:type="character" w:customStyle="1" w:styleId="SubttuloCar">
    <w:name w:val="Subtítulo Car"/>
    <w:basedOn w:val="Fuentedeprrafopredeter"/>
    <w:link w:val="Subttulo"/>
    <w:uiPriority w:val="11"/>
    <w:rsid w:val="009A02C9"/>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9A02C9"/>
    <w:rPr>
      <w:b/>
      <w:bCs/>
    </w:rPr>
  </w:style>
  <w:style w:type="character" w:styleId="nfasis">
    <w:name w:val="Emphasis"/>
    <w:basedOn w:val="Fuentedeprrafopredeter"/>
    <w:qFormat/>
    <w:rsid w:val="009A02C9"/>
    <w:rPr>
      <w:i/>
      <w:iCs/>
    </w:rPr>
  </w:style>
  <w:style w:type="paragraph" w:styleId="Sinespaciado">
    <w:name w:val="No Spacing"/>
    <w:uiPriority w:val="1"/>
    <w:qFormat/>
    <w:rsid w:val="009A02C9"/>
    <w:pPr>
      <w:spacing w:after="0" w:line="240" w:lineRule="auto"/>
    </w:pPr>
  </w:style>
  <w:style w:type="paragraph" w:styleId="Cita">
    <w:name w:val="Quote"/>
    <w:basedOn w:val="Normal"/>
    <w:next w:val="Normal"/>
    <w:link w:val="CitaCar"/>
    <w:uiPriority w:val="29"/>
    <w:qFormat/>
    <w:rsid w:val="009A02C9"/>
    <w:pPr>
      <w:spacing w:before="240" w:after="240" w:line="252" w:lineRule="auto"/>
      <w:ind w:left="864" w:right="864"/>
      <w:jc w:val="center"/>
    </w:pPr>
    <w:rPr>
      <w:rFonts w:asciiTheme="minorHAnsi" w:eastAsiaTheme="minorEastAsia" w:hAnsiTheme="minorHAnsi" w:cstheme="minorBidi"/>
      <w:i/>
      <w:iCs/>
      <w:sz w:val="21"/>
      <w:szCs w:val="21"/>
      <w:lang w:eastAsia="en-US"/>
    </w:rPr>
  </w:style>
  <w:style w:type="character" w:customStyle="1" w:styleId="CitaCar">
    <w:name w:val="Cita Car"/>
    <w:basedOn w:val="Fuentedeprrafopredeter"/>
    <w:link w:val="Cita"/>
    <w:uiPriority w:val="29"/>
    <w:rsid w:val="009A02C9"/>
    <w:rPr>
      <w:i/>
      <w:iCs/>
    </w:rPr>
  </w:style>
  <w:style w:type="paragraph" w:styleId="Citadestacada">
    <w:name w:val="Intense Quote"/>
    <w:basedOn w:val="Normal"/>
    <w:next w:val="Normal"/>
    <w:link w:val="CitadestacadaCar"/>
    <w:uiPriority w:val="30"/>
    <w:qFormat/>
    <w:rsid w:val="009A02C9"/>
    <w:pPr>
      <w:spacing w:before="100" w:beforeAutospacing="1" w:after="240" w:line="264" w:lineRule="auto"/>
      <w:ind w:left="864" w:right="864"/>
      <w:jc w:val="center"/>
    </w:pPr>
    <w:rPr>
      <w:rFonts w:asciiTheme="majorHAnsi" w:eastAsiaTheme="majorEastAsia" w:hAnsiTheme="majorHAnsi" w:cstheme="majorBidi"/>
      <w:color w:val="D34817" w:themeColor="accent1"/>
      <w:sz w:val="28"/>
      <w:szCs w:val="28"/>
      <w:lang w:eastAsia="en-US"/>
    </w:rPr>
  </w:style>
  <w:style w:type="character" w:customStyle="1" w:styleId="CitadestacadaCar">
    <w:name w:val="Cita destacada Car"/>
    <w:basedOn w:val="Fuentedeprrafopredeter"/>
    <w:link w:val="Citadestacada"/>
    <w:uiPriority w:val="30"/>
    <w:rsid w:val="009A02C9"/>
    <w:rPr>
      <w:rFonts w:asciiTheme="majorHAnsi" w:eastAsiaTheme="majorEastAsia" w:hAnsiTheme="majorHAnsi" w:cstheme="majorBidi"/>
      <w:color w:val="D34817" w:themeColor="accent1"/>
      <w:sz w:val="28"/>
      <w:szCs w:val="28"/>
    </w:rPr>
  </w:style>
  <w:style w:type="character" w:styleId="nfasissutil">
    <w:name w:val="Subtle Emphasis"/>
    <w:basedOn w:val="Fuentedeprrafopredeter"/>
    <w:uiPriority w:val="19"/>
    <w:qFormat/>
    <w:rsid w:val="009A02C9"/>
    <w:rPr>
      <w:i/>
      <w:iCs/>
      <w:color w:val="595959" w:themeColor="text1" w:themeTint="A6"/>
    </w:rPr>
  </w:style>
  <w:style w:type="character" w:styleId="nfasisintenso">
    <w:name w:val="Intense Emphasis"/>
    <w:basedOn w:val="Fuentedeprrafopredeter"/>
    <w:uiPriority w:val="21"/>
    <w:qFormat/>
    <w:rsid w:val="009A02C9"/>
    <w:rPr>
      <w:b/>
      <w:bCs/>
      <w:i/>
      <w:iCs/>
    </w:rPr>
  </w:style>
  <w:style w:type="character" w:styleId="Referenciasutil">
    <w:name w:val="Subtle Reference"/>
    <w:basedOn w:val="Fuentedeprrafopredeter"/>
    <w:uiPriority w:val="31"/>
    <w:qFormat/>
    <w:rsid w:val="009A02C9"/>
    <w:rPr>
      <w:smallCaps/>
      <w:color w:val="404040" w:themeColor="text1" w:themeTint="BF"/>
    </w:rPr>
  </w:style>
  <w:style w:type="character" w:styleId="Referenciaintensa">
    <w:name w:val="Intense Reference"/>
    <w:basedOn w:val="Fuentedeprrafopredeter"/>
    <w:uiPriority w:val="32"/>
    <w:qFormat/>
    <w:rsid w:val="009A02C9"/>
    <w:rPr>
      <w:b/>
      <w:bCs/>
      <w:smallCaps/>
      <w:u w:val="single"/>
    </w:rPr>
  </w:style>
  <w:style w:type="character" w:styleId="Ttulodellibro">
    <w:name w:val="Book Title"/>
    <w:basedOn w:val="Fuentedeprrafopredeter"/>
    <w:uiPriority w:val="33"/>
    <w:qFormat/>
    <w:rsid w:val="009A02C9"/>
    <w:rPr>
      <w:b/>
      <w:bCs/>
      <w:smallCaps/>
    </w:rPr>
  </w:style>
  <w:style w:type="paragraph" w:styleId="Encabezado">
    <w:name w:val="header"/>
    <w:basedOn w:val="Normal"/>
    <w:link w:val="EncabezadoCar"/>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EncabezadoCar">
    <w:name w:val="Encabezado Car"/>
    <w:basedOn w:val="Fuentedeprrafopredeter"/>
    <w:link w:val="Encabezado"/>
    <w:rsid w:val="00736758"/>
  </w:style>
  <w:style w:type="paragraph" w:styleId="Piedepgina">
    <w:name w:val="footer"/>
    <w:basedOn w:val="Normal"/>
    <w:link w:val="PiedepginaCar"/>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PiedepginaCar">
    <w:name w:val="Pie de página Car"/>
    <w:basedOn w:val="Fuentedeprrafopredeter"/>
    <w:link w:val="Piedepgina"/>
    <w:uiPriority w:val="99"/>
    <w:rsid w:val="00736758"/>
  </w:style>
  <w:style w:type="character" w:styleId="Hipervnculo">
    <w:name w:val="Hyperlink"/>
    <w:basedOn w:val="Fuentedeprrafopredeter"/>
    <w:uiPriority w:val="99"/>
    <w:unhideWhenUsed/>
    <w:rsid w:val="00531778"/>
    <w:rPr>
      <w:color w:val="CC9900" w:themeColor="hyperlink"/>
      <w:u w:val="single"/>
    </w:rPr>
  </w:style>
  <w:style w:type="paragraph" w:styleId="Textodeglobo">
    <w:name w:val="Balloon Text"/>
    <w:basedOn w:val="Normal"/>
    <w:link w:val="TextodegloboCar"/>
    <w:unhideWhenUsed/>
    <w:rsid w:val="00B1791E"/>
    <w:rPr>
      <w:rFonts w:ascii="Segoe UI" w:eastAsiaTheme="minorEastAsia" w:hAnsi="Segoe UI" w:cs="Segoe UI"/>
      <w:sz w:val="18"/>
      <w:szCs w:val="18"/>
      <w:lang w:eastAsia="en-US"/>
    </w:rPr>
  </w:style>
  <w:style w:type="character" w:customStyle="1" w:styleId="TextodegloboCar">
    <w:name w:val="Texto de globo Car"/>
    <w:basedOn w:val="Fuentedeprrafopredeter"/>
    <w:link w:val="Textodeglobo"/>
    <w:rsid w:val="00B1791E"/>
    <w:rPr>
      <w:rFonts w:ascii="Segoe UI" w:hAnsi="Segoe UI" w:cs="Segoe UI"/>
      <w:sz w:val="18"/>
      <w:szCs w:val="18"/>
    </w:rPr>
  </w:style>
  <w:style w:type="paragraph" w:styleId="TDC1">
    <w:name w:val="toc 1"/>
    <w:basedOn w:val="Normal"/>
    <w:next w:val="Normal"/>
    <w:autoRedefine/>
    <w:uiPriority w:val="39"/>
    <w:unhideWhenUsed/>
    <w:rsid w:val="00CA23C6"/>
    <w:pPr>
      <w:tabs>
        <w:tab w:val="right" w:leader="dot" w:pos="10490"/>
      </w:tabs>
      <w:spacing w:after="100" w:line="264" w:lineRule="auto"/>
    </w:pPr>
    <w:rPr>
      <w:rFonts w:ascii="Arial" w:eastAsiaTheme="minorEastAsia" w:hAnsi="Arial" w:cs="Arial"/>
      <w:b/>
      <w:noProof/>
      <w:sz w:val="21"/>
      <w:szCs w:val="21"/>
      <w:lang w:eastAsia="en-US"/>
    </w:rPr>
  </w:style>
  <w:style w:type="paragraph" w:styleId="TDC2">
    <w:name w:val="toc 2"/>
    <w:basedOn w:val="Normal"/>
    <w:next w:val="Normal"/>
    <w:autoRedefine/>
    <w:uiPriority w:val="39"/>
    <w:unhideWhenUsed/>
    <w:rsid w:val="00AA6355"/>
    <w:pPr>
      <w:tabs>
        <w:tab w:val="left" w:pos="1276"/>
        <w:tab w:val="right" w:leader="dot" w:pos="10528"/>
      </w:tabs>
      <w:spacing w:after="100" w:line="264" w:lineRule="auto"/>
      <w:ind w:left="210"/>
    </w:pPr>
    <w:rPr>
      <w:rFonts w:asciiTheme="minorHAnsi" w:eastAsiaTheme="minorEastAsia" w:hAnsiTheme="minorHAnsi" w:cstheme="minorBidi"/>
      <w:sz w:val="21"/>
      <w:szCs w:val="21"/>
      <w:lang w:eastAsia="en-US"/>
    </w:rPr>
  </w:style>
  <w:style w:type="paragraph" w:styleId="Textoindependiente">
    <w:name w:val="Body Text"/>
    <w:basedOn w:val="Normal"/>
    <w:link w:val="TextoindependienteCar"/>
    <w:rsid w:val="002A0CE3"/>
    <w:pPr>
      <w:jc w:val="both"/>
    </w:pPr>
    <w:rPr>
      <w:lang w:val="es-ES" w:eastAsia="es-ES"/>
    </w:rPr>
  </w:style>
  <w:style w:type="character" w:customStyle="1" w:styleId="TextoindependienteCar">
    <w:name w:val="Texto independiente Car"/>
    <w:basedOn w:val="Fuentedeprrafopredeter"/>
    <w:link w:val="Textoindependiente"/>
    <w:rsid w:val="002A0CE3"/>
    <w:rPr>
      <w:rFonts w:ascii="Times New Roman" w:eastAsia="Times New Roman" w:hAnsi="Times New Roman" w:cs="Times New Roman"/>
      <w:sz w:val="24"/>
      <w:szCs w:val="24"/>
      <w:lang w:val="es-ES" w:eastAsia="es-ES"/>
    </w:rPr>
  </w:style>
  <w:style w:type="table" w:styleId="Tablaconcuadrcula">
    <w:name w:val="Table Grid"/>
    <w:basedOn w:val="Tablanormal"/>
    <w:rsid w:val="002A0CE3"/>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642E03"/>
    <w:pPr>
      <w:tabs>
        <w:tab w:val="right" w:leader="dot" w:pos="10528"/>
      </w:tabs>
      <w:spacing w:after="100" w:line="264" w:lineRule="auto"/>
      <w:ind w:left="210"/>
    </w:pPr>
    <w:rPr>
      <w:rFonts w:asciiTheme="minorHAnsi" w:eastAsiaTheme="minorEastAsia" w:hAnsiTheme="minorHAnsi" w:cstheme="minorBidi"/>
      <w:sz w:val="21"/>
      <w:szCs w:val="21"/>
      <w:lang w:eastAsia="en-US"/>
    </w:rPr>
  </w:style>
  <w:style w:type="character" w:styleId="Textodelmarcadordeposicin">
    <w:name w:val="Placeholder Text"/>
    <w:basedOn w:val="Fuentedeprrafopredeter"/>
    <w:uiPriority w:val="99"/>
    <w:semiHidden/>
    <w:rsid w:val="008326D4"/>
    <w:rPr>
      <w:color w:val="808080"/>
    </w:rPr>
  </w:style>
  <w:style w:type="paragraph" w:styleId="Textoindependiente3">
    <w:name w:val="Body Text 3"/>
    <w:basedOn w:val="Normal"/>
    <w:link w:val="Textoindependiente3Car"/>
    <w:uiPriority w:val="99"/>
    <w:semiHidden/>
    <w:unhideWhenUsed/>
    <w:rsid w:val="00616D0B"/>
    <w:rPr>
      <w:sz w:val="16"/>
      <w:szCs w:val="16"/>
    </w:rPr>
  </w:style>
  <w:style w:type="character" w:customStyle="1" w:styleId="Textoindependiente3Car">
    <w:name w:val="Texto independiente 3 Car"/>
    <w:basedOn w:val="Fuentedeprrafopredeter"/>
    <w:link w:val="Textoindependiente3"/>
    <w:uiPriority w:val="99"/>
    <w:semiHidden/>
    <w:rsid w:val="00616D0B"/>
    <w:rPr>
      <w:sz w:val="16"/>
      <w:szCs w:val="16"/>
    </w:rPr>
  </w:style>
  <w:style w:type="character" w:customStyle="1" w:styleId="apple-converted-space">
    <w:name w:val="apple-converted-space"/>
    <w:basedOn w:val="Fuentedeprrafopredeter"/>
    <w:rsid w:val="00616D0B"/>
  </w:style>
  <w:style w:type="paragraph" w:styleId="Sangradetextonormal">
    <w:name w:val="Body Text Indent"/>
    <w:basedOn w:val="Normal"/>
    <w:link w:val="SangradetextonormalCar"/>
    <w:unhideWhenUsed/>
    <w:rsid w:val="00AB4091"/>
    <w:pPr>
      <w:spacing w:after="120" w:line="264" w:lineRule="auto"/>
      <w:ind w:left="283"/>
    </w:pPr>
    <w:rPr>
      <w:rFonts w:asciiTheme="minorHAnsi" w:eastAsiaTheme="minorEastAsia" w:hAnsiTheme="minorHAnsi" w:cstheme="minorBidi"/>
      <w:sz w:val="21"/>
      <w:szCs w:val="21"/>
      <w:lang w:eastAsia="en-US"/>
    </w:rPr>
  </w:style>
  <w:style w:type="character" w:customStyle="1" w:styleId="SangradetextonormalCar">
    <w:name w:val="Sangría de texto normal Car"/>
    <w:basedOn w:val="Fuentedeprrafopredeter"/>
    <w:link w:val="Sangradetextonormal"/>
    <w:uiPriority w:val="99"/>
    <w:semiHidden/>
    <w:rsid w:val="00AB4091"/>
  </w:style>
  <w:style w:type="paragraph" w:styleId="Textoindependiente2">
    <w:name w:val="Body Text 2"/>
    <w:basedOn w:val="Normal"/>
    <w:link w:val="Textoindependiente2Car"/>
    <w:unhideWhenUsed/>
    <w:rsid w:val="00A84DA2"/>
    <w:pPr>
      <w:spacing w:after="120" w:line="480" w:lineRule="auto"/>
    </w:pPr>
    <w:rPr>
      <w:rFonts w:asciiTheme="minorHAnsi" w:eastAsiaTheme="minorEastAsia" w:hAnsiTheme="minorHAnsi" w:cstheme="minorBidi"/>
      <w:sz w:val="21"/>
      <w:szCs w:val="21"/>
      <w:lang w:eastAsia="en-US"/>
    </w:rPr>
  </w:style>
  <w:style w:type="character" w:customStyle="1" w:styleId="Textoindependiente2Car">
    <w:name w:val="Texto independiente 2 Car"/>
    <w:basedOn w:val="Fuentedeprrafopredeter"/>
    <w:link w:val="Textoindependiente2"/>
    <w:uiPriority w:val="99"/>
    <w:semiHidden/>
    <w:rsid w:val="00A84DA2"/>
  </w:style>
  <w:style w:type="paragraph" w:styleId="Sangra2detindependiente">
    <w:name w:val="Body Text Indent 2"/>
    <w:basedOn w:val="Normal"/>
    <w:link w:val="Sangra2detindependienteCar"/>
    <w:unhideWhenUsed/>
    <w:rsid w:val="00A84DA2"/>
    <w:pPr>
      <w:spacing w:after="120" w:line="480" w:lineRule="auto"/>
      <w:ind w:left="283"/>
    </w:pPr>
    <w:rPr>
      <w:rFonts w:asciiTheme="minorHAnsi" w:eastAsiaTheme="minorEastAsia" w:hAnsiTheme="minorHAnsi" w:cstheme="minorBidi"/>
      <w:sz w:val="21"/>
      <w:szCs w:val="21"/>
      <w:lang w:eastAsia="en-US"/>
    </w:rPr>
  </w:style>
  <w:style w:type="character" w:customStyle="1" w:styleId="Sangra2detindependienteCar">
    <w:name w:val="Sangría 2 de t. independiente Car"/>
    <w:basedOn w:val="Fuentedeprrafopredeter"/>
    <w:link w:val="Sangra2detindependiente"/>
    <w:uiPriority w:val="99"/>
    <w:semiHidden/>
    <w:rsid w:val="00A84DA2"/>
  </w:style>
  <w:style w:type="paragraph" w:styleId="Sangra3detindependiente">
    <w:name w:val="Body Text Indent 3"/>
    <w:basedOn w:val="Normal"/>
    <w:link w:val="Sangra3detindependienteCar"/>
    <w:rsid w:val="00A84DA2"/>
    <w:pPr>
      <w:ind w:left="356" w:hanging="356"/>
      <w:jc w:val="both"/>
    </w:pPr>
    <w:rPr>
      <w:rFonts w:ascii="Arial" w:hAnsi="Arial" w:cs="Arial"/>
      <w:sz w:val="22"/>
      <w:szCs w:val="20"/>
      <w:lang w:val="es-ES_tradnl" w:eastAsia="es-ES"/>
    </w:rPr>
  </w:style>
  <w:style w:type="character" w:customStyle="1" w:styleId="Sangra3detindependienteCar">
    <w:name w:val="Sangría 3 de t. independiente Car"/>
    <w:basedOn w:val="Fuentedeprrafopredeter"/>
    <w:link w:val="Sangra3detindependiente"/>
    <w:rsid w:val="00A84DA2"/>
    <w:rPr>
      <w:rFonts w:ascii="Arial" w:eastAsia="Times New Roman" w:hAnsi="Arial" w:cs="Arial"/>
      <w:sz w:val="22"/>
      <w:szCs w:val="20"/>
      <w:lang w:val="es-ES_tradnl" w:eastAsia="es-ES"/>
    </w:rPr>
  </w:style>
  <w:style w:type="paragraph" w:customStyle="1" w:styleId="Guardadopor">
    <w:name w:val="Guardado por"/>
    <w:rsid w:val="00A84DA2"/>
    <w:pPr>
      <w:spacing w:after="0" w:line="240" w:lineRule="auto"/>
    </w:pPr>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84DA2"/>
  </w:style>
  <w:style w:type="paragraph" w:customStyle="1" w:styleId="Default">
    <w:name w:val="Default"/>
    <w:rsid w:val="00A84DA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037B2F"/>
    <w:pPr>
      <w:spacing w:after="120" w:line="264" w:lineRule="auto"/>
      <w:ind w:left="720"/>
      <w:contextualSpacing/>
    </w:pPr>
    <w:rPr>
      <w:rFonts w:asciiTheme="minorHAnsi" w:eastAsiaTheme="minorEastAsia" w:hAnsiTheme="minorHAnsi" w:cstheme="minorBidi"/>
      <w:sz w:val="21"/>
      <w:szCs w:val="21"/>
      <w:lang w:eastAsia="en-US"/>
    </w:rPr>
  </w:style>
  <w:style w:type="paragraph" w:styleId="NormalWeb">
    <w:name w:val="Normal (Web)"/>
    <w:basedOn w:val="Normal"/>
    <w:uiPriority w:val="99"/>
    <w:rsid w:val="001869C8"/>
    <w:rPr>
      <w:lang w:val="es-ES" w:eastAsia="es-ES"/>
    </w:rPr>
  </w:style>
  <w:style w:type="paragraph" w:styleId="Textonotaalfinal">
    <w:name w:val="endnote text"/>
    <w:basedOn w:val="Normal"/>
    <w:link w:val="TextonotaalfinalCar"/>
    <w:uiPriority w:val="99"/>
    <w:semiHidden/>
    <w:unhideWhenUsed/>
    <w:rsid w:val="006D6634"/>
    <w:rPr>
      <w:sz w:val="20"/>
      <w:szCs w:val="20"/>
    </w:rPr>
  </w:style>
  <w:style w:type="character" w:customStyle="1" w:styleId="TextonotaalfinalCar">
    <w:name w:val="Texto nota al final Car"/>
    <w:basedOn w:val="Fuentedeprrafopredeter"/>
    <w:link w:val="Textonotaalfinal"/>
    <w:uiPriority w:val="99"/>
    <w:semiHidden/>
    <w:rsid w:val="006D6634"/>
    <w:rPr>
      <w:sz w:val="20"/>
      <w:szCs w:val="20"/>
    </w:rPr>
  </w:style>
  <w:style w:type="character" w:styleId="Refdenotaalfinal">
    <w:name w:val="endnote reference"/>
    <w:basedOn w:val="Fuentedeprrafopredeter"/>
    <w:semiHidden/>
    <w:unhideWhenUsed/>
    <w:rsid w:val="006D6634"/>
    <w:rPr>
      <w:vertAlign w:val="superscript"/>
    </w:rPr>
  </w:style>
  <w:style w:type="character" w:customStyle="1" w:styleId="il">
    <w:name w:val="il"/>
    <w:basedOn w:val="Fuentedeprrafopredeter"/>
    <w:rsid w:val="00D476ED"/>
  </w:style>
  <w:style w:type="paragraph" w:customStyle="1" w:styleId="element">
    <w:name w:val="element"/>
    <w:basedOn w:val="Normal"/>
    <w:rsid w:val="009E0768"/>
    <w:pPr>
      <w:spacing w:before="100" w:beforeAutospacing="1" w:after="100" w:afterAutospacing="1"/>
    </w:pPr>
    <w:rPr>
      <w:lang w:eastAsia="es-AR"/>
    </w:rPr>
  </w:style>
  <w:style w:type="paragraph" w:customStyle="1" w:styleId="paragraph">
    <w:name w:val="paragraph"/>
    <w:basedOn w:val="Normal"/>
    <w:rsid w:val="009E0768"/>
    <w:pPr>
      <w:spacing w:before="100" w:beforeAutospacing="1" w:after="100" w:afterAutospacing="1"/>
    </w:pPr>
    <w:rPr>
      <w:lang w:eastAsia="es-AR"/>
    </w:rPr>
  </w:style>
  <w:style w:type="character" w:customStyle="1" w:styleId="normaltextrun">
    <w:name w:val="normaltextrun"/>
    <w:basedOn w:val="Fuentedeprrafopredeter"/>
    <w:rsid w:val="009E0768"/>
  </w:style>
  <w:style w:type="character" w:customStyle="1" w:styleId="spellingerror">
    <w:name w:val="spellingerror"/>
    <w:basedOn w:val="Fuentedeprrafopredeter"/>
    <w:rsid w:val="009E0768"/>
  </w:style>
  <w:style w:type="paragraph" w:customStyle="1" w:styleId="xmsonormal">
    <w:name w:val="x_msonormal"/>
    <w:basedOn w:val="Normal"/>
    <w:rsid w:val="0070291B"/>
    <w:pPr>
      <w:spacing w:before="100" w:beforeAutospacing="1" w:after="100" w:afterAutospacing="1"/>
    </w:pPr>
    <w:rPr>
      <w:lang w:eastAsia="es-AR"/>
    </w:rPr>
  </w:style>
  <w:style w:type="paragraph" w:customStyle="1" w:styleId="Textoindependiente21">
    <w:name w:val="Texto independiente 21"/>
    <w:basedOn w:val="Normal"/>
    <w:rsid w:val="00CB5A38"/>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Textoindependiente22">
    <w:name w:val="Texto independiente 22"/>
    <w:basedOn w:val="Normal"/>
    <w:rsid w:val="00D6574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1">
    <w:name w:val="Párrafo de lista1"/>
    <w:basedOn w:val="Normal"/>
    <w:rsid w:val="00FC6588"/>
    <w:pPr>
      <w:suppressAutoHyphens/>
      <w:ind w:left="720"/>
    </w:pPr>
    <w:rPr>
      <w:rFonts w:eastAsia="Lucida Sans Unicode" w:cs="Mangal"/>
      <w:kern w:val="1"/>
      <w:lang w:val="es-ES" w:eastAsia="hi-IN" w:bidi="hi-IN"/>
    </w:rPr>
  </w:style>
  <w:style w:type="paragraph" w:customStyle="1" w:styleId="Textoindependiente23">
    <w:name w:val="Texto independiente 23"/>
    <w:basedOn w:val="Normal"/>
    <w:rsid w:val="006075EB"/>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2">
    <w:name w:val="Párrafo de lista2"/>
    <w:basedOn w:val="Normal"/>
    <w:rsid w:val="006075EB"/>
    <w:pPr>
      <w:suppressAutoHyphens/>
      <w:ind w:left="720"/>
    </w:pPr>
    <w:rPr>
      <w:rFonts w:eastAsia="Lucida Sans Unicode" w:cs="Mangal"/>
      <w:kern w:val="1"/>
      <w:lang w:val="es-ES" w:eastAsia="hi-IN" w:bidi="hi-IN"/>
    </w:rPr>
  </w:style>
  <w:style w:type="paragraph" w:customStyle="1" w:styleId="Textoindependiente24">
    <w:name w:val="Texto independiente 24"/>
    <w:basedOn w:val="Normal"/>
    <w:rsid w:val="00EE3D3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xl63">
    <w:name w:val="xl63"/>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sz w:val="20"/>
      <w:szCs w:val="20"/>
      <w:lang w:eastAsia="es-AR"/>
    </w:rPr>
  </w:style>
  <w:style w:type="paragraph" w:customStyle="1" w:styleId="xl64">
    <w:name w:val="xl64"/>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65">
    <w:name w:val="xl65"/>
    <w:basedOn w:val="Normal"/>
    <w:rsid w:val="00D916E6"/>
    <w:pPr>
      <w:spacing w:before="100" w:beforeAutospacing="1" w:after="100" w:afterAutospacing="1"/>
    </w:pPr>
    <w:rPr>
      <w:b/>
      <w:bCs/>
      <w:sz w:val="32"/>
      <w:szCs w:val="32"/>
      <w:lang w:eastAsia="es-AR"/>
    </w:rPr>
  </w:style>
  <w:style w:type="paragraph" w:customStyle="1" w:styleId="xl66">
    <w:name w:val="xl66"/>
    <w:basedOn w:val="Normal"/>
    <w:rsid w:val="00D916E6"/>
    <w:pPr>
      <w:spacing w:before="100" w:beforeAutospacing="1" w:after="100" w:afterAutospacing="1"/>
    </w:pPr>
    <w:rPr>
      <w:b/>
      <w:bCs/>
      <w:sz w:val="28"/>
      <w:szCs w:val="28"/>
      <w:lang w:eastAsia="es-AR"/>
    </w:rPr>
  </w:style>
  <w:style w:type="paragraph" w:customStyle="1" w:styleId="xl67">
    <w:name w:val="xl67"/>
    <w:basedOn w:val="Normal"/>
    <w:rsid w:val="00D916E6"/>
    <w:pPr>
      <w:spacing w:before="100" w:beforeAutospacing="1" w:after="100" w:afterAutospacing="1"/>
    </w:pPr>
    <w:rPr>
      <w:b/>
      <w:bCs/>
      <w:sz w:val="28"/>
      <w:szCs w:val="28"/>
      <w:u w:val="single"/>
      <w:lang w:eastAsia="es-AR"/>
    </w:rPr>
  </w:style>
  <w:style w:type="paragraph" w:customStyle="1" w:styleId="xl68">
    <w:name w:val="xl68"/>
    <w:basedOn w:val="Normal"/>
    <w:rsid w:val="00D916E6"/>
    <w:pPr>
      <w:spacing w:before="100" w:beforeAutospacing="1" w:after="100" w:afterAutospacing="1"/>
    </w:pPr>
    <w:rPr>
      <w:sz w:val="20"/>
      <w:szCs w:val="20"/>
      <w:lang w:eastAsia="es-AR"/>
    </w:rPr>
  </w:style>
  <w:style w:type="paragraph" w:customStyle="1" w:styleId="xl69">
    <w:name w:val="xl69"/>
    <w:basedOn w:val="Normal"/>
    <w:rsid w:val="00D916E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eastAsia="es-AR"/>
    </w:rPr>
  </w:style>
  <w:style w:type="paragraph" w:customStyle="1" w:styleId="xl70">
    <w:name w:val="xl70"/>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1">
    <w:name w:val="xl71"/>
    <w:basedOn w:val="Normal"/>
    <w:rsid w:val="00D916E6"/>
    <w:pPr>
      <w:pBdr>
        <w:left w:val="single" w:sz="4" w:space="0" w:color="auto"/>
        <w:bottom w:val="single" w:sz="4" w:space="0" w:color="auto"/>
      </w:pBdr>
      <w:spacing w:before="100" w:beforeAutospacing="1" w:after="100" w:afterAutospacing="1"/>
    </w:pPr>
    <w:rPr>
      <w:sz w:val="20"/>
      <w:szCs w:val="20"/>
      <w:lang w:eastAsia="es-AR"/>
    </w:rPr>
  </w:style>
  <w:style w:type="paragraph" w:customStyle="1" w:styleId="xl72">
    <w:name w:val="xl72"/>
    <w:basedOn w:val="Normal"/>
    <w:rsid w:val="00D916E6"/>
    <w:pPr>
      <w:pBdr>
        <w:top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3">
    <w:name w:val="xl73"/>
    <w:basedOn w:val="Normal"/>
    <w:rsid w:val="00D916E6"/>
    <w:pPr>
      <w:pBdr>
        <w:top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74">
    <w:name w:val="xl74"/>
    <w:basedOn w:val="Normal"/>
    <w:rsid w:val="00D916E6"/>
    <w:pPr>
      <w:pBdr>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5">
    <w:name w:val="xl75"/>
    <w:basedOn w:val="Normal"/>
    <w:rsid w:val="00D916E6"/>
    <w:pPr>
      <w:pBdr>
        <w:left w:val="single" w:sz="4" w:space="0" w:color="auto"/>
        <w:right w:val="single" w:sz="4" w:space="0" w:color="auto"/>
      </w:pBdr>
      <w:spacing w:before="100" w:beforeAutospacing="1" w:after="100" w:afterAutospacing="1"/>
    </w:pPr>
    <w:rPr>
      <w:sz w:val="20"/>
      <w:szCs w:val="20"/>
      <w:lang w:eastAsia="es-AR"/>
    </w:rPr>
  </w:style>
  <w:style w:type="paragraph" w:customStyle="1" w:styleId="xl76">
    <w:name w:val="xl76"/>
    <w:basedOn w:val="Normal"/>
    <w:rsid w:val="00D916E6"/>
    <w:pPr>
      <w:pBdr>
        <w:top w:val="single" w:sz="4" w:space="0" w:color="auto"/>
        <w:left w:val="single" w:sz="4" w:space="0" w:color="auto"/>
        <w:right w:val="single" w:sz="4" w:space="0" w:color="auto"/>
      </w:pBdr>
      <w:spacing w:before="100" w:beforeAutospacing="1" w:after="100" w:afterAutospacing="1"/>
    </w:pPr>
    <w:rPr>
      <w:sz w:val="20"/>
      <w:szCs w:val="20"/>
      <w:lang w:eastAsia="es-AR"/>
    </w:rPr>
  </w:style>
  <w:style w:type="paragraph" w:customStyle="1" w:styleId="xl77">
    <w:name w:val="xl77"/>
    <w:basedOn w:val="Normal"/>
    <w:rsid w:val="00D916E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8">
    <w:name w:val="xl78"/>
    <w:basedOn w:val="Normal"/>
    <w:rsid w:val="00D916E6"/>
    <w:pPr>
      <w:pBdr>
        <w:left w:val="single" w:sz="4" w:space="0" w:color="auto"/>
        <w:right w:val="single" w:sz="4" w:space="0" w:color="auto"/>
      </w:pBdr>
      <w:spacing w:before="100" w:beforeAutospacing="1" w:after="100" w:afterAutospacing="1"/>
    </w:pPr>
    <w:rPr>
      <w:b/>
      <w:bCs/>
      <w:sz w:val="20"/>
      <w:szCs w:val="20"/>
      <w:lang w:eastAsia="es-AR"/>
    </w:rPr>
  </w:style>
  <w:style w:type="paragraph" w:customStyle="1" w:styleId="xl79">
    <w:name w:val="xl79"/>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0">
    <w:name w:val="xl80"/>
    <w:basedOn w:val="Normal"/>
    <w:rsid w:val="00D916E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1">
    <w:name w:val="xl81"/>
    <w:basedOn w:val="Normal"/>
    <w:rsid w:val="00D916E6"/>
    <w:pPr>
      <w:spacing w:before="100" w:beforeAutospacing="1" w:after="100" w:afterAutospacing="1"/>
      <w:jc w:val="center"/>
      <w:textAlignment w:val="center"/>
    </w:pPr>
    <w:rPr>
      <w:b/>
      <w:bCs/>
      <w:sz w:val="32"/>
      <w:szCs w:val="32"/>
      <w:lang w:eastAsia="es-AR"/>
    </w:rPr>
  </w:style>
  <w:style w:type="paragraph" w:customStyle="1" w:styleId="ecxmsonormal">
    <w:name w:val="ecxmsonormal"/>
    <w:basedOn w:val="Normal"/>
    <w:rsid w:val="00E30C7B"/>
    <w:pPr>
      <w:spacing w:before="100" w:beforeAutospacing="1" w:after="100" w:afterAutospacing="1"/>
    </w:pPr>
    <w:rPr>
      <w:lang w:val="es-ES" w:eastAsia="es-ES"/>
    </w:rPr>
  </w:style>
  <w:style w:type="paragraph" w:styleId="Textosinformato">
    <w:name w:val="Plain Text"/>
    <w:basedOn w:val="Normal"/>
    <w:link w:val="TextosinformatoCar"/>
    <w:rsid w:val="005F3E96"/>
    <w:rPr>
      <w:rFonts w:ascii="Courier New" w:hAnsi="Courier New"/>
      <w:sz w:val="20"/>
      <w:szCs w:val="20"/>
      <w:lang w:val="x-none" w:eastAsia="es-ES"/>
    </w:rPr>
  </w:style>
  <w:style w:type="character" w:customStyle="1" w:styleId="TextosinformatoCar">
    <w:name w:val="Texto sin formato Car"/>
    <w:basedOn w:val="Fuentedeprrafopredeter"/>
    <w:link w:val="Textosinformato"/>
    <w:rsid w:val="005F3E96"/>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2758">
      <w:bodyDiv w:val="1"/>
      <w:marLeft w:val="0"/>
      <w:marRight w:val="0"/>
      <w:marTop w:val="0"/>
      <w:marBottom w:val="0"/>
      <w:divBdr>
        <w:top w:val="none" w:sz="0" w:space="0" w:color="auto"/>
        <w:left w:val="none" w:sz="0" w:space="0" w:color="auto"/>
        <w:bottom w:val="none" w:sz="0" w:space="0" w:color="auto"/>
        <w:right w:val="none" w:sz="0" w:space="0" w:color="auto"/>
      </w:divBdr>
    </w:div>
    <w:div w:id="63532955">
      <w:bodyDiv w:val="1"/>
      <w:marLeft w:val="0"/>
      <w:marRight w:val="0"/>
      <w:marTop w:val="0"/>
      <w:marBottom w:val="0"/>
      <w:divBdr>
        <w:top w:val="none" w:sz="0" w:space="0" w:color="auto"/>
        <w:left w:val="none" w:sz="0" w:space="0" w:color="auto"/>
        <w:bottom w:val="none" w:sz="0" w:space="0" w:color="auto"/>
        <w:right w:val="none" w:sz="0" w:space="0" w:color="auto"/>
      </w:divBdr>
    </w:div>
    <w:div w:id="213467882">
      <w:bodyDiv w:val="1"/>
      <w:marLeft w:val="0"/>
      <w:marRight w:val="0"/>
      <w:marTop w:val="0"/>
      <w:marBottom w:val="0"/>
      <w:divBdr>
        <w:top w:val="none" w:sz="0" w:space="0" w:color="auto"/>
        <w:left w:val="none" w:sz="0" w:space="0" w:color="auto"/>
        <w:bottom w:val="none" w:sz="0" w:space="0" w:color="auto"/>
        <w:right w:val="none" w:sz="0" w:space="0" w:color="auto"/>
      </w:divBdr>
    </w:div>
    <w:div w:id="366416206">
      <w:bodyDiv w:val="1"/>
      <w:marLeft w:val="0"/>
      <w:marRight w:val="0"/>
      <w:marTop w:val="0"/>
      <w:marBottom w:val="0"/>
      <w:divBdr>
        <w:top w:val="none" w:sz="0" w:space="0" w:color="auto"/>
        <w:left w:val="none" w:sz="0" w:space="0" w:color="auto"/>
        <w:bottom w:val="none" w:sz="0" w:space="0" w:color="auto"/>
        <w:right w:val="none" w:sz="0" w:space="0" w:color="auto"/>
      </w:divBdr>
    </w:div>
    <w:div w:id="379792973">
      <w:bodyDiv w:val="1"/>
      <w:marLeft w:val="0"/>
      <w:marRight w:val="0"/>
      <w:marTop w:val="0"/>
      <w:marBottom w:val="0"/>
      <w:divBdr>
        <w:top w:val="none" w:sz="0" w:space="0" w:color="auto"/>
        <w:left w:val="none" w:sz="0" w:space="0" w:color="auto"/>
        <w:bottom w:val="none" w:sz="0" w:space="0" w:color="auto"/>
        <w:right w:val="none" w:sz="0" w:space="0" w:color="auto"/>
      </w:divBdr>
      <w:divsChild>
        <w:div w:id="72510812">
          <w:marLeft w:val="0"/>
          <w:marRight w:val="0"/>
          <w:marTop w:val="0"/>
          <w:marBottom w:val="0"/>
          <w:divBdr>
            <w:top w:val="none" w:sz="0" w:space="0" w:color="auto"/>
            <w:left w:val="none" w:sz="0" w:space="0" w:color="auto"/>
            <w:bottom w:val="none" w:sz="0" w:space="0" w:color="auto"/>
            <w:right w:val="none" w:sz="0" w:space="0" w:color="auto"/>
          </w:divBdr>
        </w:div>
        <w:div w:id="96870838">
          <w:marLeft w:val="0"/>
          <w:marRight w:val="0"/>
          <w:marTop w:val="0"/>
          <w:marBottom w:val="0"/>
          <w:divBdr>
            <w:top w:val="none" w:sz="0" w:space="0" w:color="auto"/>
            <w:left w:val="none" w:sz="0" w:space="0" w:color="auto"/>
            <w:bottom w:val="none" w:sz="0" w:space="0" w:color="auto"/>
            <w:right w:val="none" w:sz="0" w:space="0" w:color="auto"/>
          </w:divBdr>
        </w:div>
        <w:div w:id="122970219">
          <w:marLeft w:val="0"/>
          <w:marRight w:val="0"/>
          <w:marTop w:val="0"/>
          <w:marBottom w:val="0"/>
          <w:divBdr>
            <w:top w:val="none" w:sz="0" w:space="0" w:color="auto"/>
            <w:left w:val="none" w:sz="0" w:space="0" w:color="auto"/>
            <w:bottom w:val="none" w:sz="0" w:space="0" w:color="auto"/>
            <w:right w:val="none" w:sz="0" w:space="0" w:color="auto"/>
          </w:divBdr>
        </w:div>
        <w:div w:id="247816314">
          <w:marLeft w:val="0"/>
          <w:marRight w:val="0"/>
          <w:marTop w:val="0"/>
          <w:marBottom w:val="0"/>
          <w:divBdr>
            <w:top w:val="none" w:sz="0" w:space="0" w:color="auto"/>
            <w:left w:val="none" w:sz="0" w:space="0" w:color="auto"/>
            <w:bottom w:val="none" w:sz="0" w:space="0" w:color="auto"/>
            <w:right w:val="none" w:sz="0" w:space="0" w:color="auto"/>
          </w:divBdr>
        </w:div>
        <w:div w:id="274562324">
          <w:marLeft w:val="0"/>
          <w:marRight w:val="0"/>
          <w:marTop w:val="0"/>
          <w:marBottom w:val="0"/>
          <w:divBdr>
            <w:top w:val="none" w:sz="0" w:space="0" w:color="auto"/>
            <w:left w:val="none" w:sz="0" w:space="0" w:color="auto"/>
            <w:bottom w:val="none" w:sz="0" w:space="0" w:color="auto"/>
            <w:right w:val="none" w:sz="0" w:space="0" w:color="auto"/>
          </w:divBdr>
        </w:div>
        <w:div w:id="546645529">
          <w:marLeft w:val="0"/>
          <w:marRight w:val="0"/>
          <w:marTop w:val="0"/>
          <w:marBottom w:val="0"/>
          <w:divBdr>
            <w:top w:val="none" w:sz="0" w:space="0" w:color="auto"/>
            <w:left w:val="none" w:sz="0" w:space="0" w:color="auto"/>
            <w:bottom w:val="none" w:sz="0" w:space="0" w:color="auto"/>
            <w:right w:val="none" w:sz="0" w:space="0" w:color="auto"/>
          </w:divBdr>
        </w:div>
        <w:div w:id="568199844">
          <w:marLeft w:val="0"/>
          <w:marRight w:val="0"/>
          <w:marTop w:val="0"/>
          <w:marBottom w:val="0"/>
          <w:divBdr>
            <w:top w:val="none" w:sz="0" w:space="0" w:color="auto"/>
            <w:left w:val="none" w:sz="0" w:space="0" w:color="auto"/>
            <w:bottom w:val="none" w:sz="0" w:space="0" w:color="auto"/>
            <w:right w:val="none" w:sz="0" w:space="0" w:color="auto"/>
          </w:divBdr>
        </w:div>
        <w:div w:id="631254455">
          <w:marLeft w:val="0"/>
          <w:marRight w:val="0"/>
          <w:marTop w:val="0"/>
          <w:marBottom w:val="0"/>
          <w:divBdr>
            <w:top w:val="none" w:sz="0" w:space="0" w:color="auto"/>
            <w:left w:val="none" w:sz="0" w:space="0" w:color="auto"/>
            <w:bottom w:val="none" w:sz="0" w:space="0" w:color="auto"/>
            <w:right w:val="none" w:sz="0" w:space="0" w:color="auto"/>
          </w:divBdr>
        </w:div>
        <w:div w:id="853033166">
          <w:marLeft w:val="0"/>
          <w:marRight w:val="0"/>
          <w:marTop w:val="0"/>
          <w:marBottom w:val="0"/>
          <w:divBdr>
            <w:top w:val="none" w:sz="0" w:space="0" w:color="auto"/>
            <w:left w:val="none" w:sz="0" w:space="0" w:color="auto"/>
            <w:bottom w:val="none" w:sz="0" w:space="0" w:color="auto"/>
            <w:right w:val="none" w:sz="0" w:space="0" w:color="auto"/>
          </w:divBdr>
        </w:div>
        <w:div w:id="888687893">
          <w:marLeft w:val="0"/>
          <w:marRight w:val="0"/>
          <w:marTop w:val="0"/>
          <w:marBottom w:val="0"/>
          <w:divBdr>
            <w:top w:val="none" w:sz="0" w:space="0" w:color="auto"/>
            <w:left w:val="none" w:sz="0" w:space="0" w:color="auto"/>
            <w:bottom w:val="none" w:sz="0" w:space="0" w:color="auto"/>
            <w:right w:val="none" w:sz="0" w:space="0" w:color="auto"/>
          </w:divBdr>
        </w:div>
        <w:div w:id="1060442446">
          <w:marLeft w:val="0"/>
          <w:marRight w:val="0"/>
          <w:marTop w:val="0"/>
          <w:marBottom w:val="0"/>
          <w:divBdr>
            <w:top w:val="none" w:sz="0" w:space="0" w:color="auto"/>
            <w:left w:val="none" w:sz="0" w:space="0" w:color="auto"/>
            <w:bottom w:val="none" w:sz="0" w:space="0" w:color="auto"/>
            <w:right w:val="none" w:sz="0" w:space="0" w:color="auto"/>
          </w:divBdr>
        </w:div>
        <w:div w:id="1156654210">
          <w:marLeft w:val="0"/>
          <w:marRight w:val="0"/>
          <w:marTop w:val="0"/>
          <w:marBottom w:val="0"/>
          <w:divBdr>
            <w:top w:val="none" w:sz="0" w:space="0" w:color="auto"/>
            <w:left w:val="none" w:sz="0" w:space="0" w:color="auto"/>
            <w:bottom w:val="none" w:sz="0" w:space="0" w:color="auto"/>
            <w:right w:val="none" w:sz="0" w:space="0" w:color="auto"/>
          </w:divBdr>
        </w:div>
        <w:div w:id="1236354951">
          <w:marLeft w:val="0"/>
          <w:marRight w:val="0"/>
          <w:marTop w:val="0"/>
          <w:marBottom w:val="0"/>
          <w:divBdr>
            <w:top w:val="none" w:sz="0" w:space="0" w:color="auto"/>
            <w:left w:val="none" w:sz="0" w:space="0" w:color="auto"/>
            <w:bottom w:val="none" w:sz="0" w:space="0" w:color="auto"/>
            <w:right w:val="none" w:sz="0" w:space="0" w:color="auto"/>
          </w:divBdr>
        </w:div>
        <w:div w:id="1257010484">
          <w:marLeft w:val="0"/>
          <w:marRight w:val="0"/>
          <w:marTop w:val="0"/>
          <w:marBottom w:val="0"/>
          <w:divBdr>
            <w:top w:val="none" w:sz="0" w:space="0" w:color="auto"/>
            <w:left w:val="none" w:sz="0" w:space="0" w:color="auto"/>
            <w:bottom w:val="none" w:sz="0" w:space="0" w:color="auto"/>
            <w:right w:val="none" w:sz="0" w:space="0" w:color="auto"/>
          </w:divBdr>
        </w:div>
        <w:div w:id="1331373620">
          <w:marLeft w:val="0"/>
          <w:marRight w:val="0"/>
          <w:marTop w:val="0"/>
          <w:marBottom w:val="0"/>
          <w:divBdr>
            <w:top w:val="none" w:sz="0" w:space="0" w:color="auto"/>
            <w:left w:val="none" w:sz="0" w:space="0" w:color="auto"/>
            <w:bottom w:val="none" w:sz="0" w:space="0" w:color="auto"/>
            <w:right w:val="none" w:sz="0" w:space="0" w:color="auto"/>
          </w:divBdr>
        </w:div>
        <w:div w:id="1340038306">
          <w:marLeft w:val="0"/>
          <w:marRight w:val="0"/>
          <w:marTop w:val="0"/>
          <w:marBottom w:val="0"/>
          <w:divBdr>
            <w:top w:val="none" w:sz="0" w:space="0" w:color="auto"/>
            <w:left w:val="none" w:sz="0" w:space="0" w:color="auto"/>
            <w:bottom w:val="none" w:sz="0" w:space="0" w:color="auto"/>
            <w:right w:val="none" w:sz="0" w:space="0" w:color="auto"/>
          </w:divBdr>
        </w:div>
        <w:div w:id="1395468003">
          <w:marLeft w:val="0"/>
          <w:marRight w:val="0"/>
          <w:marTop w:val="0"/>
          <w:marBottom w:val="0"/>
          <w:divBdr>
            <w:top w:val="none" w:sz="0" w:space="0" w:color="auto"/>
            <w:left w:val="none" w:sz="0" w:space="0" w:color="auto"/>
            <w:bottom w:val="none" w:sz="0" w:space="0" w:color="auto"/>
            <w:right w:val="none" w:sz="0" w:space="0" w:color="auto"/>
          </w:divBdr>
        </w:div>
        <w:div w:id="1493571205">
          <w:marLeft w:val="0"/>
          <w:marRight w:val="0"/>
          <w:marTop w:val="0"/>
          <w:marBottom w:val="0"/>
          <w:divBdr>
            <w:top w:val="none" w:sz="0" w:space="0" w:color="auto"/>
            <w:left w:val="none" w:sz="0" w:space="0" w:color="auto"/>
            <w:bottom w:val="none" w:sz="0" w:space="0" w:color="auto"/>
            <w:right w:val="none" w:sz="0" w:space="0" w:color="auto"/>
          </w:divBdr>
        </w:div>
        <w:div w:id="1583829738">
          <w:marLeft w:val="0"/>
          <w:marRight w:val="0"/>
          <w:marTop w:val="0"/>
          <w:marBottom w:val="0"/>
          <w:divBdr>
            <w:top w:val="none" w:sz="0" w:space="0" w:color="auto"/>
            <w:left w:val="none" w:sz="0" w:space="0" w:color="auto"/>
            <w:bottom w:val="none" w:sz="0" w:space="0" w:color="auto"/>
            <w:right w:val="none" w:sz="0" w:space="0" w:color="auto"/>
          </w:divBdr>
        </w:div>
        <w:div w:id="1591887460">
          <w:marLeft w:val="0"/>
          <w:marRight w:val="0"/>
          <w:marTop w:val="0"/>
          <w:marBottom w:val="0"/>
          <w:divBdr>
            <w:top w:val="none" w:sz="0" w:space="0" w:color="auto"/>
            <w:left w:val="none" w:sz="0" w:space="0" w:color="auto"/>
            <w:bottom w:val="none" w:sz="0" w:space="0" w:color="auto"/>
            <w:right w:val="none" w:sz="0" w:space="0" w:color="auto"/>
          </w:divBdr>
        </w:div>
        <w:div w:id="1705902130">
          <w:marLeft w:val="0"/>
          <w:marRight w:val="0"/>
          <w:marTop w:val="0"/>
          <w:marBottom w:val="0"/>
          <w:divBdr>
            <w:top w:val="none" w:sz="0" w:space="0" w:color="auto"/>
            <w:left w:val="none" w:sz="0" w:space="0" w:color="auto"/>
            <w:bottom w:val="none" w:sz="0" w:space="0" w:color="auto"/>
            <w:right w:val="none" w:sz="0" w:space="0" w:color="auto"/>
          </w:divBdr>
        </w:div>
        <w:div w:id="1713118750">
          <w:marLeft w:val="0"/>
          <w:marRight w:val="0"/>
          <w:marTop w:val="0"/>
          <w:marBottom w:val="0"/>
          <w:divBdr>
            <w:top w:val="none" w:sz="0" w:space="0" w:color="auto"/>
            <w:left w:val="none" w:sz="0" w:space="0" w:color="auto"/>
            <w:bottom w:val="none" w:sz="0" w:space="0" w:color="auto"/>
            <w:right w:val="none" w:sz="0" w:space="0" w:color="auto"/>
          </w:divBdr>
        </w:div>
        <w:div w:id="1902403012">
          <w:marLeft w:val="0"/>
          <w:marRight w:val="0"/>
          <w:marTop w:val="0"/>
          <w:marBottom w:val="0"/>
          <w:divBdr>
            <w:top w:val="none" w:sz="0" w:space="0" w:color="auto"/>
            <w:left w:val="none" w:sz="0" w:space="0" w:color="auto"/>
            <w:bottom w:val="none" w:sz="0" w:space="0" w:color="auto"/>
            <w:right w:val="none" w:sz="0" w:space="0" w:color="auto"/>
          </w:divBdr>
        </w:div>
        <w:div w:id="1994868374">
          <w:marLeft w:val="0"/>
          <w:marRight w:val="0"/>
          <w:marTop w:val="0"/>
          <w:marBottom w:val="0"/>
          <w:divBdr>
            <w:top w:val="none" w:sz="0" w:space="0" w:color="auto"/>
            <w:left w:val="none" w:sz="0" w:space="0" w:color="auto"/>
            <w:bottom w:val="none" w:sz="0" w:space="0" w:color="auto"/>
            <w:right w:val="none" w:sz="0" w:space="0" w:color="auto"/>
          </w:divBdr>
        </w:div>
        <w:div w:id="2001300707">
          <w:marLeft w:val="0"/>
          <w:marRight w:val="0"/>
          <w:marTop w:val="0"/>
          <w:marBottom w:val="0"/>
          <w:divBdr>
            <w:top w:val="none" w:sz="0" w:space="0" w:color="auto"/>
            <w:left w:val="none" w:sz="0" w:space="0" w:color="auto"/>
            <w:bottom w:val="none" w:sz="0" w:space="0" w:color="auto"/>
            <w:right w:val="none" w:sz="0" w:space="0" w:color="auto"/>
          </w:divBdr>
        </w:div>
        <w:div w:id="2033065006">
          <w:marLeft w:val="0"/>
          <w:marRight w:val="0"/>
          <w:marTop w:val="0"/>
          <w:marBottom w:val="0"/>
          <w:divBdr>
            <w:top w:val="none" w:sz="0" w:space="0" w:color="auto"/>
            <w:left w:val="none" w:sz="0" w:space="0" w:color="auto"/>
            <w:bottom w:val="none" w:sz="0" w:space="0" w:color="auto"/>
            <w:right w:val="none" w:sz="0" w:space="0" w:color="auto"/>
          </w:divBdr>
        </w:div>
        <w:div w:id="2037341372">
          <w:marLeft w:val="0"/>
          <w:marRight w:val="0"/>
          <w:marTop w:val="0"/>
          <w:marBottom w:val="0"/>
          <w:divBdr>
            <w:top w:val="none" w:sz="0" w:space="0" w:color="auto"/>
            <w:left w:val="none" w:sz="0" w:space="0" w:color="auto"/>
            <w:bottom w:val="none" w:sz="0" w:space="0" w:color="auto"/>
            <w:right w:val="none" w:sz="0" w:space="0" w:color="auto"/>
          </w:divBdr>
        </w:div>
        <w:div w:id="2060205927">
          <w:marLeft w:val="0"/>
          <w:marRight w:val="0"/>
          <w:marTop w:val="0"/>
          <w:marBottom w:val="0"/>
          <w:divBdr>
            <w:top w:val="none" w:sz="0" w:space="0" w:color="auto"/>
            <w:left w:val="none" w:sz="0" w:space="0" w:color="auto"/>
            <w:bottom w:val="none" w:sz="0" w:space="0" w:color="auto"/>
            <w:right w:val="none" w:sz="0" w:space="0" w:color="auto"/>
          </w:divBdr>
        </w:div>
        <w:div w:id="2116706750">
          <w:marLeft w:val="0"/>
          <w:marRight w:val="0"/>
          <w:marTop w:val="0"/>
          <w:marBottom w:val="0"/>
          <w:divBdr>
            <w:top w:val="none" w:sz="0" w:space="0" w:color="auto"/>
            <w:left w:val="none" w:sz="0" w:space="0" w:color="auto"/>
            <w:bottom w:val="none" w:sz="0" w:space="0" w:color="auto"/>
            <w:right w:val="none" w:sz="0" w:space="0" w:color="auto"/>
          </w:divBdr>
        </w:div>
      </w:divsChild>
    </w:div>
    <w:div w:id="405736069">
      <w:bodyDiv w:val="1"/>
      <w:marLeft w:val="0"/>
      <w:marRight w:val="0"/>
      <w:marTop w:val="0"/>
      <w:marBottom w:val="0"/>
      <w:divBdr>
        <w:top w:val="none" w:sz="0" w:space="0" w:color="auto"/>
        <w:left w:val="none" w:sz="0" w:space="0" w:color="auto"/>
        <w:bottom w:val="none" w:sz="0" w:space="0" w:color="auto"/>
        <w:right w:val="none" w:sz="0" w:space="0" w:color="auto"/>
      </w:divBdr>
    </w:div>
    <w:div w:id="446001828">
      <w:bodyDiv w:val="1"/>
      <w:marLeft w:val="0"/>
      <w:marRight w:val="0"/>
      <w:marTop w:val="0"/>
      <w:marBottom w:val="0"/>
      <w:divBdr>
        <w:top w:val="none" w:sz="0" w:space="0" w:color="auto"/>
        <w:left w:val="none" w:sz="0" w:space="0" w:color="auto"/>
        <w:bottom w:val="none" w:sz="0" w:space="0" w:color="auto"/>
        <w:right w:val="none" w:sz="0" w:space="0" w:color="auto"/>
      </w:divBdr>
    </w:div>
    <w:div w:id="448817334">
      <w:bodyDiv w:val="1"/>
      <w:marLeft w:val="0"/>
      <w:marRight w:val="0"/>
      <w:marTop w:val="0"/>
      <w:marBottom w:val="0"/>
      <w:divBdr>
        <w:top w:val="none" w:sz="0" w:space="0" w:color="auto"/>
        <w:left w:val="none" w:sz="0" w:space="0" w:color="auto"/>
        <w:bottom w:val="none" w:sz="0" w:space="0" w:color="auto"/>
        <w:right w:val="none" w:sz="0" w:space="0" w:color="auto"/>
      </w:divBdr>
    </w:div>
    <w:div w:id="461657184">
      <w:bodyDiv w:val="1"/>
      <w:marLeft w:val="0"/>
      <w:marRight w:val="0"/>
      <w:marTop w:val="0"/>
      <w:marBottom w:val="0"/>
      <w:divBdr>
        <w:top w:val="none" w:sz="0" w:space="0" w:color="auto"/>
        <w:left w:val="none" w:sz="0" w:space="0" w:color="auto"/>
        <w:bottom w:val="none" w:sz="0" w:space="0" w:color="auto"/>
        <w:right w:val="none" w:sz="0" w:space="0" w:color="auto"/>
      </w:divBdr>
    </w:div>
    <w:div w:id="474297307">
      <w:bodyDiv w:val="1"/>
      <w:marLeft w:val="0"/>
      <w:marRight w:val="0"/>
      <w:marTop w:val="0"/>
      <w:marBottom w:val="0"/>
      <w:divBdr>
        <w:top w:val="none" w:sz="0" w:space="0" w:color="auto"/>
        <w:left w:val="none" w:sz="0" w:space="0" w:color="auto"/>
        <w:bottom w:val="none" w:sz="0" w:space="0" w:color="auto"/>
        <w:right w:val="none" w:sz="0" w:space="0" w:color="auto"/>
      </w:divBdr>
    </w:div>
    <w:div w:id="534736744">
      <w:bodyDiv w:val="1"/>
      <w:marLeft w:val="0"/>
      <w:marRight w:val="0"/>
      <w:marTop w:val="0"/>
      <w:marBottom w:val="0"/>
      <w:divBdr>
        <w:top w:val="none" w:sz="0" w:space="0" w:color="auto"/>
        <w:left w:val="none" w:sz="0" w:space="0" w:color="auto"/>
        <w:bottom w:val="none" w:sz="0" w:space="0" w:color="auto"/>
        <w:right w:val="none" w:sz="0" w:space="0" w:color="auto"/>
      </w:divBdr>
    </w:div>
    <w:div w:id="550919691">
      <w:bodyDiv w:val="1"/>
      <w:marLeft w:val="0"/>
      <w:marRight w:val="0"/>
      <w:marTop w:val="0"/>
      <w:marBottom w:val="0"/>
      <w:divBdr>
        <w:top w:val="none" w:sz="0" w:space="0" w:color="auto"/>
        <w:left w:val="none" w:sz="0" w:space="0" w:color="auto"/>
        <w:bottom w:val="none" w:sz="0" w:space="0" w:color="auto"/>
        <w:right w:val="none" w:sz="0" w:space="0" w:color="auto"/>
      </w:divBdr>
    </w:div>
    <w:div w:id="556743829">
      <w:bodyDiv w:val="1"/>
      <w:marLeft w:val="0"/>
      <w:marRight w:val="0"/>
      <w:marTop w:val="0"/>
      <w:marBottom w:val="0"/>
      <w:divBdr>
        <w:top w:val="none" w:sz="0" w:space="0" w:color="auto"/>
        <w:left w:val="none" w:sz="0" w:space="0" w:color="auto"/>
        <w:bottom w:val="none" w:sz="0" w:space="0" w:color="auto"/>
        <w:right w:val="none" w:sz="0" w:space="0" w:color="auto"/>
      </w:divBdr>
    </w:div>
    <w:div w:id="646858690">
      <w:bodyDiv w:val="1"/>
      <w:marLeft w:val="0"/>
      <w:marRight w:val="0"/>
      <w:marTop w:val="0"/>
      <w:marBottom w:val="0"/>
      <w:divBdr>
        <w:top w:val="none" w:sz="0" w:space="0" w:color="auto"/>
        <w:left w:val="none" w:sz="0" w:space="0" w:color="auto"/>
        <w:bottom w:val="none" w:sz="0" w:space="0" w:color="auto"/>
        <w:right w:val="none" w:sz="0" w:space="0" w:color="auto"/>
      </w:divBdr>
    </w:div>
    <w:div w:id="659582004">
      <w:bodyDiv w:val="1"/>
      <w:marLeft w:val="0"/>
      <w:marRight w:val="0"/>
      <w:marTop w:val="0"/>
      <w:marBottom w:val="0"/>
      <w:divBdr>
        <w:top w:val="none" w:sz="0" w:space="0" w:color="auto"/>
        <w:left w:val="none" w:sz="0" w:space="0" w:color="auto"/>
        <w:bottom w:val="none" w:sz="0" w:space="0" w:color="auto"/>
        <w:right w:val="none" w:sz="0" w:space="0" w:color="auto"/>
      </w:divBdr>
    </w:div>
    <w:div w:id="660741586">
      <w:bodyDiv w:val="1"/>
      <w:marLeft w:val="0"/>
      <w:marRight w:val="0"/>
      <w:marTop w:val="0"/>
      <w:marBottom w:val="0"/>
      <w:divBdr>
        <w:top w:val="none" w:sz="0" w:space="0" w:color="auto"/>
        <w:left w:val="none" w:sz="0" w:space="0" w:color="auto"/>
        <w:bottom w:val="none" w:sz="0" w:space="0" w:color="auto"/>
        <w:right w:val="none" w:sz="0" w:space="0" w:color="auto"/>
      </w:divBdr>
    </w:div>
    <w:div w:id="679238337">
      <w:bodyDiv w:val="1"/>
      <w:marLeft w:val="0"/>
      <w:marRight w:val="0"/>
      <w:marTop w:val="0"/>
      <w:marBottom w:val="0"/>
      <w:divBdr>
        <w:top w:val="none" w:sz="0" w:space="0" w:color="auto"/>
        <w:left w:val="none" w:sz="0" w:space="0" w:color="auto"/>
        <w:bottom w:val="none" w:sz="0" w:space="0" w:color="auto"/>
        <w:right w:val="none" w:sz="0" w:space="0" w:color="auto"/>
      </w:divBdr>
    </w:div>
    <w:div w:id="773090557">
      <w:bodyDiv w:val="1"/>
      <w:marLeft w:val="0"/>
      <w:marRight w:val="0"/>
      <w:marTop w:val="0"/>
      <w:marBottom w:val="0"/>
      <w:divBdr>
        <w:top w:val="none" w:sz="0" w:space="0" w:color="auto"/>
        <w:left w:val="none" w:sz="0" w:space="0" w:color="auto"/>
        <w:bottom w:val="none" w:sz="0" w:space="0" w:color="auto"/>
        <w:right w:val="none" w:sz="0" w:space="0" w:color="auto"/>
      </w:divBdr>
      <w:divsChild>
        <w:div w:id="28841795">
          <w:marLeft w:val="0"/>
          <w:marRight w:val="0"/>
          <w:marTop w:val="0"/>
          <w:marBottom w:val="0"/>
          <w:divBdr>
            <w:top w:val="none" w:sz="0" w:space="0" w:color="auto"/>
            <w:left w:val="none" w:sz="0" w:space="0" w:color="auto"/>
            <w:bottom w:val="none" w:sz="0" w:space="0" w:color="auto"/>
            <w:right w:val="none" w:sz="0" w:space="0" w:color="auto"/>
          </w:divBdr>
        </w:div>
        <w:div w:id="38677106">
          <w:marLeft w:val="0"/>
          <w:marRight w:val="0"/>
          <w:marTop w:val="0"/>
          <w:marBottom w:val="0"/>
          <w:divBdr>
            <w:top w:val="none" w:sz="0" w:space="0" w:color="auto"/>
            <w:left w:val="none" w:sz="0" w:space="0" w:color="auto"/>
            <w:bottom w:val="none" w:sz="0" w:space="0" w:color="auto"/>
            <w:right w:val="none" w:sz="0" w:space="0" w:color="auto"/>
          </w:divBdr>
        </w:div>
        <w:div w:id="116729469">
          <w:marLeft w:val="0"/>
          <w:marRight w:val="0"/>
          <w:marTop w:val="0"/>
          <w:marBottom w:val="0"/>
          <w:divBdr>
            <w:top w:val="none" w:sz="0" w:space="0" w:color="auto"/>
            <w:left w:val="none" w:sz="0" w:space="0" w:color="auto"/>
            <w:bottom w:val="none" w:sz="0" w:space="0" w:color="auto"/>
            <w:right w:val="none" w:sz="0" w:space="0" w:color="auto"/>
          </w:divBdr>
        </w:div>
        <w:div w:id="166795176">
          <w:marLeft w:val="0"/>
          <w:marRight w:val="0"/>
          <w:marTop w:val="0"/>
          <w:marBottom w:val="0"/>
          <w:divBdr>
            <w:top w:val="none" w:sz="0" w:space="0" w:color="auto"/>
            <w:left w:val="none" w:sz="0" w:space="0" w:color="auto"/>
            <w:bottom w:val="none" w:sz="0" w:space="0" w:color="auto"/>
            <w:right w:val="none" w:sz="0" w:space="0" w:color="auto"/>
          </w:divBdr>
        </w:div>
        <w:div w:id="186022761">
          <w:marLeft w:val="0"/>
          <w:marRight w:val="0"/>
          <w:marTop w:val="0"/>
          <w:marBottom w:val="0"/>
          <w:divBdr>
            <w:top w:val="none" w:sz="0" w:space="0" w:color="auto"/>
            <w:left w:val="none" w:sz="0" w:space="0" w:color="auto"/>
            <w:bottom w:val="none" w:sz="0" w:space="0" w:color="auto"/>
            <w:right w:val="none" w:sz="0" w:space="0" w:color="auto"/>
          </w:divBdr>
        </w:div>
        <w:div w:id="265315084">
          <w:marLeft w:val="0"/>
          <w:marRight w:val="0"/>
          <w:marTop w:val="0"/>
          <w:marBottom w:val="0"/>
          <w:divBdr>
            <w:top w:val="none" w:sz="0" w:space="0" w:color="auto"/>
            <w:left w:val="none" w:sz="0" w:space="0" w:color="auto"/>
            <w:bottom w:val="none" w:sz="0" w:space="0" w:color="auto"/>
            <w:right w:val="none" w:sz="0" w:space="0" w:color="auto"/>
          </w:divBdr>
        </w:div>
        <w:div w:id="308219021">
          <w:marLeft w:val="0"/>
          <w:marRight w:val="0"/>
          <w:marTop w:val="0"/>
          <w:marBottom w:val="0"/>
          <w:divBdr>
            <w:top w:val="none" w:sz="0" w:space="0" w:color="auto"/>
            <w:left w:val="none" w:sz="0" w:space="0" w:color="auto"/>
            <w:bottom w:val="none" w:sz="0" w:space="0" w:color="auto"/>
            <w:right w:val="none" w:sz="0" w:space="0" w:color="auto"/>
          </w:divBdr>
        </w:div>
        <w:div w:id="389547241">
          <w:marLeft w:val="0"/>
          <w:marRight w:val="0"/>
          <w:marTop w:val="0"/>
          <w:marBottom w:val="0"/>
          <w:divBdr>
            <w:top w:val="none" w:sz="0" w:space="0" w:color="auto"/>
            <w:left w:val="none" w:sz="0" w:space="0" w:color="auto"/>
            <w:bottom w:val="none" w:sz="0" w:space="0" w:color="auto"/>
            <w:right w:val="none" w:sz="0" w:space="0" w:color="auto"/>
          </w:divBdr>
        </w:div>
        <w:div w:id="422841088">
          <w:marLeft w:val="0"/>
          <w:marRight w:val="0"/>
          <w:marTop w:val="0"/>
          <w:marBottom w:val="0"/>
          <w:divBdr>
            <w:top w:val="none" w:sz="0" w:space="0" w:color="auto"/>
            <w:left w:val="none" w:sz="0" w:space="0" w:color="auto"/>
            <w:bottom w:val="none" w:sz="0" w:space="0" w:color="auto"/>
            <w:right w:val="none" w:sz="0" w:space="0" w:color="auto"/>
          </w:divBdr>
        </w:div>
        <w:div w:id="520315152">
          <w:marLeft w:val="0"/>
          <w:marRight w:val="0"/>
          <w:marTop w:val="0"/>
          <w:marBottom w:val="0"/>
          <w:divBdr>
            <w:top w:val="none" w:sz="0" w:space="0" w:color="auto"/>
            <w:left w:val="none" w:sz="0" w:space="0" w:color="auto"/>
            <w:bottom w:val="none" w:sz="0" w:space="0" w:color="auto"/>
            <w:right w:val="none" w:sz="0" w:space="0" w:color="auto"/>
          </w:divBdr>
        </w:div>
        <w:div w:id="532963332">
          <w:marLeft w:val="0"/>
          <w:marRight w:val="0"/>
          <w:marTop w:val="0"/>
          <w:marBottom w:val="0"/>
          <w:divBdr>
            <w:top w:val="none" w:sz="0" w:space="0" w:color="auto"/>
            <w:left w:val="none" w:sz="0" w:space="0" w:color="auto"/>
            <w:bottom w:val="none" w:sz="0" w:space="0" w:color="auto"/>
            <w:right w:val="none" w:sz="0" w:space="0" w:color="auto"/>
          </w:divBdr>
        </w:div>
        <w:div w:id="629746880">
          <w:marLeft w:val="0"/>
          <w:marRight w:val="0"/>
          <w:marTop w:val="0"/>
          <w:marBottom w:val="0"/>
          <w:divBdr>
            <w:top w:val="none" w:sz="0" w:space="0" w:color="auto"/>
            <w:left w:val="none" w:sz="0" w:space="0" w:color="auto"/>
            <w:bottom w:val="none" w:sz="0" w:space="0" w:color="auto"/>
            <w:right w:val="none" w:sz="0" w:space="0" w:color="auto"/>
          </w:divBdr>
        </w:div>
        <w:div w:id="631786654">
          <w:marLeft w:val="0"/>
          <w:marRight w:val="0"/>
          <w:marTop w:val="0"/>
          <w:marBottom w:val="0"/>
          <w:divBdr>
            <w:top w:val="none" w:sz="0" w:space="0" w:color="auto"/>
            <w:left w:val="none" w:sz="0" w:space="0" w:color="auto"/>
            <w:bottom w:val="none" w:sz="0" w:space="0" w:color="auto"/>
            <w:right w:val="none" w:sz="0" w:space="0" w:color="auto"/>
          </w:divBdr>
        </w:div>
        <w:div w:id="681586575">
          <w:marLeft w:val="0"/>
          <w:marRight w:val="0"/>
          <w:marTop w:val="0"/>
          <w:marBottom w:val="0"/>
          <w:divBdr>
            <w:top w:val="none" w:sz="0" w:space="0" w:color="auto"/>
            <w:left w:val="none" w:sz="0" w:space="0" w:color="auto"/>
            <w:bottom w:val="none" w:sz="0" w:space="0" w:color="auto"/>
            <w:right w:val="none" w:sz="0" w:space="0" w:color="auto"/>
          </w:divBdr>
        </w:div>
        <w:div w:id="955601480">
          <w:marLeft w:val="0"/>
          <w:marRight w:val="0"/>
          <w:marTop w:val="0"/>
          <w:marBottom w:val="0"/>
          <w:divBdr>
            <w:top w:val="none" w:sz="0" w:space="0" w:color="auto"/>
            <w:left w:val="none" w:sz="0" w:space="0" w:color="auto"/>
            <w:bottom w:val="none" w:sz="0" w:space="0" w:color="auto"/>
            <w:right w:val="none" w:sz="0" w:space="0" w:color="auto"/>
          </w:divBdr>
        </w:div>
        <w:div w:id="1047950334">
          <w:marLeft w:val="0"/>
          <w:marRight w:val="0"/>
          <w:marTop w:val="0"/>
          <w:marBottom w:val="0"/>
          <w:divBdr>
            <w:top w:val="none" w:sz="0" w:space="0" w:color="auto"/>
            <w:left w:val="none" w:sz="0" w:space="0" w:color="auto"/>
            <w:bottom w:val="none" w:sz="0" w:space="0" w:color="auto"/>
            <w:right w:val="none" w:sz="0" w:space="0" w:color="auto"/>
          </w:divBdr>
        </w:div>
        <w:div w:id="1176849005">
          <w:marLeft w:val="0"/>
          <w:marRight w:val="0"/>
          <w:marTop w:val="0"/>
          <w:marBottom w:val="0"/>
          <w:divBdr>
            <w:top w:val="none" w:sz="0" w:space="0" w:color="auto"/>
            <w:left w:val="none" w:sz="0" w:space="0" w:color="auto"/>
            <w:bottom w:val="none" w:sz="0" w:space="0" w:color="auto"/>
            <w:right w:val="none" w:sz="0" w:space="0" w:color="auto"/>
          </w:divBdr>
        </w:div>
        <w:div w:id="1301690788">
          <w:marLeft w:val="0"/>
          <w:marRight w:val="0"/>
          <w:marTop w:val="0"/>
          <w:marBottom w:val="0"/>
          <w:divBdr>
            <w:top w:val="none" w:sz="0" w:space="0" w:color="auto"/>
            <w:left w:val="none" w:sz="0" w:space="0" w:color="auto"/>
            <w:bottom w:val="none" w:sz="0" w:space="0" w:color="auto"/>
            <w:right w:val="none" w:sz="0" w:space="0" w:color="auto"/>
          </w:divBdr>
        </w:div>
        <w:div w:id="1502114074">
          <w:marLeft w:val="0"/>
          <w:marRight w:val="0"/>
          <w:marTop w:val="0"/>
          <w:marBottom w:val="0"/>
          <w:divBdr>
            <w:top w:val="none" w:sz="0" w:space="0" w:color="auto"/>
            <w:left w:val="none" w:sz="0" w:space="0" w:color="auto"/>
            <w:bottom w:val="none" w:sz="0" w:space="0" w:color="auto"/>
            <w:right w:val="none" w:sz="0" w:space="0" w:color="auto"/>
          </w:divBdr>
        </w:div>
        <w:div w:id="1532259275">
          <w:marLeft w:val="0"/>
          <w:marRight w:val="0"/>
          <w:marTop w:val="0"/>
          <w:marBottom w:val="0"/>
          <w:divBdr>
            <w:top w:val="none" w:sz="0" w:space="0" w:color="auto"/>
            <w:left w:val="none" w:sz="0" w:space="0" w:color="auto"/>
            <w:bottom w:val="none" w:sz="0" w:space="0" w:color="auto"/>
            <w:right w:val="none" w:sz="0" w:space="0" w:color="auto"/>
          </w:divBdr>
        </w:div>
        <w:div w:id="1553924441">
          <w:marLeft w:val="0"/>
          <w:marRight w:val="0"/>
          <w:marTop w:val="0"/>
          <w:marBottom w:val="0"/>
          <w:divBdr>
            <w:top w:val="none" w:sz="0" w:space="0" w:color="auto"/>
            <w:left w:val="none" w:sz="0" w:space="0" w:color="auto"/>
            <w:bottom w:val="none" w:sz="0" w:space="0" w:color="auto"/>
            <w:right w:val="none" w:sz="0" w:space="0" w:color="auto"/>
          </w:divBdr>
        </w:div>
        <w:div w:id="1638755083">
          <w:marLeft w:val="0"/>
          <w:marRight w:val="0"/>
          <w:marTop w:val="0"/>
          <w:marBottom w:val="0"/>
          <w:divBdr>
            <w:top w:val="none" w:sz="0" w:space="0" w:color="auto"/>
            <w:left w:val="none" w:sz="0" w:space="0" w:color="auto"/>
            <w:bottom w:val="none" w:sz="0" w:space="0" w:color="auto"/>
            <w:right w:val="none" w:sz="0" w:space="0" w:color="auto"/>
          </w:divBdr>
        </w:div>
        <w:div w:id="1698896340">
          <w:marLeft w:val="0"/>
          <w:marRight w:val="0"/>
          <w:marTop w:val="0"/>
          <w:marBottom w:val="0"/>
          <w:divBdr>
            <w:top w:val="none" w:sz="0" w:space="0" w:color="auto"/>
            <w:left w:val="none" w:sz="0" w:space="0" w:color="auto"/>
            <w:bottom w:val="none" w:sz="0" w:space="0" w:color="auto"/>
            <w:right w:val="none" w:sz="0" w:space="0" w:color="auto"/>
          </w:divBdr>
        </w:div>
        <w:div w:id="1764184653">
          <w:marLeft w:val="0"/>
          <w:marRight w:val="0"/>
          <w:marTop w:val="0"/>
          <w:marBottom w:val="0"/>
          <w:divBdr>
            <w:top w:val="none" w:sz="0" w:space="0" w:color="auto"/>
            <w:left w:val="none" w:sz="0" w:space="0" w:color="auto"/>
            <w:bottom w:val="none" w:sz="0" w:space="0" w:color="auto"/>
            <w:right w:val="none" w:sz="0" w:space="0" w:color="auto"/>
          </w:divBdr>
        </w:div>
        <w:div w:id="1821074376">
          <w:marLeft w:val="0"/>
          <w:marRight w:val="0"/>
          <w:marTop w:val="0"/>
          <w:marBottom w:val="0"/>
          <w:divBdr>
            <w:top w:val="none" w:sz="0" w:space="0" w:color="auto"/>
            <w:left w:val="none" w:sz="0" w:space="0" w:color="auto"/>
            <w:bottom w:val="none" w:sz="0" w:space="0" w:color="auto"/>
            <w:right w:val="none" w:sz="0" w:space="0" w:color="auto"/>
          </w:divBdr>
        </w:div>
        <w:div w:id="1871993900">
          <w:marLeft w:val="0"/>
          <w:marRight w:val="0"/>
          <w:marTop w:val="0"/>
          <w:marBottom w:val="0"/>
          <w:divBdr>
            <w:top w:val="none" w:sz="0" w:space="0" w:color="auto"/>
            <w:left w:val="none" w:sz="0" w:space="0" w:color="auto"/>
            <w:bottom w:val="none" w:sz="0" w:space="0" w:color="auto"/>
            <w:right w:val="none" w:sz="0" w:space="0" w:color="auto"/>
          </w:divBdr>
        </w:div>
        <w:div w:id="2046951768">
          <w:marLeft w:val="0"/>
          <w:marRight w:val="0"/>
          <w:marTop w:val="0"/>
          <w:marBottom w:val="0"/>
          <w:divBdr>
            <w:top w:val="none" w:sz="0" w:space="0" w:color="auto"/>
            <w:left w:val="none" w:sz="0" w:space="0" w:color="auto"/>
            <w:bottom w:val="none" w:sz="0" w:space="0" w:color="auto"/>
            <w:right w:val="none" w:sz="0" w:space="0" w:color="auto"/>
          </w:divBdr>
        </w:div>
        <w:div w:id="2117210737">
          <w:marLeft w:val="0"/>
          <w:marRight w:val="0"/>
          <w:marTop w:val="0"/>
          <w:marBottom w:val="0"/>
          <w:divBdr>
            <w:top w:val="none" w:sz="0" w:space="0" w:color="auto"/>
            <w:left w:val="none" w:sz="0" w:space="0" w:color="auto"/>
            <w:bottom w:val="none" w:sz="0" w:space="0" w:color="auto"/>
            <w:right w:val="none" w:sz="0" w:space="0" w:color="auto"/>
          </w:divBdr>
        </w:div>
        <w:div w:id="2138838501">
          <w:marLeft w:val="0"/>
          <w:marRight w:val="0"/>
          <w:marTop w:val="0"/>
          <w:marBottom w:val="0"/>
          <w:divBdr>
            <w:top w:val="none" w:sz="0" w:space="0" w:color="auto"/>
            <w:left w:val="none" w:sz="0" w:space="0" w:color="auto"/>
            <w:bottom w:val="none" w:sz="0" w:space="0" w:color="auto"/>
            <w:right w:val="none" w:sz="0" w:space="0" w:color="auto"/>
          </w:divBdr>
        </w:div>
      </w:divsChild>
    </w:div>
    <w:div w:id="775833152">
      <w:bodyDiv w:val="1"/>
      <w:marLeft w:val="0"/>
      <w:marRight w:val="0"/>
      <w:marTop w:val="0"/>
      <w:marBottom w:val="0"/>
      <w:divBdr>
        <w:top w:val="none" w:sz="0" w:space="0" w:color="auto"/>
        <w:left w:val="none" w:sz="0" w:space="0" w:color="auto"/>
        <w:bottom w:val="none" w:sz="0" w:space="0" w:color="auto"/>
        <w:right w:val="none" w:sz="0" w:space="0" w:color="auto"/>
      </w:divBdr>
    </w:div>
    <w:div w:id="783580766">
      <w:bodyDiv w:val="1"/>
      <w:marLeft w:val="0"/>
      <w:marRight w:val="0"/>
      <w:marTop w:val="0"/>
      <w:marBottom w:val="0"/>
      <w:divBdr>
        <w:top w:val="none" w:sz="0" w:space="0" w:color="auto"/>
        <w:left w:val="none" w:sz="0" w:space="0" w:color="auto"/>
        <w:bottom w:val="none" w:sz="0" w:space="0" w:color="auto"/>
        <w:right w:val="none" w:sz="0" w:space="0" w:color="auto"/>
      </w:divBdr>
    </w:div>
    <w:div w:id="816653479">
      <w:bodyDiv w:val="1"/>
      <w:marLeft w:val="0"/>
      <w:marRight w:val="0"/>
      <w:marTop w:val="0"/>
      <w:marBottom w:val="0"/>
      <w:divBdr>
        <w:top w:val="none" w:sz="0" w:space="0" w:color="auto"/>
        <w:left w:val="none" w:sz="0" w:space="0" w:color="auto"/>
        <w:bottom w:val="none" w:sz="0" w:space="0" w:color="auto"/>
        <w:right w:val="none" w:sz="0" w:space="0" w:color="auto"/>
      </w:divBdr>
    </w:div>
    <w:div w:id="865337775">
      <w:bodyDiv w:val="1"/>
      <w:marLeft w:val="0"/>
      <w:marRight w:val="0"/>
      <w:marTop w:val="0"/>
      <w:marBottom w:val="0"/>
      <w:divBdr>
        <w:top w:val="none" w:sz="0" w:space="0" w:color="auto"/>
        <w:left w:val="none" w:sz="0" w:space="0" w:color="auto"/>
        <w:bottom w:val="none" w:sz="0" w:space="0" w:color="auto"/>
        <w:right w:val="none" w:sz="0" w:space="0" w:color="auto"/>
      </w:divBdr>
      <w:divsChild>
        <w:div w:id="110828121">
          <w:marLeft w:val="0"/>
          <w:marRight w:val="0"/>
          <w:marTop w:val="0"/>
          <w:marBottom w:val="0"/>
          <w:divBdr>
            <w:top w:val="none" w:sz="0" w:space="0" w:color="auto"/>
            <w:left w:val="none" w:sz="0" w:space="0" w:color="auto"/>
            <w:bottom w:val="none" w:sz="0" w:space="0" w:color="auto"/>
            <w:right w:val="none" w:sz="0" w:space="0" w:color="auto"/>
          </w:divBdr>
        </w:div>
        <w:div w:id="112601814">
          <w:marLeft w:val="0"/>
          <w:marRight w:val="0"/>
          <w:marTop w:val="0"/>
          <w:marBottom w:val="0"/>
          <w:divBdr>
            <w:top w:val="none" w:sz="0" w:space="0" w:color="auto"/>
            <w:left w:val="none" w:sz="0" w:space="0" w:color="auto"/>
            <w:bottom w:val="none" w:sz="0" w:space="0" w:color="auto"/>
            <w:right w:val="none" w:sz="0" w:space="0" w:color="auto"/>
          </w:divBdr>
        </w:div>
        <w:div w:id="215090628">
          <w:marLeft w:val="0"/>
          <w:marRight w:val="0"/>
          <w:marTop w:val="0"/>
          <w:marBottom w:val="0"/>
          <w:divBdr>
            <w:top w:val="none" w:sz="0" w:space="0" w:color="auto"/>
            <w:left w:val="none" w:sz="0" w:space="0" w:color="auto"/>
            <w:bottom w:val="none" w:sz="0" w:space="0" w:color="auto"/>
            <w:right w:val="none" w:sz="0" w:space="0" w:color="auto"/>
          </w:divBdr>
        </w:div>
        <w:div w:id="244656009">
          <w:marLeft w:val="0"/>
          <w:marRight w:val="0"/>
          <w:marTop w:val="0"/>
          <w:marBottom w:val="0"/>
          <w:divBdr>
            <w:top w:val="none" w:sz="0" w:space="0" w:color="auto"/>
            <w:left w:val="none" w:sz="0" w:space="0" w:color="auto"/>
            <w:bottom w:val="none" w:sz="0" w:space="0" w:color="auto"/>
            <w:right w:val="none" w:sz="0" w:space="0" w:color="auto"/>
          </w:divBdr>
        </w:div>
        <w:div w:id="278026828">
          <w:marLeft w:val="0"/>
          <w:marRight w:val="0"/>
          <w:marTop w:val="0"/>
          <w:marBottom w:val="0"/>
          <w:divBdr>
            <w:top w:val="none" w:sz="0" w:space="0" w:color="auto"/>
            <w:left w:val="none" w:sz="0" w:space="0" w:color="auto"/>
            <w:bottom w:val="none" w:sz="0" w:space="0" w:color="auto"/>
            <w:right w:val="none" w:sz="0" w:space="0" w:color="auto"/>
          </w:divBdr>
        </w:div>
        <w:div w:id="327952549">
          <w:marLeft w:val="0"/>
          <w:marRight w:val="0"/>
          <w:marTop w:val="0"/>
          <w:marBottom w:val="0"/>
          <w:divBdr>
            <w:top w:val="none" w:sz="0" w:space="0" w:color="auto"/>
            <w:left w:val="none" w:sz="0" w:space="0" w:color="auto"/>
            <w:bottom w:val="none" w:sz="0" w:space="0" w:color="auto"/>
            <w:right w:val="none" w:sz="0" w:space="0" w:color="auto"/>
          </w:divBdr>
        </w:div>
        <w:div w:id="564532599">
          <w:marLeft w:val="0"/>
          <w:marRight w:val="0"/>
          <w:marTop w:val="0"/>
          <w:marBottom w:val="0"/>
          <w:divBdr>
            <w:top w:val="none" w:sz="0" w:space="0" w:color="auto"/>
            <w:left w:val="none" w:sz="0" w:space="0" w:color="auto"/>
            <w:bottom w:val="none" w:sz="0" w:space="0" w:color="auto"/>
            <w:right w:val="none" w:sz="0" w:space="0" w:color="auto"/>
          </w:divBdr>
        </w:div>
        <w:div w:id="674846166">
          <w:marLeft w:val="0"/>
          <w:marRight w:val="0"/>
          <w:marTop w:val="0"/>
          <w:marBottom w:val="0"/>
          <w:divBdr>
            <w:top w:val="none" w:sz="0" w:space="0" w:color="auto"/>
            <w:left w:val="none" w:sz="0" w:space="0" w:color="auto"/>
            <w:bottom w:val="none" w:sz="0" w:space="0" w:color="auto"/>
            <w:right w:val="none" w:sz="0" w:space="0" w:color="auto"/>
          </w:divBdr>
        </w:div>
        <w:div w:id="743382003">
          <w:marLeft w:val="0"/>
          <w:marRight w:val="0"/>
          <w:marTop w:val="0"/>
          <w:marBottom w:val="0"/>
          <w:divBdr>
            <w:top w:val="none" w:sz="0" w:space="0" w:color="auto"/>
            <w:left w:val="none" w:sz="0" w:space="0" w:color="auto"/>
            <w:bottom w:val="none" w:sz="0" w:space="0" w:color="auto"/>
            <w:right w:val="none" w:sz="0" w:space="0" w:color="auto"/>
          </w:divBdr>
        </w:div>
        <w:div w:id="990451748">
          <w:marLeft w:val="0"/>
          <w:marRight w:val="0"/>
          <w:marTop w:val="0"/>
          <w:marBottom w:val="0"/>
          <w:divBdr>
            <w:top w:val="none" w:sz="0" w:space="0" w:color="auto"/>
            <w:left w:val="none" w:sz="0" w:space="0" w:color="auto"/>
            <w:bottom w:val="none" w:sz="0" w:space="0" w:color="auto"/>
            <w:right w:val="none" w:sz="0" w:space="0" w:color="auto"/>
          </w:divBdr>
        </w:div>
        <w:div w:id="996374264">
          <w:marLeft w:val="0"/>
          <w:marRight w:val="0"/>
          <w:marTop w:val="0"/>
          <w:marBottom w:val="0"/>
          <w:divBdr>
            <w:top w:val="none" w:sz="0" w:space="0" w:color="auto"/>
            <w:left w:val="none" w:sz="0" w:space="0" w:color="auto"/>
            <w:bottom w:val="none" w:sz="0" w:space="0" w:color="auto"/>
            <w:right w:val="none" w:sz="0" w:space="0" w:color="auto"/>
          </w:divBdr>
        </w:div>
        <w:div w:id="1111632761">
          <w:marLeft w:val="0"/>
          <w:marRight w:val="0"/>
          <w:marTop w:val="0"/>
          <w:marBottom w:val="0"/>
          <w:divBdr>
            <w:top w:val="none" w:sz="0" w:space="0" w:color="auto"/>
            <w:left w:val="none" w:sz="0" w:space="0" w:color="auto"/>
            <w:bottom w:val="none" w:sz="0" w:space="0" w:color="auto"/>
            <w:right w:val="none" w:sz="0" w:space="0" w:color="auto"/>
          </w:divBdr>
        </w:div>
        <w:div w:id="1130434713">
          <w:marLeft w:val="0"/>
          <w:marRight w:val="0"/>
          <w:marTop w:val="0"/>
          <w:marBottom w:val="0"/>
          <w:divBdr>
            <w:top w:val="none" w:sz="0" w:space="0" w:color="auto"/>
            <w:left w:val="none" w:sz="0" w:space="0" w:color="auto"/>
            <w:bottom w:val="none" w:sz="0" w:space="0" w:color="auto"/>
            <w:right w:val="none" w:sz="0" w:space="0" w:color="auto"/>
          </w:divBdr>
        </w:div>
        <w:div w:id="1132406334">
          <w:marLeft w:val="0"/>
          <w:marRight w:val="0"/>
          <w:marTop w:val="0"/>
          <w:marBottom w:val="0"/>
          <w:divBdr>
            <w:top w:val="none" w:sz="0" w:space="0" w:color="auto"/>
            <w:left w:val="none" w:sz="0" w:space="0" w:color="auto"/>
            <w:bottom w:val="none" w:sz="0" w:space="0" w:color="auto"/>
            <w:right w:val="none" w:sz="0" w:space="0" w:color="auto"/>
          </w:divBdr>
        </w:div>
        <w:div w:id="1133448172">
          <w:marLeft w:val="0"/>
          <w:marRight w:val="0"/>
          <w:marTop w:val="0"/>
          <w:marBottom w:val="0"/>
          <w:divBdr>
            <w:top w:val="none" w:sz="0" w:space="0" w:color="auto"/>
            <w:left w:val="none" w:sz="0" w:space="0" w:color="auto"/>
            <w:bottom w:val="none" w:sz="0" w:space="0" w:color="auto"/>
            <w:right w:val="none" w:sz="0" w:space="0" w:color="auto"/>
          </w:divBdr>
        </w:div>
        <w:div w:id="1172185012">
          <w:marLeft w:val="0"/>
          <w:marRight w:val="0"/>
          <w:marTop w:val="0"/>
          <w:marBottom w:val="0"/>
          <w:divBdr>
            <w:top w:val="none" w:sz="0" w:space="0" w:color="auto"/>
            <w:left w:val="none" w:sz="0" w:space="0" w:color="auto"/>
            <w:bottom w:val="none" w:sz="0" w:space="0" w:color="auto"/>
            <w:right w:val="none" w:sz="0" w:space="0" w:color="auto"/>
          </w:divBdr>
        </w:div>
        <w:div w:id="1201017070">
          <w:marLeft w:val="0"/>
          <w:marRight w:val="0"/>
          <w:marTop w:val="0"/>
          <w:marBottom w:val="0"/>
          <w:divBdr>
            <w:top w:val="none" w:sz="0" w:space="0" w:color="auto"/>
            <w:left w:val="none" w:sz="0" w:space="0" w:color="auto"/>
            <w:bottom w:val="none" w:sz="0" w:space="0" w:color="auto"/>
            <w:right w:val="none" w:sz="0" w:space="0" w:color="auto"/>
          </w:divBdr>
        </w:div>
        <w:div w:id="1202204879">
          <w:marLeft w:val="0"/>
          <w:marRight w:val="0"/>
          <w:marTop w:val="0"/>
          <w:marBottom w:val="0"/>
          <w:divBdr>
            <w:top w:val="none" w:sz="0" w:space="0" w:color="auto"/>
            <w:left w:val="none" w:sz="0" w:space="0" w:color="auto"/>
            <w:bottom w:val="none" w:sz="0" w:space="0" w:color="auto"/>
            <w:right w:val="none" w:sz="0" w:space="0" w:color="auto"/>
          </w:divBdr>
        </w:div>
        <w:div w:id="1221870584">
          <w:marLeft w:val="0"/>
          <w:marRight w:val="0"/>
          <w:marTop w:val="0"/>
          <w:marBottom w:val="0"/>
          <w:divBdr>
            <w:top w:val="none" w:sz="0" w:space="0" w:color="auto"/>
            <w:left w:val="none" w:sz="0" w:space="0" w:color="auto"/>
            <w:bottom w:val="none" w:sz="0" w:space="0" w:color="auto"/>
            <w:right w:val="none" w:sz="0" w:space="0" w:color="auto"/>
          </w:divBdr>
        </w:div>
        <w:div w:id="1269393813">
          <w:marLeft w:val="0"/>
          <w:marRight w:val="0"/>
          <w:marTop w:val="0"/>
          <w:marBottom w:val="0"/>
          <w:divBdr>
            <w:top w:val="none" w:sz="0" w:space="0" w:color="auto"/>
            <w:left w:val="none" w:sz="0" w:space="0" w:color="auto"/>
            <w:bottom w:val="none" w:sz="0" w:space="0" w:color="auto"/>
            <w:right w:val="none" w:sz="0" w:space="0" w:color="auto"/>
          </w:divBdr>
        </w:div>
        <w:div w:id="1294558368">
          <w:marLeft w:val="0"/>
          <w:marRight w:val="0"/>
          <w:marTop w:val="0"/>
          <w:marBottom w:val="0"/>
          <w:divBdr>
            <w:top w:val="none" w:sz="0" w:space="0" w:color="auto"/>
            <w:left w:val="none" w:sz="0" w:space="0" w:color="auto"/>
            <w:bottom w:val="none" w:sz="0" w:space="0" w:color="auto"/>
            <w:right w:val="none" w:sz="0" w:space="0" w:color="auto"/>
          </w:divBdr>
        </w:div>
        <w:div w:id="1428886084">
          <w:marLeft w:val="0"/>
          <w:marRight w:val="0"/>
          <w:marTop w:val="0"/>
          <w:marBottom w:val="0"/>
          <w:divBdr>
            <w:top w:val="none" w:sz="0" w:space="0" w:color="auto"/>
            <w:left w:val="none" w:sz="0" w:space="0" w:color="auto"/>
            <w:bottom w:val="none" w:sz="0" w:space="0" w:color="auto"/>
            <w:right w:val="none" w:sz="0" w:space="0" w:color="auto"/>
          </w:divBdr>
        </w:div>
        <w:div w:id="1568422282">
          <w:marLeft w:val="0"/>
          <w:marRight w:val="0"/>
          <w:marTop w:val="0"/>
          <w:marBottom w:val="0"/>
          <w:divBdr>
            <w:top w:val="none" w:sz="0" w:space="0" w:color="auto"/>
            <w:left w:val="none" w:sz="0" w:space="0" w:color="auto"/>
            <w:bottom w:val="none" w:sz="0" w:space="0" w:color="auto"/>
            <w:right w:val="none" w:sz="0" w:space="0" w:color="auto"/>
          </w:divBdr>
        </w:div>
        <w:div w:id="1579485342">
          <w:marLeft w:val="0"/>
          <w:marRight w:val="0"/>
          <w:marTop w:val="0"/>
          <w:marBottom w:val="0"/>
          <w:divBdr>
            <w:top w:val="none" w:sz="0" w:space="0" w:color="auto"/>
            <w:left w:val="none" w:sz="0" w:space="0" w:color="auto"/>
            <w:bottom w:val="none" w:sz="0" w:space="0" w:color="auto"/>
            <w:right w:val="none" w:sz="0" w:space="0" w:color="auto"/>
          </w:divBdr>
        </w:div>
        <w:div w:id="1609390149">
          <w:marLeft w:val="0"/>
          <w:marRight w:val="0"/>
          <w:marTop w:val="0"/>
          <w:marBottom w:val="0"/>
          <w:divBdr>
            <w:top w:val="none" w:sz="0" w:space="0" w:color="auto"/>
            <w:left w:val="none" w:sz="0" w:space="0" w:color="auto"/>
            <w:bottom w:val="none" w:sz="0" w:space="0" w:color="auto"/>
            <w:right w:val="none" w:sz="0" w:space="0" w:color="auto"/>
          </w:divBdr>
        </w:div>
        <w:div w:id="1737699687">
          <w:marLeft w:val="0"/>
          <w:marRight w:val="0"/>
          <w:marTop w:val="0"/>
          <w:marBottom w:val="0"/>
          <w:divBdr>
            <w:top w:val="none" w:sz="0" w:space="0" w:color="auto"/>
            <w:left w:val="none" w:sz="0" w:space="0" w:color="auto"/>
            <w:bottom w:val="none" w:sz="0" w:space="0" w:color="auto"/>
            <w:right w:val="none" w:sz="0" w:space="0" w:color="auto"/>
          </w:divBdr>
        </w:div>
        <w:div w:id="1822967621">
          <w:marLeft w:val="0"/>
          <w:marRight w:val="0"/>
          <w:marTop w:val="0"/>
          <w:marBottom w:val="0"/>
          <w:divBdr>
            <w:top w:val="none" w:sz="0" w:space="0" w:color="auto"/>
            <w:left w:val="none" w:sz="0" w:space="0" w:color="auto"/>
            <w:bottom w:val="none" w:sz="0" w:space="0" w:color="auto"/>
            <w:right w:val="none" w:sz="0" w:space="0" w:color="auto"/>
          </w:divBdr>
        </w:div>
        <w:div w:id="2034766528">
          <w:marLeft w:val="0"/>
          <w:marRight w:val="0"/>
          <w:marTop w:val="0"/>
          <w:marBottom w:val="0"/>
          <w:divBdr>
            <w:top w:val="none" w:sz="0" w:space="0" w:color="auto"/>
            <w:left w:val="none" w:sz="0" w:space="0" w:color="auto"/>
            <w:bottom w:val="none" w:sz="0" w:space="0" w:color="auto"/>
            <w:right w:val="none" w:sz="0" w:space="0" w:color="auto"/>
          </w:divBdr>
        </w:div>
        <w:div w:id="2043048307">
          <w:marLeft w:val="0"/>
          <w:marRight w:val="0"/>
          <w:marTop w:val="0"/>
          <w:marBottom w:val="0"/>
          <w:divBdr>
            <w:top w:val="none" w:sz="0" w:space="0" w:color="auto"/>
            <w:left w:val="none" w:sz="0" w:space="0" w:color="auto"/>
            <w:bottom w:val="none" w:sz="0" w:space="0" w:color="auto"/>
            <w:right w:val="none" w:sz="0" w:space="0" w:color="auto"/>
          </w:divBdr>
        </w:div>
      </w:divsChild>
    </w:div>
    <w:div w:id="917983616">
      <w:bodyDiv w:val="1"/>
      <w:marLeft w:val="0"/>
      <w:marRight w:val="0"/>
      <w:marTop w:val="0"/>
      <w:marBottom w:val="0"/>
      <w:divBdr>
        <w:top w:val="none" w:sz="0" w:space="0" w:color="auto"/>
        <w:left w:val="none" w:sz="0" w:space="0" w:color="auto"/>
        <w:bottom w:val="none" w:sz="0" w:space="0" w:color="auto"/>
        <w:right w:val="none" w:sz="0" w:space="0" w:color="auto"/>
      </w:divBdr>
      <w:divsChild>
        <w:div w:id="613172239">
          <w:marLeft w:val="-70"/>
          <w:marRight w:val="0"/>
          <w:marTop w:val="0"/>
          <w:marBottom w:val="0"/>
          <w:divBdr>
            <w:top w:val="none" w:sz="0" w:space="0" w:color="auto"/>
            <w:left w:val="none" w:sz="0" w:space="0" w:color="auto"/>
            <w:bottom w:val="none" w:sz="0" w:space="0" w:color="auto"/>
            <w:right w:val="none" w:sz="0" w:space="0" w:color="auto"/>
          </w:divBdr>
        </w:div>
        <w:div w:id="860782152">
          <w:marLeft w:val="-851"/>
          <w:marRight w:val="0"/>
          <w:marTop w:val="0"/>
          <w:marBottom w:val="0"/>
          <w:divBdr>
            <w:top w:val="none" w:sz="0" w:space="0" w:color="auto"/>
            <w:left w:val="none" w:sz="0" w:space="0" w:color="auto"/>
            <w:bottom w:val="none" w:sz="0" w:space="0" w:color="auto"/>
            <w:right w:val="none" w:sz="0" w:space="0" w:color="auto"/>
          </w:divBdr>
        </w:div>
        <w:div w:id="1972520550">
          <w:marLeft w:val="-15"/>
          <w:marRight w:val="0"/>
          <w:marTop w:val="0"/>
          <w:marBottom w:val="0"/>
          <w:divBdr>
            <w:top w:val="none" w:sz="0" w:space="0" w:color="auto"/>
            <w:left w:val="none" w:sz="0" w:space="0" w:color="auto"/>
            <w:bottom w:val="none" w:sz="0" w:space="0" w:color="auto"/>
            <w:right w:val="none" w:sz="0" w:space="0" w:color="auto"/>
          </w:divBdr>
        </w:div>
      </w:divsChild>
    </w:div>
    <w:div w:id="1021198913">
      <w:bodyDiv w:val="1"/>
      <w:marLeft w:val="0"/>
      <w:marRight w:val="0"/>
      <w:marTop w:val="0"/>
      <w:marBottom w:val="0"/>
      <w:divBdr>
        <w:top w:val="none" w:sz="0" w:space="0" w:color="auto"/>
        <w:left w:val="none" w:sz="0" w:space="0" w:color="auto"/>
        <w:bottom w:val="none" w:sz="0" w:space="0" w:color="auto"/>
        <w:right w:val="none" w:sz="0" w:space="0" w:color="auto"/>
      </w:divBdr>
    </w:div>
    <w:div w:id="1031759019">
      <w:bodyDiv w:val="1"/>
      <w:marLeft w:val="0"/>
      <w:marRight w:val="0"/>
      <w:marTop w:val="0"/>
      <w:marBottom w:val="0"/>
      <w:divBdr>
        <w:top w:val="none" w:sz="0" w:space="0" w:color="auto"/>
        <w:left w:val="none" w:sz="0" w:space="0" w:color="auto"/>
        <w:bottom w:val="none" w:sz="0" w:space="0" w:color="auto"/>
        <w:right w:val="none" w:sz="0" w:space="0" w:color="auto"/>
      </w:divBdr>
      <w:divsChild>
        <w:div w:id="20716069">
          <w:marLeft w:val="0"/>
          <w:marRight w:val="0"/>
          <w:marTop w:val="0"/>
          <w:marBottom w:val="0"/>
          <w:divBdr>
            <w:top w:val="none" w:sz="0" w:space="0" w:color="auto"/>
            <w:left w:val="none" w:sz="0" w:space="0" w:color="auto"/>
            <w:bottom w:val="none" w:sz="0" w:space="0" w:color="auto"/>
            <w:right w:val="none" w:sz="0" w:space="0" w:color="auto"/>
          </w:divBdr>
        </w:div>
        <w:div w:id="53626458">
          <w:marLeft w:val="0"/>
          <w:marRight w:val="0"/>
          <w:marTop w:val="0"/>
          <w:marBottom w:val="0"/>
          <w:divBdr>
            <w:top w:val="none" w:sz="0" w:space="0" w:color="auto"/>
            <w:left w:val="none" w:sz="0" w:space="0" w:color="auto"/>
            <w:bottom w:val="none" w:sz="0" w:space="0" w:color="auto"/>
            <w:right w:val="none" w:sz="0" w:space="0" w:color="auto"/>
          </w:divBdr>
        </w:div>
        <w:div w:id="118379815">
          <w:marLeft w:val="0"/>
          <w:marRight w:val="0"/>
          <w:marTop w:val="0"/>
          <w:marBottom w:val="0"/>
          <w:divBdr>
            <w:top w:val="none" w:sz="0" w:space="0" w:color="auto"/>
            <w:left w:val="none" w:sz="0" w:space="0" w:color="auto"/>
            <w:bottom w:val="none" w:sz="0" w:space="0" w:color="auto"/>
            <w:right w:val="none" w:sz="0" w:space="0" w:color="auto"/>
          </w:divBdr>
        </w:div>
        <w:div w:id="167908038">
          <w:marLeft w:val="0"/>
          <w:marRight w:val="0"/>
          <w:marTop w:val="0"/>
          <w:marBottom w:val="0"/>
          <w:divBdr>
            <w:top w:val="none" w:sz="0" w:space="0" w:color="auto"/>
            <w:left w:val="none" w:sz="0" w:space="0" w:color="auto"/>
            <w:bottom w:val="none" w:sz="0" w:space="0" w:color="auto"/>
            <w:right w:val="none" w:sz="0" w:space="0" w:color="auto"/>
          </w:divBdr>
        </w:div>
        <w:div w:id="233659523">
          <w:marLeft w:val="0"/>
          <w:marRight w:val="0"/>
          <w:marTop w:val="0"/>
          <w:marBottom w:val="0"/>
          <w:divBdr>
            <w:top w:val="none" w:sz="0" w:space="0" w:color="auto"/>
            <w:left w:val="none" w:sz="0" w:space="0" w:color="auto"/>
            <w:bottom w:val="none" w:sz="0" w:space="0" w:color="auto"/>
            <w:right w:val="none" w:sz="0" w:space="0" w:color="auto"/>
          </w:divBdr>
        </w:div>
        <w:div w:id="259527445">
          <w:marLeft w:val="0"/>
          <w:marRight w:val="0"/>
          <w:marTop w:val="0"/>
          <w:marBottom w:val="0"/>
          <w:divBdr>
            <w:top w:val="none" w:sz="0" w:space="0" w:color="auto"/>
            <w:left w:val="none" w:sz="0" w:space="0" w:color="auto"/>
            <w:bottom w:val="none" w:sz="0" w:space="0" w:color="auto"/>
            <w:right w:val="none" w:sz="0" w:space="0" w:color="auto"/>
          </w:divBdr>
        </w:div>
        <w:div w:id="590433739">
          <w:marLeft w:val="0"/>
          <w:marRight w:val="0"/>
          <w:marTop w:val="0"/>
          <w:marBottom w:val="0"/>
          <w:divBdr>
            <w:top w:val="none" w:sz="0" w:space="0" w:color="auto"/>
            <w:left w:val="none" w:sz="0" w:space="0" w:color="auto"/>
            <w:bottom w:val="none" w:sz="0" w:space="0" w:color="auto"/>
            <w:right w:val="none" w:sz="0" w:space="0" w:color="auto"/>
          </w:divBdr>
        </w:div>
        <w:div w:id="669673864">
          <w:marLeft w:val="0"/>
          <w:marRight w:val="0"/>
          <w:marTop w:val="0"/>
          <w:marBottom w:val="0"/>
          <w:divBdr>
            <w:top w:val="none" w:sz="0" w:space="0" w:color="auto"/>
            <w:left w:val="none" w:sz="0" w:space="0" w:color="auto"/>
            <w:bottom w:val="none" w:sz="0" w:space="0" w:color="auto"/>
            <w:right w:val="none" w:sz="0" w:space="0" w:color="auto"/>
          </w:divBdr>
        </w:div>
        <w:div w:id="671374551">
          <w:marLeft w:val="0"/>
          <w:marRight w:val="0"/>
          <w:marTop w:val="0"/>
          <w:marBottom w:val="0"/>
          <w:divBdr>
            <w:top w:val="none" w:sz="0" w:space="0" w:color="auto"/>
            <w:left w:val="none" w:sz="0" w:space="0" w:color="auto"/>
            <w:bottom w:val="none" w:sz="0" w:space="0" w:color="auto"/>
            <w:right w:val="none" w:sz="0" w:space="0" w:color="auto"/>
          </w:divBdr>
        </w:div>
        <w:div w:id="701319183">
          <w:marLeft w:val="0"/>
          <w:marRight w:val="0"/>
          <w:marTop w:val="0"/>
          <w:marBottom w:val="0"/>
          <w:divBdr>
            <w:top w:val="none" w:sz="0" w:space="0" w:color="auto"/>
            <w:left w:val="none" w:sz="0" w:space="0" w:color="auto"/>
            <w:bottom w:val="none" w:sz="0" w:space="0" w:color="auto"/>
            <w:right w:val="none" w:sz="0" w:space="0" w:color="auto"/>
          </w:divBdr>
        </w:div>
        <w:div w:id="800225896">
          <w:marLeft w:val="0"/>
          <w:marRight w:val="0"/>
          <w:marTop w:val="0"/>
          <w:marBottom w:val="0"/>
          <w:divBdr>
            <w:top w:val="none" w:sz="0" w:space="0" w:color="auto"/>
            <w:left w:val="none" w:sz="0" w:space="0" w:color="auto"/>
            <w:bottom w:val="none" w:sz="0" w:space="0" w:color="auto"/>
            <w:right w:val="none" w:sz="0" w:space="0" w:color="auto"/>
          </w:divBdr>
        </w:div>
        <w:div w:id="820463571">
          <w:marLeft w:val="0"/>
          <w:marRight w:val="0"/>
          <w:marTop w:val="0"/>
          <w:marBottom w:val="0"/>
          <w:divBdr>
            <w:top w:val="none" w:sz="0" w:space="0" w:color="auto"/>
            <w:left w:val="none" w:sz="0" w:space="0" w:color="auto"/>
            <w:bottom w:val="none" w:sz="0" w:space="0" w:color="auto"/>
            <w:right w:val="none" w:sz="0" w:space="0" w:color="auto"/>
          </w:divBdr>
        </w:div>
        <w:div w:id="937758072">
          <w:marLeft w:val="0"/>
          <w:marRight w:val="0"/>
          <w:marTop w:val="0"/>
          <w:marBottom w:val="0"/>
          <w:divBdr>
            <w:top w:val="none" w:sz="0" w:space="0" w:color="auto"/>
            <w:left w:val="none" w:sz="0" w:space="0" w:color="auto"/>
            <w:bottom w:val="none" w:sz="0" w:space="0" w:color="auto"/>
            <w:right w:val="none" w:sz="0" w:space="0" w:color="auto"/>
          </w:divBdr>
        </w:div>
        <w:div w:id="1022513952">
          <w:marLeft w:val="0"/>
          <w:marRight w:val="0"/>
          <w:marTop w:val="0"/>
          <w:marBottom w:val="0"/>
          <w:divBdr>
            <w:top w:val="none" w:sz="0" w:space="0" w:color="auto"/>
            <w:left w:val="none" w:sz="0" w:space="0" w:color="auto"/>
            <w:bottom w:val="none" w:sz="0" w:space="0" w:color="auto"/>
            <w:right w:val="none" w:sz="0" w:space="0" w:color="auto"/>
          </w:divBdr>
        </w:div>
        <w:div w:id="1031109426">
          <w:marLeft w:val="0"/>
          <w:marRight w:val="0"/>
          <w:marTop w:val="0"/>
          <w:marBottom w:val="0"/>
          <w:divBdr>
            <w:top w:val="none" w:sz="0" w:space="0" w:color="auto"/>
            <w:left w:val="none" w:sz="0" w:space="0" w:color="auto"/>
            <w:bottom w:val="none" w:sz="0" w:space="0" w:color="auto"/>
            <w:right w:val="none" w:sz="0" w:space="0" w:color="auto"/>
          </w:divBdr>
        </w:div>
        <w:div w:id="1031419539">
          <w:marLeft w:val="0"/>
          <w:marRight w:val="0"/>
          <w:marTop w:val="0"/>
          <w:marBottom w:val="0"/>
          <w:divBdr>
            <w:top w:val="none" w:sz="0" w:space="0" w:color="auto"/>
            <w:left w:val="none" w:sz="0" w:space="0" w:color="auto"/>
            <w:bottom w:val="none" w:sz="0" w:space="0" w:color="auto"/>
            <w:right w:val="none" w:sz="0" w:space="0" w:color="auto"/>
          </w:divBdr>
        </w:div>
        <w:div w:id="1034189375">
          <w:marLeft w:val="0"/>
          <w:marRight w:val="0"/>
          <w:marTop w:val="0"/>
          <w:marBottom w:val="0"/>
          <w:divBdr>
            <w:top w:val="none" w:sz="0" w:space="0" w:color="auto"/>
            <w:left w:val="none" w:sz="0" w:space="0" w:color="auto"/>
            <w:bottom w:val="none" w:sz="0" w:space="0" w:color="auto"/>
            <w:right w:val="none" w:sz="0" w:space="0" w:color="auto"/>
          </w:divBdr>
        </w:div>
        <w:div w:id="1037698397">
          <w:marLeft w:val="0"/>
          <w:marRight w:val="0"/>
          <w:marTop w:val="0"/>
          <w:marBottom w:val="0"/>
          <w:divBdr>
            <w:top w:val="none" w:sz="0" w:space="0" w:color="auto"/>
            <w:left w:val="none" w:sz="0" w:space="0" w:color="auto"/>
            <w:bottom w:val="none" w:sz="0" w:space="0" w:color="auto"/>
            <w:right w:val="none" w:sz="0" w:space="0" w:color="auto"/>
          </w:divBdr>
        </w:div>
        <w:div w:id="1061749792">
          <w:marLeft w:val="0"/>
          <w:marRight w:val="0"/>
          <w:marTop w:val="0"/>
          <w:marBottom w:val="0"/>
          <w:divBdr>
            <w:top w:val="none" w:sz="0" w:space="0" w:color="auto"/>
            <w:left w:val="none" w:sz="0" w:space="0" w:color="auto"/>
            <w:bottom w:val="none" w:sz="0" w:space="0" w:color="auto"/>
            <w:right w:val="none" w:sz="0" w:space="0" w:color="auto"/>
          </w:divBdr>
        </w:div>
        <w:div w:id="1258715632">
          <w:marLeft w:val="0"/>
          <w:marRight w:val="0"/>
          <w:marTop w:val="0"/>
          <w:marBottom w:val="0"/>
          <w:divBdr>
            <w:top w:val="none" w:sz="0" w:space="0" w:color="auto"/>
            <w:left w:val="none" w:sz="0" w:space="0" w:color="auto"/>
            <w:bottom w:val="none" w:sz="0" w:space="0" w:color="auto"/>
            <w:right w:val="none" w:sz="0" w:space="0" w:color="auto"/>
          </w:divBdr>
        </w:div>
        <w:div w:id="1371566406">
          <w:marLeft w:val="0"/>
          <w:marRight w:val="0"/>
          <w:marTop w:val="0"/>
          <w:marBottom w:val="0"/>
          <w:divBdr>
            <w:top w:val="none" w:sz="0" w:space="0" w:color="auto"/>
            <w:left w:val="none" w:sz="0" w:space="0" w:color="auto"/>
            <w:bottom w:val="none" w:sz="0" w:space="0" w:color="auto"/>
            <w:right w:val="none" w:sz="0" w:space="0" w:color="auto"/>
          </w:divBdr>
        </w:div>
        <w:div w:id="1404060656">
          <w:marLeft w:val="0"/>
          <w:marRight w:val="0"/>
          <w:marTop w:val="0"/>
          <w:marBottom w:val="0"/>
          <w:divBdr>
            <w:top w:val="none" w:sz="0" w:space="0" w:color="auto"/>
            <w:left w:val="none" w:sz="0" w:space="0" w:color="auto"/>
            <w:bottom w:val="none" w:sz="0" w:space="0" w:color="auto"/>
            <w:right w:val="none" w:sz="0" w:space="0" w:color="auto"/>
          </w:divBdr>
        </w:div>
        <w:div w:id="1444030975">
          <w:marLeft w:val="0"/>
          <w:marRight w:val="0"/>
          <w:marTop w:val="0"/>
          <w:marBottom w:val="0"/>
          <w:divBdr>
            <w:top w:val="none" w:sz="0" w:space="0" w:color="auto"/>
            <w:left w:val="none" w:sz="0" w:space="0" w:color="auto"/>
            <w:bottom w:val="none" w:sz="0" w:space="0" w:color="auto"/>
            <w:right w:val="none" w:sz="0" w:space="0" w:color="auto"/>
          </w:divBdr>
        </w:div>
        <w:div w:id="1678147127">
          <w:marLeft w:val="0"/>
          <w:marRight w:val="0"/>
          <w:marTop w:val="0"/>
          <w:marBottom w:val="0"/>
          <w:divBdr>
            <w:top w:val="none" w:sz="0" w:space="0" w:color="auto"/>
            <w:left w:val="none" w:sz="0" w:space="0" w:color="auto"/>
            <w:bottom w:val="none" w:sz="0" w:space="0" w:color="auto"/>
            <w:right w:val="none" w:sz="0" w:space="0" w:color="auto"/>
          </w:divBdr>
        </w:div>
        <w:div w:id="1850292465">
          <w:marLeft w:val="0"/>
          <w:marRight w:val="0"/>
          <w:marTop w:val="0"/>
          <w:marBottom w:val="0"/>
          <w:divBdr>
            <w:top w:val="none" w:sz="0" w:space="0" w:color="auto"/>
            <w:left w:val="none" w:sz="0" w:space="0" w:color="auto"/>
            <w:bottom w:val="none" w:sz="0" w:space="0" w:color="auto"/>
            <w:right w:val="none" w:sz="0" w:space="0" w:color="auto"/>
          </w:divBdr>
        </w:div>
        <w:div w:id="1931741089">
          <w:marLeft w:val="0"/>
          <w:marRight w:val="0"/>
          <w:marTop w:val="0"/>
          <w:marBottom w:val="0"/>
          <w:divBdr>
            <w:top w:val="none" w:sz="0" w:space="0" w:color="auto"/>
            <w:left w:val="none" w:sz="0" w:space="0" w:color="auto"/>
            <w:bottom w:val="none" w:sz="0" w:space="0" w:color="auto"/>
            <w:right w:val="none" w:sz="0" w:space="0" w:color="auto"/>
          </w:divBdr>
        </w:div>
        <w:div w:id="2003123589">
          <w:marLeft w:val="0"/>
          <w:marRight w:val="0"/>
          <w:marTop w:val="0"/>
          <w:marBottom w:val="0"/>
          <w:divBdr>
            <w:top w:val="none" w:sz="0" w:space="0" w:color="auto"/>
            <w:left w:val="none" w:sz="0" w:space="0" w:color="auto"/>
            <w:bottom w:val="none" w:sz="0" w:space="0" w:color="auto"/>
            <w:right w:val="none" w:sz="0" w:space="0" w:color="auto"/>
          </w:divBdr>
        </w:div>
        <w:div w:id="2097633139">
          <w:marLeft w:val="0"/>
          <w:marRight w:val="0"/>
          <w:marTop w:val="0"/>
          <w:marBottom w:val="0"/>
          <w:divBdr>
            <w:top w:val="none" w:sz="0" w:space="0" w:color="auto"/>
            <w:left w:val="none" w:sz="0" w:space="0" w:color="auto"/>
            <w:bottom w:val="none" w:sz="0" w:space="0" w:color="auto"/>
            <w:right w:val="none" w:sz="0" w:space="0" w:color="auto"/>
          </w:divBdr>
        </w:div>
        <w:div w:id="2142380641">
          <w:marLeft w:val="0"/>
          <w:marRight w:val="0"/>
          <w:marTop w:val="0"/>
          <w:marBottom w:val="0"/>
          <w:divBdr>
            <w:top w:val="none" w:sz="0" w:space="0" w:color="auto"/>
            <w:left w:val="none" w:sz="0" w:space="0" w:color="auto"/>
            <w:bottom w:val="none" w:sz="0" w:space="0" w:color="auto"/>
            <w:right w:val="none" w:sz="0" w:space="0" w:color="auto"/>
          </w:divBdr>
        </w:div>
      </w:divsChild>
    </w:div>
    <w:div w:id="1069963391">
      <w:bodyDiv w:val="1"/>
      <w:marLeft w:val="0"/>
      <w:marRight w:val="0"/>
      <w:marTop w:val="0"/>
      <w:marBottom w:val="0"/>
      <w:divBdr>
        <w:top w:val="none" w:sz="0" w:space="0" w:color="auto"/>
        <w:left w:val="none" w:sz="0" w:space="0" w:color="auto"/>
        <w:bottom w:val="none" w:sz="0" w:space="0" w:color="auto"/>
        <w:right w:val="none" w:sz="0" w:space="0" w:color="auto"/>
      </w:divBdr>
    </w:div>
    <w:div w:id="1097362437">
      <w:bodyDiv w:val="1"/>
      <w:marLeft w:val="0"/>
      <w:marRight w:val="0"/>
      <w:marTop w:val="0"/>
      <w:marBottom w:val="0"/>
      <w:divBdr>
        <w:top w:val="none" w:sz="0" w:space="0" w:color="auto"/>
        <w:left w:val="none" w:sz="0" w:space="0" w:color="auto"/>
        <w:bottom w:val="none" w:sz="0" w:space="0" w:color="auto"/>
        <w:right w:val="none" w:sz="0" w:space="0" w:color="auto"/>
      </w:divBdr>
    </w:div>
    <w:div w:id="1121917063">
      <w:bodyDiv w:val="1"/>
      <w:marLeft w:val="0"/>
      <w:marRight w:val="0"/>
      <w:marTop w:val="0"/>
      <w:marBottom w:val="0"/>
      <w:divBdr>
        <w:top w:val="none" w:sz="0" w:space="0" w:color="auto"/>
        <w:left w:val="none" w:sz="0" w:space="0" w:color="auto"/>
        <w:bottom w:val="none" w:sz="0" w:space="0" w:color="auto"/>
        <w:right w:val="none" w:sz="0" w:space="0" w:color="auto"/>
      </w:divBdr>
    </w:div>
    <w:div w:id="1173837684">
      <w:bodyDiv w:val="1"/>
      <w:marLeft w:val="0"/>
      <w:marRight w:val="0"/>
      <w:marTop w:val="0"/>
      <w:marBottom w:val="0"/>
      <w:divBdr>
        <w:top w:val="none" w:sz="0" w:space="0" w:color="auto"/>
        <w:left w:val="none" w:sz="0" w:space="0" w:color="auto"/>
        <w:bottom w:val="none" w:sz="0" w:space="0" w:color="auto"/>
        <w:right w:val="none" w:sz="0" w:space="0" w:color="auto"/>
      </w:divBdr>
      <w:divsChild>
        <w:div w:id="12264324">
          <w:marLeft w:val="0"/>
          <w:marRight w:val="0"/>
          <w:marTop w:val="0"/>
          <w:marBottom w:val="0"/>
          <w:divBdr>
            <w:top w:val="none" w:sz="0" w:space="0" w:color="auto"/>
            <w:left w:val="none" w:sz="0" w:space="0" w:color="auto"/>
            <w:bottom w:val="none" w:sz="0" w:space="0" w:color="auto"/>
            <w:right w:val="none" w:sz="0" w:space="0" w:color="auto"/>
          </w:divBdr>
        </w:div>
        <w:div w:id="59985569">
          <w:marLeft w:val="0"/>
          <w:marRight w:val="0"/>
          <w:marTop w:val="0"/>
          <w:marBottom w:val="0"/>
          <w:divBdr>
            <w:top w:val="none" w:sz="0" w:space="0" w:color="auto"/>
            <w:left w:val="none" w:sz="0" w:space="0" w:color="auto"/>
            <w:bottom w:val="none" w:sz="0" w:space="0" w:color="auto"/>
            <w:right w:val="none" w:sz="0" w:space="0" w:color="auto"/>
          </w:divBdr>
        </w:div>
        <w:div w:id="210730516">
          <w:marLeft w:val="0"/>
          <w:marRight w:val="0"/>
          <w:marTop w:val="0"/>
          <w:marBottom w:val="0"/>
          <w:divBdr>
            <w:top w:val="none" w:sz="0" w:space="0" w:color="auto"/>
            <w:left w:val="none" w:sz="0" w:space="0" w:color="auto"/>
            <w:bottom w:val="none" w:sz="0" w:space="0" w:color="auto"/>
            <w:right w:val="none" w:sz="0" w:space="0" w:color="auto"/>
          </w:divBdr>
        </w:div>
        <w:div w:id="373506929">
          <w:marLeft w:val="0"/>
          <w:marRight w:val="0"/>
          <w:marTop w:val="0"/>
          <w:marBottom w:val="0"/>
          <w:divBdr>
            <w:top w:val="none" w:sz="0" w:space="0" w:color="auto"/>
            <w:left w:val="none" w:sz="0" w:space="0" w:color="auto"/>
            <w:bottom w:val="none" w:sz="0" w:space="0" w:color="auto"/>
            <w:right w:val="none" w:sz="0" w:space="0" w:color="auto"/>
          </w:divBdr>
        </w:div>
        <w:div w:id="406267872">
          <w:marLeft w:val="0"/>
          <w:marRight w:val="0"/>
          <w:marTop w:val="0"/>
          <w:marBottom w:val="0"/>
          <w:divBdr>
            <w:top w:val="none" w:sz="0" w:space="0" w:color="auto"/>
            <w:left w:val="none" w:sz="0" w:space="0" w:color="auto"/>
            <w:bottom w:val="none" w:sz="0" w:space="0" w:color="auto"/>
            <w:right w:val="none" w:sz="0" w:space="0" w:color="auto"/>
          </w:divBdr>
        </w:div>
        <w:div w:id="482624553">
          <w:marLeft w:val="0"/>
          <w:marRight w:val="0"/>
          <w:marTop w:val="0"/>
          <w:marBottom w:val="0"/>
          <w:divBdr>
            <w:top w:val="none" w:sz="0" w:space="0" w:color="auto"/>
            <w:left w:val="none" w:sz="0" w:space="0" w:color="auto"/>
            <w:bottom w:val="none" w:sz="0" w:space="0" w:color="auto"/>
            <w:right w:val="none" w:sz="0" w:space="0" w:color="auto"/>
          </w:divBdr>
        </w:div>
        <w:div w:id="560560647">
          <w:marLeft w:val="0"/>
          <w:marRight w:val="0"/>
          <w:marTop w:val="0"/>
          <w:marBottom w:val="0"/>
          <w:divBdr>
            <w:top w:val="none" w:sz="0" w:space="0" w:color="auto"/>
            <w:left w:val="none" w:sz="0" w:space="0" w:color="auto"/>
            <w:bottom w:val="none" w:sz="0" w:space="0" w:color="auto"/>
            <w:right w:val="none" w:sz="0" w:space="0" w:color="auto"/>
          </w:divBdr>
        </w:div>
        <w:div w:id="583801583">
          <w:marLeft w:val="0"/>
          <w:marRight w:val="0"/>
          <w:marTop w:val="0"/>
          <w:marBottom w:val="0"/>
          <w:divBdr>
            <w:top w:val="none" w:sz="0" w:space="0" w:color="auto"/>
            <w:left w:val="none" w:sz="0" w:space="0" w:color="auto"/>
            <w:bottom w:val="none" w:sz="0" w:space="0" w:color="auto"/>
            <w:right w:val="none" w:sz="0" w:space="0" w:color="auto"/>
          </w:divBdr>
        </w:div>
        <w:div w:id="657463774">
          <w:marLeft w:val="0"/>
          <w:marRight w:val="0"/>
          <w:marTop w:val="0"/>
          <w:marBottom w:val="0"/>
          <w:divBdr>
            <w:top w:val="none" w:sz="0" w:space="0" w:color="auto"/>
            <w:left w:val="none" w:sz="0" w:space="0" w:color="auto"/>
            <w:bottom w:val="none" w:sz="0" w:space="0" w:color="auto"/>
            <w:right w:val="none" w:sz="0" w:space="0" w:color="auto"/>
          </w:divBdr>
        </w:div>
        <w:div w:id="864294270">
          <w:marLeft w:val="0"/>
          <w:marRight w:val="0"/>
          <w:marTop w:val="0"/>
          <w:marBottom w:val="0"/>
          <w:divBdr>
            <w:top w:val="none" w:sz="0" w:space="0" w:color="auto"/>
            <w:left w:val="none" w:sz="0" w:space="0" w:color="auto"/>
            <w:bottom w:val="none" w:sz="0" w:space="0" w:color="auto"/>
            <w:right w:val="none" w:sz="0" w:space="0" w:color="auto"/>
          </w:divBdr>
        </w:div>
        <w:div w:id="1065567149">
          <w:marLeft w:val="0"/>
          <w:marRight w:val="0"/>
          <w:marTop w:val="0"/>
          <w:marBottom w:val="0"/>
          <w:divBdr>
            <w:top w:val="none" w:sz="0" w:space="0" w:color="auto"/>
            <w:left w:val="none" w:sz="0" w:space="0" w:color="auto"/>
            <w:bottom w:val="none" w:sz="0" w:space="0" w:color="auto"/>
            <w:right w:val="none" w:sz="0" w:space="0" w:color="auto"/>
          </w:divBdr>
        </w:div>
        <w:div w:id="1154296954">
          <w:marLeft w:val="0"/>
          <w:marRight w:val="0"/>
          <w:marTop w:val="0"/>
          <w:marBottom w:val="0"/>
          <w:divBdr>
            <w:top w:val="none" w:sz="0" w:space="0" w:color="auto"/>
            <w:left w:val="none" w:sz="0" w:space="0" w:color="auto"/>
            <w:bottom w:val="none" w:sz="0" w:space="0" w:color="auto"/>
            <w:right w:val="none" w:sz="0" w:space="0" w:color="auto"/>
          </w:divBdr>
        </w:div>
        <w:div w:id="1237473453">
          <w:marLeft w:val="0"/>
          <w:marRight w:val="0"/>
          <w:marTop w:val="0"/>
          <w:marBottom w:val="0"/>
          <w:divBdr>
            <w:top w:val="none" w:sz="0" w:space="0" w:color="auto"/>
            <w:left w:val="none" w:sz="0" w:space="0" w:color="auto"/>
            <w:bottom w:val="none" w:sz="0" w:space="0" w:color="auto"/>
            <w:right w:val="none" w:sz="0" w:space="0" w:color="auto"/>
          </w:divBdr>
        </w:div>
        <w:div w:id="1237589577">
          <w:marLeft w:val="0"/>
          <w:marRight w:val="0"/>
          <w:marTop w:val="0"/>
          <w:marBottom w:val="0"/>
          <w:divBdr>
            <w:top w:val="none" w:sz="0" w:space="0" w:color="auto"/>
            <w:left w:val="none" w:sz="0" w:space="0" w:color="auto"/>
            <w:bottom w:val="none" w:sz="0" w:space="0" w:color="auto"/>
            <w:right w:val="none" w:sz="0" w:space="0" w:color="auto"/>
          </w:divBdr>
        </w:div>
        <w:div w:id="1289435557">
          <w:marLeft w:val="0"/>
          <w:marRight w:val="0"/>
          <w:marTop w:val="0"/>
          <w:marBottom w:val="0"/>
          <w:divBdr>
            <w:top w:val="none" w:sz="0" w:space="0" w:color="auto"/>
            <w:left w:val="none" w:sz="0" w:space="0" w:color="auto"/>
            <w:bottom w:val="none" w:sz="0" w:space="0" w:color="auto"/>
            <w:right w:val="none" w:sz="0" w:space="0" w:color="auto"/>
          </w:divBdr>
        </w:div>
        <w:div w:id="1390542950">
          <w:marLeft w:val="0"/>
          <w:marRight w:val="0"/>
          <w:marTop w:val="0"/>
          <w:marBottom w:val="0"/>
          <w:divBdr>
            <w:top w:val="none" w:sz="0" w:space="0" w:color="auto"/>
            <w:left w:val="none" w:sz="0" w:space="0" w:color="auto"/>
            <w:bottom w:val="none" w:sz="0" w:space="0" w:color="auto"/>
            <w:right w:val="none" w:sz="0" w:space="0" w:color="auto"/>
          </w:divBdr>
        </w:div>
        <w:div w:id="1439065631">
          <w:marLeft w:val="0"/>
          <w:marRight w:val="0"/>
          <w:marTop w:val="0"/>
          <w:marBottom w:val="0"/>
          <w:divBdr>
            <w:top w:val="none" w:sz="0" w:space="0" w:color="auto"/>
            <w:left w:val="none" w:sz="0" w:space="0" w:color="auto"/>
            <w:bottom w:val="none" w:sz="0" w:space="0" w:color="auto"/>
            <w:right w:val="none" w:sz="0" w:space="0" w:color="auto"/>
          </w:divBdr>
        </w:div>
        <w:div w:id="1493565934">
          <w:marLeft w:val="0"/>
          <w:marRight w:val="0"/>
          <w:marTop w:val="0"/>
          <w:marBottom w:val="0"/>
          <w:divBdr>
            <w:top w:val="none" w:sz="0" w:space="0" w:color="auto"/>
            <w:left w:val="none" w:sz="0" w:space="0" w:color="auto"/>
            <w:bottom w:val="none" w:sz="0" w:space="0" w:color="auto"/>
            <w:right w:val="none" w:sz="0" w:space="0" w:color="auto"/>
          </w:divBdr>
        </w:div>
        <w:div w:id="1599868377">
          <w:marLeft w:val="0"/>
          <w:marRight w:val="0"/>
          <w:marTop w:val="0"/>
          <w:marBottom w:val="0"/>
          <w:divBdr>
            <w:top w:val="none" w:sz="0" w:space="0" w:color="auto"/>
            <w:left w:val="none" w:sz="0" w:space="0" w:color="auto"/>
            <w:bottom w:val="none" w:sz="0" w:space="0" w:color="auto"/>
            <w:right w:val="none" w:sz="0" w:space="0" w:color="auto"/>
          </w:divBdr>
        </w:div>
        <w:div w:id="1627196236">
          <w:marLeft w:val="0"/>
          <w:marRight w:val="0"/>
          <w:marTop w:val="0"/>
          <w:marBottom w:val="0"/>
          <w:divBdr>
            <w:top w:val="none" w:sz="0" w:space="0" w:color="auto"/>
            <w:left w:val="none" w:sz="0" w:space="0" w:color="auto"/>
            <w:bottom w:val="none" w:sz="0" w:space="0" w:color="auto"/>
            <w:right w:val="none" w:sz="0" w:space="0" w:color="auto"/>
          </w:divBdr>
        </w:div>
        <w:div w:id="1632855749">
          <w:marLeft w:val="0"/>
          <w:marRight w:val="0"/>
          <w:marTop w:val="0"/>
          <w:marBottom w:val="0"/>
          <w:divBdr>
            <w:top w:val="none" w:sz="0" w:space="0" w:color="auto"/>
            <w:left w:val="none" w:sz="0" w:space="0" w:color="auto"/>
            <w:bottom w:val="none" w:sz="0" w:space="0" w:color="auto"/>
            <w:right w:val="none" w:sz="0" w:space="0" w:color="auto"/>
          </w:divBdr>
        </w:div>
        <w:div w:id="1636064783">
          <w:marLeft w:val="0"/>
          <w:marRight w:val="0"/>
          <w:marTop w:val="0"/>
          <w:marBottom w:val="0"/>
          <w:divBdr>
            <w:top w:val="none" w:sz="0" w:space="0" w:color="auto"/>
            <w:left w:val="none" w:sz="0" w:space="0" w:color="auto"/>
            <w:bottom w:val="none" w:sz="0" w:space="0" w:color="auto"/>
            <w:right w:val="none" w:sz="0" w:space="0" w:color="auto"/>
          </w:divBdr>
        </w:div>
        <w:div w:id="1792089134">
          <w:marLeft w:val="0"/>
          <w:marRight w:val="0"/>
          <w:marTop w:val="0"/>
          <w:marBottom w:val="0"/>
          <w:divBdr>
            <w:top w:val="none" w:sz="0" w:space="0" w:color="auto"/>
            <w:left w:val="none" w:sz="0" w:space="0" w:color="auto"/>
            <w:bottom w:val="none" w:sz="0" w:space="0" w:color="auto"/>
            <w:right w:val="none" w:sz="0" w:space="0" w:color="auto"/>
          </w:divBdr>
        </w:div>
        <w:div w:id="1799184026">
          <w:marLeft w:val="0"/>
          <w:marRight w:val="0"/>
          <w:marTop w:val="0"/>
          <w:marBottom w:val="0"/>
          <w:divBdr>
            <w:top w:val="none" w:sz="0" w:space="0" w:color="auto"/>
            <w:left w:val="none" w:sz="0" w:space="0" w:color="auto"/>
            <w:bottom w:val="none" w:sz="0" w:space="0" w:color="auto"/>
            <w:right w:val="none" w:sz="0" w:space="0" w:color="auto"/>
          </w:divBdr>
        </w:div>
        <w:div w:id="1899853284">
          <w:marLeft w:val="0"/>
          <w:marRight w:val="0"/>
          <w:marTop w:val="0"/>
          <w:marBottom w:val="0"/>
          <w:divBdr>
            <w:top w:val="none" w:sz="0" w:space="0" w:color="auto"/>
            <w:left w:val="none" w:sz="0" w:space="0" w:color="auto"/>
            <w:bottom w:val="none" w:sz="0" w:space="0" w:color="auto"/>
            <w:right w:val="none" w:sz="0" w:space="0" w:color="auto"/>
          </w:divBdr>
        </w:div>
        <w:div w:id="1947346202">
          <w:marLeft w:val="0"/>
          <w:marRight w:val="0"/>
          <w:marTop w:val="0"/>
          <w:marBottom w:val="0"/>
          <w:divBdr>
            <w:top w:val="none" w:sz="0" w:space="0" w:color="auto"/>
            <w:left w:val="none" w:sz="0" w:space="0" w:color="auto"/>
            <w:bottom w:val="none" w:sz="0" w:space="0" w:color="auto"/>
            <w:right w:val="none" w:sz="0" w:space="0" w:color="auto"/>
          </w:divBdr>
        </w:div>
        <w:div w:id="1996253072">
          <w:marLeft w:val="0"/>
          <w:marRight w:val="0"/>
          <w:marTop w:val="0"/>
          <w:marBottom w:val="0"/>
          <w:divBdr>
            <w:top w:val="none" w:sz="0" w:space="0" w:color="auto"/>
            <w:left w:val="none" w:sz="0" w:space="0" w:color="auto"/>
            <w:bottom w:val="none" w:sz="0" w:space="0" w:color="auto"/>
            <w:right w:val="none" w:sz="0" w:space="0" w:color="auto"/>
          </w:divBdr>
        </w:div>
        <w:div w:id="2079739038">
          <w:marLeft w:val="0"/>
          <w:marRight w:val="0"/>
          <w:marTop w:val="0"/>
          <w:marBottom w:val="0"/>
          <w:divBdr>
            <w:top w:val="none" w:sz="0" w:space="0" w:color="auto"/>
            <w:left w:val="none" w:sz="0" w:space="0" w:color="auto"/>
            <w:bottom w:val="none" w:sz="0" w:space="0" w:color="auto"/>
            <w:right w:val="none" w:sz="0" w:space="0" w:color="auto"/>
          </w:divBdr>
        </w:div>
        <w:div w:id="2093618789">
          <w:marLeft w:val="0"/>
          <w:marRight w:val="0"/>
          <w:marTop w:val="0"/>
          <w:marBottom w:val="0"/>
          <w:divBdr>
            <w:top w:val="none" w:sz="0" w:space="0" w:color="auto"/>
            <w:left w:val="none" w:sz="0" w:space="0" w:color="auto"/>
            <w:bottom w:val="none" w:sz="0" w:space="0" w:color="auto"/>
            <w:right w:val="none" w:sz="0" w:space="0" w:color="auto"/>
          </w:divBdr>
        </w:div>
      </w:divsChild>
    </w:div>
    <w:div w:id="1183780049">
      <w:bodyDiv w:val="1"/>
      <w:marLeft w:val="0"/>
      <w:marRight w:val="0"/>
      <w:marTop w:val="0"/>
      <w:marBottom w:val="0"/>
      <w:divBdr>
        <w:top w:val="none" w:sz="0" w:space="0" w:color="auto"/>
        <w:left w:val="none" w:sz="0" w:space="0" w:color="auto"/>
        <w:bottom w:val="none" w:sz="0" w:space="0" w:color="auto"/>
        <w:right w:val="none" w:sz="0" w:space="0" w:color="auto"/>
      </w:divBdr>
    </w:div>
    <w:div w:id="1346131681">
      <w:bodyDiv w:val="1"/>
      <w:marLeft w:val="0"/>
      <w:marRight w:val="0"/>
      <w:marTop w:val="0"/>
      <w:marBottom w:val="0"/>
      <w:divBdr>
        <w:top w:val="none" w:sz="0" w:space="0" w:color="auto"/>
        <w:left w:val="none" w:sz="0" w:space="0" w:color="auto"/>
        <w:bottom w:val="none" w:sz="0" w:space="0" w:color="auto"/>
        <w:right w:val="none" w:sz="0" w:space="0" w:color="auto"/>
      </w:divBdr>
    </w:div>
    <w:div w:id="1377852059">
      <w:bodyDiv w:val="1"/>
      <w:marLeft w:val="0"/>
      <w:marRight w:val="0"/>
      <w:marTop w:val="0"/>
      <w:marBottom w:val="0"/>
      <w:divBdr>
        <w:top w:val="none" w:sz="0" w:space="0" w:color="auto"/>
        <w:left w:val="none" w:sz="0" w:space="0" w:color="auto"/>
        <w:bottom w:val="none" w:sz="0" w:space="0" w:color="auto"/>
        <w:right w:val="none" w:sz="0" w:space="0" w:color="auto"/>
      </w:divBdr>
    </w:div>
    <w:div w:id="1410076827">
      <w:bodyDiv w:val="1"/>
      <w:marLeft w:val="0"/>
      <w:marRight w:val="0"/>
      <w:marTop w:val="0"/>
      <w:marBottom w:val="0"/>
      <w:divBdr>
        <w:top w:val="none" w:sz="0" w:space="0" w:color="auto"/>
        <w:left w:val="none" w:sz="0" w:space="0" w:color="auto"/>
        <w:bottom w:val="none" w:sz="0" w:space="0" w:color="auto"/>
        <w:right w:val="none" w:sz="0" w:space="0" w:color="auto"/>
      </w:divBdr>
    </w:div>
    <w:div w:id="1437823834">
      <w:bodyDiv w:val="1"/>
      <w:marLeft w:val="0"/>
      <w:marRight w:val="0"/>
      <w:marTop w:val="0"/>
      <w:marBottom w:val="0"/>
      <w:divBdr>
        <w:top w:val="none" w:sz="0" w:space="0" w:color="auto"/>
        <w:left w:val="none" w:sz="0" w:space="0" w:color="auto"/>
        <w:bottom w:val="none" w:sz="0" w:space="0" w:color="auto"/>
        <w:right w:val="none" w:sz="0" w:space="0" w:color="auto"/>
      </w:divBdr>
    </w:div>
    <w:div w:id="1498307854">
      <w:bodyDiv w:val="1"/>
      <w:marLeft w:val="0"/>
      <w:marRight w:val="0"/>
      <w:marTop w:val="0"/>
      <w:marBottom w:val="0"/>
      <w:divBdr>
        <w:top w:val="none" w:sz="0" w:space="0" w:color="auto"/>
        <w:left w:val="none" w:sz="0" w:space="0" w:color="auto"/>
        <w:bottom w:val="none" w:sz="0" w:space="0" w:color="auto"/>
        <w:right w:val="none" w:sz="0" w:space="0" w:color="auto"/>
      </w:divBdr>
    </w:div>
    <w:div w:id="1500730411">
      <w:bodyDiv w:val="1"/>
      <w:marLeft w:val="0"/>
      <w:marRight w:val="0"/>
      <w:marTop w:val="0"/>
      <w:marBottom w:val="0"/>
      <w:divBdr>
        <w:top w:val="none" w:sz="0" w:space="0" w:color="auto"/>
        <w:left w:val="none" w:sz="0" w:space="0" w:color="auto"/>
        <w:bottom w:val="none" w:sz="0" w:space="0" w:color="auto"/>
        <w:right w:val="none" w:sz="0" w:space="0" w:color="auto"/>
      </w:divBdr>
    </w:div>
    <w:div w:id="1618636104">
      <w:bodyDiv w:val="1"/>
      <w:marLeft w:val="0"/>
      <w:marRight w:val="0"/>
      <w:marTop w:val="0"/>
      <w:marBottom w:val="0"/>
      <w:divBdr>
        <w:top w:val="none" w:sz="0" w:space="0" w:color="auto"/>
        <w:left w:val="none" w:sz="0" w:space="0" w:color="auto"/>
        <w:bottom w:val="none" w:sz="0" w:space="0" w:color="auto"/>
        <w:right w:val="none" w:sz="0" w:space="0" w:color="auto"/>
      </w:divBdr>
    </w:div>
    <w:div w:id="1717507567">
      <w:bodyDiv w:val="1"/>
      <w:marLeft w:val="0"/>
      <w:marRight w:val="0"/>
      <w:marTop w:val="0"/>
      <w:marBottom w:val="0"/>
      <w:divBdr>
        <w:top w:val="none" w:sz="0" w:space="0" w:color="auto"/>
        <w:left w:val="none" w:sz="0" w:space="0" w:color="auto"/>
        <w:bottom w:val="none" w:sz="0" w:space="0" w:color="auto"/>
        <w:right w:val="none" w:sz="0" w:space="0" w:color="auto"/>
      </w:divBdr>
      <w:divsChild>
        <w:div w:id="29772313">
          <w:marLeft w:val="0"/>
          <w:marRight w:val="0"/>
          <w:marTop w:val="0"/>
          <w:marBottom w:val="0"/>
          <w:divBdr>
            <w:top w:val="none" w:sz="0" w:space="0" w:color="auto"/>
            <w:left w:val="none" w:sz="0" w:space="0" w:color="auto"/>
            <w:bottom w:val="none" w:sz="0" w:space="0" w:color="auto"/>
            <w:right w:val="none" w:sz="0" w:space="0" w:color="auto"/>
          </w:divBdr>
        </w:div>
        <w:div w:id="233782825">
          <w:marLeft w:val="0"/>
          <w:marRight w:val="0"/>
          <w:marTop w:val="0"/>
          <w:marBottom w:val="0"/>
          <w:divBdr>
            <w:top w:val="none" w:sz="0" w:space="0" w:color="auto"/>
            <w:left w:val="none" w:sz="0" w:space="0" w:color="auto"/>
            <w:bottom w:val="none" w:sz="0" w:space="0" w:color="auto"/>
            <w:right w:val="none" w:sz="0" w:space="0" w:color="auto"/>
          </w:divBdr>
        </w:div>
        <w:div w:id="285280534">
          <w:marLeft w:val="0"/>
          <w:marRight w:val="0"/>
          <w:marTop w:val="0"/>
          <w:marBottom w:val="0"/>
          <w:divBdr>
            <w:top w:val="none" w:sz="0" w:space="0" w:color="auto"/>
            <w:left w:val="none" w:sz="0" w:space="0" w:color="auto"/>
            <w:bottom w:val="none" w:sz="0" w:space="0" w:color="auto"/>
            <w:right w:val="none" w:sz="0" w:space="0" w:color="auto"/>
          </w:divBdr>
        </w:div>
        <w:div w:id="440995820">
          <w:marLeft w:val="0"/>
          <w:marRight w:val="0"/>
          <w:marTop w:val="0"/>
          <w:marBottom w:val="0"/>
          <w:divBdr>
            <w:top w:val="none" w:sz="0" w:space="0" w:color="auto"/>
            <w:left w:val="none" w:sz="0" w:space="0" w:color="auto"/>
            <w:bottom w:val="none" w:sz="0" w:space="0" w:color="auto"/>
            <w:right w:val="none" w:sz="0" w:space="0" w:color="auto"/>
          </w:divBdr>
        </w:div>
        <w:div w:id="445462294">
          <w:marLeft w:val="0"/>
          <w:marRight w:val="0"/>
          <w:marTop w:val="0"/>
          <w:marBottom w:val="0"/>
          <w:divBdr>
            <w:top w:val="none" w:sz="0" w:space="0" w:color="auto"/>
            <w:left w:val="none" w:sz="0" w:space="0" w:color="auto"/>
            <w:bottom w:val="none" w:sz="0" w:space="0" w:color="auto"/>
            <w:right w:val="none" w:sz="0" w:space="0" w:color="auto"/>
          </w:divBdr>
        </w:div>
        <w:div w:id="500581994">
          <w:marLeft w:val="0"/>
          <w:marRight w:val="0"/>
          <w:marTop w:val="0"/>
          <w:marBottom w:val="0"/>
          <w:divBdr>
            <w:top w:val="none" w:sz="0" w:space="0" w:color="auto"/>
            <w:left w:val="none" w:sz="0" w:space="0" w:color="auto"/>
            <w:bottom w:val="none" w:sz="0" w:space="0" w:color="auto"/>
            <w:right w:val="none" w:sz="0" w:space="0" w:color="auto"/>
          </w:divBdr>
        </w:div>
        <w:div w:id="607734869">
          <w:marLeft w:val="0"/>
          <w:marRight w:val="0"/>
          <w:marTop w:val="0"/>
          <w:marBottom w:val="0"/>
          <w:divBdr>
            <w:top w:val="none" w:sz="0" w:space="0" w:color="auto"/>
            <w:left w:val="none" w:sz="0" w:space="0" w:color="auto"/>
            <w:bottom w:val="none" w:sz="0" w:space="0" w:color="auto"/>
            <w:right w:val="none" w:sz="0" w:space="0" w:color="auto"/>
          </w:divBdr>
        </w:div>
        <w:div w:id="680621269">
          <w:marLeft w:val="0"/>
          <w:marRight w:val="0"/>
          <w:marTop w:val="0"/>
          <w:marBottom w:val="0"/>
          <w:divBdr>
            <w:top w:val="none" w:sz="0" w:space="0" w:color="auto"/>
            <w:left w:val="none" w:sz="0" w:space="0" w:color="auto"/>
            <w:bottom w:val="none" w:sz="0" w:space="0" w:color="auto"/>
            <w:right w:val="none" w:sz="0" w:space="0" w:color="auto"/>
          </w:divBdr>
        </w:div>
        <w:div w:id="727844917">
          <w:marLeft w:val="0"/>
          <w:marRight w:val="0"/>
          <w:marTop w:val="0"/>
          <w:marBottom w:val="0"/>
          <w:divBdr>
            <w:top w:val="none" w:sz="0" w:space="0" w:color="auto"/>
            <w:left w:val="none" w:sz="0" w:space="0" w:color="auto"/>
            <w:bottom w:val="none" w:sz="0" w:space="0" w:color="auto"/>
            <w:right w:val="none" w:sz="0" w:space="0" w:color="auto"/>
          </w:divBdr>
        </w:div>
        <w:div w:id="945769859">
          <w:marLeft w:val="0"/>
          <w:marRight w:val="0"/>
          <w:marTop w:val="0"/>
          <w:marBottom w:val="0"/>
          <w:divBdr>
            <w:top w:val="none" w:sz="0" w:space="0" w:color="auto"/>
            <w:left w:val="none" w:sz="0" w:space="0" w:color="auto"/>
            <w:bottom w:val="none" w:sz="0" w:space="0" w:color="auto"/>
            <w:right w:val="none" w:sz="0" w:space="0" w:color="auto"/>
          </w:divBdr>
        </w:div>
        <w:div w:id="951664535">
          <w:marLeft w:val="0"/>
          <w:marRight w:val="0"/>
          <w:marTop w:val="0"/>
          <w:marBottom w:val="0"/>
          <w:divBdr>
            <w:top w:val="none" w:sz="0" w:space="0" w:color="auto"/>
            <w:left w:val="none" w:sz="0" w:space="0" w:color="auto"/>
            <w:bottom w:val="none" w:sz="0" w:space="0" w:color="auto"/>
            <w:right w:val="none" w:sz="0" w:space="0" w:color="auto"/>
          </w:divBdr>
        </w:div>
        <w:div w:id="1145859096">
          <w:marLeft w:val="0"/>
          <w:marRight w:val="0"/>
          <w:marTop w:val="0"/>
          <w:marBottom w:val="0"/>
          <w:divBdr>
            <w:top w:val="none" w:sz="0" w:space="0" w:color="auto"/>
            <w:left w:val="none" w:sz="0" w:space="0" w:color="auto"/>
            <w:bottom w:val="none" w:sz="0" w:space="0" w:color="auto"/>
            <w:right w:val="none" w:sz="0" w:space="0" w:color="auto"/>
          </w:divBdr>
        </w:div>
        <w:div w:id="1153838202">
          <w:marLeft w:val="0"/>
          <w:marRight w:val="0"/>
          <w:marTop w:val="0"/>
          <w:marBottom w:val="0"/>
          <w:divBdr>
            <w:top w:val="none" w:sz="0" w:space="0" w:color="auto"/>
            <w:left w:val="none" w:sz="0" w:space="0" w:color="auto"/>
            <w:bottom w:val="none" w:sz="0" w:space="0" w:color="auto"/>
            <w:right w:val="none" w:sz="0" w:space="0" w:color="auto"/>
          </w:divBdr>
        </w:div>
        <w:div w:id="1184322668">
          <w:marLeft w:val="0"/>
          <w:marRight w:val="0"/>
          <w:marTop w:val="0"/>
          <w:marBottom w:val="0"/>
          <w:divBdr>
            <w:top w:val="none" w:sz="0" w:space="0" w:color="auto"/>
            <w:left w:val="none" w:sz="0" w:space="0" w:color="auto"/>
            <w:bottom w:val="none" w:sz="0" w:space="0" w:color="auto"/>
            <w:right w:val="none" w:sz="0" w:space="0" w:color="auto"/>
          </w:divBdr>
        </w:div>
        <w:div w:id="1189872325">
          <w:marLeft w:val="0"/>
          <w:marRight w:val="0"/>
          <w:marTop w:val="0"/>
          <w:marBottom w:val="0"/>
          <w:divBdr>
            <w:top w:val="none" w:sz="0" w:space="0" w:color="auto"/>
            <w:left w:val="none" w:sz="0" w:space="0" w:color="auto"/>
            <w:bottom w:val="none" w:sz="0" w:space="0" w:color="auto"/>
            <w:right w:val="none" w:sz="0" w:space="0" w:color="auto"/>
          </w:divBdr>
        </w:div>
        <w:div w:id="1293634042">
          <w:marLeft w:val="0"/>
          <w:marRight w:val="0"/>
          <w:marTop w:val="0"/>
          <w:marBottom w:val="0"/>
          <w:divBdr>
            <w:top w:val="none" w:sz="0" w:space="0" w:color="auto"/>
            <w:left w:val="none" w:sz="0" w:space="0" w:color="auto"/>
            <w:bottom w:val="none" w:sz="0" w:space="0" w:color="auto"/>
            <w:right w:val="none" w:sz="0" w:space="0" w:color="auto"/>
          </w:divBdr>
        </w:div>
        <w:div w:id="1308364041">
          <w:marLeft w:val="0"/>
          <w:marRight w:val="0"/>
          <w:marTop w:val="0"/>
          <w:marBottom w:val="0"/>
          <w:divBdr>
            <w:top w:val="none" w:sz="0" w:space="0" w:color="auto"/>
            <w:left w:val="none" w:sz="0" w:space="0" w:color="auto"/>
            <w:bottom w:val="none" w:sz="0" w:space="0" w:color="auto"/>
            <w:right w:val="none" w:sz="0" w:space="0" w:color="auto"/>
          </w:divBdr>
        </w:div>
        <w:div w:id="1324816838">
          <w:marLeft w:val="0"/>
          <w:marRight w:val="0"/>
          <w:marTop w:val="0"/>
          <w:marBottom w:val="0"/>
          <w:divBdr>
            <w:top w:val="none" w:sz="0" w:space="0" w:color="auto"/>
            <w:left w:val="none" w:sz="0" w:space="0" w:color="auto"/>
            <w:bottom w:val="none" w:sz="0" w:space="0" w:color="auto"/>
            <w:right w:val="none" w:sz="0" w:space="0" w:color="auto"/>
          </w:divBdr>
        </w:div>
        <w:div w:id="1326203147">
          <w:marLeft w:val="0"/>
          <w:marRight w:val="0"/>
          <w:marTop w:val="0"/>
          <w:marBottom w:val="0"/>
          <w:divBdr>
            <w:top w:val="none" w:sz="0" w:space="0" w:color="auto"/>
            <w:left w:val="none" w:sz="0" w:space="0" w:color="auto"/>
            <w:bottom w:val="none" w:sz="0" w:space="0" w:color="auto"/>
            <w:right w:val="none" w:sz="0" w:space="0" w:color="auto"/>
          </w:divBdr>
        </w:div>
        <w:div w:id="1365792102">
          <w:marLeft w:val="0"/>
          <w:marRight w:val="0"/>
          <w:marTop w:val="0"/>
          <w:marBottom w:val="0"/>
          <w:divBdr>
            <w:top w:val="none" w:sz="0" w:space="0" w:color="auto"/>
            <w:left w:val="none" w:sz="0" w:space="0" w:color="auto"/>
            <w:bottom w:val="none" w:sz="0" w:space="0" w:color="auto"/>
            <w:right w:val="none" w:sz="0" w:space="0" w:color="auto"/>
          </w:divBdr>
        </w:div>
        <w:div w:id="1379234812">
          <w:marLeft w:val="0"/>
          <w:marRight w:val="0"/>
          <w:marTop w:val="0"/>
          <w:marBottom w:val="0"/>
          <w:divBdr>
            <w:top w:val="none" w:sz="0" w:space="0" w:color="auto"/>
            <w:left w:val="none" w:sz="0" w:space="0" w:color="auto"/>
            <w:bottom w:val="none" w:sz="0" w:space="0" w:color="auto"/>
            <w:right w:val="none" w:sz="0" w:space="0" w:color="auto"/>
          </w:divBdr>
        </w:div>
        <w:div w:id="1462922958">
          <w:marLeft w:val="0"/>
          <w:marRight w:val="0"/>
          <w:marTop w:val="0"/>
          <w:marBottom w:val="0"/>
          <w:divBdr>
            <w:top w:val="none" w:sz="0" w:space="0" w:color="auto"/>
            <w:left w:val="none" w:sz="0" w:space="0" w:color="auto"/>
            <w:bottom w:val="none" w:sz="0" w:space="0" w:color="auto"/>
            <w:right w:val="none" w:sz="0" w:space="0" w:color="auto"/>
          </w:divBdr>
        </w:div>
        <w:div w:id="1559239550">
          <w:marLeft w:val="0"/>
          <w:marRight w:val="0"/>
          <w:marTop w:val="0"/>
          <w:marBottom w:val="0"/>
          <w:divBdr>
            <w:top w:val="none" w:sz="0" w:space="0" w:color="auto"/>
            <w:left w:val="none" w:sz="0" w:space="0" w:color="auto"/>
            <w:bottom w:val="none" w:sz="0" w:space="0" w:color="auto"/>
            <w:right w:val="none" w:sz="0" w:space="0" w:color="auto"/>
          </w:divBdr>
        </w:div>
        <w:div w:id="1826625256">
          <w:marLeft w:val="0"/>
          <w:marRight w:val="0"/>
          <w:marTop w:val="0"/>
          <w:marBottom w:val="0"/>
          <w:divBdr>
            <w:top w:val="none" w:sz="0" w:space="0" w:color="auto"/>
            <w:left w:val="none" w:sz="0" w:space="0" w:color="auto"/>
            <w:bottom w:val="none" w:sz="0" w:space="0" w:color="auto"/>
            <w:right w:val="none" w:sz="0" w:space="0" w:color="auto"/>
          </w:divBdr>
        </w:div>
        <w:div w:id="1878083726">
          <w:marLeft w:val="0"/>
          <w:marRight w:val="0"/>
          <w:marTop w:val="0"/>
          <w:marBottom w:val="0"/>
          <w:divBdr>
            <w:top w:val="none" w:sz="0" w:space="0" w:color="auto"/>
            <w:left w:val="none" w:sz="0" w:space="0" w:color="auto"/>
            <w:bottom w:val="none" w:sz="0" w:space="0" w:color="auto"/>
            <w:right w:val="none" w:sz="0" w:space="0" w:color="auto"/>
          </w:divBdr>
        </w:div>
        <w:div w:id="1879585587">
          <w:marLeft w:val="0"/>
          <w:marRight w:val="0"/>
          <w:marTop w:val="0"/>
          <w:marBottom w:val="0"/>
          <w:divBdr>
            <w:top w:val="none" w:sz="0" w:space="0" w:color="auto"/>
            <w:left w:val="none" w:sz="0" w:space="0" w:color="auto"/>
            <w:bottom w:val="none" w:sz="0" w:space="0" w:color="auto"/>
            <w:right w:val="none" w:sz="0" w:space="0" w:color="auto"/>
          </w:divBdr>
        </w:div>
        <w:div w:id="2045866019">
          <w:marLeft w:val="0"/>
          <w:marRight w:val="0"/>
          <w:marTop w:val="0"/>
          <w:marBottom w:val="0"/>
          <w:divBdr>
            <w:top w:val="none" w:sz="0" w:space="0" w:color="auto"/>
            <w:left w:val="none" w:sz="0" w:space="0" w:color="auto"/>
            <w:bottom w:val="none" w:sz="0" w:space="0" w:color="auto"/>
            <w:right w:val="none" w:sz="0" w:space="0" w:color="auto"/>
          </w:divBdr>
        </w:div>
        <w:div w:id="2083718235">
          <w:marLeft w:val="0"/>
          <w:marRight w:val="0"/>
          <w:marTop w:val="0"/>
          <w:marBottom w:val="0"/>
          <w:divBdr>
            <w:top w:val="none" w:sz="0" w:space="0" w:color="auto"/>
            <w:left w:val="none" w:sz="0" w:space="0" w:color="auto"/>
            <w:bottom w:val="none" w:sz="0" w:space="0" w:color="auto"/>
            <w:right w:val="none" w:sz="0" w:space="0" w:color="auto"/>
          </w:divBdr>
        </w:div>
        <w:div w:id="2146006005">
          <w:marLeft w:val="0"/>
          <w:marRight w:val="0"/>
          <w:marTop w:val="0"/>
          <w:marBottom w:val="0"/>
          <w:divBdr>
            <w:top w:val="none" w:sz="0" w:space="0" w:color="auto"/>
            <w:left w:val="none" w:sz="0" w:space="0" w:color="auto"/>
            <w:bottom w:val="none" w:sz="0" w:space="0" w:color="auto"/>
            <w:right w:val="none" w:sz="0" w:space="0" w:color="auto"/>
          </w:divBdr>
        </w:div>
      </w:divsChild>
    </w:div>
    <w:div w:id="1773091814">
      <w:bodyDiv w:val="1"/>
      <w:marLeft w:val="0"/>
      <w:marRight w:val="0"/>
      <w:marTop w:val="0"/>
      <w:marBottom w:val="0"/>
      <w:divBdr>
        <w:top w:val="none" w:sz="0" w:space="0" w:color="auto"/>
        <w:left w:val="none" w:sz="0" w:space="0" w:color="auto"/>
        <w:bottom w:val="none" w:sz="0" w:space="0" w:color="auto"/>
        <w:right w:val="none" w:sz="0" w:space="0" w:color="auto"/>
      </w:divBdr>
    </w:div>
    <w:div w:id="1923250261">
      <w:bodyDiv w:val="1"/>
      <w:marLeft w:val="0"/>
      <w:marRight w:val="0"/>
      <w:marTop w:val="0"/>
      <w:marBottom w:val="0"/>
      <w:divBdr>
        <w:top w:val="none" w:sz="0" w:space="0" w:color="auto"/>
        <w:left w:val="none" w:sz="0" w:space="0" w:color="auto"/>
        <w:bottom w:val="none" w:sz="0" w:space="0" w:color="auto"/>
        <w:right w:val="none" w:sz="0" w:space="0" w:color="auto"/>
      </w:divBdr>
      <w:divsChild>
        <w:div w:id="32196716">
          <w:marLeft w:val="0"/>
          <w:marRight w:val="0"/>
          <w:marTop w:val="0"/>
          <w:marBottom w:val="0"/>
          <w:divBdr>
            <w:top w:val="none" w:sz="0" w:space="0" w:color="auto"/>
            <w:left w:val="none" w:sz="0" w:space="0" w:color="auto"/>
            <w:bottom w:val="none" w:sz="0" w:space="0" w:color="auto"/>
            <w:right w:val="none" w:sz="0" w:space="0" w:color="auto"/>
          </w:divBdr>
        </w:div>
        <w:div w:id="251861605">
          <w:marLeft w:val="0"/>
          <w:marRight w:val="0"/>
          <w:marTop w:val="0"/>
          <w:marBottom w:val="0"/>
          <w:divBdr>
            <w:top w:val="none" w:sz="0" w:space="0" w:color="auto"/>
            <w:left w:val="none" w:sz="0" w:space="0" w:color="auto"/>
            <w:bottom w:val="none" w:sz="0" w:space="0" w:color="auto"/>
            <w:right w:val="none" w:sz="0" w:space="0" w:color="auto"/>
          </w:divBdr>
        </w:div>
        <w:div w:id="516162333">
          <w:marLeft w:val="0"/>
          <w:marRight w:val="0"/>
          <w:marTop w:val="0"/>
          <w:marBottom w:val="0"/>
          <w:divBdr>
            <w:top w:val="none" w:sz="0" w:space="0" w:color="auto"/>
            <w:left w:val="none" w:sz="0" w:space="0" w:color="auto"/>
            <w:bottom w:val="none" w:sz="0" w:space="0" w:color="auto"/>
            <w:right w:val="none" w:sz="0" w:space="0" w:color="auto"/>
          </w:divBdr>
        </w:div>
        <w:div w:id="554005571">
          <w:marLeft w:val="0"/>
          <w:marRight w:val="0"/>
          <w:marTop w:val="0"/>
          <w:marBottom w:val="0"/>
          <w:divBdr>
            <w:top w:val="none" w:sz="0" w:space="0" w:color="auto"/>
            <w:left w:val="none" w:sz="0" w:space="0" w:color="auto"/>
            <w:bottom w:val="none" w:sz="0" w:space="0" w:color="auto"/>
            <w:right w:val="none" w:sz="0" w:space="0" w:color="auto"/>
          </w:divBdr>
        </w:div>
        <w:div w:id="628055518">
          <w:marLeft w:val="0"/>
          <w:marRight w:val="0"/>
          <w:marTop w:val="0"/>
          <w:marBottom w:val="0"/>
          <w:divBdr>
            <w:top w:val="none" w:sz="0" w:space="0" w:color="auto"/>
            <w:left w:val="none" w:sz="0" w:space="0" w:color="auto"/>
            <w:bottom w:val="none" w:sz="0" w:space="0" w:color="auto"/>
            <w:right w:val="none" w:sz="0" w:space="0" w:color="auto"/>
          </w:divBdr>
        </w:div>
        <w:div w:id="741875798">
          <w:marLeft w:val="0"/>
          <w:marRight w:val="0"/>
          <w:marTop w:val="0"/>
          <w:marBottom w:val="0"/>
          <w:divBdr>
            <w:top w:val="none" w:sz="0" w:space="0" w:color="auto"/>
            <w:left w:val="none" w:sz="0" w:space="0" w:color="auto"/>
            <w:bottom w:val="none" w:sz="0" w:space="0" w:color="auto"/>
            <w:right w:val="none" w:sz="0" w:space="0" w:color="auto"/>
          </w:divBdr>
        </w:div>
        <w:div w:id="904993816">
          <w:marLeft w:val="0"/>
          <w:marRight w:val="0"/>
          <w:marTop w:val="0"/>
          <w:marBottom w:val="0"/>
          <w:divBdr>
            <w:top w:val="none" w:sz="0" w:space="0" w:color="auto"/>
            <w:left w:val="none" w:sz="0" w:space="0" w:color="auto"/>
            <w:bottom w:val="none" w:sz="0" w:space="0" w:color="auto"/>
            <w:right w:val="none" w:sz="0" w:space="0" w:color="auto"/>
          </w:divBdr>
        </w:div>
        <w:div w:id="951320742">
          <w:marLeft w:val="0"/>
          <w:marRight w:val="0"/>
          <w:marTop w:val="0"/>
          <w:marBottom w:val="0"/>
          <w:divBdr>
            <w:top w:val="none" w:sz="0" w:space="0" w:color="auto"/>
            <w:left w:val="none" w:sz="0" w:space="0" w:color="auto"/>
            <w:bottom w:val="none" w:sz="0" w:space="0" w:color="auto"/>
            <w:right w:val="none" w:sz="0" w:space="0" w:color="auto"/>
          </w:divBdr>
        </w:div>
        <w:div w:id="998733782">
          <w:marLeft w:val="0"/>
          <w:marRight w:val="0"/>
          <w:marTop w:val="0"/>
          <w:marBottom w:val="0"/>
          <w:divBdr>
            <w:top w:val="none" w:sz="0" w:space="0" w:color="auto"/>
            <w:left w:val="none" w:sz="0" w:space="0" w:color="auto"/>
            <w:bottom w:val="none" w:sz="0" w:space="0" w:color="auto"/>
            <w:right w:val="none" w:sz="0" w:space="0" w:color="auto"/>
          </w:divBdr>
        </w:div>
        <w:div w:id="1283345182">
          <w:marLeft w:val="0"/>
          <w:marRight w:val="0"/>
          <w:marTop w:val="0"/>
          <w:marBottom w:val="0"/>
          <w:divBdr>
            <w:top w:val="none" w:sz="0" w:space="0" w:color="auto"/>
            <w:left w:val="none" w:sz="0" w:space="0" w:color="auto"/>
            <w:bottom w:val="none" w:sz="0" w:space="0" w:color="auto"/>
            <w:right w:val="none" w:sz="0" w:space="0" w:color="auto"/>
          </w:divBdr>
        </w:div>
        <w:div w:id="1382093683">
          <w:marLeft w:val="0"/>
          <w:marRight w:val="0"/>
          <w:marTop w:val="0"/>
          <w:marBottom w:val="0"/>
          <w:divBdr>
            <w:top w:val="none" w:sz="0" w:space="0" w:color="auto"/>
            <w:left w:val="none" w:sz="0" w:space="0" w:color="auto"/>
            <w:bottom w:val="none" w:sz="0" w:space="0" w:color="auto"/>
            <w:right w:val="none" w:sz="0" w:space="0" w:color="auto"/>
          </w:divBdr>
        </w:div>
        <w:div w:id="1406956340">
          <w:marLeft w:val="0"/>
          <w:marRight w:val="0"/>
          <w:marTop w:val="0"/>
          <w:marBottom w:val="0"/>
          <w:divBdr>
            <w:top w:val="none" w:sz="0" w:space="0" w:color="auto"/>
            <w:left w:val="none" w:sz="0" w:space="0" w:color="auto"/>
            <w:bottom w:val="none" w:sz="0" w:space="0" w:color="auto"/>
            <w:right w:val="none" w:sz="0" w:space="0" w:color="auto"/>
          </w:divBdr>
        </w:div>
        <w:div w:id="1441797703">
          <w:marLeft w:val="0"/>
          <w:marRight w:val="0"/>
          <w:marTop w:val="0"/>
          <w:marBottom w:val="0"/>
          <w:divBdr>
            <w:top w:val="none" w:sz="0" w:space="0" w:color="auto"/>
            <w:left w:val="none" w:sz="0" w:space="0" w:color="auto"/>
            <w:bottom w:val="none" w:sz="0" w:space="0" w:color="auto"/>
            <w:right w:val="none" w:sz="0" w:space="0" w:color="auto"/>
          </w:divBdr>
        </w:div>
        <w:div w:id="1509245583">
          <w:marLeft w:val="0"/>
          <w:marRight w:val="0"/>
          <w:marTop w:val="0"/>
          <w:marBottom w:val="0"/>
          <w:divBdr>
            <w:top w:val="none" w:sz="0" w:space="0" w:color="auto"/>
            <w:left w:val="none" w:sz="0" w:space="0" w:color="auto"/>
            <w:bottom w:val="none" w:sz="0" w:space="0" w:color="auto"/>
            <w:right w:val="none" w:sz="0" w:space="0" w:color="auto"/>
          </w:divBdr>
        </w:div>
        <w:div w:id="1525678342">
          <w:marLeft w:val="0"/>
          <w:marRight w:val="0"/>
          <w:marTop w:val="0"/>
          <w:marBottom w:val="0"/>
          <w:divBdr>
            <w:top w:val="none" w:sz="0" w:space="0" w:color="auto"/>
            <w:left w:val="none" w:sz="0" w:space="0" w:color="auto"/>
            <w:bottom w:val="none" w:sz="0" w:space="0" w:color="auto"/>
            <w:right w:val="none" w:sz="0" w:space="0" w:color="auto"/>
          </w:divBdr>
        </w:div>
        <w:div w:id="1635594538">
          <w:marLeft w:val="0"/>
          <w:marRight w:val="0"/>
          <w:marTop w:val="0"/>
          <w:marBottom w:val="0"/>
          <w:divBdr>
            <w:top w:val="none" w:sz="0" w:space="0" w:color="auto"/>
            <w:left w:val="none" w:sz="0" w:space="0" w:color="auto"/>
            <w:bottom w:val="none" w:sz="0" w:space="0" w:color="auto"/>
            <w:right w:val="none" w:sz="0" w:space="0" w:color="auto"/>
          </w:divBdr>
        </w:div>
        <w:div w:id="1671907382">
          <w:marLeft w:val="0"/>
          <w:marRight w:val="0"/>
          <w:marTop w:val="0"/>
          <w:marBottom w:val="0"/>
          <w:divBdr>
            <w:top w:val="none" w:sz="0" w:space="0" w:color="auto"/>
            <w:left w:val="none" w:sz="0" w:space="0" w:color="auto"/>
            <w:bottom w:val="none" w:sz="0" w:space="0" w:color="auto"/>
            <w:right w:val="none" w:sz="0" w:space="0" w:color="auto"/>
          </w:divBdr>
        </w:div>
        <w:div w:id="1676954204">
          <w:marLeft w:val="0"/>
          <w:marRight w:val="0"/>
          <w:marTop w:val="0"/>
          <w:marBottom w:val="0"/>
          <w:divBdr>
            <w:top w:val="none" w:sz="0" w:space="0" w:color="auto"/>
            <w:left w:val="none" w:sz="0" w:space="0" w:color="auto"/>
            <w:bottom w:val="none" w:sz="0" w:space="0" w:color="auto"/>
            <w:right w:val="none" w:sz="0" w:space="0" w:color="auto"/>
          </w:divBdr>
        </w:div>
        <w:div w:id="1698236115">
          <w:marLeft w:val="0"/>
          <w:marRight w:val="0"/>
          <w:marTop w:val="0"/>
          <w:marBottom w:val="0"/>
          <w:divBdr>
            <w:top w:val="none" w:sz="0" w:space="0" w:color="auto"/>
            <w:left w:val="none" w:sz="0" w:space="0" w:color="auto"/>
            <w:bottom w:val="none" w:sz="0" w:space="0" w:color="auto"/>
            <w:right w:val="none" w:sz="0" w:space="0" w:color="auto"/>
          </w:divBdr>
        </w:div>
        <w:div w:id="1707371436">
          <w:marLeft w:val="0"/>
          <w:marRight w:val="0"/>
          <w:marTop w:val="0"/>
          <w:marBottom w:val="0"/>
          <w:divBdr>
            <w:top w:val="none" w:sz="0" w:space="0" w:color="auto"/>
            <w:left w:val="none" w:sz="0" w:space="0" w:color="auto"/>
            <w:bottom w:val="none" w:sz="0" w:space="0" w:color="auto"/>
            <w:right w:val="none" w:sz="0" w:space="0" w:color="auto"/>
          </w:divBdr>
        </w:div>
        <w:div w:id="1766877771">
          <w:marLeft w:val="0"/>
          <w:marRight w:val="0"/>
          <w:marTop w:val="0"/>
          <w:marBottom w:val="0"/>
          <w:divBdr>
            <w:top w:val="none" w:sz="0" w:space="0" w:color="auto"/>
            <w:left w:val="none" w:sz="0" w:space="0" w:color="auto"/>
            <w:bottom w:val="none" w:sz="0" w:space="0" w:color="auto"/>
            <w:right w:val="none" w:sz="0" w:space="0" w:color="auto"/>
          </w:divBdr>
        </w:div>
        <w:div w:id="1772627840">
          <w:marLeft w:val="0"/>
          <w:marRight w:val="0"/>
          <w:marTop w:val="0"/>
          <w:marBottom w:val="0"/>
          <w:divBdr>
            <w:top w:val="none" w:sz="0" w:space="0" w:color="auto"/>
            <w:left w:val="none" w:sz="0" w:space="0" w:color="auto"/>
            <w:bottom w:val="none" w:sz="0" w:space="0" w:color="auto"/>
            <w:right w:val="none" w:sz="0" w:space="0" w:color="auto"/>
          </w:divBdr>
        </w:div>
        <w:div w:id="1975676525">
          <w:marLeft w:val="0"/>
          <w:marRight w:val="0"/>
          <w:marTop w:val="0"/>
          <w:marBottom w:val="0"/>
          <w:divBdr>
            <w:top w:val="none" w:sz="0" w:space="0" w:color="auto"/>
            <w:left w:val="none" w:sz="0" w:space="0" w:color="auto"/>
            <w:bottom w:val="none" w:sz="0" w:space="0" w:color="auto"/>
            <w:right w:val="none" w:sz="0" w:space="0" w:color="auto"/>
          </w:divBdr>
        </w:div>
        <w:div w:id="2045009791">
          <w:marLeft w:val="0"/>
          <w:marRight w:val="0"/>
          <w:marTop w:val="0"/>
          <w:marBottom w:val="0"/>
          <w:divBdr>
            <w:top w:val="none" w:sz="0" w:space="0" w:color="auto"/>
            <w:left w:val="none" w:sz="0" w:space="0" w:color="auto"/>
            <w:bottom w:val="none" w:sz="0" w:space="0" w:color="auto"/>
            <w:right w:val="none" w:sz="0" w:space="0" w:color="auto"/>
          </w:divBdr>
        </w:div>
        <w:div w:id="2073767306">
          <w:marLeft w:val="0"/>
          <w:marRight w:val="0"/>
          <w:marTop w:val="0"/>
          <w:marBottom w:val="0"/>
          <w:divBdr>
            <w:top w:val="none" w:sz="0" w:space="0" w:color="auto"/>
            <w:left w:val="none" w:sz="0" w:space="0" w:color="auto"/>
            <w:bottom w:val="none" w:sz="0" w:space="0" w:color="auto"/>
            <w:right w:val="none" w:sz="0" w:space="0" w:color="auto"/>
          </w:divBdr>
        </w:div>
        <w:div w:id="2101296935">
          <w:marLeft w:val="0"/>
          <w:marRight w:val="0"/>
          <w:marTop w:val="0"/>
          <w:marBottom w:val="0"/>
          <w:divBdr>
            <w:top w:val="none" w:sz="0" w:space="0" w:color="auto"/>
            <w:left w:val="none" w:sz="0" w:space="0" w:color="auto"/>
            <w:bottom w:val="none" w:sz="0" w:space="0" w:color="auto"/>
            <w:right w:val="none" w:sz="0" w:space="0" w:color="auto"/>
          </w:divBdr>
        </w:div>
        <w:div w:id="2105612899">
          <w:marLeft w:val="0"/>
          <w:marRight w:val="0"/>
          <w:marTop w:val="0"/>
          <w:marBottom w:val="0"/>
          <w:divBdr>
            <w:top w:val="none" w:sz="0" w:space="0" w:color="auto"/>
            <w:left w:val="none" w:sz="0" w:space="0" w:color="auto"/>
            <w:bottom w:val="none" w:sz="0" w:space="0" w:color="auto"/>
            <w:right w:val="none" w:sz="0" w:space="0" w:color="auto"/>
          </w:divBdr>
        </w:div>
        <w:div w:id="2110461813">
          <w:marLeft w:val="0"/>
          <w:marRight w:val="0"/>
          <w:marTop w:val="0"/>
          <w:marBottom w:val="0"/>
          <w:divBdr>
            <w:top w:val="none" w:sz="0" w:space="0" w:color="auto"/>
            <w:left w:val="none" w:sz="0" w:space="0" w:color="auto"/>
            <w:bottom w:val="none" w:sz="0" w:space="0" w:color="auto"/>
            <w:right w:val="none" w:sz="0" w:space="0" w:color="auto"/>
          </w:divBdr>
        </w:div>
        <w:div w:id="2122601743">
          <w:marLeft w:val="0"/>
          <w:marRight w:val="0"/>
          <w:marTop w:val="0"/>
          <w:marBottom w:val="0"/>
          <w:divBdr>
            <w:top w:val="none" w:sz="0" w:space="0" w:color="auto"/>
            <w:left w:val="none" w:sz="0" w:space="0" w:color="auto"/>
            <w:bottom w:val="none" w:sz="0" w:space="0" w:color="auto"/>
            <w:right w:val="none" w:sz="0" w:space="0" w:color="auto"/>
          </w:divBdr>
        </w:div>
      </w:divsChild>
    </w:div>
    <w:div w:id="1951164933">
      <w:bodyDiv w:val="1"/>
      <w:marLeft w:val="0"/>
      <w:marRight w:val="0"/>
      <w:marTop w:val="0"/>
      <w:marBottom w:val="0"/>
      <w:divBdr>
        <w:top w:val="none" w:sz="0" w:space="0" w:color="auto"/>
        <w:left w:val="none" w:sz="0" w:space="0" w:color="auto"/>
        <w:bottom w:val="none" w:sz="0" w:space="0" w:color="auto"/>
        <w:right w:val="none" w:sz="0" w:space="0" w:color="auto"/>
      </w:divBdr>
    </w:div>
    <w:div w:id="2080709737">
      <w:bodyDiv w:val="1"/>
      <w:marLeft w:val="0"/>
      <w:marRight w:val="0"/>
      <w:marTop w:val="0"/>
      <w:marBottom w:val="0"/>
      <w:divBdr>
        <w:top w:val="none" w:sz="0" w:space="0" w:color="auto"/>
        <w:left w:val="none" w:sz="0" w:space="0" w:color="auto"/>
        <w:bottom w:val="none" w:sz="0" w:space="0" w:color="auto"/>
        <w:right w:val="none" w:sz="0" w:space="0" w:color="auto"/>
      </w:divBdr>
    </w:div>
    <w:div w:id="2099784404">
      <w:bodyDiv w:val="1"/>
      <w:marLeft w:val="0"/>
      <w:marRight w:val="0"/>
      <w:marTop w:val="0"/>
      <w:marBottom w:val="0"/>
      <w:divBdr>
        <w:top w:val="none" w:sz="0" w:space="0" w:color="auto"/>
        <w:left w:val="none" w:sz="0" w:space="0" w:color="auto"/>
        <w:bottom w:val="none" w:sz="0" w:space="0" w:color="auto"/>
        <w:right w:val="none" w:sz="0" w:space="0" w:color="auto"/>
      </w:divBdr>
    </w:div>
    <w:div w:id="2099792203">
      <w:bodyDiv w:val="1"/>
      <w:marLeft w:val="0"/>
      <w:marRight w:val="0"/>
      <w:marTop w:val="0"/>
      <w:marBottom w:val="0"/>
      <w:divBdr>
        <w:top w:val="none" w:sz="0" w:space="0" w:color="auto"/>
        <w:left w:val="none" w:sz="0" w:space="0" w:color="auto"/>
        <w:bottom w:val="none" w:sz="0" w:space="0" w:color="auto"/>
        <w:right w:val="none" w:sz="0" w:space="0" w:color="auto"/>
      </w:divBdr>
      <w:divsChild>
        <w:div w:id="28842984">
          <w:marLeft w:val="0"/>
          <w:marRight w:val="0"/>
          <w:marTop w:val="0"/>
          <w:marBottom w:val="0"/>
          <w:divBdr>
            <w:top w:val="none" w:sz="0" w:space="0" w:color="auto"/>
            <w:left w:val="none" w:sz="0" w:space="0" w:color="auto"/>
            <w:bottom w:val="none" w:sz="0" w:space="0" w:color="auto"/>
            <w:right w:val="none" w:sz="0" w:space="0" w:color="auto"/>
          </w:divBdr>
        </w:div>
        <w:div w:id="30307063">
          <w:marLeft w:val="0"/>
          <w:marRight w:val="0"/>
          <w:marTop w:val="0"/>
          <w:marBottom w:val="0"/>
          <w:divBdr>
            <w:top w:val="none" w:sz="0" w:space="0" w:color="auto"/>
            <w:left w:val="none" w:sz="0" w:space="0" w:color="auto"/>
            <w:bottom w:val="none" w:sz="0" w:space="0" w:color="auto"/>
            <w:right w:val="none" w:sz="0" w:space="0" w:color="auto"/>
          </w:divBdr>
        </w:div>
        <w:div w:id="461971498">
          <w:marLeft w:val="0"/>
          <w:marRight w:val="0"/>
          <w:marTop w:val="0"/>
          <w:marBottom w:val="0"/>
          <w:divBdr>
            <w:top w:val="none" w:sz="0" w:space="0" w:color="auto"/>
            <w:left w:val="none" w:sz="0" w:space="0" w:color="auto"/>
            <w:bottom w:val="none" w:sz="0" w:space="0" w:color="auto"/>
            <w:right w:val="none" w:sz="0" w:space="0" w:color="auto"/>
          </w:divBdr>
        </w:div>
        <w:div w:id="491913906">
          <w:marLeft w:val="0"/>
          <w:marRight w:val="0"/>
          <w:marTop w:val="0"/>
          <w:marBottom w:val="0"/>
          <w:divBdr>
            <w:top w:val="none" w:sz="0" w:space="0" w:color="auto"/>
            <w:left w:val="none" w:sz="0" w:space="0" w:color="auto"/>
            <w:bottom w:val="none" w:sz="0" w:space="0" w:color="auto"/>
            <w:right w:val="none" w:sz="0" w:space="0" w:color="auto"/>
          </w:divBdr>
        </w:div>
        <w:div w:id="560406838">
          <w:marLeft w:val="0"/>
          <w:marRight w:val="0"/>
          <w:marTop w:val="0"/>
          <w:marBottom w:val="0"/>
          <w:divBdr>
            <w:top w:val="none" w:sz="0" w:space="0" w:color="auto"/>
            <w:left w:val="none" w:sz="0" w:space="0" w:color="auto"/>
            <w:bottom w:val="none" w:sz="0" w:space="0" w:color="auto"/>
            <w:right w:val="none" w:sz="0" w:space="0" w:color="auto"/>
          </w:divBdr>
        </w:div>
        <w:div w:id="579873504">
          <w:marLeft w:val="0"/>
          <w:marRight w:val="0"/>
          <w:marTop w:val="0"/>
          <w:marBottom w:val="0"/>
          <w:divBdr>
            <w:top w:val="none" w:sz="0" w:space="0" w:color="auto"/>
            <w:left w:val="none" w:sz="0" w:space="0" w:color="auto"/>
            <w:bottom w:val="none" w:sz="0" w:space="0" w:color="auto"/>
            <w:right w:val="none" w:sz="0" w:space="0" w:color="auto"/>
          </w:divBdr>
        </w:div>
        <w:div w:id="692223880">
          <w:marLeft w:val="0"/>
          <w:marRight w:val="0"/>
          <w:marTop w:val="0"/>
          <w:marBottom w:val="0"/>
          <w:divBdr>
            <w:top w:val="none" w:sz="0" w:space="0" w:color="auto"/>
            <w:left w:val="none" w:sz="0" w:space="0" w:color="auto"/>
            <w:bottom w:val="none" w:sz="0" w:space="0" w:color="auto"/>
            <w:right w:val="none" w:sz="0" w:space="0" w:color="auto"/>
          </w:divBdr>
        </w:div>
        <w:div w:id="738601310">
          <w:marLeft w:val="0"/>
          <w:marRight w:val="0"/>
          <w:marTop w:val="0"/>
          <w:marBottom w:val="0"/>
          <w:divBdr>
            <w:top w:val="none" w:sz="0" w:space="0" w:color="auto"/>
            <w:left w:val="none" w:sz="0" w:space="0" w:color="auto"/>
            <w:bottom w:val="none" w:sz="0" w:space="0" w:color="auto"/>
            <w:right w:val="none" w:sz="0" w:space="0" w:color="auto"/>
          </w:divBdr>
        </w:div>
        <w:div w:id="776098833">
          <w:marLeft w:val="0"/>
          <w:marRight w:val="0"/>
          <w:marTop w:val="0"/>
          <w:marBottom w:val="0"/>
          <w:divBdr>
            <w:top w:val="none" w:sz="0" w:space="0" w:color="auto"/>
            <w:left w:val="none" w:sz="0" w:space="0" w:color="auto"/>
            <w:bottom w:val="none" w:sz="0" w:space="0" w:color="auto"/>
            <w:right w:val="none" w:sz="0" w:space="0" w:color="auto"/>
          </w:divBdr>
        </w:div>
        <w:div w:id="803234477">
          <w:marLeft w:val="0"/>
          <w:marRight w:val="0"/>
          <w:marTop w:val="0"/>
          <w:marBottom w:val="0"/>
          <w:divBdr>
            <w:top w:val="none" w:sz="0" w:space="0" w:color="auto"/>
            <w:left w:val="none" w:sz="0" w:space="0" w:color="auto"/>
            <w:bottom w:val="none" w:sz="0" w:space="0" w:color="auto"/>
            <w:right w:val="none" w:sz="0" w:space="0" w:color="auto"/>
          </w:divBdr>
        </w:div>
        <w:div w:id="872422057">
          <w:marLeft w:val="0"/>
          <w:marRight w:val="0"/>
          <w:marTop w:val="0"/>
          <w:marBottom w:val="0"/>
          <w:divBdr>
            <w:top w:val="none" w:sz="0" w:space="0" w:color="auto"/>
            <w:left w:val="none" w:sz="0" w:space="0" w:color="auto"/>
            <w:bottom w:val="none" w:sz="0" w:space="0" w:color="auto"/>
            <w:right w:val="none" w:sz="0" w:space="0" w:color="auto"/>
          </w:divBdr>
        </w:div>
        <w:div w:id="942687969">
          <w:marLeft w:val="0"/>
          <w:marRight w:val="0"/>
          <w:marTop w:val="0"/>
          <w:marBottom w:val="0"/>
          <w:divBdr>
            <w:top w:val="none" w:sz="0" w:space="0" w:color="auto"/>
            <w:left w:val="none" w:sz="0" w:space="0" w:color="auto"/>
            <w:bottom w:val="none" w:sz="0" w:space="0" w:color="auto"/>
            <w:right w:val="none" w:sz="0" w:space="0" w:color="auto"/>
          </w:divBdr>
        </w:div>
        <w:div w:id="1024673812">
          <w:marLeft w:val="0"/>
          <w:marRight w:val="0"/>
          <w:marTop w:val="0"/>
          <w:marBottom w:val="0"/>
          <w:divBdr>
            <w:top w:val="none" w:sz="0" w:space="0" w:color="auto"/>
            <w:left w:val="none" w:sz="0" w:space="0" w:color="auto"/>
            <w:bottom w:val="none" w:sz="0" w:space="0" w:color="auto"/>
            <w:right w:val="none" w:sz="0" w:space="0" w:color="auto"/>
          </w:divBdr>
        </w:div>
        <w:div w:id="1053888373">
          <w:marLeft w:val="0"/>
          <w:marRight w:val="0"/>
          <w:marTop w:val="0"/>
          <w:marBottom w:val="0"/>
          <w:divBdr>
            <w:top w:val="none" w:sz="0" w:space="0" w:color="auto"/>
            <w:left w:val="none" w:sz="0" w:space="0" w:color="auto"/>
            <w:bottom w:val="none" w:sz="0" w:space="0" w:color="auto"/>
            <w:right w:val="none" w:sz="0" w:space="0" w:color="auto"/>
          </w:divBdr>
        </w:div>
        <w:div w:id="1082684756">
          <w:marLeft w:val="0"/>
          <w:marRight w:val="0"/>
          <w:marTop w:val="0"/>
          <w:marBottom w:val="0"/>
          <w:divBdr>
            <w:top w:val="none" w:sz="0" w:space="0" w:color="auto"/>
            <w:left w:val="none" w:sz="0" w:space="0" w:color="auto"/>
            <w:bottom w:val="none" w:sz="0" w:space="0" w:color="auto"/>
            <w:right w:val="none" w:sz="0" w:space="0" w:color="auto"/>
          </w:divBdr>
        </w:div>
        <w:div w:id="1150682185">
          <w:marLeft w:val="0"/>
          <w:marRight w:val="0"/>
          <w:marTop w:val="0"/>
          <w:marBottom w:val="0"/>
          <w:divBdr>
            <w:top w:val="none" w:sz="0" w:space="0" w:color="auto"/>
            <w:left w:val="none" w:sz="0" w:space="0" w:color="auto"/>
            <w:bottom w:val="none" w:sz="0" w:space="0" w:color="auto"/>
            <w:right w:val="none" w:sz="0" w:space="0" w:color="auto"/>
          </w:divBdr>
        </w:div>
        <w:div w:id="1160775180">
          <w:marLeft w:val="0"/>
          <w:marRight w:val="0"/>
          <w:marTop w:val="0"/>
          <w:marBottom w:val="0"/>
          <w:divBdr>
            <w:top w:val="none" w:sz="0" w:space="0" w:color="auto"/>
            <w:left w:val="none" w:sz="0" w:space="0" w:color="auto"/>
            <w:bottom w:val="none" w:sz="0" w:space="0" w:color="auto"/>
            <w:right w:val="none" w:sz="0" w:space="0" w:color="auto"/>
          </w:divBdr>
        </w:div>
        <w:div w:id="1189949525">
          <w:marLeft w:val="0"/>
          <w:marRight w:val="0"/>
          <w:marTop w:val="0"/>
          <w:marBottom w:val="0"/>
          <w:divBdr>
            <w:top w:val="none" w:sz="0" w:space="0" w:color="auto"/>
            <w:left w:val="none" w:sz="0" w:space="0" w:color="auto"/>
            <w:bottom w:val="none" w:sz="0" w:space="0" w:color="auto"/>
            <w:right w:val="none" w:sz="0" w:space="0" w:color="auto"/>
          </w:divBdr>
        </w:div>
        <w:div w:id="1218007223">
          <w:marLeft w:val="0"/>
          <w:marRight w:val="0"/>
          <w:marTop w:val="0"/>
          <w:marBottom w:val="0"/>
          <w:divBdr>
            <w:top w:val="none" w:sz="0" w:space="0" w:color="auto"/>
            <w:left w:val="none" w:sz="0" w:space="0" w:color="auto"/>
            <w:bottom w:val="none" w:sz="0" w:space="0" w:color="auto"/>
            <w:right w:val="none" w:sz="0" w:space="0" w:color="auto"/>
          </w:divBdr>
        </w:div>
        <w:div w:id="1227109154">
          <w:marLeft w:val="0"/>
          <w:marRight w:val="0"/>
          <w:marTop w:val="0"/>
          <w:marBottom w:val="0"/>
          <w:divBdr>
            <w:top w:val="none" w:sz="0" w:space="0" w:color="auto"/>
            <w:left w:val="none" w:sz="0" w:space="0" w:color="auto"/>
            <w:bottom w:val="none" w:sz="0" w:space="0" w:color="auto"/>
            <w:right w:val="none" w:sz="0" w:space="0" w:color="auto"/>
          </w:divBdr>
        </w:div>
        <w:div w:id="1337607921">
          <w:marLeft w:val="0"/>
          <w:marRight w:val="0"/>
          <w:marTop w:val="0"/>
          <w:marBottom w:val="0"/>
          <w:divBdr>
            <w:top w:val="none" w:sz="0" w:space="0" w:color="auto"/>
            <w:left w:val="none" w:sz="0" w:space="0" w:color="auto"/>
            <w:bottom w:val="none" w:sz="0" w:space="0" w:color="auto"/>
            <w:right w:val="none" w:sz="0" w:space="0" w:color="auto"/>
          </w:divBdr>
        </w:div>
        <w:div w:id="1611858376">
          <w:marLeft w:val="0"/>
          <w:marRight w:val="0"/>
          <w:marTop w:val="0"/>
          <w:marBottom w:val="0"/>
          <w:divBdr>
            <w:top w:val="none" w:sz="0" w:space="0" w:color="auto"/>
            <w:left w:val="none" w:sz="0" w:space="0" w:color="auto"/>
            <w:bottom w:val="none" w:sz="0" w:space="0" w:color="auto"/>
            <w:right w:val="none" w:sz="0" w:space="0" w:color="auto"/>
          </w:divBdr>
        </w:div>
        <w:div w:id="1718897738">
          <w:marLeft w:val="0"/>
          <w:marRight w:val="0"/>
          <w:marTop w:val="0"/>
          <w:marBottom w:val="0"/>
          <w:divBdr>
            <w:top w:val="none" w:sz="0" w:space="0" w:color="auto"/>
            <w:left w:val="none" w:sz="0" w:space="0" w:color="auto"/>
            <w:bottom w:val="none" w:sz="0" w:space="0" w:color="auto"/>
            <w:right w:val="none" w:sz="0" w:space="0" w:color="auto"/>
          </w:divBdr>
        </w:div>
        <w:div w:id="1750031350">
          <w:marLeft w:val="0"/>
          <w:marRight w:val="0"/>
          <w:marTop w:val="0"/>
          <w:marBottom w:val="0"/>
          <w:divBdr>
            <w:top w:val="none" w:sz="0" w:space="0" w:color="auto"/>
            <w:left w:val="none" w:sz="0" w:space="0" w:color="auto"/>
            <w:bottom w:val="none" w:sz="0" w:space="0" w:color="auto"/>
            <w:right w:val="none" w:sz="0" w:space="0" w:color="auto"/>
          </w:divBdr>
        </w:div>
        <w:div w:id="1837726804">
          <w:marLeft w:val="0"/>
          <w:marRight w:val="0"/>
          <w:marTop w:val="0"/>
          <w:marBottom w:val="0"/>
          <w:divBdr>
            <w:top w:val="none" w:sz="0" w:space="0" w:color="auto"/>
            <w:left w:val="none" w:sz="0" w:space="0" w:color="auto"/>
            <w:bottom w:val="none" w:sz="0" w:space="0" w:color="auto"/>
            <w:right w:val="none" w:sz="0" w:space="0" w:color="auto"/>
          </w:divBdr>
        </w:div>
        <w:div w:id="1959529466">
          <w:marLeft w:val="0"/>
          <w:marRight w:val="0"/>
          <w:marTop w:val="0"/>
          <w:marBottom w:val="0"/>
          <w:divBdr>
            <w:top w:val="none" w:sz="0" w:space="0" w:color="auto"/>
            <w:left w:val="none" w:sz="0" w:space="0" w:color="auto"/>
            <w:bottom w:val="none" w:sz="0" w:space="0" w:color="auto"/>
            <w:right w:val="none" w:sz="0" w:space="0" w:color="auto"/>
          </w:divBdr>
        </w:div>
        <w:div w:id="2103452292">
          <w:marLeft w:val="0"/>
          <w:marRight w:val="0"/>
          <w:marTop w:val="0"/>
          <w:marBottom w:val="0"/>
          <w:divBdr>
            <w:top w:val="none" w:sz="0" w:space="0" w:color="auto"/>
            <w:left w:val="none" w:sz="0" w:space="0" w:color="auto"/>
            <w:bottom w:val="none" w:sz="0" w:space="0" w:color="auto"/>
            <w:right w:val="none" w:sz="0" w:space="0" w:color="auto"/>
          </w:divBdr>
        </w:div>
        <w:div w:id="2111506063">
          <w:marLeft w:val="0"/>
          <w:marRight w:val="0"/>
          <w:marTop w:val="0"/>
          <w:marBottom w:val="0"/>
          <w:divBdr>
            <w:top w:val="none" w:sz="0" w:space="0" w:color="auto"/>
            <w:left w:val="none" w:sz="0" w:space="0" w:color="auto"/>
            <w:bottom w:val="none" w:sz="0" w:space="0" w:color="auto"/>
            <w:right w:val="none" w:sz="0" w:space="0" w:color="auto"/>
          </w:divBdr>
        </w:div>
        <w:div w:id="2120291842">
          <w:marLeft w:val="0"/>
          <w:marRight w:val="0"/>
          <w:marTop w:val="0"/>
          <w:marBottom w:val="0"/>
          <w:divBdr>
            <w:top w:val="none" w:sz="0" w:space="0" w:color="auto"/>
            <w:left w:val="none" w:sz="0" w:space="0" w:color="auto"/>
            <w:bottom w:val="none" w:sz="0" w:space="0" w:color="auto"/>
            <w:right w:val="none" w:sz="0" w:space="0" w:color="auto"/>
          </w:divBdr>
        </w:div>
      </w:divsChild>
    </w:div>
    <w:div w:id="2100639969">
      <w:bodyDiv w:val="1"/>
      <w:marLeft w:val="0"/>
      <w:marRight w:val="0"/>
      <w:marTop w:val="0"/>
      <w:marBottom w:val="0"/>
      <w:divBdr>
        <w:top w:val="none" w:sz="0" w:space="0" w:color="auto"/>
        <w:left w:val="none" w:sz="0" w:space="0" w:color="auto"/>
        <w:bottom w:val="none" w:sz="0" w:space="0" w:color="auto"/>
        <w:right w:val="none" w:sz="0" w:space="0" w:color="auto"/>
      </w:divBdr>
    </w:div>
    <w:div w:id="2121602885">
      <w:bodyDiv w:val="1"/>
      <w:marLeft w:val="0"/>
      <w:marRight w:val="0"/>
      <w:marTop w:val="0"/>
      <w:marBottom w:val="0"/>
      <w:divBdr>
        <w:top w:val="none" w:sz="0" w:space="0" w:color="auto"/>
        <w:left w:val="none" w:sz="0" w:space="0" w:color="auto"/>
        <w:bottom w:val="none" w:sz="0" w:space="0" w:color="auto"/>
        <w:right w:val="none" w:sz="0" w:space="0" w:color="auto"/>
      </w:divBdr>
    </w:div>
    <w:div w:id="214395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ECDE9-5BDA-4B54-BFAB-2700BDC8F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49</Pages>
  <Words>16599</Words>
  <Characters>91300</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107684</CharactersWithSpaces>
  <SharedDoc>false</SharedDoc>
  <HLinks>
    <vt:vector size="306" baseType="variant">
      <vt:variant>
        <vt:i4>1179703</vt:i4>
      </vt:variant>
      <vt:variant>
        <vt:i4>302</vt:i4>
      </vt:variant>
      <vt:variant>
        <vt:i4>0</vt:i4>
      </vt:variant>
      <vt:variant>
        <vt:i4>5</vt:i4>
      </vt:variant>
      <vt:variant>
        <vt:lpwstr/>
      </vt:variant>
      <vt:variant>
        <vt:lpwstr>_Toc30491519</vt:lpwstr>
      </vt:variant>
      <vt:variant>
        <vt:i4>1245239</vt:i4>
      </vt:variant>
      <vt:variant>
        <vt:i4>296</vt:i4>
      </vt:variant>
      <vt:variant>
        <vt:i4>0</vt:i4>
      </vt:variant>
      <vt:variant>
        <vt:i4>5</vt:i4>
      </vt:variant>
      <vt:variant>
        <vt:lpwstr/>
      </vt:variant>
      <vt:variant>
        <vt:lpwstr>_Toc30491518</vt:lpwstr>
      </vt:variant>
      <vt:variant>
        <vt:i4>1835063</vt:i4>
      </vt:variant>
      <vt:variant>
        <vt:i4>290</vt:i4>
      </vt:variant>
      <vt:variant>
        <vt:i4>0</vt:i4>
      </vt:variant>
      <vt:variant>
        <vt:i4>5</vt:i4>
      </vt:variant>
      <vt:variant>
        <vt:lpwstr/>
      </vt:variant>
      <vt:variant>
        <vt:lpwstr>_Toc30491517</vt:lpwstr>
      </vt:variant>
      <vt:variant>
        <vt:i4>1900599</vt:i4>
      </vt:variant>
      <vt:variant>
        <vt:i4>284</vt:i4>
      </vt:variant>
      <vt:variant>
        <vt:i4>0</vt:i4>
      </vt:variant>
      <vt:variant>
        <vt:i4>5</vt:i4>
      </vt:variant>
      <vt:variant>
        <vt:lpwstr/>
      </vt:variant>
      <vt:variant>
        <vt:lpwstr>_Toc30491516</vt:lpwstr>
      </vt:variant>
      <vt:variant>
        <vt:i4>1966135</vt:i4>
      </vt:variant>
      <vt:variant>
        <vt:i4>278</vt:i4>
      </vt:variant>
      <vt:variant>
        <vt:i4>0</vt:i4>
      </vt:variant>
      <vt:variant>
        <vt:i4>5</vt:i4>
      </vt:variant>
      <vt:variant>
        <vt:lpwstr/>
      </vt:variant>
      <vt:variant>
        <vt:lpwstr>_Toc30491515</vt:lpwstr>
      </vt:variant>
      <vt:variant>
        <vt:i4>2031671</vt:i4>
      </vt:variant>
      <vt:variant>
        <vt:i4>272</vt:i4>
      </vt:variant>
      <vt:variant>
        <vt:i4>0</vt:i4>
      </vt:variant>
      <vt:variant>
        <vt:i4>5</vt:i4>
      </vt:variant>
      <vt:variant>
        <vt:lpwstr/>
      </vt:variant>
      <vt:variant>
        <vt:lpwstr>_Toc30491514</vt:lpwstr>
      </vt:variant>
      <vt:variant>
        <vt:i4>1572919</vt:i4>
      </vt:variant>
      <vt:variant>
        <vt:i4>266</vt:i4>
      </vt:variant>
      <vt:variant>
        <vt:i4>0</vt:i4>
      </vt:variant>
      <vt:variant>
        <vt:i4>5</vt:i4>
      </vt:variant>
      <vt:variant>
        <vt:lpwstr/>
      </vt:variant>
      <vt:variant>
        <vt:lpwstr>_Toc30491513</vt:lpwstr>
      </vt:variant>
      <vt:variant>
        <vt:i4>1638455</vt:i4>
      </vt:variant>
      <vt:variant>
        <vt:i4>260</vt:i4>
      </vt:variant>
      <vt:variant>
        <vt:i4>0</vt:i4>
      </vt:variant>
      <vt:variant>
        <vt:i4>5</vt:i4>
      </vt:variant>
      <vt:variant>
        <vt:lpwstr/>
      </vt:variant>
      <vt:variant>
        <vt:lpwstr>_Toc30491512</vt:lpwstr>
      </vt:variant>
      <vt:variant>
        <vt:i4>1703991</vt:i4>
      </vt:variant>
      <vt:variant>
        <vt:i4>254</vt:i4>
      </vt:variant>
      <vt:variant>
        <vt:i4>0</vt:i4>
      </vt:variant>
      <vt:variant>
        <vt:i4>5</vt:i4>
      </vt:variant>
      <vt:variant>
        <vt:lpwstr/>
      </vt:variant>
      <vt:variant>
        <vt:lpwstr>_Toc30491511</vt:lpwstr>
      </vt:variant>
      <vt:variant>
        <vt:i4>1769527</vt:i4>
      </vt:variant>
      <vt:variant>
        <vt:i4>248</vt:i4>
      </vt:variant>
      <vt:variant>
        <vt:i4>0</vt:i4>
      </vt:variant>
      <vt:variant>
        <vt:i4>5</vt:i4>
      </vt:variant>
      <vt:variant>
        <vt:lpwstr/>
      </vt:variant>
      <vt:variant>
        <vt:lpwstr>_Toc30491510</vt:lpwstr>
      </vt:variant>
      <vt:variant>
        <vt:i4>1179702</vt:i4>
      </vt:variant>
      <vt:variant>
        <vt:i4>242</vt:i4>
      </vt:variant>
      <vt:variant>
        <vt:i4>0</vt:i4>
      </vt:variant>
      <vt:variant>
        <vt:i4>5</vt:i4>
      </vt:variant>
      <vt:variant>
        <vt:lpwstr/>
      </vt:variant>
      <vt:variant>
        <vt:lpwstr>_Toc30491509</vt:lpwstr>
      </vt:variant>
      <vt:variant>
        <vt:i4>1245238</vt:i4>
      </vt:variant>
      <vt:variant>
        <vt:i4>236</vt:i4>
      </vt:variant>
      <vt:variant>
        <vt:i4>0</vt:i4>
      </vt:variant>
      <vt:variant>
        <vt:i4>5</vt:i4>
      </vt:variant>
      <vt:variant>
        <vt:lpwstr/>
      </vt:variant>
      <vt:variant>
        <vt:lpwstr>_Toc30491508</vt:lpwstr>
      </vt:variant>
      <vt:variant>
        <vt:i4>1835062</vt:i4>
      </vt:variant>
      <vt:variant>
        <vt:i4>230</vt:i4>
      </vt:variant>
      <vt:variant>
        <vt:i4>0</vt:i4>
      </vt:variant>
      <vt:variant>
        <vt:i4>5</vt:i4>
      </vt:variant>
      <vt:variant>
        <vt:lpwstr/>
      </vt:variant>
      <vt:variant>
        <vt:lpwstr>_Toc30491507</vt:lpwstr>
      </vt:variant>
      <vt:variant>
        <vt:i4>1900598</vt:i4>
      </vt:variant>
      <vt:variant>
        <vt:i4>224</vt:i4>
      </vt:variant>
      <vt:variant>
        <vt:i4>0</vt:i4>
      </vt:variant>
      <vt:variant>
        <vt:i4>5</vt:i4>
      </vt:variant>
      <vt:variant>
        <vt:lpwstr/>
      </vt:variant>
      <vt:variant>
        <vt:lpwstr>_Toc30491506</vt:lpwstr>
      </vt:variant>
      <vt:variant>
        <vt:i4>1966134</vt:i4>
      </vt:variant>
      <vt:variant>
        <vt:i4>218</vt:i4>
      </vt:variant>
      <vt:variant>
        <vt:i4>0</vt:i4>
      </vt:variant>
      <vt:variant>
        <vt:i4>5</vt:i4>
      </vt:variant>
      <vt:variant>
        <vt:lpwstr/>
      </vt:variant>
      <vt:variant>
        <vt:lpwstr>_Toc30491505</vt:lpwstr>
      </vt:variant>
      <vt:variant>
        <vt:i4>2031670</vt:i4>
      </vt:variant>
      <vt:variant>
        <vt:i4>212</vt:i4>
      </vt:variant>
      <vt:variant>
        <vt:i4>0</vt:i4>
      </vt:variant>
      <vt:variant>
        <vt:i4>5</vt:i4>
      </vt:variant>
      <vt:variant>
        <vt:lpwstr/>
      </vt:variant>
      <vt:variant>
        <vt:lpwstr>_Toc30491504</vt:lpwstr>
      </vt:variant>
      <vt:variant>
        <vt:i4>1572918</vt:i4>
      </vt:variant>
      <vt:variant>
        <vt:i4>206</vt:i4>
      </vt:variant>
      <vt:variant>
        <vt:i4>0</vt:i4>
      </vt:variant>
      <vt:variant>
        <vt:i4>5</vt:i4>
      </vt:variant>
      <vt:variant>
        <vt:lpwstr/>
      </vt:variant>
      <vt:variant>
        <vt:lpwstr>_Toc30491503</vt:lpwstr>
      </vt:variant>
      <vt:variant>
        <vt:i4>1638454</vt:i4>
      </vt:variant>
      <vt:variant>
        <vt:i4>200</vt:i4>
      </vt:variant>
      <vt:variant>
        <vt:i4>0</vt:i4>
      </vt:variant>
      <vt:variant>
        <vt:i4>5</vt:i4>
      </vt:variant>
      <vt:variant>
        <vt:lpwstr/>
      </vt:variant>
      <vt:variant>
        <vt:lpwstr>_Toc30491502</vt:lpwstr>
      </vt:variant>
      <vt:variant>
        <vt:i4>1703990</vt:i4>
      </vt:variant>
      <vt:variant>
        <vt:i4>194</vt:i4>
      </vt:variant>
      <vt:variant>
        <vt:i4>0</vt:i4>
      </vt:variant>
      <vt:variant>
        <vt:i4>5</vt:i4>
      </vt:variant>
      <vt:variant>
        <vt:lpwstr/>
      </vt:variant>
      <vt:variant>
        <vt:lpwstr>_Toc30491501</vt:lpwstr>
      </vt:variant>
      <vt:variant>
        <vt:i4>1769526</vt:i4>
      </vt:variant>
      <vt:variant>
        <vt:i4>188</vt:i4>
      </vt:variant>
      <vt:variant>
        <vt:i4>0</vt:i4>
      </vt:variant>
      <vt:variant>
        <vt:i4>5</vt:i4>
      </vt:variant>
      <vt:variant>
        <vt:lpwstr/>
      </vt:variant>
      <vt:variant>
        <vt:lpwstr>_Toc30491500</vt:lpwstr>
      </vt:variant>
      <vt:variant>
        <vt:i4>1245247</vt:i4>
      </vt:variant>
      <vt:variant>
        <vt:i4>182</vt:i4>
      </vt:variant>
      <vt:variant>
        <vt:i4>0</vt:i4>
      </vt:variant>
      <vt:variant>
        <vt:i4>5</vt:i4>
      </vt:variant>
      <vt:variant>
        <vt:lpwstr/>
      </vt:variant>
      <vt:variant>
        <vt:lpwstr>_Toc30491499</vt:lpwstr>
      </vt:variant>
      <vt:variant>
        <vt:i4>1179711</vt:i4>
      </vt:variant>
      <vt:variant>
        <vt:i4>176</vt:i4>
      </vt:variant>
      <vt:variant>
        <vt:i4>0</vt:i4>
      </vt:variant>
      <vt:variant>
        <vt:i4>5</vt:i4>
      </vt:variant>
      <vt:variant>
        <vt:lpwstr/>
      </vt:variant>
      <vt:variant>
        <vt:lpwstr>_Toc30491498</vt:lpwstr>
      </vt:variant>
      <vt:variant>
        <vt:i4>1900607</vt:i4>
      </vt:variant>
      <vt:variant>
        <vt:i4>170</vt:i4>
      </vt:variant>
      <vt:variant>
        <vt:i4>0</vt:i4>
      </vt:variant>
      <vt:variant>
        <vt:i4>5</vt:i4>
      </vt:variant>
      <vt:variant>
        <vt:lpwstr/>
      </vt:variant>
      <vt:variant>
        <vt:lpwstr>_Toc30491497</vt:lpwstr>
      </vt:variant>
      <vt:variant>
        <vt:i4>1835071</vt:i4>
      </vt:variant>
      <vt:variant>
        <vt:i4>164</vt:i4>
      </vt:variant>
      <vt:variant>
        <vt:i4>0</vt:i4>
      </vt:variant>
      <vt:variant>
        <vt:i4>5</vt:i4>
      </vt:variant>
      <vt:variant>
        <vt:lpwstr/>
      </vt:variant>
      <vt:variant>
        <vt:lpwstr>_Toc30491496</vt:lpwstr>
      </vt:variant>
      <vt:variant>
        <vt:i4>2031679</vt:i4>
      </vt:variant>
      <vt:variant>
        <vt:i4>158</vt:i4>
      </vt:variant>
      <vt:variant>
        <vt:i4>0</vt:i4>
      </vt:variant>
      <vt:variant>
        <vt:i4>5</vt:i4>
      </vt:variant>
      <vt:variant>
        <vt:lpwstr/>
      </vt:variant>
      <vt:variant>
        <vt:lpwstr>_Toc30491495</vt:lpwstr>
      </vt:variant>
      <vt:variant>
        <vt:i4>1966143</vt:i4>
      </vt:variant>
      <vt:variant>
        <vt:i4>152</vt:i4>
      </vt:variant>
      <vt:variant>
        <vt:i4>0</vt:i4>
      </vt:variant>
      <vt:variant>
        <vt:i4>5</vt:i4>
      </vt:variant>
      <vt:variant>
        <vt:lpwstr/>
      </vt:variant>
      <vt:variant>
        <vt:lpwstr>_Toc30491494</vt:lpwstr>
      </vt:variant>
      <vt:variant>
        <vt:i4>1638463</vt:i4>
      </vt:variant>
      <vt:variant>
        <vt:i4>146</vt:i4>
      </vt:variant>
      <vt:variant>
        <vt:i4>0</vt:i4>
      </vt:variant>
      <vt:variant>
        <vt:i4>5</vt:i4>
      </vt:variant>
      <vt:variant>
        <vt:lpwstr/>
      </vt:variant>
      <vt:variant>
        <vt:lpwstr>_Toc30491493</vt:lpwstr>
      </vt:variant>
      <vt:variant>
        <vt:i4>1572927</vt:i4>
      </vt:variant>
      <vt:variant>
        <vt:i4>140</vt:i4>
      </vt:variant>
      <vt:variant>
        <vt:i4>0</vt:i4>
      </vt:variant>
      <vt:variant>
        <vt:i4>5</vt:i4>
      </vt:variant>
      <vt:variant>
        <vt:lpwstr/>
      </vt:variant>
      <vt:variant>
        <vt:lpwstr>_Toc30491492</vt:lpwstr>
      </vt:variant>
      <vt:variant>
        <vt:i4>1769535</vt:i4>
      </vt:variant>
      <vt:variant>
        <vt:i4>134</vt:i4>
      </vt:variant>
      <vt:variant>
        <vt:i4>0</vt:i4>
      </vt:variant>
      <vt:variant>
        <vt:i4>5</vt:i4>
      </vt:variant>
      <vt:variant>
        <vt:lpwstr/>
      </vt:variant>
      <vt:variant>
        <vt:lpwstr>_Toc30491491</vt:lpwstr>
      </vt:variant>
      <vt:variant>
        <vt:i4>1703999</vt:i4>
      </vt:variant>
      <vt:variant>
        <vt:i4>128</vt:i4>
      </vt:variant>
      <vt:variant>
        <vt:i4>0</vt:i4>
      </vt:variant>
      <vt:variant>
        <vt:i4>5</vt:i4>
      </vt:variant>
      <vt:variant>
        <vt:lpwstr/>
      </vt:variant>
      <vt:variant>
        <vt:lpwstr>_Toc30491490</vt:lpwstr>
      </vt:variant>
      <vt:variant>
        <vt:i4>1245246</vt:i4>
      </vt:variant>
      <vt:variant>
        <vt:i4>122</vt:i4>
      </vt:variant>
      <vt:variant>
        <vt:i4>0</vt:i4>
      </vt:variant>
      <vt:variant>
        <vt:i4>5</vt:i4>
      </vt:variant>
      <vt:variant>
        <vt:lpwstr/>
      </vt:variant>
      <vt:variant>
        <vt:lpwstr>_Toc30491489</vt:lpwstr>
      </vt:variant>
      <vt:variant>
        <vt:i4>1179710</vt:i4>
      </vt:variant>
      <vt:variant>
        <vt:i4>116</vt:i4>
      </vt:variant>
      <vt:variant>
        <vt:i4>0</vt:i4>
      </vt:variant>
      <vt:variant>
        <vt:i4>5</vt:i4>
      </vt:variant>
      <vt:variant>
        <vt:lpwstr/>
      </vt:variant>
      <vt:variant>
        <vt:lpwstr>_Toc30491488</vt:lpwstr>
      </vt:variant>
      <vt:variant>
        <vt:i4>1900606</vt:i4>
      </vt:variant>
      <vt:variant>
        <vt:i4>110</vt:i4>
      </vt:variant>
      <vt:variant>
        <vt:i4>0</vt:i4>
      </vt:variant>
      <vt:variant>
        <vt:i4>5</vt:i4>
      </vt:variant>
      <vt:variant>
        <vt:lpwstr/>
      </vt:variant>
      <vt:variant>
        <vt:lpwstr>_Toc30491487</vt:lpwstr>
      </vt:variant>
      <vt:variant>
        <vt:i4>1835070</vt:i4>
      </vt:variant>
      <vt:variant>
        <vt:i4>104</vt:i4>
      </vt:variant>
      <vt:variant>
        <vt:i4>0</vt:i4>
      </vt:variant>
      <vt:variant>
        <vt:i4>5</vt:i4>
      </vt:variant>
      <vt:variant>
        <vt:lpwstr/>
      </vt:variant>
      <vt:variant>
        <vt:lpwstr>_Toc30491486</vt:lpwstr>
      </vt:variant>
      <vt:variant>
        <vt:i4>2031678</vt:i4>
      </vt:variant>
      <vt:variant>
        <vt:i4>98</vt:i4>
      </vt:variant>
      <vt:variant>
        <vt:i4>0</vt:i4>
      </vt:variant>
      <vt:variant>
        <vt:i4>5</vt:i4>
      </vt:variant>
      <vt:variant>
        <vt:lpwstr/>
      </vt:variant>
      <vt:variant>
        <vt:lpwstr>_Toc30491485</vt:lpwstr>
      </vt:variant>
      <vt:variant>
        <vt:i4>1966142</vt:i4>
      </vt:variant>
      <vt:variant>
        <vt:i4>92</vt:i4>
      </vt:variant>
      <vt:variant>
        <vt:i4>0</vt:i4>
      </vt:variant>
      <vt:variant>
        <vt:i4>5</vt:i4>
      </vt:variant>
      <vt:variant>
        <vt:lpwstr/>
      </vt:variant>
      <vt:variant>
        <vt:lpwstr>_Toc30491484</vt:lpwstr>
      </vt:variant>
      <vt:variant>
        <vt:i4>1638462</vt:i4>
      </vt:variant>
      <vt:variant>
        <vt:i4>86</vt:i4>
      </vt:variant>
      <vt:variant>
        <vt:i4>0</vt:i4>
      </vt:variant>
      <vt:variant>
        <vt:i4>5</vt:i4>
      </vt:variant>
      <vt:variant>
        <vt:lpwstr/>
      </vt:variant>
      <vt:variant>
        <vt:lpwstr>_Toc30491483</vt:lpwstr>
      </vt:variant>
      <vt:variant>
        <vt:i4>1572926</vt:i4>
      </vt:variant>
      <vt:variant>
        <vt:i4>80</vt:i4>
      </vt:variant>
      <vt:variant>
        <vt:i4>0</vt:i4>
      </vt:variant>
      <vt:variant>
        <vt:i4>5</vt:i4>
      </vt:variant>
      <vt:variant>
        <vt:lpwstr/>
      </vt:variant>
      <vt:variant>
        <vt:lpwstr>_Toc30491482</vt:lpwstr>
      </vt:variant>
      <vt:variant>
        <vt:i4>1769534</vt:i4>
      </vt:variant>
      <vt:variant>
        <vt:i4>74</vt:i4>
      </vt:variant>
      <vt:variant>
        <vt:i4>0</vt:i4>
      </vt:variant>
      <vt:variant>
        <vt:i4>5</vt:i4>
      </vt:variant>
      <vt:variant>
        <vt:lpwstr/>
      </vt:variant>
      <vt:variant>
        <vt:lpwstr>_Toc30491481</vt:lpwstr>
      </vt:variant>
      <vt:variant>
        <vt:i4>1703998</vt:i4>
      </vt:variant>
      <vt:variant>
        <vt:i4>68</vt:i4>
      </vt:variant>
      <vt:variant>
        <vt:i4>0</vt:i4>
      </vt:variant>
      <vt:variant>
        <vt:i4>5</vt:i4>
      </vt:variant>
      <vt:variant>
        <vt:lpwstr/>
      </vt:variant>
      <vt:variant>
        <vt:lpwstr>_Toc30491480</vt:lpwstr>
      </vt:variant>
      <vt:variant>
        <vt:i4>1245233</vt:i4>
      </vt:variant>
      <vt:variant>
        <vt:i4>62</vt:i4>
      </vt:variant>
      <vt:variant>
        <vt:i4>0</vt:i4>
      </vt:variant>
      <vt:variant>
        <vt:i4>5</vt:i4>
      </vt:variant>
      <vt:variant>
        <vt:lpwstr/>
      </vt:variant>
      <vt:variant>
        <vt:lpwstr>_Toc30491479</vt:lpwstr>
      </vt:variant>
      <vt:variant>
        <vt:i4>1179697</vt:i4>
      </vt:variant>
      <vt:variant>
        <vt:i4>56</vt:i4>
      </vt:variant>
      <vt:variant>
        <vt:i4>0</vt:i4>
      </vt:variant>
      <vt:variant>
        <vt:i4>5</vt:i4>
      </vt:variant>
      <vt:variant>
        <vt:lpwstr/>
      </vt:variant>
      <vt:variant>
        <vt:lpwstr>_Toc30491478</vt:lpwstr>
      </vt:variant>
      <vt:variant>
        <vt:i4>1900593</vt:i4>
      </vt:variant>
      <vt:variant>
        <vt:i4>50</vt:i4>
      </vt:variant>
      <vt:variant>
        <vt:i4>0</vt:i4>
      </vt:variant>
      <vt:variant>
        <vt:i4>5</vt:i4>
      </vt:variant>
      <vt:variant>
        <vt:lpwstr/>
      </vt:variant>
      <vt:variant>
        <vt:lpwstr>_Toc30491477</vt:lpwstr>
      </vt:variant>
      <vt:variant>
        <vt:i4>1835057</vt:i4>
      </vt:variant>
      <vt:variant>
        <vt:i4>44</vt:i4>
      </vt:variant>
      <vt:variant>
        <vt:i4>0</vt:i4>
      </vt:variant>
      <vt:variant>
        <vt:i4>5</vt:i4>
      </vt:variant>
      <vt:variant>
        <vt:lpwstr/>
      </vt:variant>
      <vt:variant>
        <vt:lpwstr>_Toc30491476</vt:lpwstr>
      </vt:variant>
      <vt:variant>
        <vt:i4>2031665</vt:i4>
      </vt:variant>
      <vt:variant>
        <vt:i4>38</vt:i4>
      </vt:variant>
      <vt:variant>
        <vt:i4>0</vt:i4>
      </vt:variant>
      <vt:variant>
        <vt:i4>5</vt:i4>
      </vt:variant>
      <vt:variant>
        <vt:lpwstr/>
      </vt:variant>
      <vt:variant>
        <vt:lpwstr>_Toc30491475</vt:lpwstr>
      </vt:variant>
      <vt:variant>
        <vt:i4>1966129</vt:i4>
      </vt:variant>
      <vt:variant>
        <vt:i4>32</vt:i4>
      </vt:variant>
      <vt:variant>
        <vt:i4>0</vt:i4>
      </vt:variant>
      <vt:variant>
        <vt:i4>5</vt:i4>
      </vt:variant>
      <vt:variant>
        <vt:lpwstr/>
      </vt:variant>
      <vt:variant>
        <vt:lpwstr>_Toc30491474</vt:lpwstr>
      </vt:variant>
      <vt:variant>
        <vt:i4>1638449</vt:i4>
      </vt:variant>
      <vt:variant>
        <vt:i4>26</vt:i4>
      </vt:variant>
      <vt:variant>
        <vt:i4>0</vt:i4>
      </vt:variant>
      <vt:variant>
        <vt:i4>5</vt:i4>
      </vt:variant>
      <vt:variant>
        <vt:lpwstr/>
      </vt:variant>
      <vt:variant>
        <vt:lpwstr>_Toc30491473</vt:lpwstr>
      </vt:variant>
      <vt:variant>
        <vt:i4>1572913</vt:i4>
      </vt:variant>
      <vt:variant>
        <vt:i4>20</vt:i4>
      </vt:variant>
      <vt:variant>
        <vt:i4>0</vt:i4>
      </vt:variant>
      <vt:variant>
        <vt:i4>5</vt:i4>
      </vt:variant>
      <vt:variant>
        <vt:lpwstr/>
      </vt:variant>
      <vt:variant>
        <vt:lpwstr>_Toc30491472</vt:lpwstr>
      </vt:variant>
      <vt:variant>
        <vt:i4>1769521</vt:i4>
      </vt:variant>
      <vt:variant>
        <vt:i4>14</vt:i4>
      </vt:variant>
      <vt:variant>
        <vt:i4>0</vt:i4>
      </vt:variant>
      <vt:variant>
        <vt:i4>5</vt:i4>
      </vt:variant>
      <vt:variant>
        <vt:lpwstr/>
      </vt:variant>
      <vt:variant>
        <vt:lpwstr>_Toc30491471</vt:lpwstr>
      </vt:variant>
      <vt:variant>
        <vt:i4>1703985</vt:i4>
      </vt:variant>
      <vt:variant>
        <vt:i4>8</vt:i4>
      </vt:variant>
      <vt:variant>
        <vt:i4>0</vt:i4>
      </vt:variant>
      <vt:variant>
        <vt:i4>5</vt:i4>
      </vt:variant>
      <vt:variant>
        <vt:lpwstr/>
      </vt:variant>
      <vt:variant>
        <vt:lpwstr>_Toc30491470</vt:lpwstr>
      </vt:variant>
      <vt:variant>
        <vt:i4>1245232</vt:i4>
      </vt:variant>
      <vt:variant>
        <vt:i4>2</vt:i4>
      </vt:variant>
      <vt:variant>
        <vt:i4>0</vt:i4>
      </vt:variant>
      <vt:variant>
        <vt:i4>5</vt:i4>
      </vt:variant>
      <vt:variant>
        <vt:lpwstr/>
      </vt:variant>
      <vt:variant>
        <vt:lpwstr>_Toc30491469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Envy</dc:creator>
  <cp:lastModifiedBy>Angela</cp:lastModifiedBy>
  <cp:revision>53</cp:revision>
  <cp:lastPrinted>2019-09-09T11:58:00Z</cp:lastPrinted>
  <dcterms:created xsi:type="dcterms:W3CDTF">2020-03-16T11:24:00Z</dcterms:created>
  <dcterms:modified xsi:type="dcterms:W3CDTF">2020-06-30T18:23:00Z</dcterms:modified>
</cp:coreProperties>
</file>