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F11B9F" w:rsidRDefault="00CA0C7E" w:rsidP="00EB2B62">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Pr>
              <w:rFonts w:ascii="Arial" w:hAnsi="Arial" w:cs="Arial"/>
              <w:noProof/>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488315</wp:posOffset>
                    </wp:positionH>
                    <wp:positionV relativeFrom="paragraph">
                      <wp:posOffset>821055</wp:posOffset>
                    </wp:positionV>
                    <wp:extent cx="3314700" cy="87820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78205"/>
                            </a:xfrm>
                            <a:prstGeom prst="rect">
                              <a:avLst/>
                            </a:prstGeom>
                            <a:noFill/>
                            <a:ln w="9525">
                              <a:noFill/>
                              <a:miter lim="800000"/>
                              <a:headEnd/>
                              <a:tailEnd/>
                            </a:ln>
                          </wps:spPr>
                          <wps:txbx>
                            <w:txbxContent>
                              <w:p w:rsidR="005978BD" w:rsidRPr="00827153" w:rsidRDefault="005978BD"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038 / Periodo: </w:t>
                                </w:r>
                                <w:r w:rsidR="006B4F88">
                                  <w:rPr>
                                    <w:rFonts w:ascii="Arial" w:hAnsi="Arial" w:cs="Arial"/>
                                    <w:b/>
                                    <w:color w:val="FFFFFF" w:themeColor="background1"/>
                                    <w:sz w:val="20"/>
                                    <w:szCs w:val="20"/>
                                  </w:rPr>
                                  <w:t>Junio</w:t>
                                </w:r>
                                <w:bookmarkStart w:id="0" w:name="_GoBack"/>
                                <w:bookmarkEnd w:id="0"/>
                                <w:r>
                                  <w:rPr>
                                    <w:rFonts w:ascii="Arial" w:hAnsi="Arial" w:cs="Arial"/>
                                    <w:b/>
                                    <w:color w:val="FFFFFF" w:themeColor="background1"/>
                                    <w:sz w:val="20"/>
                                    <w:szCs w:val="20"/>
                                  </w:rPr>
                                  <w:t xml:space="preserve"> de 2019</w:t>
                                </w:r>
                              </w:p>
                              <w:p w:rsidR="005978BD" w:rsidRPr="00827153" w:rsidRDefault="005978BD" w:rsidP="00DB0F2D">
                                <w:pPr>
                                  <w:rPr>
                                    <w:rFonts w:ascii="Arial" w:hAnsi="Arial" w:cs="Arial"/>
                                    <w:b/>
                                    <w:color w:val="FFFFFF" w:themeColor="background1"/>
                                    <w:sz w:val="20"/>
                                    <w:szCs w:val="20"/>
                                  </w:rPr>
                                </w:pPr>
                                <w:r>
                                  <w:rPr>
                                    <w:rFonts w:ascii="Arial" w:hAnsi="Arial" w:cs="Arial"/>
                                    <w:b/>
                                    <w:color w:val="FFFFFF" w:themeColor="background1"/>
                                    <w:sz w:val="20"/>
                                    <w:szCs w:val="20"/>
                                  </w:rPr>
                                  <w:t xml:space="preserve">Viernes, 31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mayo</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5978BD" w:rsidRPr="00827153" w:rsidRDefault="005978BD" w:rsidP="00DB0F2D">
                                <w:pPr>
                                  <w:rPr>
                                    <w:rFonts w:ascii="Arial" w:hAnsi="Arial" w:cs="Arial"/>
                                    <w:b/>
                                    <w:color w:val="FFFFFF" w:themeColor="background1"/>
                                    <w:sz w:val="20"/>
                                    <w:szCs w:val="20"/>
                                  </w:rPr>
                                </w:pPr>
                              </w:p>
                              <w:p w:rsidR="005978BD" w:rsidRPr="00827153" w:rsidRDefault="005978BD"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5978BD" w:rsidRPr="00827153" w:rsidRDefault="005978BD"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5978BD" w:rsidRPr="00A27FD1" w:rsidRDefault="005978BD" w:rsidP="00DB0F2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w:txbxContent>
                        <w:p w:rsidR="005978BD" w:rsidRPr="00827153" w:rsidRDefault="005978BD"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 xml:space="preserve">038 / Periodo: </w:t>
                          </w:r>
                          <w:r w:rsidR="006B4F88">
                            <w:rPr>
                              <w:rFonts w:ascii="Arial" w:hAnsi="Arial" w:cs="Arial"/>
                              <w:b/>
                              <w:color w:val="FFFFFF" w:themeColor="background1"/>
                              <w:sz w:val="20"/>
                              <w:szCs w:val="20"/>
                            </w:rPr>
                            <w:t>Junio</w:t>
                          </w:r>
                          <w:bookmarkStart w:id="1" w:name="_GoBack"/>
                          <w:bookmarkEnd w:id="1"/>
                          <w:r>
                            <w:rPr>
                              <w:rFonts w:ascii="Arial" w:hAnsi="Arial" w:cs="Arial"/>
                              <w:b/>
                              <w:color w:val="FFFFFF" w:themeColor="background1"/>
                              <w:sz w:val="20"/>
                              <w:szCs w:val="20"/>
                            </w:rPr>
                            <w:t xml:space="preserve"> de 2019</w:t>
                          </w:r>
                        </w:p>
                        <w:p w:rsidR="005978BD" w:rsidRPr="00827153" w:rsidRDefault="005978BD" w:rsidP="00DB0F2D">
                          <w:pPr>
                            <w:rPr>
                              <w:rFonts w:ascii="Arial" w:hAnsi="Arial" w:cs="Arial"/>
                              <w:b/>
                              <w:color w:val="FFFFFF" w:themeColor="background1"/>
                              <w:sz w:val="20"/>
                              <w:szCs w:val="20"/>
                            </w:rPr>
                          </w:pPr>
                          <w:r>
                            <w:rPr>
                              <w:rFonts w:ascii="Arial" w:hAnsi="Arial" w:cs="Arial"/>
                              <w:b/>
                              <w:color w:val="FFFFFF" w:themeColor="background1"/>
                              <w:sz w:val="20"/>
                              <w:szCs w:val="20"/>
                            </w:rPr>
                            <w:t xml:space="preserve">Viernes, 31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mayo</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5978BD" w:rsidRPr="00827153" w:rsidRDefault="005978BD" w:rsidP="00DB0F2D">
                          <w:pPr>
                            <w:rPr>
                              <w:rFonts w:ascii="Arial" w:hAnsi="Arial" w:cs="Arial"/>
                              <w:b/>
                              <w:color w:val="FFFFFF" w:themeColor="background1"/>
                              <w:sz w:val="20"/>
                              <w:szCs w:val="20"/>
                            </w:rPr>
                          </w:pPr>
                        </w:p>
                        <w:p w:rsidR="005978BD" w:rsidRPr="00827153" w:rsidRDefault="005978BD"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5978BD" w:rsidRPr="00827153" w:rsidRDefault="005978BD" w:rsidP="00DB0F2D">
                          <w:pPr>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5978BD" w:rsidRPr="00A27FD1" w:rsidRDefault="005978BD" w:rsidP="00DB0F2D">
                          <w:pPr>
                            <w:rPr>
                              <w:b/>
                              <w:color w:val="FFFFFF" w:themeColor="background1"/>
                              <w:sz w:val="20"/>
                              <w:szCs w:val="20"/>
                            </w:rPr>
                          </w:pPr>
                        </w:p>
                      </w:txbxContent>
                    </v:textbox>
                    <w10:wrap anchorx="margin"/>
                  </v:shape>
                </w:pict>
              </mc:Fallback>
            </mc:AlternateContent>
          </w:r>
          <w:r w:rsidR="008E6CB4" w:rsidRPr="00F11B9F">
            <w:rPr>
              <w:rFonts w:ascii="Arial" w:hAnsi="Arial" w:cs="Arial"/>
              <w:b/>
              <w:noProof/>
              <w:sz w:val="24"/>
              <w:szCs w:val="24"/>
              <w:lang w:eastAsia="es-AR"/>
            </w:rPr>
            <w:drawing>
              <wp:anchor distT="0" distB="0" distL="0" distR="0" simplePos="0" relativeHeight="251660286" behindDoc="1" locked="0" layoutInCell="1" allowOverlap="1" wp14:anchorId="50DF5119" wp14:editId="22371702">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F7711E" w:rsidRDefault="00162478">
          <w:pPr>
            <w:pStyle w:val="TDC1"/>
            <w:rPr>
              <w:rFonts w:asciiTheme="minorHAnsi" w:hAnsiTheme="minorHAnsi" w:cstheme="minorBidi"/>
              <w:b w:val="0"/>
              <w:sz w:val="24"/>
              <w:szCs w:val="24"/>
              <w:lang w:eastAsia="es-ES_tradnl"/>
            </w:rPr>
          </w:pPr>
          <w:r w:rsidRPr="00E66CF8">
            <w:rPr>
              <w:sz w:val="24"/>
              <w:szCs w:val="24"/>
            </w:rPr>
            <w:fldChar w:fldCharType="begin"/>
          </w:r>
          <w:r w:rsidR="00630347" w:rsidRPr="00E66CF8">
            <w:rPr>
              <w:sz w:val="24"/>
              <w:szCs w:val="24"/>
            </w:rPr>
            <w:instrText xml:space="preserve"> TOC \o "1-3" \h \z \u </w:instrText>
          </w:r>
          <w:r w:rsidRPr="00E66CF8">
            <w:rPr>
              <w:sz w:val="24"/>
              <w:szCs w:val="24"/>
            </w:rPr>
            <w:fldChar w:fldCharType="separate"/>
          </w:r>
          <w:hyperlink w:anchor="_Toc43929542" w:history="1">
            <w:r w:rsidR="00F7711E" w:rsidRPr="0047419F">
              <w:rPr>
                <w:rStyle w:val="Hipervnculo"/>
              </w:rPr>
              <w:t>DEPARTAMENTO EJECUTIVO</w:t>
            </w:r>
            <w:r w:rsidR="00F7711E">
              <w:rPr>
                <w:webHidden/>
              </w:rPr>
              <w:tab/>
            </w:r>
            <w:r w:rsidR="00F7711E">
              <w:rPr>
                <w:webHidden/>
              </w:rPr>
              <w:fldChar w:fldCharType="begin"/>
            </w:r>
            <w:r w:rsidR="00F7711E">
              <w:rPr>
                <w:webHidden/>
              </w:rPr>
              <w:instrText xml:space="preserve"> PAGEREF _Toc43929542 \h </w:instrText>
            </w:r>
            <w:r w:rsidR="00F7711E">
              <w:rPr>
                <w:webHidden/>
              </w:rPr>
            </w:r>
            <w:r w:rsidR="00F7711E">
              <w:rPr>
                <w:webHidden/>
              </w:rPr>
              <w:fldChar w:fldCharType="separate"/>
            </w:r>
            <w:r w:rsidR="00F7711E">
              <w:rPr>
                <w:webHidden/>
              </w:rPr>
              <w:t>3</w:t>
            </w:r>
            <w:r w:rsidR="00F7711E">
              <w:rPr>
                <w:webHidden/>
              </w:rPr>
              <w:fldChar w:fldCharType="end"/>
            </w:r>
          </w:hyperlink>
        </w:p>
        <w:p w:rsidR="00F7711E" w:rsidRDefault="006E16A6">
          <w:pPr>
            <w:pStyle w:val="TDC2"/>
            <w:rPr>
              <w:noProof/>
              <w:sz w:val="24"/>
              <w:szCs w:val="24"/>
              <w:lang w:eastAsia="es-ES_tradnl"/>
            </w:rPr>
          </w:pPr>
          <w:hyperlink w:anchor="_Toc43929543" w:history="1">
            <w:r w:rsidR="00F7711E" w:rsidRPr="0047419F">
              <w:rPr>
                <w:rStyle w:val="Hipervnculo"/>
                <w:rFonts w:ascii="Arial" w:hAnsi="Arial" w:cs="Arial"/>
                <w:b/>
                <w:noProof/>
              </w:rPr>
              <w:t>Decreto Nº 162</w:t>
            </w:r>
            <w:r w:rsidR="00F7711E">
              <w:rPr>
                <w:noProof/>
                <w:webHidden/>
              </w:rPr>
              <w:tab/>
            </w:r>
            <w:r w:rsidR="00F7711E">
              <w:rPr>
                <w:noProof/>
                <w:webHidden/>
              </w:rPr>
              <w:fldChar w:fldCharType="begin"/>
            </w:r>
            <w:r w:rsidR="00F7711E">
              <w:rPr>
                <w:noProof/>
                <w:webHidden/>
              </w:rPr>
              <w:instrText xml:space="preserve"> PAGEREF _Toc43929543 \h </w:instrText>
            </w:r>
            <w:r w:rsidR="00F7711E">
              <w:rPr>
                <w:noProof/>
                <w:webHidden/>
              </w:rPr>
            </w:r>
            <w:r w:rsidR="00F7711E">
              <w:rPr>
                <w:noProof/>
                <w:webHidden/>
              </w:rPr>
              <w:fldChar w:fldCharType="separate"/>
            </w:r>
            <w:r w:rsidR="00F7711E">
              <w:rPr>
                <w:noProof/>
                <w:webHidden/>
              </w:rPr>
              <w:t>3</w:t>
            </w:r>
            <w:r w:rsidR="00F7711E">
              <w:rPr>
                <w:noProof/>
                <w:webHidden/>
              </w:rPr>
              <w:fldChar w:fldCharType="end"/>
            </w:r>
          </w:hyperlink>
        </w:p>
        <w:p w:rsidR="00F7711E" w:rsidRDefault="006E16A6">
          <w:pPr>
            <w:pStyle w:val="TDC2"/>
            <w:rPr>
              <w:noProof/>
              <w:sz w:val="24"/>
              <w:szCs w:val="24"/>
              <w:lang w:eastAsia="es-ES_tradnl"/>
            </w:rPr>
          </w:pPr>
          <w:hyperlink w:anchor="_Toc43929544" w:history="1">
            <w:r w:rsidR="00F7711E" w:rsidRPr="0047419F">
              <w:rPr>
                <w:rStyle w:val="Hipervnculo"/>
                <w:rFonts w:ascii="Arial" w:hAnsi="Arial" w:cs="Arial"/>
                <w:b/>
                <w:noProof/>
              </w:rPr>
              <w:t>Decreto Nº 163</w:t>
            </w:r>
            <w:r w:rsidR="00F7711E">
              <w:rPr>
                <w:noProof/>
                <w:webHidden/>
              </w:rPr>
              <w:tab/>
            </w:r>
            <w:r w:rsidR="00F7711E">
              <w:rPr>
                <w:noProof/>
                <w:webHidden/>
              </w:rPr>
              <w:fldChar w:fldCharType="begin"/>
            </w:r>
            <w:r w:rsidR="00F7711E">
              <w:rPr>
                <w:noProof/>
                <w:webHidden/>
              </w:rPr>
              <w:instrText xml:space="preserve"> PAGEREF _Toc43929544 \h </w:instrText>
            </w:r>
            <w:r w:rsidR="00F7711E">
              <w:rPr>
                <w:noProof/>
                <w:webHidden/>
              </w:rPr>
            </w:r>
            <w:r w:rsidR="00F7711E">
              <w:rPr>
                <w:noProof/>
                <w:webHidden/>
              </w:rPr>
              <w:fldChar w:fldCharType="separate"/>
            </w:r>
            <w:r w:rsidR="00F7711E">
              <w:rPr>
                <w:noProof/>
                <w:webHidden/>
              </w:rPr>
              <w:t>4</w:t>
            </w:r>
            <w:r w:rsidR="00F7711E">
              <w:rPr>
                <w:noProof/>
                <w:webHidden/>
              </w:rPr>
              <w:fldChar w:fldCharType="end"/>
            </w:r>
          </w:hyperlink>
        </w:p>
        <w:p w:rsidR="00F7711E" w:rsidRDefault="006E16A6" w:rsidP="00F7711E">
          <w:pPr>
            <w:pStyle w:val="TDC2"/>
            <w:rPr>
              <w:noProof/>
              <w:sz w:val="24"/>
              <w:szCs w:val="24"/>
              <w:lang w:eastAsia="es-ES_tradnl"/>
            </w:rPr>
          </w:pPr>
          <w:hyperlink w:anchor="_Toc43929545" w:history="1">
            <w:r w:rsidR="00F7711E" w:rsidRPr="0047419F">
              <w:rPr>
                <w:rStyle w:val="Hipervnculo"/>
                <w:rFonts w:ascii="Arial" w:hAnsi="Arial" w:cs="Arial"/>
                <w:b/>
                <w:noProof/>
              </w:rPr>
              <w:t>Decreto Nº 164</w:t>
            </w:r>
            <w:r w:rsidR="00F7711E">
              <w:rPr>
                <w:noProof/>
                <w:webHidden/>
              </w:rPr>
              <w:tab/>
            </w:r>
            <w:r w:rsidR="00F7711E">
              <w:rPr>
                <w:noProof/>
                <w:webHidden/>
              </w:rPr>
              <w:fldChar w:fldCharType="begin"/>
            </w:r>
            <w:r w:rsidR="00F7711E">
              <w:rPr>
                <w:noProof/>
                <w:webHidden/>
              </w:rPr>
              <w:instrText xml:space="preserve"> PAGEREF _Toc43929545 \h </w:instrText>
            </w:r>
            <w:r w:rsidR="00F7711E">
              <w:rPr>
                <w:noProof/>
                <w:webHidden/>
              </w:rPr>
            </w:r>
            <w:r w:rsidR="00F7711E">
              <w:rPr>
                <w:noProof/>
                <w:webHidden/>
              </w:rPr>
              <w:fldChar w:fldCharType="separate"/>
            </w:r>
            <w:r w:rsidR="00F7711E">
              <w:rPr>
                <w:noProof/>
                <w:webHidden/>
              </w:rPr>
              <w:t>5</w:t>
            </w:r>
            <w:r w:rsidR="00F7711E">
              <w:rPr>
                <w:noProof/>
                <w:webHidden/>
              </w:rPr>
              <w:fldChar w:fldCharType="end"/>
            </w:r>
          </w:hyperlink>
        </w:p>
        <w:p w:rsidR="00F7711E" w:rsidRDefault="006E16A6">
          <w:pPr>
            <w:pStyle w:val="TDC2"/>
            <w:rPr>
              <w:noProof/>
              <w:sz w:val="24"/>
              <w:szCs w:val="24"/>
              <w:lang w:eastAsia="es-ES_tradnl"/>
            </w:rPr>
          </w:pPr>
          <w:hyperlink w:anchor="_Toc43929547" w:history="1">
            <w:r w:rsidR="00F7711E" w:rsidRPr="0047419F">
              <w:rPr>
                <w:rStyle w:val="Hipervnculo"/>
                <w:rFonts w:ascii="Arial" w:hAnsi="Arial" w:cs="Arial"/>
                <w:b/>
                <w:noProof/>
              </w:rPr>
              <w:t>Decreto Nº 165</w:t>
            </w:r>
            <w:r w:rsidR="00F7711E">
              <w:rPr>
                <w:noProof/>
                <w:webHidden/>
              </w:rPr>
              <w:tab/>
            </w:r>
            <w:r w:rsidR="00F7711E">
              <w:rPr>
                <w:noProof/>
                <w:webHidden/>
              </w:rPr>
              <w:fldChar w:fldCharType="begin"/>
            </w:r>
            <w:r w:rsidR="00F7711E">
              <w:rPr>
                <w:noProof/>
                <w:webHidden/>
              </w:rPr>
              <w:instrText xml:space="preserve"> PAGEREF _Toc43929547 \h </w:instrText>
            </w:r>
            <w:r w:rsidR="00F7711E">
              <w:rPr>
                <w:noProof/>
                <w:webHidden/>
              </w:rPr>
            </w:r>
            <w:r w:rsidR="00F7711E">
              <w:rPr>
                <w:noProof/>
                <w:webHidden/>
              </w:rPr>
              <w:fldChar w:fldCharType="separate"/>
            </w:r>
            <w:r w:rsidR="00F7711E">
              <w:rPr>
                <w:noProof/>
                <w:webHidden/>
              </w:rPr>
              <w:t>10</w:t>
            </w:r>
            <w:r w:rsidR="00F7711E">
              <w:rPr>
                <w:noProof/>
                <w:webHidden/>
              </w:rPr>
              <w:fldChar w:fldCharType="end"/>
            </w:r>
          </w:hyperlink>
        </w:p>
        <w:p w:rsidR="00F7711E" w:rsidRDefault="006E16A6">
          <w:pPr>
            <w:pStyle w:val="TDC2"/>
            <w:rPr>
              <w:noProof/>
              <w:sz w:val="24"/>
              <w:szCs w:val="24"/>
              <w:lang w:eastAsia="es-ES_tradnl"/>
            </w:rPr>
          </w:pPr>
          <w:hyperlink w:anchor="_Toc43929548" w:history="1">
            <w:r w:rsidR="00F7711E" w:rsidRPr="0047419F">
              <w:rPr>
                <w:rStyle w:val="Hipervnculo"/>
                <w:rFonts w:ascii="Arial" w:hAnsi="Arial" w:cs="Arial"/>
                <w:b/>
                <w:noProof/>
              </w:rPr>
              <w:t>Decreto Nº 166</w:t>
            </w:r>
            <w:r w:rsidR="00F7711E">
              <w:rPr>
                <w:noProof/>
                <w:webHidden/>
              </w:rPr>
              <w:tab/>
            </w:r>
            <w:r w:rsidR="00F7711E">
              <w:rPr>
                <w:noProof/>
                <w:webHidden/>
              </w:rPr>
              <w:fldChar w:fldCharType="begin"/>
            </w:r>
            <w:r w:rsidR="00F7711E">
              <w:rPr>
                <w:noProof/>
                <w:webHidden/>
              </w:rPr>
              <w:instrText xml:space="preserve"> PAGEREF _Toc43929548 \h </w:instrText>
            </w:r>
            <w:r w:rsidR="00F7711E">
              <w:rPr>
                <w:noProof/>
                <w:webHidden/>
              </w:rPr>
            </w:r>
            <w:r w:rsidR="00F7711E">
              <w:rPr>
                <w:noProof/>
                <w:webHidden/>
              </w:rPr>
              <w:fldChar w:fldCharType="separate"/>
            </w:r>
            <w:r w:rsidR="00F7711E">
              <w:rPr>
                <w:noProof/>
                <w:webHidden/>
              </w:rPr>
              <w:t>11</w:t>
            </w:r>
            <w:r w:rsidR="00F7711E">
              <w:rPr>
                <w:noProof/>
                <w:webHidden/>
              </w:rPr>
              <w:fldChar w:fldCharType="end"/>
            </w:r>
          </w:hyperlink>
        </w:p>
        <w:p w:rsidR="00F7711E" w:rsidRDefault="006E16A6">
          <w:pPr>
            <w:pStyle w:val="TDC2"/>
            <w:rPr>
              <w:noProof/>
              <w:sz w:val="24"/>
              <w:szCs w:val="24"/>
              <w:lang w:eastAsia="es-ES_tradnl"/>
            </w:rPr>
          </w:pPr>
          <w:hyperlink w:anchor="_Toc43929549" w:history="1">
            <w:r w:rsidR="00F7711E" w:rsidRPr="0047419F">
              <w:rPr>
                <w:rStyle w:val="Hipervnculo"/>
                <w:rFonts w:ascii="Arial" w:hAnsi="Arial" w:cs="Arial"/>
                <w:b/>
                <w:noProof/>
              </w:rPr>
              <w:t>Decreto Nº 167</w:t>
            </w:r>
            <w:r w:rsidR="00F7711E">
              <w:rPr>
                <w:noProof/>
                <w:webHidden/>
              </w:rPr>
              <w:tab/>
            </w:r>
            <w:r w:rsidR="00F7711E">
              <w:rPr>
                <w:noProof/>
                <w:webHidden/>
              </w:rPr>
              <w:fldChar w:fldCharType="begin"/>
            </w:r>
            <w:r w:rsidR="00F7711E">
              <w:rPr>
                <w:noProof/>
                <w:webHidden/>
              </w:rPr>
              <w:instrText xml:space="preserve"> PAGEREF _Toc43929549 \h </w:instrText>
            </w:r>
            <w:r w:rsidR="00F7711E">
              <w:rPr>
                <w:noProof/>
                <w:webHidden/>
              </w:rPr>
            </w:r>
            <w:r w:rsidR="00F7711E">
              <w:rPr>
                <w:noProof/>
                <w:webHidden/>
              </w:rPr>
              <w:fldChar w:fldCharType="separate"/>
            </w:r>
            <w:r w:rsidR="00F7711E">
              <w:rPr>
                <w:noProof/>
                <w:webHidden/>
              </w:rPr>
              <w:t>11</w:t>
            </w:r>
            <w:r w:rsidR="00F7711E">
              <w:rPr>
                <w:noProof/>
                <w:webHidden/>
              </w:rPr>
              <w:fldChar w:fldCharType="end"/>
            </w:r>
          </w:hyperlink>
        </w:p>
        <w:p w:rsidR="00F7711E" w:rsidRDefault="006E16A6" w:rsidP="00F7711E">
          <w:pPr>
            <w:pStyle w:val="TDC2"/>
            <w:rPr>
              <w:noProof/>
              <w:sz w:val="24"/>
              <w:szCs w:val="24"/>
              <w:lang w:eastAsia="es-ES_tradnl"/>
            </w:rPr>
          </w:pPr>
          <w:hyperlink w:anchor="_Toc43929550" w:history="1">
            <w:r w:rsidR="00F7711E" w:rsidRPr="0047419F">
              <w:rPr>
                <w:rStyle w:val="Hipervnculo"/>
                <w:rFonts w:ascii="Arial" w:hAnsi="Arial" w:cs="Arial"/>
                <w:b/>
                <w:noProof/>
              </w:rPr>
              <w:t>Decreto Nº 168</w:t>
            </w:r>
            <w:r w:rsidR="00F7711E">
              <w:rPr>
                <w:noProof/>
                <w:webHidden/>
              </w:rPr>
              <w:tab/>
            </w:r>
            <w:r w:rsidR="00F7711E">
              <w:rPr>
                <w:noProof/>
                <w:webHidden/>
              </w:rPr>
              <w:fldChar w:fldCharType="begin"/>
            </w:r>
            <w:r w:rsidR="00F7711E">
              <w:rPr>
                <w:noProof/>
                <w:webHidden/>
              </w:rPr>
              <w:instrText xml:space="preserve"> PAGEREF _Toc43929550 \h </w:instrText>
            </w:r>
            <w:r w:rsidR="00F7711E">
              <w:rPr>
                <w:noProof/>
                <w:webHidden/>
              </w:rPr>
            </w:r>
            <w:r w:rsidR="00F7711E">
              <w:rPr>
                <w:noProof/>
                <w:webHidden/>
              </w:rPr>
              <w:fldChar w:fldCharType="separate"/>
            </w:r>
            <w:r w:rsidR="00F7711E">
              <w:rPr>
                <w:noProof/>
                <w:webHidden/>
              </w:rPr>
              <w:t>12</w:t>
            </w:r>
            <w:r w:rsidR="00F7711E">
              <w:rPr>
                <w:noProof/>
                <w:webHidden/>
              </w:rPr>
              <w:fldChar w:fldCharType="end"/>
            </w:r>
          </w:hyperlink>
        </w:p>
        <w:p w:rsidR="00F7711E" w:rsidRDefault="006E16A6">
          <w:pPr>
            <w:pStyle w:val="TDC2"/>
            <w:rPr>
              <w:noProof/>
              <w:sz w:val="24"/>
              <w:szCs w:val="24"/>
              <w:lang w:eastAsia="es-ES_tradnl"/>
            </w:rPr>
          </w:pPr>
          <w:hyperlink w:anchor="_Toc43929552" w:history="1">
            <w:r w:rsidR="00F7711E" w:rsidRPr="0047419F">
              <w:rPr>
                <w:rStyle w:val="Hipervnculo"/>
                <w:rFonts w:ascii="Arial" w:hAnsi="Arial" w:cs="Arial"/>
                <w:b/>
                <w:noProof/>
              </w:rPr>
              <w:t>Decreto Nº 169</w:t>
            </w:r>
            <w:r w:rsidR="00F7711E">
              <w:rPr>
                <w:noProof/>
                <w:webHidden/>
              </w:rPr>
              <w:tab/>
            </w:r>
            <w:r w:rsidR="00F7711E">
              <w:rPr>
                <w:noProof/>
                <w:webHidden/>
              </w:rPr>
              <w:fldChar w:fldCharType="begin"/>
            </w:r>
            <w:r w:rsidR="00F7711E">
              <w:rPr>
                <w:noProof/>
                <w:webHidden/>
              </w:rPr>
              <w:instrText xml:space="preserve"> PAGEREF _Toc43929552 \h </w:instrText>
            </w:r>
            <w:r w:rsidR="00F7711E">
              <w:rPr>
                <w:noProof/>
                <w:webHidden/>
              </w:rPr>
            </w:r>
            <w:r w:rsidR="00F7711E">
              <w:rPr>
                <w:noProof/>
                <w:webHidden/>
              </w:rPr>
              <w:fldChar w:fldCharType="separate"/>
            </w:r>
            <w:r w:rsidR="00F7711E">
              <w:rPr>
                <w:noProof/>
                <w:webHidden/>
              </w:rPr>
              <w:t>13</w:t>
            </w:r>
            <w:r w:rsidR="00F7711E">
              <w:rPr>
                <w:noProof/>
                <w:webHidden/>
              </w:rPr>
              <w:fldChar w:fldCharType="end"/>
            </w:r>
          </w:hyperlink>
        </w:p>
        <w:p w:rsidR="00F7711E" w:rsidRDefault="006E16A6">
          <w:pPr>
            <w:pStyle w:val="TDC2"/>
            <w:rPr>
              <w:noProof/>
              <w:sz w:val="24"/>
              <w:szCs w:val="24"/>
              <w:lang w:eastAsia="es-ES_tradnl"/>
            </w:rPr>
          </w:pPr>
          <w:hyperlink w:anchor="_Toc43929553" w:history="1">
            <w:r w:rsidR="00F7711E" w:rsidRPr="0047419F">
              <w:rPr>
                <w:rStyle w:val="Hipervnculo"/>
                <w:rFonts w:ascii="Arial" w:hAnsi="Arial" w:cs="Arial"/>
                <w:b/>
                <w:noProof/>
              </w:rPr>
              <w:t>Decreto Nº 170</w:t>
            </w:r>
            <w:r w:rsidR="00F7711E">
              <w:rPr>
                <w:noProof/>
                <w:webHidden/>
              </w:rPr>
              <w:tab/>
            </w:r>
            <w:r w:rsidR="00F7711E">
              <w:rPr>
                <w:noProof/>
                <w:webHidden/>
              </w:rPr>
              <w:fldChar w:fldCharType="begin"/>
            </w:r>
            <w:r w:rsidR="00F7711E">
              <w:rPr>
                <w:noProof/>
                <w:webHidden/>
              </w:rPr>
              <w:instrText xml:space="preserve"> PAGEREF _Toc43929553 \h </w:instrText>
            </w:r>
            <w:r w:rsidR="00F7711E">
              <w:rPr>
                <w:noProof/>
                <w:webHidden/>
              </w:rPr>
            </w:r>
            <w:r w:rsidR="00F7711E">
              <w:rPr>
                <w:noProof/>
                <w:webHidden/>
              </w:rPr>
              <w:fldChar w:fldCharType="separate"/>
            </w:r>
            <w:r w:rsidR="00F7711E">
              <w:rPr>
                <w:noProof/>
                <w:webHidden/>
              </w:rPr>
              <w:t>14</w:t>
            </w:r>
            <w:r w:rsidR="00F7711E">
              <w:rPr>
                <w:noProof/>
                <w:webHidden/>
              </w:rPr>
              <w:fldChar w:fldCharType="end"/>
            </w:r>
          </w:hyperlink>
        </w:p>
        <w:p w:rsidR="00F7711E" w:rsidRDefault="006E16A6">
          <w:pPr>
            <w:pStyle w:val="TDC2"/>
            <w:rPr>
              <w:noProof/>
              <w:sz w:val="24"/>
              <w:szCs w:val="24"/>
              <w:lang w:eastAsia="es-ES_tradnl"/>
            </w:rPr>
          </w:pPr>
          <w:hyperlink w:anchor="_Toc43929554" w:history="1">
            <w:r w:rsidR="00F7711E" w:rsidRPr="0047419F">
              <w:rPr>
                <w:rStyle w:val="Hipervnculo"/>
                <w:rFonts w:ascii="Arial" w:hAnsi="Arial" w:cs="Arial"/>
                <w:b/>
                <w:noProof/>
              </w:rPr>
              <w:t>Decreto Nº 171</w:t>
            </w:r>
            <w:r w:rsidR="00F7711E">
              <w:rPr>
                <w:noProof/>
                <w:webHidden/>
              </w:rPr>
              <w:tab/>
            </w:r>
            <w:r w:rsidR="00F7711E">
              <w:rPr>
                <w:noProof/>
                <w:webHidden/>
              </w:rPr>
              <w:fldChar w:fldCharType="begin"/>
            </w:r>
            <w:r w:rsidR="00F7711E">
              <w:rPr>
                <w:noProof/>
                <w:webHidden/>
              </w:rPr>
              <w:instrText xml:space="preserve"> PAGEREF _Toc43929554 \h </w:instrText>
            </w:r>
            <w:r w:rsidR="00F7711E">
              <w:rPr>
                <w:noProof/>
                <w:webHidden/>
              </w:rPr>
            </w:r>
            <w:r w:rsidR="00F7711E">
              <w:rPr>
                <w:noProof/>
                <w:webHidden/>
              </w:rPr>
              <w:fldChar w:fldCharType="separate"/>
            </w:r>
            <w:r w:rsidR="00F7711E">
              <w:rPr>
                <w:noProof/>
                <w:webHidden/>
              </w:rPr>
              <w:t>15</w:t>
            </w:r>
            <w:r w:rsidR="00F7711E">
              <w:rPr>
                <w:noProof/>
                <w:webHidden/>
              </w:rPr>
              <w:fldChar w:fldCharType="end"/>
            </w:r>
          </w:hyperlink>
        </w:p>
        <w:p w:rsidR="00F7711E" w:rsidRDefault="006E16A6">
          <w:pPr>
            <w:pStyle w:val="TDC2"/>
            <w:rPr>
              <w:noProof/>
              <w:sz w:val="24"/>
              <w:szCs w:val="24"/>
              <w:lang w:eastAsia="es-ES_tradnl"/>
            </w:rPr>
          </w:pPr>
          <w:hyperlink w:anchor="_Toc43929555" w:history="1">
            <w:r w:rsidR="00F7711E" w:rsidRPr="0047419F">
              <w:rPr>
                <w:rStyle w:val="Hipervnculo"/>
                <w:rFonts w:ascii="Arial" w:hAnsi="Arial" w:cs="Arial"/>
                <w:b/>
                <w:noProof/>
              </w:rPr>
              <w:t>Decreto Nº 172</w:t>
            </w:r>
            <w:r w:rsidR="00F7711E">
              <w:rPr>
                <w:noProof/>
                <w:webHidden/>
              </w:rPr>
              <w:tab/>
            </w:r>
            <w:r w:rsidR="00F7711E">
              <w:rPr>
                <w:noProof/>
                <w:webHidden/>
              </w:rPr>
              <w:fldChar w:fldCharType="begin"/>
            </w:r>
            <w:r w:rsidR="00F7711E">
              <w:rPr>
                <w:noProof/>
                <w:webHidden/>
              </w:rPr>
              <w:instrText xml:space="preserve"> PAGEREF _Toc43929555 \h </w:instrText>
            </w:r>
            <w:r w:rsidR="00F7711E">
              <w:rPr>
                <w:noProof/>
                <w:webHidden/>
              </w:rPr>
            </w:r>
            <w:r w:rsidR="00F7711E">
              <w:rPr>
                <w:noProof/>
                <w:webHidden/>
              </w:rPr>
              <w:fldChar w:fldCharType="separate"/>
            </w:r>
            <w:r w:rsidR="00F7711E">
              <w:rPr>
                <w:noProof/>
                <w:webHidden/>
              </w:rPr>
              <w:t>16</w:t>
            </w:r>
            <w:r w:rsidR="00F7711E">
              <w:rPr>
                <w:noProof/>
                <w:webHidden/>
              </w:rPr>
              <w:fldChar w:fldCharType="end"/>
            </w:r>
          </w:hyperlink>
        </w:p>
        <w:p w:rsidR="00F7711E" w:rsidRDefault="006E16A6">
          <w:pPr>
            <w:pStyle w:val="TDC2"/>
            <w:rPr>
              <w:noProof/>
              <w:sz w:val="24"/>
              <w:szCs w:val="24"/>
              <w:lang w:eastAsia="es-ES_tradnl"/>
            </w:rPr>
          </w:pPr>
          <w:hyperlink w:anchor="_Toc43929556" w:history="1">
            <w:r w:rsidR="00F7711E" w:rsidRPr="0047419F">
              <w:rPr>
                <w:rStyle w:val="Hipervnculo"/>
                <w:rFonts w:ascii="Arial" w:hAnsi="Arial" w:cs="Arial"/>
                <w:b/>
                <w:noProof/>
              </w:rPr>
              <w:t>Decreto Nº 173</w:t>
            </w:r>
            <w:r w:rsidR="00F7711E">
              <w:rPr>
                <w:noProof/>
                <w:webHidden/>
              </w:rPr>
              <w:tab/>
            </w:r>
            <w:r w:rsidR="00F7711E">
              <w:rPr>
                <w:noProof/>
                <w:webHidden/>
              </w:rPr>
              <w:fldChar w:fldCharType="begin"/>
            </w:r>
            <w:r w:rsidR="00F7711E">
              <w:rPr>
                <w:noProof/>
                <w:webHidden/>
              </w:rPr>
              <w:instrText xml:space="preserve"> PAGEREF _Toc43929556 \h </w:instrText>
            </w:r>
            <w:r w:rsidR="00F7711E">
              <w:rPr>
                <w:noProof/>
                <w:webHidden/>
              </w:rPr>
            </w:r>
            <w:r w:rsidR="00F7711E">
              <w:rPr>
                <w:noProof/>
                <w:webHidden/>
              </w:rPr>
              <w:fldChar w:fldCharType="separate"/>
            </w:r>
            <w:r w:rsidR="00F7711E">
              <w:rPr>
                <w:noProof/>
                <w:webHidden/>
              </w:rPr>
              <w:t>17</w:t>
            </w:r>
            <w:r w:rsidR="00F7711E">
              <w:rPr>
                <w:noProof/>
                <w:webHidden/>
              </w:rPr>
              <w:fldChar w:fldCharType="end"/>
            </w:r>
          </w:hyperlink>
        </w:p>
        <w:p w:rsidR="00F7711E" w:rsidRDefault="006E16A6">
          <w:pPr>
            <w:pStyle w:val="TDC2"/>
            <w:rPr>
              <w:noProof/>
              <w:sz w:val="24"/>
              <w:szCs w:val="24"/>
              <w:lang w:eastAsia="es-ES_tradnl"/>
            </w:rPr>
          </w:pPr>
          <w:hyperlink w:anchor="_Toc43929557" w:history="1">
            <w:r w:rsidR="00F7711E" w:rsidRPr="0047419F">
              <w:rPr>
                <w:rStyle w:val="Hipervnculo"/>
                <w:rFonts w:ascii="Arial" w:hAnsi="Arial" w:cs="Arial"/>
                <w:b/>
                <w:noProof/>
              </w:rPr>
              <w:t>Decreto Nº 174</w:t>
            </w:r>
            <w:r w:rsidR="00F7711E">
              <w:rPr>
                <w:noProof/>
                <w:webHidden/>
              </w:rPr>
              <w:tab/>
            </w:r>
            <w:r w:rsidR="00F7711E">
              <w:rPr>
                <w:noProof/>
                <w:webHidden/>
              </w:rPr>
              <w:fldChar w:fldCharType="begin"/>
            </w:r>
            <w:r w:rsidR="00F7711E">
              <w:rPr>
                <w:noProof/>
                <w:webHidden/>
              </w:rPr>
              <w:instrText xml:space="preserve"> PAGEREF _Toc43929557 \h </w:instrText>
            </w:r>
            <w:r w:rsidR="00F7711E">
              <w:rPr>
                <w:noProof/>
                <w:webHidden/>
              </w:rPr>
            </w:r>
            <w:r w:rsidR="00F7711E">
              <w:rPr>
                <w:noProof/>
                <w:webHidden/>
              </w:rPr>
              <w:fldChar w:fldCharType="separate"/>
            </w:r>
            <w:r w:rsidR="00F7711E">
              <w:rPr>
                <w:noProof/>
                <w:webHidden/>
              </w:rPr>
              <w:t>18</w:t>
            </w:r>
            <w:r w:rsidR="00F7711E">
              <w:rPr>
                <w:noProof/>
                <w:webHidden/>
              </w:rPr>
              <w:fldChar w:fldCharType="end"/>
            </w:r>
          </w:hyperlink>
        </w:p>
        <w:p w:rsidR="00F7711E" w:rsidRDefault="006E16A6">
          <w:pPr>
            <w:pStyle w:val="TDC2"/>
            <w:rPr>
              <w:noProof/>
              <w:sz w:val="24"/>
              <w:szCs w:val="24"/>
              <w:lang w:eastAsia="es-ES_tradnl"/>
            </w:rPr>
          </w:pPr>
          <w:hyperlink w:anchor="_Toc43929558" w:history="1">
            <w:r w:rsidR="00F7711E" w:rsidRPr="0047419F">
              <w:rPr>
                <w:rStyle w:val="Hipervnculo"/>
                <w:rFonts w:ascii="Arial" w:hAnsi="Arial" w:cs="Arial"/>
                <w:b/>
                <w:noProof/>
              </w:rPr>
              <w:t>Decreto Nº 175</w:t>
            </w:r>
            <w:r w:rsidR="00F7711E">
              <w:rPr>
                <w:noProof/>
                <w:webHidden/>
              </w:rPr>
              <w:tab/>
            </w:r>
            <w:r w:rsidR="00F7711E">
              <w:rPr>
                <w:noProof/>
                <w:webHidden/>
              </w:rPr>
              <w:fldChar w:fldCharType="begin"/>
            </w:r>
            <w:r w:rsidR="00F7711E">
              <w:rPr>
                <w:noProof/>
                <w:webHidden/>
              </w:rPr>
              <w:instrText xml:space="preserve"> PAGEREF _Toc43929558 \h </w:instrText>
            </w:r>
            <w:r w:rsidR="00F7711E">
              <w:rPr>
                <w:noProof/>
                <w:webHidden/>
              </w:rPr>
            </w:r>
            <w:r w:rsidR="00F7711E">
              <w:rPr>
                <w:noProof/>
                <w:webHidden/>
              </w:rPr>
              <w:fldChar w:fldCharType="separate"/>
            </w:r>
            <w:r w:rsidR="00F7711E">
              <w:rPr>
                <w:noProof/>
                <w:webHidden/>
              </w:rPr>
              <w:t>19</w:t>
            </w:r>
            <w:r w:rsidR="00F7711E">
              <w:rPr>
                <w:noProof/>
                <w:webHidden/>
              </w:rPr>
              <w:fldChar w:fldCharType="end"/>
            </w:r>
          </w:hyperlink>
        </w:p>
        <w:p w:rsidR="00F7711E" w:rsidRDefault="006E16A6">
          <w:pPr>
            <w:pStyle w:val="TDC2"/>
            <w:rPr>
              <w:noProof/>
              <w:sz w:val="24"/>
              <w:szCs w:val="24"/>
              <w:lang w:eastAsia="es-ES_tradnl"/>
            </w:rPr>
          </w:pPr>
          <w:hyperlink w:anchor="_Toc43929559" w:history="1">
            <w:r w:rsidR="00F7711E" w:rsidRPr="0047419F">
              <w:rPr>
                <w:rStyle w:val="Hipervnculo"/>
                <w:rFonts w:ascii="Arial" w:hAnsi="Arial" w:cs="Arial"/>
                <w:b/>
                <w:noProof/>
              </w:rPr>
              <w:t>Decreto Nº 176</w:t>
            </w:r>
            <w:r w:rsidR="00F7711E">
              <w:rPr>
                <w:noProof/>
                <w:webHidden/>
              </w:rPr>
              <w:tab/>
            </w:r>
            <w:r w:rsidR="00F7711E">
              <w:rPr>
                <w:noProof/>
                <w:webHidden/>
              </w:rPr>
              <w:fldChar w:fldCharType="begin"/>
            </w:r>
            <w:r w:rsidR="00F7711E">
              <w:rPr>
                <w:noProof/>
                <w:webHidden/>
              </w:rPr>
              <w:instrText xml:space="preserve"> PAGEREF _Toc43929559 \h </w:instrText>
            </w:r>
            <w:r w:rsidR="00F7711E">
              <w:rPr>
                <w:noProof/>
                <w:webHidden/>
              </w:rPr>
            </w:r>
            <w:r w:rsidR="00F7711E">
              <w:rPr>
                <w:noProof/>
                <w:webHidden/>
              </w:rPr>
              <w:fldChar w:fldCharType="separate"/>
            </w:r>
            <w:r w:rsidR="00F7711E">
              <w:rPr>
                <w:noProof/>
                <w:webHidden/>
              </w:rPr>
              <w:t>20</w:t>
            </w:r>
            <w:r w:rsidR="00F7711E">
              <w:rPr>
                <w:noProof/>
                <w:webHidden/>
              </w:rPr>
              <w:fldChar w:fldCharType="end"/>
            </w:r>
          </w:hyperlink>
        </w:p>
        <w:p w:rsidR="00F7711E" w:rsidRDefault="006E16A6">
          <w:pPr>
            <w:pStyle w:val="TDC1"/>
            <w:rPr>
              <w:rFonts w:asciiTheme="minorHAnsi" w:hAnsiTheme="minorHAnsi" w:cstheme="minorBidi"/>
              <w:b w:val="0"/>
              <w:sz w:val="24"/>
              <w:szCs w:val="24"/>
              <w:lang w:eastAsia="es-ES_tradnl"/>
            </w:rPr>
          </w:pPr>
          <w:hyperlink w:anchor="_Toc43929560" w:history="1">
            <w:r w:rsidR="00F7711E" w:rsidRPr="0047419F">
              <w:rPr>
                <w:rStyle w:val="Hipervnculo"/>
              </w:rPr>
              <w:t>DEPARTAMENTO EJECUTIVO (Secretaría de Gobierno)</w:t>
            </w:r>
            <w:r w:rsidR="00F7711E">
              <w:rPr>
                <w:webHidden/>
              </w:rPr>
              <w:tab/>
            </w:r>
            <w:r w:rsidR="00F7711E">
              <w:rPr>
                <w:webHidden/>
              </w:rPr>
              <w:fldChar w:fldCharType="begin"/>
            </w:r>
            <w:r w:rsidR="00F7711E">
              <w:rPr>
                <w:webHidden/>
              </w:rPr>
              <w:instrText xml:space="preserve"> PAGEREF _Toc43929560 \h </w:instrText>
            </w:r>
            <w:r w:rsidR="00F7711E">
              <w:rPr>
                <w:webHidden/>
              </w:rPr>
            </w:r>
            <w:r w:rsidR="00F7711E">
              <w:rPr>
                <w:webHidden/>
              </w:rPr>
              <w:fldChar w:fldCharType="separate"/>
            </w:r>
            <w:r w:rsidR="00F7711E">
              <w:rPr>
                <w:webHidden/>
              </w:rPr>
              <w:t>1</w:t>
            </w:r>
            <w:r w:rsidR="00F7711E">
              <w:rPr>
                <w:webHidden/>
              </w:rPr>
              <w:fldChar w:fldCharType="end"/>
            </w:r>
          </w:hyperlink>
        </w:p>
        <w:p w:rsidR="00F7711E" w:rsidRDefault="006E16A6">
          <w:pPr>
            <w:pStyle w:val="TDC2"/>
            <w:rPr>
              <w:noProof/>
              <w:sz w:val="24"/>
              <w:szCs w:val="24"/>
              <w:lang w:eastAsia="es-ES_tradnl"/>
            </w:rPr>
          </w:pPr>
          <w:hyperlink w:anchor="_Toc43929561" w:history="1">
            <w:r w:rsidR="00F7711E" w:rsidRPr="0047419F">
              <w:rPr>
                <w:rStyle w:val="Hipervnculo"/>
                <w:rFonts w:ascii="Arial" w:hAnsi="Arial" w:cs="Arial"/>
                <w:b/>
                <w:noProof/>
                <w:lang w:val="es-ES_tradnl"/>
              </w:rPr>
              <w:t>Resolución SG Nº 057/2019</w:t>
            </w:r>
            <w:r w:rsidR="00F7711E">
              <w:rPr>
                <w:noProof/>
                <w:webHidden/>
              </w:rPr>
              <w:tab/>
            </w:r>
            <w:r w:rsidR="00F7711E">
              <w:rPr>
                <w:noProof/>
                <w:webHidden/>
              </w:rPr>
              <w:fldChar w:fldCharType="begin"/>
            </w:r>
            <w:r w:rsidR="00F7711E">
              <w:rPr>
                <w:noProof/>
                <w:webHidden/>
              </w:rPr>
              <w:instrText xml:space="preserve"> PAGEREF _Toc43929561 \h </w:instrText>
            </w:r>
            <w:r w:rsidR="00F7711E">
              <w:rPr>
                <w:noProof/>
                <w:webHidden/>
              </w:rPr>
            </w:r>
            <w:r w:rsidR="00F7711E">
              <w:rPr>
                <w:noProof/>
                <w:webHidden/>
              </w:rPr>
              <w:fldChar w:fldCharType="separate"/>
            </w:r>
            <w:r w:rsidR="00F7711E">
              <w:rPr>
                <w:noProof/>
                <w:webHidden/>
              </w:rPr>
              <w:t>1</w:t>
            </w:r>
            <w:r w:rsidR="00F7711E">
              <w:rPr>
                <w:noProof/>
                <w:webHidden/>
              </w:rPr>
              <w:fldChar w:fldCharType="end"/>
            </w:r>
          </w:hyperlink>
        </w:p>
        <w:p w:rsidR="00F7711E" w:rsidRDefault="006E16A6">
          <w:pPr>
            <w:pStyle w:val="TDC2"/>
            <w:rPr>
              <w:noProof/>
              <w:sz w:val="24"/>
              <w:szCs w:val="24"/>
              <w:lang w:eastAsia="es-ES_tradnl"/>
            </w:rPr>
          </w:pPr>
          <w:hyperlink w:anchor="_Toc43929562" w:history="1">
            <w:r w:rsidR="00F7711E" w:rsidRPr="0047419F">
              <w:rPr>
                <w:rStyle w:val="Hipervnculo"/>
                <w:rFonts w:ascii="Arial" w:hAnsi="Arial" w:cs="Arial"/>
                <w:b/>
                <w:noProof/>
                <w:lang w:val="es-ES_tradnl"/>
              </w:rPr>
              <w:t>Resolución SG Nº 058/2019</w:t>
            </w:r>
            <w:r w:rsidR="00F7711E">
              <w:rPr>
                <w:noProof/>
                <w:webHidden/>
              </w:rPr>
              <w:tab/>
            </w:r>
            <w:r w:rsidR="00F7711E">
              <w:rPr>
                <w:noProof/>
                <w:webHidden/>
              </w:rPr>
              <w:fldChar w:fldCharType="begin"/>
            </w:r>
            <w:r w:rsidR="00F7711E">
              <w:rPr>
                <w:noProof/>
                <w:webHidden/>
              </w:rPr>
              <w:instrText xml:space="preserve"> PAGEREF _Toc43929562 \h </w:instrText>
            </w:r>
            <w:r w:rsidR="00F7711E">
              <w:rPr>
                <w:noProof/>
                <w:webHidden/>
              </w:rPr>
            </w:r>
            <w:r w:rsidR="00F7711E">
              <w:rPr>
                <w:noProof/>
                <w:webHidden/>
              </w:rPr>
              <w:fldChar w:fldCharType="separate"/>
            </w:r>
            <w:r w:rsidR="00F7711E">
              <w:rPr>
                <w:noProof/>
                <w:webHidden/>
              </w:rPr>
              <w:t>1</w:t>
            </w:r>
            <w:r w:rsidR="00F7711E">
              <w:rPr>
                <w:noProof/>
                <w:webHidden/>
              </w:rPr>
              <w:fldChar w:fldCharType="end"/>
            </w:r>
          </w:hyperlink>
        </w:p>
        <w:p w:rsidR="00F7711E" w:rsidRDefault="006E16A6">
          <w:pPr>
            <w:pStyle w:val="TDC2"/>
            <w:rPr>
              <w:noProof/>
              <w:sz w:val="24"/>
              <w:szCs w:val="24"/>
              <w:lang w:eastAsia="es-ES_tradnl"/>
            </w:rPr>
          </w:pPr>
          <w:hyperlink w:anchor="_Toc43929563" w:history="1">
            <w:r w:rsidR="00F7711E" w:rsidRPr="0047419F">
              <w:rPr>
                <w:rStyle w:val="Hipervnculo"/>
                <w:rFonts w:ascii="Arial" w:hAnsi="Arial" w:cs="Arial"/>
                <w:b/>
                <w:noProof/>
                <w:lang w:val="es-ES_tradnl"/>
              </w:rPr>
              <w:t>Resolución SG Nº 059/2019</w:t>
            </w:r>
            <w:r w:rsidR="00F7711E">
              <w:rPr>
                <w:noProof/>
                <w:webHidden/>
              </w:rPr>
              <w:tab/>
            </w:r>
            <w:r w:rsidR="00F7711E">
              <w:rPr>
                <w:noProof/>
                <w:webHidden/>
              </w:rPr>
              <w:fldChar w:fldCharType="begin"/>
            </w:r>
            <w:r w:rsidR="00F7711E">
              <w:rPr>
                <w:noProof/>
                <w:webHidden/>
              </w:rPr>
              <w:instrText xml:space="preserve"> PAGEREF _Toc43929563 \h </w:instrText>
            </w:r>
            <w:r w:rsidR="00F7711E">
              <w:rPr>
                <w:noProof/>
                <w:webHidden/>
              </w:rPr>
            </w:r>
            <w:r w:rsidR="00F7711E">
              <w:rPr>
                <w:noProof/>
                <w:webHidden/>
              </w:rPr>
              <w:fldChar w:fldCharType="separate"/>
            </w:r>
            <w:r w:rsidR="00F7711E">
              <w:rPr>
                <w:noProof/>
                <w:webHidden/>
              </w:rPr>
              <w:t>2</w:t>
            </w:r>
            <w:r w:rsidR="00F7711E">
              <w:rPr>
                <w:noProof/>
                <w:webHidden/>
              </w:rPr>
              <w:fldChar w:fldCharType="end"/>
            </w:r>
          </w:hyperlink>
        </w:p>
        <w:p w:rsidR="00F7711E" w:rsidRDefault="006E16A6">
          <w:pPr>
            <w:pStyle w:val="TDC2"/>
            <w:rPr>
              <w:noProof/>
              <w:sz w:val="24"/>
              <w:szCs w:val="24"/>
              <w:lang w:eastAsia="es-ES_tradnl"/>
            </w:rPr>
          </w:pPr>
          <w:hyperlink w:anchor="_Toc43929564" w:history="1">
            <w:r w:rsidR="00F7711E" w:rsidRPr="0047419F">
              <w:rPr>
                <w:rStyle w:val="Hipervnculo"/>
                <w:rFonts w:ascii="Arial" w:hAnsi="Arial" w:cs="Arial"/>
                <w:b/>
                <w:noProof/>
                <w:lang w:val="es-ES_tradnl"/>
              </w:rPr>
              <w:t>Resolución SG Nº 060/2019</w:t>
            </w:r>
            <w:r w:rsidR="00F7711E">
              <w:rPr>
                <w:noProof/>
                <w:webHidden/>
              </w:rPr>
              <w:tab/>
            </w:r>
            <w:r w:rsidR="00F7711E">
              <w:rPr>
                <w:noProof/>
                <w:webHidden/>
              </w:rPr>
              <w:fldChar w:fldCharType="begin"/>
            </w:r>
            <w:r w:rsidR="00F7711E">
              <w:rPr>
                <w:noProof/>
                <w:webHidden/>
              </w:rPr>
              <w:instrText xml:space="preserve"> PAGEREF _Toc43929564 \h </w:instrText>
            </w:r>
            <w:r w:rsidR="00F7711E">
              <w:rPr>
                <w:noProof/>
                <w:webHidden/>
              </w:rPr>
            </w:r>
            <w:r w:rsidR="00F7711E">
              <w:rPr>
                <w:noProof/>
                <w:webHidden/>
              </w:rPr>
              <w:fldChar w:fldCharType="separate"/>
            </w:r>
            <w:r w:rsidR="00F7711E">
              <w:rPr>
                <w:noProof/>
                <w:webHidden/>
              </w:rPr>
              <w:t>3</w:t>
            </w:r>
            <w:r w:rsidR="00F7711E">
              <w:rPr>
                <w:noProof/>
                <w:webHidden/>
              </w:rPr>
              <w:fldChar w:fldCharType="end"/>
            </w:r>
          </w:hyperlink>
        </w:p>
        <w:p w:rsidR="00F7711E" w:rsidRDefault="006E16A6">
          <w:pPr>
            <w:pStyle w:val="TDC2"/>
            <w:rPr>
              <w:noProof/>
              <w:sz w:val="24"/>
              <w:szCs w:val="24"/>
              <w:lang w:eastAsia="es-ES_tradnl"/>
            </w:rPr>
          </w:pPr>
          <w:hyperlink w:anchor="_Toc43929565" w:history="1">
            <w:r w:rsidR="00F7711E" w:rsidRPr="0047419F">
              <w:rPr>
                <w:rStyle w:val="Hipervnculo"/>
                <w:rFonts w:ascii="Arial" w:hAnsi="Arial" w:cs="Arial"/>
                <w:b/>
                <w:noProof/>
                <w:lang w:val="es-ES_tradnl"/>
              </w:rPr>
              <w:t>Resolución SG Nº 061/2019</w:t>
            </w:r>
            <w:r w:rsidR="00F7711E">
              <w:rPr>
                <w:noProof/>
                <w:webHidden/>
              </w:rPr>
              <w:tab/>
            </w:r>
            <w:r w:rsidR="00F7711E">
              <w:rPr>
                <w:noProof/>
                <w:webHidden/>
              </w:rPr>
              <w:fldChar w:fldCharType="begin"/>
            </w:r>
            <w:r w:rsidR="00F7711E">
              <w:rPr>
                <w:noProof/>
                <w:webHidden/>
              </w:rPr>
              <w:instrText xml:space="preserve"> PAGEREF _Toc43929565 \h </w:instrText>
            </w:r>
            <w:r w:rsidR="00F7711E">
              <w:rPr>
                <w:noProof/>
                <w:webHidden/>
              </w:rPr>
            </w:r>
            <w:r w:rsidR="00F7711E">
              <w:rPr>
                <w:noProof/>
                <w:webHidden/>
              </w:rPr>
              <w:fldChar w:fldCharType="separate"/>
            </w:r>
            <w:r w:rsidR="00F7711E">
              <w:rPr>
                <w:noProof/>
                <w:webHidden/>
              </w:rPr>
              <w:t>4</w:t>
            </w:r>
            <w:r w:rsidR="00F7711E">
              <w:rPr>
                <w:noProof/>
                <w:webHidden/>
              </w:rPr>
              <w:fldChar w:fldCharType="end"/>
            </w:r>
          </w:hyperlink>
        </w:p>
        <w:p w:rsidR="00F7711E" w:rsidRDefault="006E16A6">
          <w:pPr>
            <w:pStyle w:val="TDC2"/>
            <w:rPr>
              <w:noProof/>
              <w:sz w:val="24"/>
              <w:szCs w:val="24"/>
              <w:lang w:eastAsia="es-ES_tradnl"/>
            </w:rPr>
          </w:pPr>
          <w:hyperlink w:anchor="_Toc43929566" w:history="1">
            <w:r w:rsidR="00F7711E" w:rsidRPr="0047419F">
              <w:rPr>
                <w:rStyle w:val="Hipervnculo"/>
                <w:rFonts w:ascii="Arial" w:hAnsi="Arial" w:cs="Arial"/>
                <w:b/>
                <w:noProof/>
                <w:lang w:val="es-ES_tradnl"/>
              </w:rPr>
              <w:t>Resolución SG Nº 062/2019</w:t>
            </w:r>
            <w:r w:rsidR="00F7711E">
              <w:rPr>
                <w:noProof/>
                <w:webHidden/>
              </w:rPr>
              <w:tab/>
            </w:r>
            <w:r w:rsidR="00F7711E">
              <w:rPr>
                <w:noProof/>
                <w:webHidden/>
              </w:rPr>
              <w:fldChar w:fldCharType="begin"/>
            </w:r>
            <w:r w:rsidR="00F7711E">
              <w:rPr>
                <w:noProof/>
                <w:webHidden/>
              </w:rPr>
              <w:instrText xml:space="preserve"> PAGEREF _Toc43929566 \h </w:instrText>
            </w:r>
            <w:r w:rsidR="00F7711E">
              <w:rPr>
                <w:noProof/>
                <w:webHidden/>
              </w:rPr>
            </w:r>
            <w:r w:rsidR="00F7711E">
              <w:rPr>
                <w:noProof/>
                <w:webHidden/>
              </w:rPr>
              <w:fldChar w:fldCharType="separate"/>
            </w:r>
            <w:r w:rsidR="00F7711E">
              <w:rPr>
                <w:noProof/>
                <w:webHidden/>
              </w:rPr>
              <w:t>4</w:t>
            </w:r>
            <w:r w:rsidR="00F7711E">
              <w:rPr>
                <w:noProof/>
                <w:webHidden/>
              </w:rPr>
              <w:fldChar w:fldCharType="end"/>
            </w:r>
          </w:hyperlink>
        </w:p>
        <w:p w:rsidR="00F7711E" w:rsidRDefault="006E16A6">
          <w:pPr>
            <w:pStyle w:val="TDC2"/>
            <w:rPr>
              <w:noProof/>
              <w:sz w:val="24"/>
              <w:szCs w:val="24"/>
              <w:lang w:eastAsia="es-ES_tradnl"/>
            </w:rPr>
          </w:pPr>
          <w:hyperlink w:anchor="_Toc43929567" w:history="1">
            <w:r w:rsidR="00F7711E" w:rsidRPr="0047419F">
              <w:rPr>
                <w:rStyle w:val="Hipervnculo"/>
                <w:rFonts w:ascii="Arial" w:hAnsi="Arial" w:cs="Arial"/>
                <w:b/>
                <w:noProof/>
                <w:lang w:val="es-ES_tradnl"/>
              </w:rPr>
              <w:t>Resolución SG Nº 063/2019</w:t>
            </w:r>
            <w:r w:rsidR="00F7711E">
              <w:rPr>
                <w:noProof/>
                <w:webHidden/>
              </w:rPr>
              <w:tab/>
            </w:r>
            <w:r w:rsidR="00F7711E">
              <w:rPr>
                <w:noProof/>
                <w:webHidden/>
              </w:rPr>
              <w:fldChar w:fldCharType="begin"/>
            </w:r>
            <w:r w:rsidR="00F7711E">
              <w:rPr>
                <w:noProof/>
                <w:webHidden/>
              </w:rPr>
              <w:instrText xml:space="preserve"> PAGEREF _Toc43929567 \h </w:instrText>
            </w:r>
            <w:r w:rsidR="00F7711E">
              <w:rPr>
                <w:noProof/>
                <w:webHidden/>
              </w:rPr>
            </w:r>
            <w:r w:rsidR="00F7711E">
              <w:rPr>
                <w:noProof/>
                <w:webHidden/>
              </w:rPr>
              <w:fldChar w:fldCharType="separate"/>
            </w:r>
            <w:r w:rsidR="00F7711E">
              <w:rPr>
                <w:noProof/>
                <w:webHidden/>
              </w:rPr>
              <w:t>5</w:t>
            </w:r>
            <w:r w:rsidR="00F7711E">
              <w:rPr>
                <w:noProof/>
                <w:webHidden/>
              </w:rPr>
              <w:fldChar w:fldCharType="end"/>
            </w:r>
          </w:hyperlink>
        </w:p>
        <w:p w:rsidR="00F7711E" w:rsidRDefault="006E16A6">
          <w:pPr>
            <w:pStyle w:val="TDC1"/>
            <w:rPr>
              <w:rFonts w:asciiTheme="minorHAnsi" w:hAnsiTheme="minorHAnsi" w:cstheme="minorBidi"/>
              <w:b w:val="0"/>
              <w:sz w:val="24"/>
              <w:szCs w:val="24"/>
              <w:lang w:eastAsia="es-ES_tradnl"/>
            </w:rPr>
          </w:pPr>
          <w:hyperlink w:anchor="_Toc43929568" w:history="1">
            <w:r w:rsidR="00F7711E" w:rsidRPr="0047419F">
              <w:rPr>
                <w:rStyle w:val="Hipervnculo"/>
              </w:rPr>
              <w:t>CONCEJO DELIBERANTE</w:t>
            </w:r>
            <w:r w:rsidR="00F7711E">
              <w:rPr>
                <w:webHidden/>
              </w:rPr>
              <w:tab/>
            </w:r>
            <w:r w:rsidR="00F7711E">
              <w:rPr>
                <w:webHidden/>
              </w:rPr>
              <w:fldChar w:fldCharType="begin"/>
            </w:r>
            <w:r w:rsidR="00F7711E">
              <w:rPr>
                <w:webHidden/>
              </w:rPr>
              <w:instrText xml:space="preserve"> PAGEREF _Toc43929568 \h </w:instrText>
            </w:r>
            <w:r w:rsidR="00F7711E">
              <w:rPr>
                <w:webHidden/>
              </w:rPr>
            </w:r>
            <w:r w:rsidR="00F7711E">
              <w:rPr>
                <w:webHidden/>
              </w:rPr>
              <w:fldChar w:fldCharType="separate"/>
            </w:r>
            <w:r w:rsidR="00F7711E">
              <w:rPr>
                <w:webHidden/>
              </w:rPr>
              <w:t>6</w:t>
            </w:r>
            <w:r w:rsidR="00F7711E">
              <w:rPr>
                <w:webHidden/>
              </w:rPr>
              <w:fldChar w:fldCharType="end"/>
            </w:r>
          </w:hyperlink>
        </w:p>
        <w:p w:rsidR="00F7711E" w:rsidRDefault="006E16A6">
          <w:pPr>
            <w:pStyle w:val="TDC2"/>
            <w:rPr>
              <w:noProof/>
              <w:sz w:val="24"/>
              <w:szCs w:val="24"/>
              <w:lang w:eastAsia="es-ES_tradnl"/>
            </w:rPr>
          </w:pPr>
          <w:hyperlink w:anchor="_Toc43929569" w:history="1">
            <w:r w:rsidR="00F7711E" w:rsidRPr="0047419F">
              <w:rPr>
                <w:rStyle w:val="Hipervnculo"/>
                <w:rFonts w:ascii="Arial" w:hAnsi="Arial" w:cs="Arial"/>
                <w:b/>
                <w:noProof/>
                <w:lang w:val="es-ES_tradnl"/>
              </w:rPr>
              <w:t>Ordenanza Nº 1.217/2019</w:t>
            </w:r>
            <w:r w:rsidR="00F7711E">
              <w:rPr>
                <w:noProof/>
                <w:webHidden/>
              </w:rPr>
              <w:tab/>
            </w:r>
            <w:r w:rsidR="00F7711E">
              <w:rPr>
                <w:noProof/>
                <w:webHidden/>
              </w:rPr>
              <w:fldChar w:fldCharType="begin"/>
            </w:r>
            <w:r w:rsidR="00F7711E">
              <w:rPr>
                <w:noProof/>
                <w:webHidden/>
              </w:rPr>
              <w:instrText xml:space="preserve"> PAGEREF _Toc43929569 \h </w:instrText>
            </w:r>
            <w:r w:rsidR="00F7711E">
              <w:rPr>
                <w:noProof/>
                <w:webHidden/>
              </w:rPr>
            </w:r>
            <w:r w:rsidR="00F7711E">
              <w:rPr>
                <w:noProof/>
                <w:webHidden/>
              </w:rPr>
              <w:fldChar w:fldCharType="separate"/>
            </w:r>
            <w:r w:rsidR="00F7711E">
              <w:rPr>
                <w:noProof/>
                <w:webHidden/>
              </w:rPr>
              <w:t>6</w:t>
            </w:r>
            <w:r w:rsidR="00F7711E">
              <w:rPr>
                <w:noProof/>
                <w:webHidden/>
              </w:rPr>
              <w:fldChar w:fldCharType="end"/>
            </w:r>
          </w:hyperlink>
        </w:p>
        <w:p w:rsidR="00F7711E" w:rsidRDefault="006E16A6">
          <w:pPr>
            <w:pStyle w:val="TDC2"/>
            <w:rPr>
              <w:noProof/>
              <w:sz w:val="24"/>
              <w:szCs w:val="24"/>
              <w:lang w:eastAsia="es-ES_tradnl"/>
            </w:rPr>
          </w:pPr>
          <w:hyperlink w:anchor="_Toc43929570" w:history="1">
            <w:r w:rsidR="00F7711E" w:rsidRPr="0047419F">
              <w:rPr>
                <w:rStyle w:val="Hipervnculo"/>
                <w:rFonts w:ascii="Arial" w:hAnsi="Arial" w:cs="Arial"/>
                <w:b/>
                <w:noProof/>
                <w:lang w:val="es-ES_tradnl"/>
              </w:rPr>
              <w:t>Ordenanza Nº 1.218/2019</w:t>
            </w:r>
            <w:r w:rsidR="00F7711E">
              <w:rPr>
                <w:noProof/>
                <w:webHidden/>
              </w:rPr>
              <w:tab/>
            </w:r>
            <w:r w:rsidR="00F7711E">
              <w:rPr>
                <w:noProof/>
                <w:webHidden/>
              </w:rPr>
              <w:fldChar w:fldCharType="begin"/>
            </w:r>
            <w:r w:rsidR="00F7711E">
              <w:rPr>
                <w:noProof/>
                <w:webHidden/>
              </w:rPr>
              <w:instrText xml:space="preserve"> PAGEREF _Toc43929570 \h </w:instrText>
            </w:r>
            <w:r w:rsidR="00F7711E">
              <w:rPr>
                <w:noProof/>
                <w:webHidden/>
              </w:rPr>
            </w:r>
            <w:r w:rsidR="00F7711E">
              <w:rPr>
                <w:noProof/>
                <w:webHidden/>
              </w:rPr>
              <w:fldChar w:fldCharType="separate"/>
            </w:r>
            <w:r w:rsidR="00F7711E">
              <w:rPr>
                <w:noProof/>
                <w:webHidden/>
              </w:rPr>
              <w:t>8</w:t>
            </w:r>
            <w:r w:rsidR="00F7711E">
              <w:rPr>
                <w:noProof/>
                <w:webHidden/>
              </w:rPr>
              <w:fldChar w:fldCharType="end"/>
            </w:r>
          </w:hyperlink>
        </w:p>
        <w:p w:rsidR="00582612" w:rsidRPr="00F7711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F7711E" w:rsidSect="00BF55A0">
              <w:headerReference w:type="default" r:id="rId10"/>
              <w:footerReference w:type="default" r:id="rId11"/>
              <w:pgSz w:w="12240" w:h="15840"/>
              <w:pgMar w:top="567" w:right="851" w:bottom="851" w:left="851" w:header="284" w:footer="397" w:gutter="0"/>
              <w:pgNumType w:fmt="lowerRoman" w:start="1"/>
              <w:cols w:space="708"/>
              <w:docGrid w:linePitch="360"/>
            </w:sectPr>
          </w:pPr>
          <w:r w:rsidRPr="00E66CF8">
            <w:rPr>
              <w:rFonts w:ascii="Arial" w:hAnsi="Arial" w:cs="Arial"/>
              <w:bCs/>
              <w:lang w:val="es-ES"/>
            </w:rPr>
            <w:fldChar w:fldCharType="end"/>
          </w:r>
        </w:p>
      </w:sdtContent>
    </w:sdt>
    <w:bookmarkStart w:id="2" w:name="_Toc465763680" w:displacedByCustomXml="prev"/>
    <w:p w:rsidR="00606995" w:rsidRPr="00C94885" w:rsidRDefault="00606995" w:rsidP="00C75534">
      <w:pPr>
        <w:pStyle w:val="Ttulo1"/>
        <w:rPr>
          <w:rFonts w:ascii="Arial" w:hAnsi="Arial" w:cs="Arial"/>
          <w:b/>
          <w:sz w:val="48"/>
          <w:szCs w:val="20"/>
        </w:rPr>
      </w:pPr>
      <w:bookmarkStart w:id="3" w:name="_Toc43929542"/>
      <w:r w:rsidRPr="00C94885">
        <w:rPr>
          <w:rFonts w:ascii="Arial" w:hAnsi="Arial" w:cs="Arial"/>
          <w:b/>
          <w:sz w:val="48"/>
          <w:szCs w:val="20"/>
        </w:rPr>
        <w:lastRenderedPageBreak/>
        <w:t>DEPARTAMENTO EJECUTIVO</w:t>
      </w:r>
      <w:bookmarkEnd w:id="2"/>
      <w:bookmarkEnd w:id="3"/>
    </w:p>
    <w:p w:rsidR="001A1502" w:rsidRPr="002670FB" w:rsidRDefault="00606995" w:rsidP="001A1502">
      <w:pPr>
        <w:pStyle w:val="Ttulo2"/>
        <w:rPr>
          <w:rFonts w:ascii="Arial" w:hAnsi="Arial" w:cs="Arial"/>
          <w:b/>
        </w:rPr>
      </w:pPr>
      <w:bookmarkStart w:id="4" w:name="_Toc465763681"/>
      <w:bookmarkStart w:id="5" w:name="_Toc43929543"/>
      <w:r w:rsidRPr="002670FB">
        <w:rPr>
          <w:rFonts w:ascii="Arial" w:hAnsi="Arial" w:cs="Arial"/>
          <w:b/>
        </w:rPr>
        <w:t xml:space="preserve">Decreto Nº </w:t>
      </w:r>
      <w:bookmarkEnd w:id="4"/>
      <w:r w:rsidR="00F76F6B" w:rsidRPr="002670FB">
        <w:rPr>
          <w:rFonts w:ascii="Arial" w:hAnsi="Arial" w:cs="Arial"/>
          <w:b/>
        </w:rPr>
        <w:t>162</w:t>
      </w:r>
      <w:bookmarkEnd w:id="5"/>
    </w:p>
    <w:p w:rsidR="002670FB" w:rsidRPr="002670FB" w:rsidRDefault="002670FB" w:rsidP="002670FB">
      <w:pPr>
        <w:jc w:val="right"/>
        <w:rPr>
          <w:rFonts w:ascii="Arial" w:hAnsi="Arial" w:cs="Arial"/>
        </w:rPr>
      </w:pPr>
      <w:r w:rsidRPr="002670FB">
        <w:rPr>
          <w:rFonts w:ascii="Arial" w:hAnsi="Arial" w:cs="Arial"/>
        </w:rPr>
        <w:t>Monte Cristo, 03 de Junio de 2019.</w:t>
      </w:r>
    </w:p>
    <w:p w:rsidR="002670FB" w:rsidRPr="002670FB" w:rsidRDefault="002670FB" w:rsidP="002670FB">
      <w:pPr>
        <w:jc w:val="both"/>
        <w:rPr>
          <w:rFonts w:ascii="Arial" w:hAnsi="Arial" w:cs="Arial"/>
          <w:b/>
          <w:bCs/>
        </w:rPr>
      </w:pPr>
    </w:p>
    <w:p w:rsidR="002670FB" w:rsidRDefault="002670FB" w:rsidP="002670FB">
      <w:pPr>
        <w:jc w:val="both"/>
        <w:rPr>
          <w:rFonts w:ascii="Arial" w:hAnsi="Arial" w:cs="Arial"/>
        </w:rPr>
      </w:pPr>
      <w:r w:rsidRPr="002670FB">
        <w:rPr>
          <w:rFonts w:ascii="Arial" w:hAnsi="Arial" w:cs="Arial"/>
          <w:b/>
          <w:bCs/>
        </w:rPr>
        <w:t>VISTO:</w:t>
      </w:r>
      <w:r w:rsidRPr="002670FB">
        <w:rPr>
          <w:rFonts w:ascii="Arial" w:hAnsi="Arial" w:cs="Arial"/>
        </w:rPr>
        <w:t xml:space="preserve"> </w:t>
      </w:r>
    </w:p>
    <w:p w:rsidR="002670FB" w:rsidRPr="002670FB" w:rsidRDefault="002670FB" w:rsidP="002670FB">
      <w:pPr>
        <w:ind w:firstLine="708"/>
        <w:jc w:val="both"/>
        <w:rPr>
          <w:rFonts w:ascii="Arial" w:hAnsi="Arial" w:cs="Arial"/>
        </w:rPr>
      </w:pPr>
      <w:r w:rsidRPr="002670FB">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2670FB" w:rsidRPr="002670FB" w:rsidRDefault="002670FB" w:rsidP="002670FB">
      <w:pPr>
        <w:jc w:val="both"/>
        <w:rPr>
          <w:rFonts w:ascii="Arial" w:hAnsi="Arial" w:cs="Arial"/>
          <w:b/>
          <w:bCs/>
        </w:rPr>
      </w:pPr>
    </w:p>
    <w:p w:rsidR="002670FB" w:rsidRDefault="002670FB" w:rsidP="002670FB">
      <w:pPr>
        <w:jc w:val="both"/>
        <w:rPr>
          <w:rFonts w:ascii="Arial" w:hAnsi="Arial" w:cs="Arial"/>
        </w:rPr>
      </w:pPr>
      <w:r w:rsidRPr="002670FB">
        <w:rPr>
          <w:rFonts w:ascii="Arial" w:hAnsi="Arial" w:cs="Arial"/>
          <w:b/>
          <w:bCs/>
        </w:rPr>
        <w:t>Y CONSIDERANDO:</w:t>
      </w:r>
      <w:r w:rsidRPr="002670FB">
        <w:rPr>
          <w:rFonts w:ascii="Arial" w:hAnsi="Arial" w:cs="Arial"/>
        </w:rPr>
        <w:t xml:space="preserve"> </w:t>
      </w:r>
    </w:p>
    <w:p w:rsidR="002670FB" w:rsidRDefault="002670FB" w:rsidP="002670FB">
      <w:pPr>
        <w:ind w:firstLine="708"/>
        <w:jc w:val="both"/>
        <w:rPr>
          <w:rFonts w:ascii="Arial" w:hAnsi="Arial" w:cs="Arial"/>
        </w:rPr>
      </w:pPr>
      <w:r w:rsidRPr="002670FB">
        <w:rPr>
          <w:rFonts w:ascii="Arial" w:hAnsi="Arial" w:cs="Arial"/>
        </w:rPr>
        <w:t>Que es necesario abonar a cada uno de ellos una contraprestación por el dictado de las mismas, materializándolo a través del presente decreto ya que no cuentan con medio de facturación propia.</w:t>
      </w:r>
    </w:p>
    <w:p w:rsidR="002670FB" w:rsidRPr="002670FB" w:rsidRDefault="002670FB" w:rsidP="002670FB">
      <w:pPr>
        <w:ind w:firstLine="708"/>
        <w:jc w:val="both"/>
        <w:rPr>
          <w:rFonts w:ascii="Arial" w:hAnsi="Arial" w:cs="Arial"/>
        </w:rPr>
      </w:pPr>
      <w:r w:rsidRPr="002670FB">
        <w:rPr>
          <w:rFonts w:ascii="Arial" w:hAnsi="Arial" w:cs="Arial"/>
        </w:rPr>
        <w:t>Que hemos recibido por parte de la Dirección de Deportes Municipal la correspondiente planilla detallando los montos a abonar por el pasado mes de Mayo del corriente año 2.019, Por ello:</w:t>
      </w:r>
    </w:p>
    <w:p w:rsidR="002670FB" w:rsidRPr="002670FB" w:rsidRDefault="002670FB" w:rsidP="002670FB">
      <w:pPr>
        <w:jc w:val="both"/>
        <w:rPr>
          <w:rFonts w:ascii="Arial" w:hAnsi="Arial" w:cs="Arial"/>
        </w:rPr>
      </w:pPr>
    </w:p>
    <w:p w:rsidR="002670FB" w:rsidRPr="002670FB" w:rsidRDefault="002670FB" w:rsidP="002670FB">
      <w:pPr>
        <w:jc w:val="center"/>
        <w:rPr>
          <w:rFonts w:ascii="Arial" w:hAnsi="Arial" w:cs="Arial"/>
          <w:b/>
          <w:bCs/>
        </w:rPr>
      </w:pPr>
      <w:r w:rsidRPr="002670FB">
        <w:rPr>
          <w:rFonts w:ascii="Arial" w:hAnsi="Arial" w:cs="Arial"/>
          <w:b/>
          <w:bCs/>
        </w:rPr>
        <w:t>EL INTENDENTE MUNICIPAL EN USO DE SUS ATRIBUCIONES</w:t>
      </w:r>
    </w:p>
    <w:p w:rsidR="002670FB" w:rsidRPr="002670FB" w:rsidRDefault="002670FB" w:rsidP="002670FB">
      <w:pPr>
        <w:jc w:val="center"/>
        <w:rPr>
          <w:rFonts w:ascii="Arial" w:hAnsi="Arial" w:cs="Arial"/>
          <w:b/>
          <w:bCs/>
        </w:rPr>
      </w:pPr>
      <w:r w:rsidRPr="002670FB">
        <w:rPr>
          <w:rFonts w:ascii="Arial" w:hAnsi="Arial" w:cs="Arial"/>
          <w:b/>
          <w:bCs/>
        </w:rPr>
        <w:t>DECRETA</w:t>
      </w:r>
    </w:p>
    <w:p w:rsidR="002670FB" w:rsidRPr="002670FB" w:rsidRDefault="002670FB" w:rsidP="002670FB">
      <w:pPr>
        <w:jc w:val="both"/>
        <w:rPr>
          <w:rFonts w:ascii="Arial" w:hAnsi="Arial" w:cs="Arial"/>
          <w:b/>
          <w:bCs/>
        </w:rPr>
      </w:pPr>
    </w:p>
    <w:p w:rsidR="002670FB" w:rsidRPr="002670FB" w:rsidRDefault="002670FB" w:rsidP="002670FB">
      <w:pPr>
        <w:pStyle w:val="Textoindependiente"/>
        <w:rPr>
          <w:rFonts w:ascii="Arial" w:hAnsi="Arial" w:cs="Arial"/>
        </w:rPr>
      </w:pPr>
      <w:r w:rsidRPr="002670FB">
        <w:rPr>
          <w:rFonts w:ascii="Arial" w:hAnsi="Arial" w:cs="Arial"/>
          <w:b/>
          <w:bCs/>
        </w:rPr>
        <w:t>Artículo 1º.-</w:t>
      </w:r>
      <w:r w:rsidRPr="002670FB">
        <w:rPr>
          <w:rFonts w:ascii="Arial" w:hAnsi="Arial" w:cs="Arial"/>
        </w:rPr>
        <w:t xml:space="preserve"> Abónese a cada uno de los profes y estudiantes que a continuación se detallan, los montos que figuran en la Planilla adjunta y que forma parte del presente Decreto: </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ALBARRACIN Pablo, DNI N° 41.323.530</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BANDIRALI Cintia, DNI. Nº 37.434.893</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CASAUX German, DNI. N° 36.354.260</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ACOSTA Santiago, DNI. N° 13.166.245</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 xml:space="preserve">GAITAN </w:t>
      </w:r>
      <w:proofErr w:type="spellStart"/>
      <w:r w:rsidRPr="002670FB">
        <w:rPr>
          <w:rFonts w:ascii="Arial" w:hAnsi="Arial" w:cs="Arial"/>
        </w:rPr>
        <w:t>Ludmila</w:t>
      </w:r>
      <w:proofErr w:type="spellEnd"/>
      <w:r w:rsidRPr="002670FB">
        <w:rPr>
          <w:rFonts w:ascii="Arial" w:hAnsi="Arial" w:cs="Arial"/>
        </w:rPr>
        <w:t>, DNI. Nº 42.260.889</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GOMEZ Micaela, DNI. Nº 35.654.470</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MEDINA Nahuel, DNI. Nº 36.813.030</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OJEDA Mónica, DNI. N° 16.292.677</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PALACIOS Diego, DNI. N° 30.239.212</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REYNA Gerardo, DNI. N° 17.155.163</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ROMANO Jeremías, DNI. Nº 39.446.301</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LAZARO Daniela, DNI. N° 42.338.210</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SCHVAB Brian, DNI. N° 40.401.884</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SOSA Laura, DNI. N° 29.809.294</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VIVAS BANEGAS Soledad, DNI. N° 27.526.634</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ABBAS HACHACHE Daniel, DNI. N° 28.854.980</w:t>
      </w:r>
    </w:p>
    <w:p w:rsidR="002670FB" w:rsidRPr="002670FB" w:rsidRDefault="002670FB" w:rsidP="002670FB">
      <w:pPr>
        <w:pStyle w:val="Textoindependiente"/>
        <w:numPr>
          <w:ilvl w:val="0"/>
          <w:numId w:val="6"/>
        </w:numPr>
        <w:rPr>
          <w:rFonts w:ascii="Arial" w:hAnsi="Arial" w:cs="Arial"/>
        </w:rPr>
      </w:pPr>
      <w:r w:rsidRPr="002670FB">
        <w:rPr>
          <w:rFonts w:ascii="Arial" w:hAnsi="Arial" w:cs="Arial"/>
        </w:rPr>
        <w:t xml:space="preserve">KRASON </w:t>
      </w:r>
      <w:proofErr w:type="spellStart"/>
      <w:r w:rsidRPr="002670FB">
        <w:rPr>
          <w:rFonts w:ascii="Arial" w:hAnsi="Arial" w:cs="Arial"/>
        </w:rPr>
        <w:t>Ramon</w:t>
      </w:r>
      <w:proofErr w:type="spellEnd"/>
      <w:r w:rsidRPr="002670FB">
        <w:rPr>
          <w:rFonts w:ascii="Arial" w:hAnsi="Arial" w:cs="Arial"/>
        </w:rPr>
        <w:t xml:space="preserve"> Osvaldo, DNI. N° 20.531.259</w:t>
      </w:r>
    </w:p>
    <w:p w:rsidR="002670FB" w:rsidRPr="002670FB" w:rsidRDefault="002670FB" w:rsidP="002670FB">
      <w:pPr>
        <w:jc w:val="both"/>
        <w:rPr>
          <w:rFonts w:ascii="Arial" w:hAnsi="Arial" w:cs="Arial"/>
          <w:b/>
        </w:rPr>
      </w:pPr>
    </w:p>
    <w:p w:rsidR="002670FB" w:rsidRPr="002670FB" w:rsidRDefault="002670FB" w:rsidP="002670FB">
      <w:pPr>
        <w:jc w:val="both"/>
        <w:rPr>
          <w:rFonts w:ascii="Arial" w:hAnsi="Arial" w:cs="Arial"/>
          <w:b/>
          <w:bCs/>
        </w:rPr>
      </w:pPr>
      <w:r w:rsidRPr="002670FB">
        <w:rPr>
          <w:rFonts w:ascii="Arial" w:hAnsi="Arial" w:cs="Arial"/>
          <w:b/>
        </w:rPr>
        <w:lastRenderedPageBreak/>
        <w:t>Articulo 2º.-</w:t>
      </w:r>
      <w:r w:rsidRPr="002670FB">
        <w:rPr>
          <w:rFonts w:ascii="Arial" w:hAnsi="Arial" w:cs="Arial"/>
        </w:rPr>
        <w:t xml:space="preserve"> El gasto que demande la puesta en vigencia de lo ordenado en el presente se imputará a la partida del presupuesto de Gastos Vigente </w:t>
      </w:r>
      <w:r w:rsidRPr="002670FB">
        <w:rPr>
          <w:rFonts w:ascii="Arial" w:hAnsi="Arial" w:cs="Arial"/>
          <w:b/>
        </w:rPr>
        <w:t>1.1.03.1203</w:t>
      </w:r>
      <w:r w:rsidRPr="002670FB">
        <w:rPr>
          <w:rFonts w:ascii="Arial" w:hAnsi="Arial" w:cs="Arial"/>
        </w:rPr>
        <w:t xml:space="preserve"> </w:t>
      </w:r>
      <w:r w:rsidRPr="002670FB">
        <w:rPr>
          <w:rFonts w:ascii="Arial" w:hAnsi="Arial" w:cs="Arial"/>
          <w:b/>
          <w:bCs/>
        </w:rPr>
        <w:t>Deportes y Recreación.-</w:t>
      </w:r>
    </w:p>
    <w:p w:rsidR="002670FB" w:rsidRPr="002670FB" w:rsidRDefault="002670FB" w:rsidP="002670FB">
      <w:pPr>
        <w:jc w:val="both"/>
        <w:rPr>
          <w:rFonts w:ascii="Arial" w:hAnsi="Arial" w:cs="Arial"/>
          <w:b/>
          <w:bCs/>
        </w:rPr>
      </w:pPr>
    </w:p>
    <w:p w:rsidR="002670FB" w:rsidRPr="002670FB" w:rsidRDefault="002670FB" w:rsidP="002670FB">
      <w:pPr>
        <w:jc w:val="both"/>
        <w:rPr>
          <w:rFonts w:ascii="Arial" w:hAnsi="Arial" w:cs="Arial"/>
        </w:rPr>
      </w:pPr>
      <w:r w:rsidRPr="002670FB">
        <w:rPr>
          <w:rFonts w:ascii="Arial" w:hAnsi="Arial" w:cs="Arial"/>
          <w:b/>
          <w:bCs/>
        </w:rPr>
        <w:t>Artículo 3º.-</w:t>
      </w:r>
      <w:r w:rsidRPr="002670FB">
        <w:rPr>
          <w:rFonts w:ascii="Arial" w:hAnsi="Arial" w:cs="Arial"/>
        </w:rPr>
        <w:t xml:space="preserve"> Comuníquese, publíquese, dése al R.M. y archívese.- </w:t>
      </w:r>
    </w:p>
    <w:p w:rsidR="002670FB" w:rsidRPr="002670FB" w:rsidRDefault="002670FB" w:rsidP="002670FB">
      <w:pPr>
        <w:rPr>
          <w:rFonts w:ascii="Arial" w:hAnsi="Arial" w:cs="Arial"/>
        </w:rPr>
      </w:pPr>
    </w:p>
    <w:p w:rsidR="002670FB" w:rsidRPr="002670FB" w:rsidRDefault="002670FB" w:rsidP="002670FB">
      <w:pPr>
        <w:rPr>
          <w:lang w:eastAsia="en-US"/>
        </w:rPr>
      </w:pPr>
    </w:p>
    <w:p w:rsidR="009045F6" w:rsidRDefault="009045F6" w:rsidP="00976F71">
      <w:pPr>
        <w:jc w:val="both"/>
        <w:rPr>
          <w:rFonts w:ascii="Arial" w:hAnsi="Arial" w:cs="Arial"/>
        </w:rPr>
      </w:pPr>
      <w:bookmarkStart w:id="6" w:name="_Toc465763694"/>
    </w:p>
    <w:p w:rsidR="00976F71" w:rsidRDefault="00976F71" w:rsidP="00976F71">
      <w:pPr>
        <w:jc w:val="both"/>
        <w:rPr>
          <w:rFonts w:ascii="Arial" w:hAnsi="Arial" w:cs="Arial"/>
        </w:rPr>
      </w:pPr>
      <w:r w:rsidRPr="001A1502">
        <w:rPr>
          <w:rFonts w:ascii="Arial" w:hAnsi="Arial" w:cs="Arial"/>
        </w:rPr>
        <w:t>FDO: Ing. Agr. Fernando Gazzoni, Intendente Municipal; Lic. Ezequiel Aguirre, Secretario de</w:t>
      </w:r>
    </w:p>
    <w:p w:rsidR="00976F71" w:rsidRDefault="00976F71" w:rsidP="00976F71">
      <w:pPr>
        <w:jc w:val="both"/>
        <w:rPr>
          <w:rFonts w:ascii="Arial" w:hAnsi="Arial" w:cs="Arial"/>
        </w:rPr>
      </w:pPr>
      <w:r>
        <w:rPr>
          <w:rFonts w:ascii="Arial" w:hAnsi="Arial" w:cs="Arial"/>
        </w:rPr>
        <w:t>Gobierno</w:t>
      </w:r>
    </w:p>
    <w:p w:rsidR="00093D31" w:rsidRDefault="00093D31" w:rsidP="00122DEA">
      <w:pPr>
        <w:jc w:val="both"/>
        <w:rPr>
          <w:rFonts w:ascii="Arial" w:hAnsi="Arial" w:cs="Arial"/>
        </w:rPr>
      </w:pPr>
    </w:p>
    <w:p w:rsidR="002670FB" w:rsidRPr="002670FB" w:rsidRDefault="002670FB" w:rsidP="002670FB">
      <w:pPr>
        <w:pStyle w:val="Ttulo2"/>
        <w:rPr>
          <w:rFonts w:ascii="Arial" w:hAnsi="Arial" w:cs="Arial"/>
          <w:b/>
        </w:rPr>
      </w:pPr>
      <w:bookmarkStart w:id="7" w:name="_Toc43929544"/>
      <w:r w:rsidRPr="002670FB">
        <w:rPr>
          <w:rFonts w:ascii="Arial" w:hAnsi="Arial" w:cs="Arial"/>
          <w:b/>
        </w:rPr>
        <w:t>Decreto Nº 16</w:t>
      </w:r>
      <w:r>
        <w:rPr>
          <w:rFonts w:ascii="Arial" w:hAnsi="Arial" w:cs="Arial"/>
          <w:b/>
        </w:rPr>
        <w:t>3</w:t>
      </w:r>
      <w:bookmarkEnd w:id="7"/>
    </w:p>
    <w:p w:rsidR="002670FB" w:rsidRPr="002670FB" w:rsidRDefault="002670FB" w:rsidP="002670FB">
      <w:pPr>
        <w:tabs>
          <w:tab w:val="left" w:pos="2410"/>
        </w:tabs>
        <w:jc w:val="right"/>
        <w:rPr>
          <w:rFonts w:ascii="Arial" w:hAnsi="Arial" w:cs="Arial"/>
        </w:rPr>
      </w:pPr>
      <w:r w:rsidRPr="002670FB">
        <w:rPr>
          <w:rFonts w:ascii="Arial" w:hAnsi="Arial" w:cs="Arial"/>
        </w:rPr>
        <w:t>Monte Cristo, 03 de Junio de 2019.</w:t>
      </w:r>
    </w:p>
    <w:p w:rsidR="002670FB" w:rsidRPr="002670FB" w:rsidRDefault="002670FB" w:rsidP="002670FB">
      <w:pPr>
        <w:pStyle w:val="Textoindependiente"/>
        <w:rPr>
          <w:rFonts w:ascii="Arial" w:hAnsi="Arial" w:cs="Arial"/>
          <w:b/>
          <w:bCs/>
        </w:rPr>
      </w:pPr>
    </w:p>
    <w:p w:rsidR="002670FB" w:rsidRDefault="002670FB" w:rsidP="002670FB">
      <w:pPr>
        <w:pStyle w:val="Textoindependiente"/>
        <w:rPr>
          <w:rFonts w:ascii="Arial" w:hAnsi="Arial" w:cs="Arial"/>
        </w:rPr>
      </w:pPr>
      <w:r w:rsidRPr="002670FB">
        <w:rPr>
          <w:rFonts w:ascii="Arial" w:hAnsi="Arial" w:cs="Arial"/>
          <w:b/>
          <w:bCs/>
        </w:rPr>
        <w:t>VISTO:</w:t>
      </w:r>
      <w:r w:rsidRPr="002670FB">
        <w:rPr>
          <w:rFonts w:ascii="Arial" w:hAnsi="Arial" w:cs="Arial"/>
        </w:rPr>
        <w:t xml:space="preserve"> </w:t>
      </w:r>
    </w:p>
    <w:p w:rsidR="002670FB" w:rsidRPr="002670FB" w:rsidRDefault="002670FB" w:rsidP="002670FB">
      <w:pPr>
        <w:pStyle w:val="Textoindependiente"/>
        <w:ind w:firstLine="708"/>
        <w:rPr>
          <w:rFonts w:ascii="Arial" w:hAnsi="Arial" w:cs="Arial"/>
        </w:rPr>
      </w:pPr>
      <w:r w:rsidRPr="002670FB">
        <w:rPr>
          <w:rFonts w:ascii="Arial" w:hAnsi="Arial" w:cs="Arial"/>
        </w:rPr>
        <w:t xml:space="preserve">La creación en el ámbito municipal, del Plan de Empleo </w:t>
      </w:r>
      <w:r w:rsidRPr="002670FB">
        <w:rPr>
          <w:rFonts w:ascii="Arial" w:hAnsi="Arial" w:cs="Arial"/>
          <w:b/>
          <w:i/>
        </w:rPr>
        <w:t>“Trabajamos y Crecemos”</w:t>
      </w:r>
    </w:p>
    <w:p w:rsidR="002670FB" w:rsidRPr="002670FB" w:rsidRDefault="002670FB" w:rsidP="002670FB">
      <w:pPr>
        <w:jc w:val="both"/>
        <w:rPr>
          <w:rFonts w:ascii="Arial" w:hAnsi="Arial" w:cs="Arial"/>
          <w:b/>
          <w:bCs/>
        </w:rPr>
      </w:pPr>
    </w:p>
    <w:p w:rsidR="002670FB" w:rsidRDefault="002670FB" w:rsidP="002670FB">
      <w:pPr>
        <w:jc w:val="both"/>
        <w:rPr>
          <w:rFonts w:ascii="Arial" w:hAnsi="Arial" w:cs="Arial"/>
        </w:rPr>
      </w:pPr>
      <w:r w:rsidRPr="002670FB">
        <w:rPr>
          <w:rFonts w:ascii="Arial" w:hAnsi="Arial" w:cs="Arial"/>
          <w:b/>
          <w:bCs/>
        </w:rPr>
        <w:t>Y CONSIDERANDO:</w:t>
      </w:r>
      <w:r w:rsidRPr="002670FB">
        <w:rPr>
          <w:rFonts w:ascii="Arial" w:hAnsi="Arial" w:cs="Arial"/>
        </w:rPr>
        <w:t xml:space="preserve"> </w:t>
      </w:r>
    </w:p>
    <w:p w:rsidR="002670FB" w:rsidRPr="002670FB" w:rsidRDefault="002670FB" w:rsidP="002670FB">
      <w:pPr>
        <w:ind w:firstLine="708"/>
        <w:jc w:val="both"/>
        <w:rPr>
          <w:rFonts w:ascii="Arial" w:hAnsi="Arial" w:cs="Arial"/>
        </w:rPr>
      </w:pPr>
      <w:r w:rsidRPr="002670FB">
        <w:rPr>
          <w:rFonts w:ascii="Arial" w:hAnsi="Arial" w:cs="Arial"/>
        </w:rPr>
        <w:t>Que el mencionado Plan se ha pensado para brindar una especie de “planes” de empleo destinados especialmente a aquellas personas que se encuentran en situación de vulnerabilidad laboral, educativa y social.</w:t>
      </w:r>
    </w:p>
    <w:p w:rsidR="002670FB" w:rsidRPr="002670FB" w:rsidRDefault="002670FB" w:rsidP="002670FB">
      <w:pPr>
        <w:jc w:val="both"/>
        <w:rPr>
          <w:rFonts w:ascii="Arial" w:hAnsi="Arial" w:cs="Arial"/>
        </w:rPr>
      </w:pPr>
      <w:r w:rsidRPr="002670FB">
        <w:rPr>
          <w:rFonts w:ascii="Arial" w:hAnsi="Arial" w:cs="Arial"/>
        </w:rPr>
        <w:t xml:space="preserve">        </w:t>
      </w:r>
      <w:r>
        <w:rPr>
          <w:rFonts w:ascii="Arial" w:hAnsi="Arial" w:cs="Arial"/>
        </w:rPr>
        <w:t xml:space="preserve">  </w:t>
      </w:r>
      <w:r w:rsidRPr="002670FB">
        <w:rPr>
          <w:rFonts w:ascii="Arial" w:hAnsi="Arial" w:cs="Arial"/>
        </w:rPr>
        <w:t>Que con esta oportunidad, por un lado nuestra ciudad crece y por el otro se provee a quienes desarrollan un trabajo, una contraprestación por lo realizado.</w:t>
      </w:r>
    </w:p>
    <w:p w:rsidR="002670FB" w:rsidRPr="002670FB" w:rsidRDefault="002670FB" w:rsidP="002670FB">
      <w:pPr>
        <w:ind w:firstLine="708"/>
        <w:jc w:val="both"/>
        <w:rPr>
          <w:rFonts w:ascii="Arial" w:hAnsi="Arial" w:cs="Arial"/>
        </w:rPr>
      </w:pPr>
      <w:r w:rsidRPr="002670FB">
        <w:rPr>
          <w:rFonts w:ascii="Arial" w:hAnsi="Arial" w:cs="Arial"/>
        </w:rPr>
        <w:t>Que de esta manera podemos ir día a día a paso lento, pero firme, construyendo un futuro mejor para todos, dando espacio a todos los sectores sociales.</w:t>
      </w:r>
    </w:p>
    <w:p w:rsidR="002670FB" w:rsidRPr="002670FB" w:rsidRDefault="002670FB" w:rsidP="002670FB">
      <w:pPr>
        <w:jc w:val="both"/>
        <w:rPr>
          <w:rFonts w:ascii="Arial" w:hAnsi="Arial" w:cs="Arial"/>
        </w:rPr>
      </w:pPr>
      <w:r w:rsidRPr="002670FB">
        <w:rPr>
          <w:rFonts w:ascii="Arial" w:hAnsi="Arial" w:cs="Arial"/>
        </w:rPr>
        <w:t xml:space="preserve">       </w:t>
      </w:r>
      <w:r>
        <w:rPr>
          <w:rFonts w:ascii="Arial" w:hAnsi="Arial" w:cs="Arial"/>
        </w:rPr>
        <w:t xml:space="preserve">   </w:t>
      </w:r>
      <w:r w:rsidRPr="002670FB">
        <w:rPr>
          <w:rFonts w:ascii="Arial" w:hAnsi="Arial" w:cs="Arial"/>
        </w:rPr>
        <w:t>Que resulta necesario materializar el pago de cada uno de los planes de empleo.</w:t>
      </w:r>
    </w:p>
    <w:p w:rsidR="002670FB" w:rsidRPr="002670FB" w:rsidRDefault="002670FB" w:rsidP="002670FB">
      <w:pPr>
        <w:ind w:firstLine="708"/>
        <w:jc w:val="both"/>
        <w:rPr>
          <w:rFonts w:ascii="Arial" w:hAnsi="Arial" w:cs="Arial"/>
        </w:rPr>
      </w:pPr>
      <w:r w:rsidRPr="002670FB">
        <w:rPr>
          <w:rFonts w:ascii="Arial" w:hAnsi="Arial" w:cs="Arial"/>
        </w:rPr>
        <w:t>Que por Decreto Nº 231/2018 se actualizó la contraprestación del mencionado Plan, fijándolo en la suma de Pesos Dos mil quinientos ($2.500,00).</w:t>
      </w:r>
    </w:p>
    <w:p w:rsidR="002670FB" w:rsidRPr="002670FB" w:rsidRDefault="002670FB" w:rsidP="002670FB">
      <w:pPr>
        <w:ind w:firstLine="708"/>
        <w:jc w:val="both"/>
        <w:rPr>
          <w:rFonts w:ascii="Arial" w:hAnsi="Arial" w:cs="Arial"/>
        </w:rPr>
      </w:pPr>
      <w:r w:rsidRPr="002670FB">
        <w:rPr>
          <w:rFonts w:ascii="Arial" w:hAnsi="Arial" w:cs="Arial"/>
        </w:rPr>
        <w:t xml:space="preserve">Que  el Presupuesto de Gastos cuenta con partida para otorgar dichos “planes”. Por ello: </w:t>
      </w:r>
    </w:p>
    <w:p w:rsidR="002670FB" w:rsidRPr="002670FB" w:rsidRDefault="002670FB" w:rsidP="002670FB">
      <w:pPr>
        <w:rPr>
          <w:rFonts w:ascii="Arial" w:hAnsi="Arial" w:cs="Arial"/>
          <w:b/>
          <w:bCs/>
        </w:rPr>
      </w:pPr>
    </w:p>
    <w:p w:rsidR="002670FB" w:rsidRPr="002670FB" w:rsidRDefault="002670FB" w:rsidP="002670FB">
      <w:pPr>
        <w:jc w:val="center"/>
        <w:rPr>
          <w:rFonts w:ascii="Arial" w:hAnsi="Arial" w:cs="Arial"/>
          <w:b/>
          <w:bCs/>
        </w:rPr>
      </w:pPr>
      <w:r w:rsidRPr="002670FB">
        <w:rPr>
          <w:rFonts w:ascii="Arial" w:hAnsi="Arial" w:cs="Arial"/>
          <w:b/>
          <w:bCs/>
        </w:rPr>
        <w:t>EL INTENDENTE MUNICIPAL EN USO DE SUS ATRIBUCIONES</w:t>
      </w:r>
    </w:p>
    <w:p w:rsidR="002670FB" w:rsidRPr="002670FB" w:rsidRDefault="002670FB" w:rsidP="002670FB">
      <w:pPr>
        <w:jc w:val="center"/>
        <w:rPr>
          <w:rFonts w:ascii="Arial" w:hAnsi="Arial" w:cs="Arial"/>
          <w:b/>
          <w:bCs/>
        </w:rPr>
      </w:pPr>
      <w:r w:rsidRPr="002670FB">
        <w:rPr>
          <w:rFonts w:ascii="Arial" w:hAnsi="Arial" w:cs="Arial"/>
          <w:b/>
          <w:bCs/>
        </w:rPr>
        <w:t>DECRETA</w:t>
      </w:r>
    </w:p>
    <w:p w:rsidR="002670FB" w:rsidRPr="002670FB" w:rsidRDefault="002670FB" w:rsidP="002670FB">
      <w:pPr>
        <w:pStyle w:val="Textoindependiente"/>
        <w:rPr>
          <w:rFonts w:ascii="Arial" w:hAnsi="Arial" w:cs="Arial"/>
          <w:b/>
          <w:bCs/>
        </w:rPr>
      </w:pPr>
    </w:p>
    <w:p w:rsidR="002670FB" w:rsidRPr="002670FB" w:rsidRDefault="002670FB" w:rsidP="002670FB">
      <w:pPr>
        <w:pStyle w:val="Textoindependiente"/>
        <w:rPr>
          <w:rFonts w:ascii="Arial" w:hAnsi="Arial" w:cs="Arial"/>
        </w:rPr>
      </w:pPr>
      <w:r w:rsidRPr="002670FB">
        <w:rPr>
          <w:rFonts w:ascii="Arial" w:hAnsi="Arial" w:cs="Arial"/>
          <w:b/>
          <w:bCs/>
        </w:rPr>
        <w:t>Artículo 1º.-</w:t>
      </w:r>
      <w:r w:rsidRPr="002670FB">
        <w:rPr>
          <w:rFonts w:ascii="Arial" w:hAnsi="Arial" w:cs="Arial"/>
        </w:rPr>
        <w:t xml:space="preserve"> Abónese el Plan de Empleo </w:t>
      </w:r>
      <w:r w:rsidRPr="002670FB">
        <w:rPr>
          <w:rFonts w:ascii="Arial" w:hAnsi="Arial" w:cs="Arial"/>
          <w:b/>
          <w:i/>
        </w:rPr>
        <w:t>“Trabajamos y Crecemos”</w:t>
      </w:r>
      <w:r w:rsidRPr="002670FB">
        <w:rPr>
          <w:rFonts w:ascii="Arial" w:hAnsi="Arial" w:cs="Arial"/>
        </w:rPr>
        <w:t xml:space="preserve"> por la suma de Pesos Dos mil quinientos ($2.500,00), a las beneficiarias que a continuación se detallan:</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Alejandra ACOSTA.</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 xml:space="preserve">Verónica RAMIREZ </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Susana MANSILLA</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María ROJAS</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Olga SOLA</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lastRenderedPageBreak/>
        <w:t>Miriam SUAREZ</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Yesica SUAREZ</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Claudia LUCERO</w:t>
      </w:r>
    </w:p>
    <w:p w:rsidR="002670FB" w:rsidRPr="002670FB" w:rsidRDefault="002670FB" w:rsidP="002670FB">
      <w:pPr>
        <w:pStyle w:val="Textoindependiente"/>
        <w:numPr>
          <w:ilvl w:val="0"/>
          <w:numId w:val="7"/>
        </w:numPr>
        <w:rPr>
          <w:rFonts w:ascii="Arial" w:hAnsi="Arial" w:cs="Arial"/>
        </w:rPr>
      </w:pPr>
      <w:proofErr w:type="spellStart"/>
      <w:r w:rsidRPr="002670FB">
        <w:rPr>
          <w:rFonts w:ascii="Arial" w:hAnsi="Arial" w:cs="Arial"/>
        </w:rPr>
        <w:t>Talia</w:t>
      </w:r>
      <w:proofErr w:type="spellEnd"/>
      <w:r w:rsidRPr="002670FB">
        <w:rPr>
          <w:rFonts w:ascii="Arial" w:hAnsi="Arial" w:cs="Arial"/>
        </w:rPr>
        <w:t xml:space="preserve"> ROJAS.</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Luciana ROSALES</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Sofía VERA</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Azucena del Valle ORELLANA</w:t>
      </w:r>
    </w:p>
    <w:p w:rsidR="002670FB" w:rsidRPr="002670FB" w:rsidRDefault="002670FB" w:rsidP="002670FB">
      <w:pPr>
        <w:pStyle w:val="Textoindependiente"/>
        <w:numPr>
          <w:ilvl w:val="0"/>
          <w:numId w:val="7"/>
        </w:numPr>
        <w:rPr>
          <w:rFonts w:ascii="Arial" w:hAnsi="Arial" w:cs="Arial"/>
        </w:rPr>
      </w:pPr>
      <w:r w:rsidRPr="002670FB">
        <w:rPr>
          <w:rFonts w:ascii="Arial" w:hAnsi="Arial" w:cs="Arial"/>
        </w:rPr>
        <w:t>Mayra ENRIQUE</w:t>
      </w:r>
    </w:p>
    <w:p w:rsidR="002670FB" w:rsidRPr="002670FB" w:rsidRDefault="002670FB" w:rsidP="002670FB">
      <w:pPr>
        <w:jc w:val="both"/>
        <w:rPr>
          <w:rFonts w:ascii="Arial" w:hAnsi="Arial" w:cs="Arial"/>
        </w:rPr>
      </w:pPr>
    </w:p>
    <w:p w:rsidR="002670FB" w:rsidRPr="002670FB" w:rsidRDefault="002670FB" w:rsidP="002670FB">
      <w:pPr>
        <w:jc w:val="both"/>
        <w:rPr>
          <w:rFonts w:ascii="Arial" w:hAnsi="Arial" w:cs="Arial"/>
          <w:b/>
          <w:bCs/>
        </w:rPr>
      </w:pPr>
      <w:r w:rsidRPr="002670FB">
        <w:rPr>
          <w:rFonts w:ascii="Arial" w:hAnsi="Arial" w:cs="Arial"/>
          <w:b/>
        </w:rPr>
        <w:t>Articulo 2°.-</w:t>
      </w:r>
      <w:r w:rsidRPr="002670FB">
        <w:rPr>
          <w:rFonts w:ascii="Arial" w:hAnsi="Arial" w:cs="Arial"/>
        </w:rPr>
        <w:t xml:space="preserve"> El gasto que demande la puesta en vigencia de lo ordenado en el presente se imputará a la partida del presupuesto de Gastos Vigente </w:t>
      </w:r>
      <w:r w:rsidRPr="002670FB">
        <w:rPr>
          <w:rFonts w:ascii="Arial" w:hAnsi="Arial" w:cs="Arial"/>
          <w:b/>
        </w:rPr>
        <w:t>1.3.05.02.3.02</w:t>
      </w:r>
      <w:r w:rsidRPr="002670FB">
        <w:rPr>
          <w:rFonts w:ascii="Arial" w:hAnsi="Arial" w:cs="Arial"/>
        </w:rPr>
        <w:t xml:space="preserve"> </w:t>
      </w:r>
      <w:r w:rsidRPr="002670FB">
        <w:rPr>
          <w:rFonts w:ascii="Arial" w:hAnsi="Arial" w:cs="Arial"/>
          <w:b/>
          <w:bCs/>
        </w:rPr>
        <w:t>Subsidios Varios.-</w:t>
      </w:r>
    </w:p>
    <w:p w:rsidR="002670FB" w:rsidRPr="002670FB" w:rsidRDefault="002670FB" w:rsidP="002670FB">
      <w:pPr>
        <w:jc w:val="both"/>
        <w:rPr>
          <w:rFonts w:ascii="Arial" w:hAnsi="Arial" w:cs="Arial"/>
          <w:b/>
          <w:bCs/>
        </w:rPr>
      </w:pPr>
    </w:p>
    <w:p w:rsidR="002670FB" w:rsidRPr="002670FB" w:rsidRDefault="002670FB" w:rsidP="002670FB">
      <w:pPr>
        <w:jc w:val="both"/>
        <w:rPr>
          <w:rFonts w:ascii="Arial" w:hAnsi="Arial" w:cs="Arial"/>
        </w:rPr>
      </w:pPr>
      <w:r w:rsidRPr="002670FB">
        <w:rPr>
          <w:rFonts w:ascii="Arial" w:hAnsi="Arial" w:cs="Arial"/>
          <w:b/>
          <w:bCs/>
        </w:rPr>
        <w:t>Artículo 3º.-</w:t>
      </w:r>
      <w:r w:rsidRPr="002670FB">
        <w:rPr>
          <w:rFonts w:ascii="Arial" w:hAnsi="Arial" w:cs="Arial"/>
        </w:rPr>
        <w:t xml:space="preserve"> Comuníquese, publíquese, dése al R.M. y archívese.-</w:t>
      </w:r>
    </w:p>
    <w:p w:rsidR="002670FB" w:rsidRDefault="002670FB" w:rsidP="002670FB"/>
    <w:p w:rsidR="002670FB" w:rsidRDefault="002670FB" w:rsidP="002670FB">
      <w:pPr>
        <w:jc w:val="both"/>
        <w:rPr>
          <w:rFonts w:ascii="Arial" w:hAnsi="Arial" w:cs="Arial"/>
        </w:rPr>
      </w:pPr>
      <w:r w:rsidRPr="001A1502">
        <w:rPr>
          <w:rFonts w:ascii="Arial" w:hAnsi="Arial" w:cs="Arial"/>
        </w:rPr>
        <w:t>FDO: Ing. Agr. Fernando Gazzoni, Intendente Municipal; Lic. Ezequiel Aguirre, Secretario de</w:t>
      </w:r>
    </w:p>
    <w:p w:rsidR="002670FB" w:rsidRDefault="002670FB" w:rsidP="002670FB">
      <w:pPr>
        <w:jc w:val="both"/>
        <w:rPr>
          <w:rFonts w:ascii="Arial" w:hAnsi="Arial" w:cs="Arial"/>
        </w:rPr>
      </w:pPr>
      <w:r>
        <w:rPr>
          <w:rFonts w:ascii="Arial" w:hAnsi="Arial" w:cs="Arial"/>
        </w:rPr>
        <w:t>Gobierno</w:t>
      </w:r>
    </w:p>
    <w:p w:rsidR="002670FB" w:rsidRDefault="002670FB" w:rsidP="002670FB">
      <w:pPr>
        <w:jc w:val="both"/>
        <w:rPr>
          <w:rFonts w:ascii="Arial" w:hAnsi="Arial" w:cs="Arial"/>
        </w:rPr>
      </w:pPr>
    </w:p>
    <w:p w:rsidR="002670FB" w:rsidRDefault="002670FB" w:rsidP="002670FB">
      <w:pPr>
        <w:pStyle w:val="Ttulo2"/>
        <w:rPr>
          <w:rFonts w:ascii="Arial" w:hAnsi="Arial" w:cs="Arial"/>
          <w:b/>
        </w:rPr>
      </w:pPr>
      <w:bookmarkStart w:id="8" w:name="_Toc43929545"/>
      <w:r w:rsidRPr="002670FB">
        <w:rPr>
          <w:rFonts w:ascii="Arial" w:hAnsi="Arial" w:cs="Arial"/>
          <w:b/>
        </w:rPr>
        <w:t>Decreto Nº 16</w:t>
      </w:r>
      <w:r>
        <w:rPr>
          <w:rFonts w:ascii="Arial" w:hAnsi="Arial" w:cs="Arial"/>
          <w:b/>
        </w:rPr>
        <w:t>4</w:t>
      </w:r>
      <w:bookmarkEnd w:id="8"/>
    </w:p>
    <w:p w:rsidR="002670FB" w:rsidRPr="002670FB" w:rsidRDefault="002670FB" w:rsidP="002670FB">
      <w:pPr>
        <w:jc w:val="right"/>
        <w:rPr>
          <w:rFonts w:ascii="Arial" w:hAnsi="Arial" w:cs="Arial"/>
        </w:rPr>
      </w:pPr>
      <w:r w:rsidRPr="002670FB">
        <w:rPr>
          <w:rFonts w:ascii="Arial" w:hAnsi="Arial" w:cs="Arial"/>
        </w:rPr>
        <w:t>Monte Cristo, 04 de Junio de 2019.-</w:t>
      </w:r>
    </w:p>
    <w:p w:rsidR="002670FB" w:rsidRPr="002670FB" w:rsidRDefault="002670FB" w:rsidP="002670FB">
      <w:pPr>
        <w:pStyle w:val="Ttulo2"/>
        <w:rPr>
          <w:rFonts w:ascii="Arial" w:hAnsi="Arial" w:cs="Arial"/>
          <w:b/>
          <w:color w:val="000000" w:themeColor="text1"/>
          <w:sz w:val="24"/>
          <w:szCs w:val="24"/>
        </w:rPr>
      </w:pPr>
      <w:bookmarkStart w:id="9" w:name="_Toc43929067"/>
      <w:bookmarkStart w:id="10" w:name="_Toc43929174"/>
      <w:bookmarkStart w:id="11" w:name="_Toc43929546"/>
      <w:r w:rsidRPr="002670FB">
        <w:rPr>
          <w:rFonts w:ascii="Arial" w:hAnsi="Arial" w:cs="Arial"/>
          <w:b/>
          <w:color w:val="000000" w:themeColor="text1"/>
          <w:sz w:val="24"/>
          <w:szCs w:val="24"/>
        </w:rPr>
        <w:t>VISTO:</w:t>
      </w:r>
      <w:bookmarkEnd w:id="9"/>
      <w:bookmarkEnd w:id="10"/>
      <w:bookmarkEnd w:id="11"/>
      <w:r w:rsidRPr="002670FB">
        <w:rPr>
          <w:rFonts w:ascii="Arial" w:hAnsi="Arial" w:cs="Arial"/>
          <w:b/>
          <w:color w:val="000000" w:themeColor="text1"/>
          <w:sz w:val="24"/>
          <w:szCs w:val="24"/>
        </w:rPr>
        <w:t xml:space="preserve"> </w:t>
      </w:r>
    </w:p>
    <w:p w:rsidR="002670FB" w:rsidRPr="002670FB" w:rsidRDefault="002670FB" w:rsidP="002670FB">
      <w:pPr>
        <w:ind w:firstLine="708"/>
        <w:jc w:val="both"/>
        <w:rPr>
          <w:rFonts w:ascii="Arial" w:hAnsi="Arial" w:cs="Arial"/>
          <w:color w:val="000000"/>
        </w:rPr>
      </w:pPr>
      <w:r w:rsidRPr="002670FB">
        <w:rPr>
          <w:rFonts w:ascii="Arial" w:hAnsi="Arial" w:cs="Arial"/>
          <w:color w:val="000000"/>
        </w:rPr>
        <w:t>La necesidad de cobertura del cargo vacante en la Planta Permanente Municipal de: Un (1) Médico/a Pediatra (Jornada Reducida) en el Centro de Salud Municipal de nuestra Localidad.</w:t>
      </w:r>
    </w:p>
    <w:p w:rsidR="002670FB" w:rsidRPr="002670FB" w:rsidRDefault="002670FB" w:rsidP="002670FB">
      <w:pPr>
        <w:ind w:firstLine="851"/>
        <w:jc w:val="both"/>
        <w:rPr>
          <w:rFonts w:ascii="Arial" w:hAnsi="Arial" w:cs="Arial"/>
        </w:rPr>
      </w:pPr>
    </w:p>
    <w:p w:rsidR="002670FB" w:rsidRPr="002670FB" w:rsidRDefault="002670FB" w:rsidP="002670FB">
      <w:pPr>
        <w:pStyle w:val="Ttulo4"/>
        <w:rPr>
          <w:rFonts w:ascii="Arial" w:hAnsi="Arial" w:cs="Arial"/>
        </w:rPr>
      </w:pPr>
      <w:r w:rsidRPr="002670FB">
        <w:rPr>
          <w:rFonts w:ascii="Arial" w:hAnsi="Arial" w:cs="Arial"/>
          <w:b/>
        </w:rPr>
        <w:t xml:space="preserve">Y CONSIDERANDO: </w:t>
      </w:r>
    </w:p>
    <w:p w:rsidR="002670FB" w:rsidRPr="002670FB" w:rsidRDefault="002670FB" w:rsidP="002670FB">
      <w:pPr>
        <w:ind w:firstLine="708"/>
        <w:jc w:val="both"/>
        <w:rPr>
          <w:rFonts w:ascii="Arial" w:hAnsi="Arial" w:cs="Arial"/>
          <w:color w:val="000000"/>
        </w:rPr>
      </w:pPr>
      <w:r w:rsidRPr="002670FB">
        <w:rPr>
          <w:rFonts w:ascii="Arial" w:hAnsi="Arial" w:cs="Arial"/>
          <w:color w:val="000000"/>
          <w:lang w:val="es-ES_tradnl"/>
        </w:rPr>
        <w:t>Que</w:t>
      </w:r>
      <w:r w:rsidRPr="002670FB">
        <w:rPr>
          <w:rFonts w:ascii="Arial" w:hAnsi="Arial" w:cs="Arial"/>
          <w:color w:val="000000"/>
        </w:rPr>
        <w:t xml:space="preserve"> a tal efecto corresponde observar el procedimiento previsto en la Ordenanza Nº 784/2008 (Escalafón del Personal de la Administración Pública Municipal) </w:t>
      </w:r>
    </w:p>
    <w:p w:rsidR="002670FB" w:rsidRPr="002670FB" w:rsidRDefault="002670FB" w:rsidP="002670FB">
      <w:pPr>
        <w:ind w:firstLine="708"/>
        <w:jc w:val="both"/>
        <w:rPr>
          <w:rFonts w:ascii="Arial" w:hAnsi="Arial" w:cs="Arial"/>
          <w:color w:val="000000"/>
        </w:rPr>
      </w:pPr>
      <w:r w:rsidRPr="002670FB">
        <w:rPr>
          <w:rFonts w:ascii="Arial" w:hAnsi="Arial" w:cs="Arial"/>
          <w:color w:val="000000"/>
        </w:rPr>
        <w:t>Que el Presupuesto prevé las Partidas necesarias para el Gasto que ocasione la cobertura de dicho cargo, por ello:</w:t>
      </w:r>
    </w:p>
    <w:p w:rsidR="002670FB" w:rsidRPr="002670FB" w:rsidRDefault="002670FB" w:rsidP="002670FB">
      <w:pPr>
        <w:jc w:val="both"/>
        <w:rPr>
          <w:rFonts w:ascii="Arial" w:hAnsi="Arial" w:cs="Arial"/>
        </w:rPr>
      </w:pPr>
    </w:p>
    <w:p w:rsidR="002670FB" w:rsidRPr="002670FB" w:rsidRDefault="002670FB" w:rsidP="002670FB">
      <w:pPr>
        <w:jc w:val="center"/>
        <w:rPr>
          <w:rFonts w:ascii="Arial" w:hAnsi="Arial" w:cs="Arial"/>
          <w:b/>
          <w:bCs/>
        </w:rPr>
      </w:pPr>
      <w:r w:rsidRPr="002670FB">
        <w:rPr>
          <w:rFonts w:ascii="Arial" w:hAnsi="Arial" w:cs="Arial"/>
          <w:b/>
          <w:bCs/>
        </w:rPr>
        <w:t>EL INTENDENTE MUNICIPAL EN USO DE SUS ATRIBUCIONES</w:t>
      </w:r>
    </w:p>
    <w:p w:rsidR="002670FB" w:rsidRPr="002670FB" w:rsidRDefault="002670FB" w:rsidP="002670FB">
      <w:pPr>
        <w:jc w:val="center"/>
        <w:rPr>
          <w:rFonts w:ascii="Arial" w:hAnsi="Arial" w:cs="Arial"/>
          <w:b/>
          <w:bCs/>
        </w:rPr>
      </w:pPr>
      <w:r w:rsidRPr="002670FB">
        <w:rPr>
          <w:rFonts w:ascii="Arial" w:hAnsi="Arial" w:cs="Arial"/>
          <w:b/>
          <w:bCs/>
        </w:rPr>
        <w:t>DECRETA</w:t>
      </w:r>
    </w:p>
    <w:p w:rsidR="002670FB" w:rsidRPr="002670FB" w:rsidRDefault="002670FB" w:rsidP="002670FB">
      <w:pPr>
        <w:widowControl w:val="0"/>
        <w:rPr>
          <w:rFonts w:ascii="Arial" w:hAnsi="Arial" w:cs="Arial"/>
          <w:b/>
          <w:u w:val="single"/>
        </w:rPr>
      </w:pPr>
    </w:p>
    <w:p w:rsidR="002670FB" w:rsidRPr="002670FB" w:rsidRDefault="002670FB" w:rsidP="002670FB">
      <w:pPr>
        <w:jc w:val="both"/>
        <w:rPr>
          <w:rFonts w:ascii="Arial" w:hAnsi="Arial" w:cs="Arial"/>
          <w:color w:val="000000"/>
        </w:rPr>
      </w:pPr>
      <w:r w:rsidRPr="002670FB">
        <w:rPr>
          <w:rFonts w:ascii="Arial" w:hAnsi="Arial" w:cs="Arial"/>
          <w:b/>
          <w:color w:val="000000"/>
        </w:rPr>
        <w:t>Artículo 1º.-LLÁMASE A CONCURSO</w:t>
      </w:r>
      <w:r w:rsidRPr="002670FB">
        <w:rPr>
          <w:rFonts w:ascii="Arial" w:hAnsi="Arial" w:cs="Arial"/>
          <w:color w:val="000000"/>
        </w:rPr>
        <w:t xml:space="preserve"> </w:t>
      </w:r>
      <w:r w:rsidRPr="002670FB">
        <w:rPr>
          <w:rFonts w:ascii="Arial" w:hAnsi="Arial" w:cs="Arial"/>
          <w:b/>
          <w:color w:val="000000"/>
        </w:rPr>
        <w:t xml:space="preserve"> ABIERTO </w:t>
      </w:r>
      <w:r w:rsidRPr="002670FB">
        <w:rPr>
          <w:rFonts w:ascii="Arial" w:hAnsi="Arial" w:cs="Arial"/>
          <w:color w:val="000000"/>
        </w:rPr>
        <w:t xml:space="preserve">a toda la comunidad para la cobertura del cargo de: Un (1) Médico/a Pediatra (Jornada Reducida) para el Centro de Salud Municipal de nuestra Localidad, el que se ajustará a las siguientes especificaciones: </w:t>
      </w:r>
    </w:p>
    <w:p w:rsidR="002670FB" w:rsidRPr="002670FB" w:rsidRDefault="002670FB" w:rsidP="002670FB">
      <w:pPr>
        <w:jc w:val="both"/>
        <w:rPr>
          <w:rFonts w:ascii="Arial" w:hAnsi="Arial" w:cs="Arial"/>
          <w:color w:val="000000"/>
        </w:rPr>
      </w:pPr>
    </w:p>
    <w:p w:rsidR="002670FB" w:rsidRPr="00F7711E" w:rsidRDefault="002670FB" w:rsidP="00F7711E">
      <w:pPr>
        <w:pStyle w:val="Textoindependiente21"/>
        <w:numPr>
          <w:ilvl w:val="0"/>
          <w:numId w:val="8"/>
        </w:numPr>
        <w:tabs>
          <w:tab w:val="left" w:pos="720"/>
        </w:tabs>
        <w:ind w:left="360"/>
        <w:rPr>
          <w:rFonts w:cs="Arial"/>
          <w:color w:val="000000"/>
          <w:szCs w:val="24"/>
        </w:rPr>
      </w:pPr>
      <w:r w:rsidRPr="002670FB">
        <w:rPr>
          <w:rFonts w:cs="Arial"/>
          <w:color w:val="000000"/>
          <w:szCs w:val="24"/>
        </w:rPr>
        <w:t xml:space="preserve">Tendrá características de Concurso de Antecedentes y Oposición en el ámbito de la Secretaria de Gobierno y la Secretaria de Salud en condiciones </w:t>
      </w:r>
      <w:proofErr w:type="spellStart"/>
      <w:r w:rsidRPr="002670FB">
        <w:rPr>
          <w:rFonts w:cs="Arial"/>
          <w:color w:val="000000"/>
          <w:szCs w:val="24"/>
        </w:rPr>
        <w:t>escalafonarias</w:t>
      </w:r>
      <w:proofErr w:type="spellEnd"/>
      <w:r w:rsidRPr="002670FB">
        <w:rPr>
          <w:rFonts w:cs="Arial"/>
          <w:color w:val="000000"/>
          <w:szCs w:val="24"/>
        </w:rPr>
        <w:t xml:space="preserve"> de aspirar al cargo. </w:t>
      </w:r>
    </w:p>
    <w:p w:rsidR="002670FB" w:rsidRPr="002670FB" w:rsidRDefault="002670FB" w:rsidP="002670FB">
      <w:pPr>
        <w:pStyle w:val="Textoindependiente21"/>
        <w:numPr>
          <w:ilvl w:val="0"/>
          <w:numId w:val="8"/>
        </w:numPr>
        <w:tabs>
          <w:tab w:val="left" w:pos="720"/>
        </w:tabs>
        <w:ind w:left="360"/>
        <w:rPr>
          <w:rFonts w:cs="Arial"/>
          <w:color w:val="000000"/>
          <w:szCs w:val="24"/>
        </w:rPr>
      </w:pPr>
      <w:r w:rsidRPr="002670FB">
        <w:rPr>
          <w:rFonts w:cs="Arial"/>
          <w:color w:val="000000"/>
          <w:szCs w:val="24"/>
        </w:rPr>
        <w:lastRenderedPageBreak/>
        <w:t xml:space="preserve">Cargo a cubrir: Un (1) Médico/a Pediatra (Jornada Reducida) para el Centro de Salud Municipal de nuestra Localidad. Para cumplir funciones de profesional de la salud, con horario reducido, régimen de trabajo, y remuneración de acuerdo a las respectivas normas municipales en vigencia. </w:t>
      </w:r>
    </w:p>
    <w:p w:rsidR="002670FB" w:rsidRPr="002670FB" w:rsidRDefault="002670FB" w:rsidP="002670FB">
      <w:pPr>
        <w:numPr>
          <w:ilvl w:val="12"/>
          <w:numId w:val="0"/>
        </w:numPr>
        <w:tabs>
          <w:tab w:val="left" w:pos="567"/>
        </w:tabs>
        <w:ind w:left="207"/>
        <w:jc w:val="both"/>
        <w:rPr>
          <w:rFonts w:ascii="Arial" w:hAnsi="Arial" w:cs="Arial"/>
        </w:rPr>
      </w:pPr>
    </w:p>
    <w:p w:rsidR="002670FB" w:rsidRPr="002670FB" w:rsidRDefault="002670FB" w:rsidP="002670FB">
      <w:pPr>
        <w:pStyle w:val="Textoindependiente21"/>
        <w:numPr>
          <w:ilvl w:val="0"/>
          <w:numId w:val="8"/>
        </w:numPr>
        <w:tabs>
          <w:tab w:val="left" w:pos="720"/>
        </w:tabs>
        <w:ind w:left="360"/>
        <w:rPr>
          <w:rFonts w:cs="Arial"/>
          <w:color w:val="000000"/>
          <w:szCs w:val="24"/>
        </w:rPr>
      </w:pPr>
      <w:r w:rsidRPr="002670FB">
        <w:rPr>
          <w:rFonts w:cs="Arial"/>
          <w:color w:val="000000"/>
          <w:szCs w:val="24"/>
        </w:rPr>
        <w:t xml:space="preserve">Son Requisitos </w:t>
      </w:r>
      <w:proofErr w:type="spellStart"/>
      <w:r w:rsidRPr="002670FB">
        <w:rPr>
          <w:rFonts w:cs="Arial"/>
          <w:color w:val="000000"/>
          <w:szCs w:val="24"/>
        </w:rPr>
        <w:t>escalafonarios</w:t>
      </w:r>
      <w:proofErr w:type="spellEnd"/>
      <w:r w:rsidRPr="002670FB">
        <w:rPr>
          <w:rFonts w:cs="Arial"/>
          <w:color w:val="000000"/>
          <w:szCs w:val="24"/>
        </w:rPr>
        <w:t xml:space="preserve"> y reglamentarios básicos para el ingreso al cargo, que deberán acreditarse al momento de la inscripción del postulante, lo establecido en el Anexo II de la Ordenanza Nº 784/2008, consistentes en: </w:t>
      </w:r>
    </w:p>
    <w:p w:rsidR="002670FB" w:rsidRPr="002670FB" w:rsidRDefault="002670FB" w:rsidP="002670FB">
      <w:pPr>
        <w:numPr>
          <w:ilvl w:val="12"/>
          <w:numId w:val="0"/>
        </w:numPr>
        <w:jc w:val="both"/>
        <w:rPr>
          <w:rFonts w:ascii="Arial" w:hAnsi="Arial" w:cs="Arial"/>
        </w:rPr>
      </w:pPr>
    </w:p>
    <w:p w:rsidR="002670FB" w:rsidRPr="002670FB" w:rsidRDefault="002670FB" w:rsidP="002670FB">
      <w:pPr>
        <w:numPr>
          <w:ilvl w:val="12"/>
          <w:numId w:val="0"/>
        </w:numPr>
        <w:ind w:left="709"/>
        <w:jc w:val="both"/>
        <w:rPr>
          <w:rFonts w:ascii="Arial" w:hAnsi="Arial" w:cs="Arial"/>
        </w:rPr>
      </w:pPr>
      <w:r w:rsidRPr="002670FB">
        <w:rPr>
          <w:rFonts w:ascii="Arial" w:hAnsi="Arial" w:cs="Arial"/>
        </w:rPr>
        <w:t>c.1.) Universitario Completo (relacionado al área/cargo a concursar) Titulo y Matricula</w:t>
      </w:r>
    </w:p>
    <w:p w:rsidR="002670FB" w:rsidRPr="002670FB" w:rsidRDefault="002670FB" w:rsidP="002670FB">
      <w:pPr>
        <w:numPr>
          <w:ilvl w:val="12"/>
          <w:numId w:val="0"/>
        </w:numPr>
        <w:jc w:val="both"/>
        <w:rPr>
          <w:rFonts w:ascii="Arial" w:hAnsi="Arial" w:cs="Arial"/>
        </w:rPr>
      </w:pPr>
    </w:p>
    <w:p w:rsidR="002670FB" w:rsidRPr="002670FB" w:rsidRDefault="002670FB" w:rsidP="002670FB">
      <w:pPr>
        <w:numPr>
          <w:ilvl w:val="12"/>
          <w:numId w:val="0"/>
        </w:numPr>
        <w:ind w:left="709"/>
        <w:jc w:val="both"/>
        <w:rPr>
          <w:rFonts w:ascii="Arial" w:hAnsi="Arial" w:cs="Arial"/>
        </w:rPr>
      </w:pPr>
      <w:r w:rsidRPr="002670FB">
        <w:rPr>
          <w:rFonts w:ascii="Arial" w:hAnsi="Arial" w:cs="Arial"/>
        </w:rPr>
        <w:t>c.2.) Tres (3) años de Titulo y Ejercicio en Matricula.</w:t>
      </w:r>
    </w:p>
    <w:p w:rsidR="002670FB" w:rsidRPr="002670FB" w:rsidRDefault="002670FB" w:rsidP="002670FB">
      <w:pPr>
        <w:numPr>
          <w:ilvl w:val="12"/>
          <w:numId w:val="0"/>
        </w:numPr>
        <w:ind w:left="709"/>
        <w:jc w:val="both"/>
        <w:rPr>
          <w:rFonts w:ascii="Arial" w:hAnsi="Arial" w:cs="Arial"/>
        </w:rPr>
      </w:pPr>
    </w:p>
    <w:p w:rsidR="002670FB" w:rsidRPr="002670FB" w:rsidRDefault="002670FB" w:rsidP="002670FB">
      <w:pPr>
        <w:numPr>
          <w:ilvl w:val="12"/>
          <w:numId w:val="0"/>
        </w:numPr>
        <w:ind w:left="709"/>
        <w:jc w:val="both"/>
        <w:rPr>
          <w:rFonts w:ascii="Arial" w:hAnsi="Arial" w:cs="Arial"/>
        </w:rPr>
      </w:pPr>
      <w:r w:rsidRPr="002670FB">
        <w:rPr>
          <w:rFonts w:ascii="Arial" w:hAnsi="Arial" w:cs="Arial"/>
        </w:rPr>
        <w:t>c.3.) Cursos de actualización cuya duración no sea inferior a las cien horas cátedras para títulos de más de ocho (8) años de antigüedad.</w:t>
      </w:r>
    </w:p>
    <w:p w:rsidR="002670FB" w:rsidRPr="002670FB" w:rsidRDefault="002670FB" w:rsidP="002670FB">
      <w:pPr>
        <w:numPr>
          <w:ilvl w:val="12"/>
          <w:numId w:val="0"/>
        </w:numPr>
        <w:ind w:left="709"/>
        <w:jc w:val="both"/>
        <w:rPr>
          <w:rFonts w:ascii="Arial" w:hAnsi="Arial" w:cs="Arial"/>
        </w:rPr>
      </w:pPr>
    </w:p>
    <w:p w:rsidR="002670FB" w:rsidRPr="002670FB" w:rsidRDefault="002670FB" w:rsidP="002670FB">
      <w:pPr>
        <w:numPr>
          <w:ilvl w:val="12"/>
          <w:numId w:val="0"/>
        </w:numPr>
        <w:jc w:val="both"/>
        <w:rPr>
          <w:rFonts w:ascii="Arial" w:hAnsi="Arial" w:cs="Arial"/>
        </w:rPr>
      </w:pPr>
      <w:r w:rsidRPr="002670FB">
        <w:rPr>
          <w:rFonts w:ascii="Arial" w:hAnsi="Arial" w:cs="Arial"/>
        </w:rPr>
        <w:t xml:space="preserve">d)  Son </w:t>
      </w:r>
      <w:r w:rsidRPr="002670FB">
        <w:rPr>
          <w:rFonts w:ascii="Arial" w:hAnsi="Arial" w:cs="Arial"/>
          <w:b/>
        </w:rPr>
        <w:t>requisitos de idoneidad</w:t>
      </w:r>
      <w:r w:rsidRPr="002670FB">
        <w:rPr>
          <w:rFonts w:ascii="Arial" w:hAnsi="Arial" w:cs="Arial"/>
        </w:rPr>
        <w:t xml:space="preserve"> para el desempeño del cargo, los siguientes:</w:t>
      </w:r>
    </w:p>
    <w:p w:rsidR="002670FB" w:rsidRPr="002670FB" w:rsidRDefault="002670FB" w:rsidP="002670FB">
      <w:pPr>
        <w:numPr>
          <w:ilvl w:val="12"/>
          <w:numId w:val="0"/>
        </w:numPr>
        <w:ind w:left="708"/>
        <w:jc w:val="both"/>
        <w:rPr>
          <w:rFonts w:ascii="Arial" w:hAnsi="Arial" w:cs="Arial"/>
        </w:rPr>
      </w:pPr>
    </w:p>
    <w:p w:rsidR="002670FB" w:rsidRPr="002670FB" w:rsidRDefault="002670FB" w:rsidP="002670FB">
      <w:pPr>
        <w:numPr>
          <w:ilvl w:val="12"/>
          <w:numId w:val="0"/>
        </w:numPr>
        <w:ind w:left="708"/>
        <w:jc w:val="both"/>
        <w:rPr>
          <w:rFonts w:ascii="Arial" w:hAnsi="Arial" w:cs="Arial"/>
        </w:rPr>
      </w:pPr>
      <w:r w:rsidRPr="002670FB">
        <w:rPr>
          <w:rFonts w:ascii="Arial" w:hAnsi="Arial" w:cs="Arial"/>
        </w:rPr>
        <w:t>d.1.) Acreditar sólidos conocimientos y experiencia</w:t>
      </w:r>
      <w:r w:rsidRPr="002670FB">
        <w:rPr>
          <w:rFonts w:ascii="Arial" w:hAnsi="Arial" w:cs="Arial"/>
          <w:color w:val="FF0000"/>
        </w:rPr>
        <w:t xml:space="preserve"> </w:t>
      </w:r>
      <w:r w:rsidRPr="002670FB">
        <w:rPr>
          <w:rFonts w:ascii="Arial" w:hAnsi="Arial" w:cs="Arial"/>
        </w:rPr>
        <w:t xml:space="preserve">sobre todas las gestiones relacionados con las funciones inherentes al cargo a concursar y la especialidad de la materia (Pediatría) </w:t>
      </w:r>
    </w:p>
    <w:p w:rsidR="002670FB" w:rsidRPr="002670FB" w:rsidRDefault="002670FB" w:rsidP="002670FB">
      <w:pPr>
        <w:numPr>
          <w:ilvl w:val="12"/>
          <w:numId w:val="0"/>
        </w:numPr>
        <w:ind w:left="708"/>
        <w:jc w:val="both"/>
        <w:rPr>
          <w:rFonts w:ascii="Arial" w:hAnsi="Arial" w:cs="Arial"/>
        </w:rPr>
      </w:pPr>
    </w:p>
    <w:p w:rsidR="002670FB" w:rsidRPr="002670FB" w:rsidRDefault="002670FB" w:rsidP="002670FB">
      <w:pPr>
        <w:numPr>
          <w:ilvl w:val="12"/>
          <w:numId w:val="0"/>
        </w:numPr>
        <w:ind w:left="708"/>
        <w:jc w:val="both"/>
        <w:rPr>
          <w:rFonts w:ascii="Arial" w:hAnsi="Arial" w:cs="Arial"/>
          <w:lang w:val="es-ES"/>
        </w:rPr>
      </w:pPr>
      <w:r w:rsidRPr="002670FB">
        <w:rPr>
          <w:rFonts w:ascii="Arial" w:hAnsi="Arial" w:cs="Arial"/>
        </w:rPr>
        <w:t>d.2.) Ser pro-activo</w:t>
      </w:r>
      <w:r w:rsidRPr="002670FB">
        <w:rPr>
          <w:rFonts w:ascii="Arial" w:hAnsi="Arial" w:cs="Arial"/>
          <w:lang w:val="es-ES"/>
        </w:rPr>
        <w:t xml:space="preserve">, poseyendo creatividad, iniciativa y capacidad para resolver problemas originados en situaciones imprevistas derivadas de la naturaleza propia de la tarea específica; </w:t>
      </w:r>
    </w:p>
    <w:p w:rsidR="002670FB" w:rsidRPr="002670FB" w:rsidRDefault="002670FB" w:rsidP="002670FB">
      <w:pPr>
        <w:numPr>
          <w:ilvl w:val="12"/>
          <w:numId w:val="0"/>
        </w:numPr>
        <w:ind w:left="708"/>
        <w:jc w:val="both"/>
        <w:rPr>
          <w:rFonts w:ascii="Arial" w:hAnsi="Arial" w:cs="Arial"/>
          <w:lang w:val="es-ES"/>
        </w:rPr>
      </w:pPr>
    </w:p>
    <w:p w:rsidR="002670FB" w:rsidRPr="002670FB" w:rsidRDefault="002670FB" w:rsidP="002670FB">
      <w:pPr>
        <w:pStyle w:val="Textoindependiente21"/>
        <w:numPr>
          <w:ilvl w:val="0"/>
          <w:numId w:val="9"/>
        </w:numPr>
        <w:rPr>
          <w:rFonts w:cs="Arial"/>
          <w:color w:val="000000"/>
          <w:szCs w:val="24"/>
        </w:rPr>
      </w:pPr>
      <w:r w:rsidRPr="002670FB">
        <w:rPr>
          <w:rFonts w:cs="Arial"/>
          <w:b/>
          <w:color w:val="000000"/>
          <w:szCs w:val="24"/>
          <w:u w:val="single"/>
        </w:rPr>
        <w:t>ANTECEDENTES:</w:t>
      </w:r>
      <w:r w:rsidRPr="002670FB">
        <w:rPr>
          <w:rFonts w:cs="Arial"/>
          <w:color w:val="000000"/>
          <w:szCs w:val="24"/>
        </w:rPr>
        <w:t xml:space="preserve"> Los antecedentes que se tendrán en cuenta para la selección y el puntaje asignado a cada uno de ellos, se detallan en el ANEXO I que forma parte integrante del presente Decreto. Para la valoración de los títulos y antecedentes, cada concursante deberá presentar una (1) carpeta</w:t>
      </w:r>
      <w:r w:rsidRPr="002670FB">
        <w:rPr>
          <w:rFonts w:cs="Arial"/>
          <w:color w:val="auto"/>
          <w:szCs w:val="24"/>
        </w:rPr>
        <w:t xml:space="preserve"> conteniendo su currículum vitae firmado, con carácter de Declaración Jurada y con los comprobantes y/o documentación  original o autenticada, </w:t>
      </w:r>
      <w:r w:rsidRPr="002670FB">
        <w:rPr>
          <w:rFonts w:cs="Arial"/>
          <w:color w:val="000000"/>
          <w:szCs w:val="24"/>
        </w:rPr>
        <w:t xml:space="preserve">debiendo enumerarse cada foja. Para la evaluación del presente </w:t>
      </w:r>
      <w:proofErr w:type="spellStart"/>
      <w:r w:rsidRPr="002670FB">
        <w:rPr>
          <w:rFonts w:cs="Arial"/>
          <w:color w:val="000000"/>
          <w:szCs w:val="24"/>
        </w:rPr>
        <w:t>Item</w:t>
      </w:r>
      <w:proofErr w:type="spellEnd"/>
      <w:r w:rsidRPr="002670FB">
        <w:rPr>
          <w:rFonts w:cs="Arial"/>
          <w:color w:val="000000"/>
          <w:szCs w:val="24"/>
        </w:rPr>
        <w:t xml:space="preserve"> (Antecedentes) se asignará un porcentaje del veinte por ciento (20%). </w:t>
      </w:r>
    </w:p>
    <w:p w:rsidR="002670FB" w:rsidRPr="002670FB" w:rsidRDefault="002670FB" w:rsidP="002670FB">
      <w:pPr>
        <w:numPr>
          <w:ilvl w:val="12"/>
          <w:numId w:val="0"/>
        </w:numPr>
        <w:ind w:left="-284"/>
        <w:jc w:val="both"/>
        <w:rPr>
          <w:rFonts w:ascii="Arial" w:hAnsi="Arial" w:cs="Arial"/>
          <w:color w:val="000000"/>
        </w:rPr>
      </w:pPr>
    </w:p>
    <w:p w:rsidR="002670FB" w:rsidRPr="002670FB" w:rsidRDefault="002670FB" w:rsidP="002670FB">
      <w:pPr>
        <w:pStyle w:val="Textoindependiente21"/>
        <w:tabs>
          <w:tab w:val="left" w:pos="720"/>
        </w:tabs>
        <w:ind w:left="0"/>
        <w:rPr>
          <w:rFonts w:cs="Arial"/>
          <w:color w:val="auto"/>
          <w:szCs w:val="24"/>
        </w:rPr>
      </w:pPr>
      <w:r w:rsidRPr="002670FB">
        <w:rPr>
          <w:rFonts w:cs="Arial"/>
          <w:color w:val="auto"/>
          <w:szCs w:val="24"/>
          <w:lang w:val="es-AR"/>
        </w:rPr>
        <w:t xml:space="preserve">     f)  </w:t>
      </w:r>
      <w:r w:rsidRPr="002670FB">
        <w:rPr>
          <w:rFonts w:cs="Arial"/>
          <w:b/>
          <w:color w:val="auto"/>
          <w:szCs w:val="24"/>
          <w:u w:val="single"/>
        </w:rPr>
        <w:t>OPOSICIÓN:</w:t>
      </w:r>
      <w:r w:rsidRPr="002670FB">
        <w:rPr>
          <w:rFonts w:cs="Arial"/>
          <w:color w:val="auto"/>
          <w:szCs w:val="24"/>
        </w:rPr>
        <w:t xml:space="preserve"> Los requisitos de idoneidad mencionados en el inciso d), deberán ser acreditados por los postulantes mediante una prueba de oposición, la que rendirán una vez verificado el cumplimiento, en cada caso, de los requisitos </w:t>
      </w:r>
      <w:proofErr w:type="spellStart"/>
      <w:r w:rsidRPr="002670FB">
        <w:rPr>
          <w:rFonts w:cs="Arial"/>
          <w:color w:val="auto"/>
          <w:szCs w:val="24"/>
        </w:rPr>
        <w:t>escalafonarios</w:t>
      </w:r>
      <w:proofErr w:type="spellEnd"/>
      <w:r w:rsidRPr="002670FB">
        <w:rPr>
          <w:rFonts w:cs="Arial"/>
          <w:color w:val="auto"/>
          <w:szCs w:val="24"/>
        </w:rPr>
        <w:t xml:space="preserve"> y reglamentarios básicos aludidos en el inciso c), y que consistirá en: </w:t>
      </w:r>
    </w:p>
    <w:p w:rsidR="002670FB" w:rsidRPr="002670FB" w:rsidRDefault="002670FB" w:rsidP="002670FB">
      <w:pPr>
        <w:ind w:left="708"/>
        <w:jc w:val="both"/>
        <w:rPr>
          <w:rFonts w:ascii="Arial" w:hAnsi="Arial" w:cs="Arial"/>
        </w:rPr>
      </w:pPr>
      <w:r w:rsidRPr="002670FB">
        <w:rPr>
          <w:rFonts w:ascii="Arial" w:hAnsi="Arial" w:cs="Arial"/>
          <w:color w:val="000000"/>
        </w:rPr>
        <w:t xml:space="preserve">f.1.) </w:t>
      </w:r>
      <w:r w:rsidRPr="002670FB">
        <w:rPr>
          <w:rFonts w:ascii="Arial" w:hAnsi="Arial" w:cs="Arial"/>
          <w:b/>
          <w:color w:val="000000"/>
        </w:rPr>
        <w:t>Examen escrito</w:t>
      </w:r>
      <w:r w:rsidRPr="002670FB">
        <w:rPr>
          <w:rFonts w:ascii="Arial" w:hAnsi="Arial" w:cs="Arial"/>
          <w:color w:val="000000"/>
        </w:rPr>
        <w:t>: cuyo temario versará sobre los temas mencionados en el inciso d.1 y d.2 y estará contenido en un (1) sobre cerrado con Treinta (30) preguntas. El sobre se extraerá</w:t>
      </w:r>
      <w:r w:rsidRPr="002670FB">
        <w:rPr>
          <w:rFonts w:ascii="Arial" w:hAnsi="Arial" w:cs="Arial"/>
        </w:rPr>
        <w:t xml:space="preserve"> en presencia del Tribunal y de los restantes aspirantes. El Tribunal del Concurso pondrá en conocimiento de los postulantes el tema extraído y dará un plazo de quince (15) minutos </w:t>
      </w:r>
      <w:r w:rsidRPr="002670FB">
        <w:rPr>
          <w:rFonts w:ascii="Arial" w:hAnsi="Arial" w:cs="Arial"/>
        </w:rPr>
        <w:lastRenderedPageBreak/>
        <w:t xml:space="preserve">para que se efectúen las aclaraciones que se consideren necesarias, debiendo efectuarse las mismas en forma general. La duración máxima de la prueba será de tres (3) horas. Cada pregunta se evaluará con un puntaje de un (1) punto, dejándose aclarado que el examen deberá aprobarse con el sesenta por ciento (60%) sobre el total. El contenido de las preguntas será determinado y elaborado por el Tribunal del Concurso. </w:t>
      </w:r>
    </w:p>
    <w:p w:rsidR="002670FB" w:rsidRPr="002670FB" w:rsidRDefault="002670FB" w:rsidP="002670FB">
      <w:pPr>
        <w:ind w:left="710"/>
        <w:jc w:val="both"/>
        <w:rPr>
          <w:rFonts w:ascii="Arial" w:hAnsi="Arial" w:cs="Arial"/>
        </w:rPr>
      </w:pPr>
      <w:r w:rsidRPr="002670FB">
        <w:rPr>
          <w:rFonts w:ascii="Arial" w:hAnsi="Arial" w:cs="Arial"/>
        </w:rPr>
        <w:t xml:space="preserve">f.2.) </w:t>
      </w:r>
      <w:r w:rsidRPr="002670FB">
        <w:rPr>
          <w:rFonts w:ascii="Arial" w:hAnsi="Arial" w:cs="Arial"/>
          <w:b/>
        </w:rPr>
        <w:t>Entrevista personal</w:t>
      </w:r>
      <w:r w:rsidRPr="002670FB">
        <w:rPr>
          <w:rFonts w:ascii="Arial" w:hAnsi="Arial" w:cs="Arial"/>
        </w:rPr>
        <w:t xml:space="preserve">: finalizada la prueba escrita, el Tribunal del Concurso podrá citar a los postulantes a la entrevista, la que deberá concretarse dentro de los 3 (tres) días hábiles siguientes. Dicha entrevista tendrá por objeto aclarar consideraciones y/o respuestas contenidas en el examen escrito, como así también constatar las aptitudes del postulante en lo referente a conducción de personal, organización, administración y planificación de las tareas inherentes a la función del Área cuya jefatura se concursa. Dicha entrevista tendrá una duración máxima de treinta minutos </w:t>
      </w:r>
    </w:p>
    <w:p w:rsidR="002670FB" w:rsidRPr="002670FB" w:rsidRDefault="002670FB" w:rsidP="002670FB">
      <w:pPr>
        <w:ind w:left="710"/>
        <w:jc w:val="both"/>
        <w:rPr>
          <w:rFonts w:ascii="Arial" w:hAnsi="Arial" w:cs="Arial"/>
          <w:color w:val="000000"/>
        </w:rPr>
      </w:pPr>
      <w:r w:rsidRPr="002670FB">
        <w:rPr>
          <w:rFonts w:ascii="Arial" w:hAnsi="Arial" w:cs="Arial"/>
        </w:rPr>
        <w:t xml:space="preserve">Para la evaluación global, a la instancia de Oposición se le asignará un porcentaje del ochenta por ciento (80%).- </w:t>
      </w:r>
    </w:p>
    <w:p w:rsidR="002670FB" w:rsidRPr="002670FB" w:rsidRDefault="002670FB" w:rsidP="002670FB">
      <w:pPr>
        <w:jc w:val="both"/>
        <w:rPr>
          <w:rFonts w:ascii="Arial" w:hAnsi="Arial" w:cs="Arial"/>
          <w:color w:val="000000"/>
        </w:rPr>
      </w:pPr>
    </w:p>
    <w:p w:rsidR="002670FB" w:rsidRPr="002670FB" w:rsidRDefault="002670FB" w:rsidP="002670FB">
      <w:pPr>
        <w:pStyle w:val="Textoindependiente21"/>
        <w:numPr>
          <w:ilvl w:val="0"/>
          <w:numId w:val="10"/>
        </w:numPr>
        <w:rPr>
          <w:rFonts w:cs="Arial"/>
          <w:color w:val="auto"/>
          <w:szCs w:val="24"/>
        </w:rPr>
      </w:pPr>
      <w:r w:rsidRPr="002670FB">
        <w:rPr>
          <w:rFonts w:cs="Arial"/>
          <w:b/>
          <w:color w:val="auto"/>
          <w:szCs w:val="24"/>
          <w:u w:val="single"/>
        </w:rPr>
        <w:t>EVALUACIÓN GENERAL DEL CONCURSO</w:t>
      </w:r>
      <w:r w:rsidRPr="002670FB">
        <w:rPr>
          <w:rFonts w:cs="Arial"/>
          <w:color w:val="auto"/>
          <w:szCs w:val="24"/>
        </w:rPr>
        <w:t xml:space="preserve">: Para la Calificación general del Concurso de Antecedentes y Oposición, se asignará a cada ítem los siguientes porcentajes: </w:t>
      </w:r>
    </w:p>
    <w:p w:rsidR="002670FB" w:rsidRPr="002670FB" w:rsidRDefault="002670FB" w:rsidP="002670FB">
      <w:pPr>
        <w:ind w:firstLine="360"/>
        <w:jc w:val="both"/>
        <w:rPr>
          <w:rFonts w:ascii="Arial" w:hAnsi="Arial" w:cs="Arial"/>
        </w:rPr>
      </w:pPr>
      <w:r w:rsidRPr="002670FB">
        <w:rPr>
          <w:rFonts w:ascii="Arial" w:hAnsi="Arial" w:cs="Arial"/>
        </w:rPr>
        <w:t>1)</w:t>
      </w:r>
      <w:r w:rsidRPr="002670FB">
        <w:rPr>
          <w:rFonts w:ascii="Arial" w:hAnsi="Arial" w:cs="Arial"/>
        </w:rPr>
        <w:tab/>
      </w:r>
      <w:r w:rsidRPr="002670FB">
        <w:rPr>
          <w:rFonts w:ascii="Arial" w:hAnsi="Arial" w:cs="Arial"/>
          <w:u w:val="single"/>
        </w:rPr>
        <w:t>Antecedentes</w:t>
      </w:r>
      <w:r w:rsidRPr="002670FB">
        <w:rPr>
          <w:rFonts w:ascii="Arial" w:hAnsi="Arial" w:cs="Arial"/>
        </w:rPr>
        <w:t xml:space="preserve">: el veinte por ciento (20%). </w:t>
      </w:r>
    </w:p>
    <w:p w:rsidR="002670FB" w:rsidRPr="002670FB" w:rsidRDefault="002670FB" w:rsidP="002670FB">
      <w:pPr>
        <w:ind w:firstLine="360"/>
        <w:jc w:val="both"/>
        <w:rPr>
          <w:rFonts w:ascii="Arial" w:hAnsi="Arial" w:cs="Arial"/>
        </w:rPr>
      </w:pPr>
      <w:r w:rsidRPr="002670FB">
        <w:rPr>
          <w:rFonts w:ascii="Arial" w:hAnsi="Arial" w:cs="Arial"/>
        </w:rPr>
        <w:t>2)</w:t>
      </w:r>
      <w:r w:rsidRPr="002670FB">
        <w:rPr>
          <w:rFonts w:ascii="Arial" w:hAnsi="Arial" w:cs="Arial"/>
        </w:rPr>
        <w:tab/>
      </w:r>
      <w:r w:rsidRPr="002670FB">
        <w:rPr>
          <w:rFonts w:ascii="Arial" w:hAnsi="Arial" w:cs="Arial"/>
          <w:u w:val="single"/>
        </w:rPr>
        <w:t>Oposición</w:t>
      </w:r>
      <w:r w:rsidRPr="002670FB">
        <w:rPr>
          <w:rFonts w:ascii="Arial" w:hAnsi="Arial" w:cs="Arial"/>
        </w:rPr>
        <w:t xml:space="preserve">: el ochenta por ciento (80%). </w:t>
      </w:r>
    </w:p>
    <w:p w:rsidR="002670FB" w:rsidRPr="002670FB" w:rsidRDefault="002670FB" w:rsidP="002670FB">
      <w:pPr>
        <w:spacing w:before="120" w:after="120"/>
        <w:jc w:val="both"/>
        <w:rPr>
          <w:rFonts w:ascii="Arial" w:hAnsi="Arial" w:cs="Arial"/>
        </w:rPr>
      </w:pPr>
      <w:r w:rsidRPr="002670FB">
        <w:rPr>
          <w:rFonts w:ascii="Arial" w:hAnsi="Arial" w:cs="Arial"/>
        </w:rPr>
        <w:t xml:space="preserve">Cuando el puntaje final de alguno/s de los postulantes sea inferior a sesenta por ciento (60%) se lo considerará insuficiente. En el caso de que todos los postulantes estuviesen en tal situación, el Concurso, a propuesta del Tribunal, podrá ser declarado desierto. </w:t>
      </w:r>
    </w:p>
    <w:p w:rsidR="002670FB" w:rsidRPr="002670FB" w:rsidRDefault="002670FB" w:rsidP="002670FB">
      <w:pPr>
        <w:spacing w:before="120" w:after="120"/>
        <w:jc w:val="both"/>
        <w:rPr>
          <w:rFonts w:ascii="Arial" w:hAnsi="Arial" w:cs="Arial"/>
        </w:rPr>
      </w:pPr>
      <w:r w:rsidRPr="002670FB">
        <w:rPr>
          <w:rFonts w:ascii="Arial" w:hAnsi="Arial" w:cs="Arial"/>
        </w:rPr>
        <w:t>El tribunal se integrará con tres jueces que serán nombrados según se detalla a continuación:</w:t>
      </w:r>
    </w:p>
    <w:p w:rsidR="002670FB" w:rsidRPr="002670FB" w:rsidRDefault="002670FB" w:rsidP="002670FB">
      <w:pPr>
        <w:numPr>
          <w:ilvl w:val="0"/>
          <w:numId w:val="11"/>
        </w:numPr>
        <w:overflowPunct w:val="0"/>
        <w:autoSpaceDE w:val="0"/>
        <w:autoSpaceDN w:val="0"/>
        <w:adjustRightInd w:val="0"/>
        <w:spacing w:before="120" w:after="120"/>
        <w:jc w:val="both"/>
        <w:textAlignment w:val="baseline"/>
        <w:rPr>
          <w:rFonts w:ascii="Arial" w:hAnsi="Arial" w:cs="Arial"/>
        </w:rPr>
      </w:pPr>
      <w:r w:rsidRPr="002670FB">
        <w:rPr>
          <w:rFonts w:ascii="Arial" w:hAnsi="Arial" w:cs="Arial"/>
        </w:rPr>
        <w:t>Un miembro designado por el Departamento Ejecutivo.</w:t>
      </w:r>
    </w:p>
    <w:p w:rsidR="002670FB" w:rsidRPr="002670FB" w:rsidRDefault="002670FB" w:rsidP="002670FB">
      <w:pPr>
        <w:numPr>
          <w:ilvl w:val="0"/>
          <w:numId w:val="11"/>
        </w:numPr>
        <w:overflowPunct w:val="0"/>
        <w:autoSpaceDE w:val="0"/>
        <w:autoSpaceDN w:val="0"/>
        <w:adjustRightInd w:val="0"/>
        <w:spacing w:before="120" w:after="120"/>
        <w:jc w:val="both"/>
        <w:textAlignment w:val="baseline"/>
        <w:rPr>
          <w:rFonts w:ascii="Arial" w:hAnsi="Arial" w:cs="Arial"/>
        </w:rPr>
      </w:pPr>
      <w:r w:rsidRPr="002670FB">
        <w:rPr>
          <w:rFonts w:ascii="Arial" w:hAnsi="Arial" w:cs="Arial"/>
        </w:rPr>
        <w:t>Un miembro designado por la Comisión de Relaciones Laborales.</w:t>
      </w:r>
    </w:p>
    <w:p w:rsidR="002670FB" w:rsidRPr="002670FB" w:rsidRDefault="002670FB" w:rsidP="002670FB">
      <w:pPr>
        <w:numPr>
          <w:ilvl w:val="0"/>
          <w:numId w:val="11"/>
        </w:numPr>
        <w:overflowPunct w:val="0"/>
        <w:autoSpaceDE w:val="0"/>
        <w:autoSpaceDN w:val="0"/>
        <w:adjustRightInd w:val="0"/>
        <w:spacing w:before="120" w:after="120"/>
        <w:jc w:val="both"/>
        <w:textAlignment w:val="baseline"/>
        <w:rPr>
          <w:rFonts w:ascii="Arial" w:hAnsi="Arial" w:cs="Arial"/>
        </w:rPr>
      </w:pPr>
      <w:r w:rsidRPr="002670FB">
        <w:rPr>
          <w:rFonts w:ascii="Arial" w:hAnsi="Arial" w:cs="Arial"/>
        </w:rPr>
        <w:t>Un profesional especializado en las tareas o funciones del cargo vacante designado por el Departamento Ejecutivo.</w:t>
      </w:r>
    </w:p>
    <w:p w:rsidR="002670FB" w:rsidRPr="002670FB" w:rsidRDefault="002670FB" w:rsidP="002670FB">
      <w:pPr>
        <w:spacing w:before="120" w:after="120"/>
        <w:jc w:val="both"/>
        <w:rPr>
          <w:rFonts w:ascii="Arial" w:hAnsi="Arial" w:cs="Arial"/>
        </w:rPr>
      </w:pPr>
      <w:r w:rsidRPr="002670FB">
        <w:rPr>
          <w:rFonts w:ascii="Arial" w:hAnsi="Arial" w:cs="Arial"/>
        </w:rPr>
        <w:t>Las inscripciones se receptarán en el Área de Recursos Humanos, sita en el edificio central de la Administración Municipal en calle Luis F. Tagle Nº 295 de esta Localidad de Monte Cristo, desde el día 04 de Junio hasta el día 14 de Junio del corriente año 2019.</w:t>
      </w:r>
    </w:p>
    <w:p w:rsidR="002670FB" w:rsidRPr="002670FB" w:rsidRDefault="002670FB" w:rsidP="002670FB">
      <w:pPr>
        <w:spacing w:before="120" w:after="120"/>
        <w:jc w:val="both"/>
        <w:rPr>
          <w:rFonts w:ascii="Arial" w:hAnsi="Arial" w:cs="Arial"/>
        </w:rPr>
      </w:pPr>
      <w:r w:rsidRPr="002670FB">
        <w:rPr>
          <w:rFonts w:ascii="Arial" w:hAnsi="Arial" w:cs="Arial"/>
        </w:rPr>
        <w:t>Desde el día 14 de Junio y hasta el día 21 de Junio del corriente año inclusive se realizará con los postulantes que así lo requieran una entrevista personal en donde se les brindará toda la información al respecto.</w:t>
      </w:r>
    </w:p>
    <w:p w:rsidR="002670FB" w:rsidRPr="002670FB" w:rsidRDefault="002670FB" w:rsidP="002670FB">
      <w:pPr>
        <w:spacing w:before="120" w:after="120"/>
        <w:jc w:val="both"/>
        <w:rPr>
          <w:rFonts w:ascii="Arial" w:hAnsi="Arial" w:cs="Arial"/>
        </w:rPr>
      </w:pPr>
      <w:r w:rsidRPr="002670FB">
        <w:rPr>
          <w:rFonts w:ascii="Arial" w:hAnsi="Arial" w:cs="Arial"/>
        </w:rPr>
        <w:t>Las recepciones de carpetas curriculares y presentación de documentación requerida, serán hasta el día 21 de Junio del corriente año 2019.</w:t>
      </w:r>
    </w:p>
    <w:p w:rsidR="002670FB" w:rsidRPr="002670FB" w:rsidRDefault="002670FB" w:rsidP="002670FB">
      <w:pPr>
        <w:spacing w:before="120" w:after="120"/>
        <w:jc w:val="both"/>
        <w:rPr>
          <w:rFonts w:ascii="Arial" w:hAnsi="Arial" w:cs="Arial"/>
        </w:rPr>
      </w:pPr>
      <w:r w:rsidRPr="002670FB">
        <w:rPr>
          <w:rFonts w:ascii="Arial" w:hAnsi="Arial" w:cs="Arial"/>
        </w:rPr>
        <w:t>El temario sobre el cual versará el examen se otorgará a cada uno de los postulantes al momento de la inscripción.</w:t>
      </w:r>
    </w:p>
    <w:p w:rsidR="002670FB" w:rsidRPr="002670FB" w:rsidRDefault="002670FB" w:rsidP="002670FB">
      <w:pPr>
        <w:spacing w:before="120" w:after="120"/>
        <w:jc w:val="both"/>
        <w:rPr>
          <w:rFonts w:ascii="Arial" w:hAnsi="Arial" w:cs="Arial"/>
        </w:rPr>
      </w:pPr>
      <w:r w:rsidRPr="002670FB">
        <w:rPr>
          <w:rFonts w:ascii="Arial" w:hAnsi="Arial" w:cs="Arial"/>
        </w:rPr>
        <w:lastRenderedPageBreak/>
        <w:t xml:space="preserve">La prueba de oposición determinada en el inc. f.1) se llevará a cabo el día </w:t>
      </w:r>
      <w:r w:rsidRPr="002670FB">
        <w:rPr>
          <w:rFonts w:ascii="Arial" w:hAnsi="Arial" w:cs="Arial"/>
          <w:b/>
        </w:rPr>
        <w:t xml:space="preserve"> 11 de Julio del corriente año 2019</w:t>
      </w:r>
      <w:r w:rsidRPr="002670FB">
        <w:rPr>
          <w:rFonts w:ascii="Arial" w:hAnsi="Arial" w:cs="Arial"/>
        </w:rPr>
        <w:t>, en el edificio de la Administración Municipal o en el lugar que el Área Recursos Humanos indique.</w:t>
      </w:r>
    </w:p>
    <w:p w:rsidR="002670FB" w:rsidRPr="002670FB" w:rsidRDefault="002670FB" w:rsidP="002670FB">
      <w:pPr>
        <w:rPr>
          <w:rFonts w:ascii="Arial" w:hAnsi="Arial" w:cs="Arial"/>
          <w:b/>
        </w:rPr>
      </w:pPr>
      <w:r w:rsidRPr="002670FB">
        <w:rPr>
          <w:rFonts w:ascii="Arial" w:hAnsi="Arial" w:cs="Arial"/>
        </w:rPr>
        <w:t xml:space="preserve"> </w:t>
      </w:r>
    </w:p>
    <w:p w:rsidR="002670FB" w:rsidRPr="002670FB" w:rsidRDefault="002670FB" w:rsidP="002670FB">
      <w:pPr>
        <w:jc w:val="both"/>
        <w:rPr>
          <w:rFonts w:ascii="Arial" w:hAnsi="Arial" w:cs="Arial"/>
        </w:rPr>
      </w:pPr>
      <w:r w:rsidRPr="002670FB">
        <w:rPr>
          <w:rFonts w:ascii="Arial" w:hAnsi="Arial" w:cs="Arial"/>
          <w:b/>
        </w:rPr>
        <w:t>Artículo 2º.-</w:t>
      </w:r>
      <w:r w:rsidRPr="002670FB">
        <w:rPr>
          <w:rFonts w:ascii="Arial" w:hAnsi="Arial" w:cs="Arial"/>
        </w:rPr>
        <w:t xml:space="preserve"> </w:t>
      </w:r>
      <w:r w:rsidRPr="002670FB">
        <w:rPr>
          <w:rFonts w:ascii="Arial" w:hAnsi="Arial" w:cs="Arial"/>
          <w:b/>
        </w:rPr>
        <w:t>LOS TRIBUNALES</w:t>
      </w:r>
      <w:r w:rsidRPr="002670FB">
        <w:rPr>
          <w:rFonts w:ascii="Arial" w:hAnsi="Arial" w:cs="Arial"/>
        </w:rPr>
        <w:t xml:space="preserve"> del Concurso y de Calificación deberán expedirse dentro del término de TRES (3) DIAS HABILES posteriores al de finalización de la prueba de oposición, concluidas las entrevistas personales. </w:t>
      </w:r>
    </w:p>
    <w:p w:rsidR="002670FB" w:rsidRPr="002670FB" w:rsidRDefault="002670FB" w:rsidP="002670FB">
      <w:pPr>
        <w:jc w:val="both"/>
        <w:rPr>
          <w:rFonts w:ascii="Arial" w:hAnsi="Arial" w:cs="Arial"/>
        </w:rPr>
      </w:pPr>
    </w:p>
    <w:p w:rsidR="002670FB" w:rsidRPr="002670FB" w:rsidRDefault="002670FB" w:rsidP="002670FB">
      <w:pPr>
        <w:jc w:val="both"/>
        <w:rPr>
          <w:rFonts w:ascii="Arial" w:hAnsi="Arial" w:cs="Arial"/>
        </w:rPr>
      </w:pPr>
      <w:r w:rsidRPr="002670FB">
        <w:rPr>
          <w:rFonts w:ascii="Arial" w:hAnsi="Arial" w:cs="Arial"/>
          <w:b/>
        </w:rPr>
        <w:t>Artículo 3.-</w:t>
      </w:r>
      <w:r w:rsidRPr="002670FB">
        <w:rPr>
          <w:rFonts w:ascii="Arial" w:hAnsi="Arial" w:cs="Arial"/>
        </w:rPr>
        <w:t>. Arbítrense las medidas tendientes a la más amplia difusión del presente Llamado a Concurso para conocimiento de la población en general, tanto mediante la publicación en los diarios locales como en los medios radiales y redes sociales.</w:t>
      </w:r>
    </w:p>
    <w:p w:rsidR="002670FB" w:rsidRPr="002670FB" w:rsidRDefault="002670FB" w:rsidP="002670FB">
      <w:pPr>
        <w:jc w:val="both"/>
        <w:rPr>
          <w:rFonts w:ascii="Arial" w:hAnsi="Arial" w:cs="Arial"/>
        </w:rPr>
      </w:pPr>
    </w:p>
    <w:p w:rsidR="002670FB" w:rsidRPr="002670FB" w:rsidRDefault="002670FB" w:rsidP="002670FB">
      <w:pPr>
        <w:jc w:val="both"/>
        <w:rPr>
          <w:rFonts w:ascii="Arial" w:hAnsi="Arial" w:cs="Arial"/>
        </w:rPr>
      </w:pPr>
      <w:r w:rsidRPr="002670FB">
        <w:rPr>
          <w:rFonts w:ascii="Arial" w:hAnsi="Arial" w:cs="Arial"/>
          <w:b/>
          <w:bCs/>
        </w:rPr>
        <w:t>Artículo 4º.-</w:t>
      </w:r>
      <w:r w:rsidRPr="002670FB">
        <w:rPr>
          <w:rFonts w:ascii="Arial" w:hAnsi="Arial" w:cs="Arial"/>
        </w:rPr>
        <w:t xml:space="preserve"> Comuníquese, publíquese, dése al R.M. y archívese.-</w:t>
      </w:r>
    </w:p>
    <w:p w:rsidR="002670FB" w:rsidRPr="002670FB" w:rsidRDefault="002670FB" w:rsidP="002670FB">
      <w:pPr>
        <w:pStyle w:val="Default"/>
        <w:jc w:val="center"/>
        <w:rPr>
          <w:b/>
          <w:bCs/>
        </w:rPr>
      </w:pPr>
    </w:p>
    <w:p w:rsidR="002670FB" w:rsidRPr="002670FB" w:rsidRDefault="002670FB" w:rsidP="002670FB">
      <w:pPr>
        <w:pStyle w:val="Default"/>
        <w:jc w:val="center"/>
        <w:rPr>
          <w:b/>
          <w:bCs/>
        </w:rPr>
      </w:pPr>
      <w:r w:rsidRPr="002670FB">
        <w:rPr>
          <w:b/>
          <w:bCs/>
        </w:rPr>
        <w:t>MUNICIPALIDAD DE MONTE CRISTO</w:t>
      </w:r>
    </w:p>
    <w:p w:rsidR="002670FB" w:rsidRPr="002670FB" w:rsidRDefault="002670FB" w:rsidP="002670FB">
      <w:pPr>
        <w:pStyle w:val="Default"/>
        <w:jc w:val="center"/>
        <w:rPr>
          <w:b/>
          <w:bCs/>
        </w:rPr>
      </w:pPr>
    </w:p>
    <w:p w:rsidR="002670FB" w:rsidRPr="002670FB" w:rsidRDefault="002670FB" w:rsidP="002670FB">
      <w:pPr>
        <w:pStyle w:val="Default"/>
        <w:jc w:val="center"/>
        <w:rPr>
          <w:b/>
          <w:bCs/>
        </w:rPr>
      </w:pPr>
      <w:r w:rsidRPr="002670FB">
        <w:rPr>
          <w:b/>
          <w:bCs/>
        </w:rPr>
        <w:t>ANEXO I</w:t>
      </w:r>
    </w:p>
    <w:p w:rsidR="002670FB" w:rsidRPr="002670FB" w:rsidRDefault="002670FB" w:rsidP="002670FB">
      <w:pPr>
        <w:pStyle w:val="Default"/>
        <w:jc w:val="center"/>
        <w:rPr>
          <w:b/>
          <w:bCs/>
        </w:rPr>
      </w:pPr>
      <w:r w:rsidRPr="002670FB">
        <w:rPr>
          <w:b/>
          <w:bCs/>
        </w:rPr>
        <w:t xml:space="preserve">CONCURSO </w:t>
      </w:r>
      <w:proofErr w:type="gramStart"/>
      <w:r w:rsidRPr="002670FB">
        <w:rPr>
          <w:b/>
          <w:bCs/>
        </w:rPr>
        <w:t>PUBLICO</w:t>
      </w:r>
      <w:proofErr w:type="gramEnd"/>
      <w:r w:rsidRPr="002670FB">
        <w:rPr>
          <w:b/>
          <w:bCs/>
        </w:rPr>
        <w:t xml:space="preserve"> CENTRO DE SALUD MUNICIPAL MONTE CRISTO</w:t>
      </w:r>
    </w:p>
    <w:p w:rsidR="002670FB" w:rsidRPr="002670FB" w:rsidRDefault="002670FB" w:rsidP="002670FB">
      <w:pPr>
        <w:pStyle w:val="Default"/>
        <w:jc w:val="center"/>
        <w:rPr>
          <w:b/>
          <w:bCs/>
        </w:rPr>
      </w:pPr>
    </w:p>
    <w:p w:rsidR="002670FB" w:rsidRPr="002670FB" w:rsidRDefault="002670FB" w:rsidP="002670FB">
      <w:pPr>
        <w:pStyle w:val="Default"/>
        <w:jc w:val="center"/>
        <w:rPr>
          <w:b/>
          <w:bCs/>
        </w:rPr>
      </w:pPr>
      <w:r w:rsidRPr="002670FB">
        <w:rPr>
          <w:b/>
          <w:bCs/>
        </w:rPr>
        <w:t>PROFESIONAL MÉDICO PEDIATRA</w:t>
      </w:r>
    </w:p>
    <w:p w:rsidR="002670FB" w:rsidRPr="002670FB" w:rsidRDefault="002670FB" w:rsidP="002670FB">
      <w:pPr>
        <w:pStyle w:val="Default"/>
      </w:pPr>
    </w:p>
    <w:p w:rsidR="002670FB" w:rsidRPr="002670FB" w:rsidRDefault="002670FB" w:rsidP="002670FB">
      <w:pPr>
        <w:pStyle w:val="Default"/>
      </w:pPr>
    </w:p>
    <w:p w:rsidR="002670FB" w:rsidRPr="002670FB" w:rsidRDefault="002670FB" w:rsidP="002670FB">
      <w:pPr>
        <w:pStyle w:val="Default"/>
        <w:numPr>
          <w:ilvl w:val="0"/>
          <w:numId w:val="12"/>
        </w:numPr>
        <w:suppressAutoHyphens/>
        <w:autoSpaceDE/>
        <w:autoSpaceDN/>
        <w:adjustRightInd/>
        <w:spacing w:line="100" w:lineRule="atLeast"/>
        <w:rPr>
          <w:b/>
          <w:bCs/>
        </w:rPr>
      </w:pPr>
      <w:r w:rsidRPr="002670FB">
        <w:rPr>
          <w:b/>
          <w:bCs/>
        </w:rPr>
        <w:t xml:space="preserve">Carrera Estudiantil </w:t>
      </w:r>
    </w:p>
    <w:p w:rsidR="002670FB" w:rsidRPr="002670FB" w:rsidRDefault="002670FB" w:rsidP="002670FB">
      <w:pPr>
        <w:pStyle w:val="Default"/>
      </w:pPr>
      <w:r w:rsidRPr="002670FB">
        <w:t xml:space="preserve">1 - Formación de Pregrado, Ayudantías, </w:t>
      </w:r>
      <w:proofErr w:type="spellStart"/>
      <w:r w:rsidRPr="002670FB">
        <w:t>practicanatos</w:t>
      </w:r>
      <w:proofErr w:type="spellEnd"/>
      <w:r w:rsidRPr="002670FB">
        <w:t xml:space="preserve">, concurrencias, etc. </w:t>
      </w:r>
    </w:p>
    <w:p w:rsidR="002670FB" w:rsidRDefault="002670FB" w:rsidP="002670FB">
      <w:pPr>
        <w:pStyle w:val="Default"/>
      </w:pPr>
      <w:proofErr w:type="gramStart"/>
      <w:r w:rsidRPr="002670FB">
        <w:t>por</w:t>
      </w:r>
      <w:proofErr w:type="gramEnd"/>
      <w:r w:rsidRPr="002670FB">
        <w:t xml:space="preserve"> Concurso: 0,50 </w:t>
      </w:r>
      <w:proofErr w:type="spellStart"/>
      <w:r w:rsidRPr="002670FB">
        <w:t>ptos</w:t>
      </w:r>
      <w:proofErr w:type="spellEnd"/>
      <w:r w:rsidRPr="002670FB">
        <w:t xml:space="preserve">. </w:t>
      </w:r>
      <w:proofErr w:type="gramStart"/>
      <w:r w:rsidRPr="002670FB">
        <w:t>por</w:t>
      </w:r>
      <w:proofErr w:type="gramEnd"/>
      <w:r w:rsidRPr="002670FB">
        <w:t xml:space="preserve"> año. Máx. 2 puntos </w:t>
      </w:r>
    </w:p>
    <w:p w:rsidR="002670FB" w:rsidRPr="002670FB" w:rsidRDefault="002670FB" w:rsidP="002670FB">
      <w:pPr>
        <w:pStyle w:val="Default"/>
      </w:pPr>
    </w:p>
    <w:p w:rsidR="002670FB" w:rsidRPr="002670FB" w:rsidRDefault="002670FB" w:rsidP="002670FB">
      <w:pPr>
        <w:pStyle w:val="Default"/>
        <w:numPr>
          <w:ilvl w:val="0"/>
          <w:numId w:val="12"/>
        </w:numPr>
        <w:suppressAutoHyphens/>
        <w:autoSpaceDE/>
        <w:autoSpaceDN/>
        <w:adjustRightInd/>
        <w:spacing w:line="100" w:lineRule="atLeast"/>
        <w:rPr>
          <w:b/>
          <w:bCs/>
        </w:rPr>
      </w:pPr>
      <w:r w:rsidRPr="002670FB">
        <w:rPr>
          <w:b/>
          <w:bCs/>
        </w:rPr>
        <w:t xml:space="preserve">Formación Profesional </w:t>
      </w:r>
    </w:p>
    <w:p w:rsidR="002670FB" w:rsidRPr="002670FB" w:rsidRDefault="002670FB" w:rsidP="002670FB">
      <w:pPr>
        <w:pStyle w:val="Default"/>
      </w:pPr>
      <w:r w:rsidRPr="002670FB">
        <w:t>1 - Becas realizadas por Concurso mayor de seis meses de duración: 2 puntos Máx. 4 puntos</w:t>
      </w:r>
    </w:p>
    <w:p w:rsidR="002670FB" w:rsidRPr="002670FB" w:rsidRDefault="002670FB" w:rsidP="002670FB">
      <w:pPr>
        <w:pStyle w:val="Default"/>
      </w:pPr>
      <w:r w:rsidRPr="002670FB">
        <w:t xml:space="preserve">2 - Becas realizadas por Concurso menor de seis meses de duración: 1 punto Máx.2 puntos. </w:t>
      </w:r>
    </w:p>
    <w:p w:rsidR="002670FB" w:rsidRPr="002670FB" w:rsidRDefault="002670FB" w:rsidP="002670FB">
      <w:pPr>
        <w:pStyle w:val="Default"/>
      </w:pPr>
      <w:r w:rsidRPr="002670FB">
        <w:t xml:space="preserve">3 - Residencias completas Máx.5 </w:t>
      </w:r>
      <w:proofErr w:type="spellStart"/>
      <w:r w:rsidRPr="002670FB">
        <w:t>ptos</w:t>
      </w:r>
      <w:proofErr w:type="spellEnd"/>
      <w:r w:rsidRPr="002670FB">
        <w:t xml:space="preserve">. </w:t>
      </w:r>
    </w:p>
    <w:p w:rsidR="002670FB" w:rsidRPr="002670FB" w:rsidRDefault="002670FB" w:rsidP="002670FB">
      <w:pPr>
        <w:pStyle w:val="Default"/>
      </w:pPr>
      <w:r w:rsidRPr="002670FB">
        <w:t xml:space="preserve">4 - Cursos de posgrado con régimen similar al de residencia o residencias incompletas </w:t>
      </w:r>
    </w:p>
    <w:p w:rsidR="002670FB" w:rsidRDefault="002670FB" w:rsidP="002670FB">
      <w:pPr>
        <w:pStyle w:val="Default"/>
      </w:pPr>
      <w:r w:rsidRPr="002670FB">
        <w:t xml:space="preserve">Máx. 3 puntos </w:t>
      </w:r>
    </w:p>
    <w:p w:rsidR="002670FB" w:rsidRPr="002670FB" w:rsidRDefault="002670FB" w:rsidP="002670FB">
      <w:pPr>
        <w:pStyle w:val="Default"/>
      </w:pPr>
    </w:p>
    <w:p w:rsidR="002670FB" w:rsidRPr="002670FB" w:rsidRDefault="002670FB" w:rsidP="002670FB">
      <w:pPr>
        <w:pStyle w:val="Default"/>
        <w:numPr>
          <w:ilvl w:val="0"/>
          <w:numId w:val="12"/>
        </w:numPr>
        <w:suppressAutoHyphens/>
        <w:autoSpaceDE/>
        <w:autoSpaceDN/>
        <w:adjustRightInd/>
        <w:spacing w:line="100" w:lineRule="atLeast"/>
        <w:rPr>
          <w:b/>
          <w:bCs/>
        </w:rPr>
      </w:pPr>
      <w:r w:rsidRPr="002670FB">
        <w:rPr>
          <w:b/>
          <w:bCs/>
        </w:rPr>
        <w:t xml:space="preserve">Antecedentes de Postgrado </w:t>
      </w:r>
    </w:p>
    <w:p w:rsidR="002670FB" w:rsidRPr="002670FB" w:rsidRDefault="002670FB" w:rsidP="002670FB">
      <w:pPr>
        <w:pStyle w:val="Default"/>
        <w:rPr>
          <w:b/>
          <w:bCs/>
        </w:rPr>
      </w:pPr>
      <w:r w:rsidRPr="002670FB">
        <w:t xml:space="preserve">1 - Título en la especialidad concursada Máx.8 </w:t>
      </w:r>
      <w:proofErr w:type="spellStart"/>
      <w:r w:rsidRPr="002670FB">
        <w:t>ptos</w:t>
      </w:r>
      <w:proofErr w:type="spellEnd"/>
      <w:r w:rsidRPr="002670FB">
        <w:t>.</w:t>
      </w:r>
      <w:r w:rsidRPr="002670FB">
        <w:rPr>
          <w:b/>
          <w:bCs/>
        </w:rPr>
        <w:t xml:space="preserve"> </w:t>
      </w:r>
    </w:p>
    <w:p w:rsidR="002670FB" w:rsidRPr="002670FB" w:rsidRDefault="002670FB" w:rsidP="002670FB">
      <w:pPr>
        <w:rPr>
          <w:rFonts w:ascii="Arial" w:hAnsi="Arial" w:cs="Arial"/>
        </w:rPr>
      </w:pPr>
      <w:r w:rsidRPr="002670FB">
        <w:rPr>
          <w:rFonts w:ascii="Arial" w:hAnsi="Arial" w:cs="Arial"/>
        </w:rPr>
        <w:t>2 – Maestría en relación a la especialización a Concursar  Máx. 6 ptos.</w:t>
      </w:r>
    </w:p>
    <w:p w:rsidR="002670FB" w:rsidRPr="002670FB" w:rsidRDefault="002670FB" w:rsidP="002670FB">
      <w:pPr>
        <w:rPr>
          <w:rFonts w:ascii="Arial" w:hAnsi="Arial" w:cs="Arial"/>
        </w:rPr>
      </w:pPr>
      <w:r w:rsidRPr="002670FB">
        <w:rPr>
          <w:rFonts w:ascii="Arial" w:hAnsi="Arial" w:cs="Arial"/>
        </w:rPr>
        <w:t>3 - Tesis de Doctorado en relación con la especialidad en Concurso. Máx. 10 puntos</w:t>
      </w:r>
    </w:p>
    <w:p w:rsidR="002670FB" w:rsidRPr="002670FB" w:rsidRDefault="002670FB" w:rsidP="002670FB">
      <w:pPr>
        <w:rPr>
          <w:rFonts w:ascii="Arial" w:hAnsi="Arial" w:cs="Arial"/>
        </w:rPr>
      </w:pPr>
    </w:p>
    <w:p w:rsidR="002670FB" w:rsidRPr="002670FB" w:rsidRDefault="002670FB" w:rsidP="002670FB">
      <w:pPr>
        <w:rPr>
          <w:rFonts w:ascii="Arial" w:hAnsi="Arial" w:cs="Arial"/>
          <w:b/>
        </w:rPr>
      </w:pPr>
      <w:r w:rsidRPr="002670FB">
        <w:rPr>
          <w:rFonts w:ascii="Arial" w:hAnsi="Arial" w:cs="Arial"/>
          <w:b/>
        </w:rPr>
        <w:t xml:space="preserve">       IV)      Trabajos Científicos Autor y/o Colaborador</w:t>
      </w:r>
    </w:p>
    <w:p w:rsidR="002670FB" w:rsidRPr="002670FB" w:rsidRDefault="002670FB" w:rsidP="002670FB">
      <w:pPr>
        <w:rPr>
          <w:rFonts w:ascii="Arial" w:hAnsi="Arial" w:cs="Arial"/>
        </w:rPr>
      </w:pPr>
      <w:r w:rsidRPr="002670FB">
        <w:rPr>
          <w:rFonts w:ascii="Arial" w:hAnsi="Arial" w:cs="Arial"/>
        </w:rPr>
        <w:t>1) Original de Investigación y/o experimental: 2 puntos por trabajo Máx. 8 puntos</w:t>
      </w:r>
    </w:p>
    <w:p w:rsidR="002670FB" w:rsidRPr="002670FB" w:rsidRDefault="002670FB" w:rsidP="002670FB">
      <w:pPr>
        <w:rPr>
          <w:rFonts w:ascii="Arial" w:hAnsi="Arial" w:cs="Arial"/>
        </w:rPr>
      </w:pPr>
      <w:r w:rsidRPr="002670FB">
        <w:rPr>
          <w:rFonts w:ascii="Arial" w:hAnsi="Arial" w:cs="Arial"/>
        </w:rPr>
        <w:lastRenderedPageBreak/>
        <w:t>Se considerará trabajo original a aquél que resuelva una hipótesis sentada sobre premisas científicas establecidas llegando a una conclusión que implique modificar total o parcialmente un concepto ya admitido.</w:t>
      </w:r>
    </w:p>
    <w:p w:rsidR="002670FB" w:rsidRPr="002670FB" w:rsidRDefault="002670FB" w:rsidP="002670FB">
      <w:pPr>
        <w:rPr>
          <w:rFonts w:ascii="Arial" w:hAnsi="Arial" w:cs="Arial"/>
        </w:rPr>
      </w:pPr>
    </w:p>
    <w:p w:rsidR="002670FB" w:rsidRPr="002670FB" w:rsidRDefault="002670FB" w:rsidP="002670FB">
      <w:pPr>
        <w:rPr>
          <w:rFonts w:ascii="Arial" w:hAnsi="Arial" w:cs="Arial"/>
        </w:rPr>
      </w:pPr>
      <w:r w:rsidRPr="002670FB">
        <w:rPr>
          <w:rFonts w:ascii="Arial" w:hAnsi="Arial" w:cs="Arial"/>
        </w:rPr>
        <w:t xml:space="preserve">2) Aportes diagnósticos o terapéuticos de la especialidad en concurso: 1 pto. </w:t>
      </w:r>
      <w:proofErr w:type="gramStart"/>
      <w:r w:rsidRPr="002670FB">
        <w:rPr>
          <w:rFonts w:ascii="Arial" w:hAnsi="Arial" w:cs="Arial"/>
        </w:rPr>
        <w:t>por</w:t>
      </w:r>
      <w:proofErr w:type="gramEnd"/>
      <w:r w:rsidRPr="002670FB">
        <w:rPr>
          <w:rFonts w:ascii="Arial" w:hAnsi="Arial" w:cs="Arial"/>
        </w:rPr>
        <w:t xml:space="preserve"> trabajo Máx. 6 puntos</w:t>
      </w:r>
      <w:r>
        <w:rPr>
          <w:rFonts w:ascii="Arial" w:hAnsi="Arial" w:cs="Arial"/>
        </w:rPr>
        <w:t>.</w:t>
      </w:r>
    </w:p>
    <w:p w:rsidR="002670FB" w:rsidRPr="002670FB" w:rsidRDefault="002670FB" w:rsidP="002670FB">
      <w:pPr>
        <w:rPr>
          <w:rFonts w:ascii="Arial" w:hAnsi="Arial" w:cs="Arial"/>
        </w:rPr>
      </w:pPr>
      <w:r w:rsidRPr="002670FB">
        <w:rPr>
          <w:rFonts w:ascii="Arial" w:hAnsi="Arial" w:cs="Arial"/>
        </w:rPr>
        <w:t>Se considerará trabajo de aporte diagnóstico o terapéutico a aquél que contribuya a modificar y/o perfeccionar los procedimientos de diagnósticos y/o tratamientos usuales.</w:t>
      </w:r>
    </w:p>
    <w:p w:rsidR="002670FB" w:rsidRPr="002670FB" w:rsidRDefault="002670FB" w:rsidP="002670FB">
      <w:pPr>
        <w:rPr>
          <w:rFonts w:ascii="Arial" w:hAnsi="Arial" w:cs="Arial"/>
        </w:rPr>
      </w:pPr>
      <w:r w:rsidRPr="002670FB">
        <w:rPr>
          <w:rFonts w:ascii="Arial" w:hAnsi="Arial" w:cs="Arial"/>
        </w:rPr>
        <w:t xml:space="preserve">3) Monografía de la especialidad en concurso: 1 ptos. </w:t>
      </w:r>
      <w:proofErr w:type="gramStart"/>
      <w:r w:rsidRPr="002670FB">
        <w:rPr>
          <w:rFonts w:ascii="Arial" w:hAnsi="Arial" w:cs="Arial"/>
        </w:rPr>
        <w:t>por</w:t>
      </w:r>
      <w:proofErr w:type="gramEnd"/>
      <w:r w:rsidRPr="002670FB">
        <w:rPr>
          <w:rFonts w:ascii="Arial" w:hAnsi="Arial" w:cs="Arial"/>
        </w:rPr>
        <w:t xml:space="preserve"> trabajo Máx. 2 puntos</w:t>
      </w:r>
    </w:p>
    <w:p w:rsidR="002670FB" w:rsidRPr="002670FB" w:rsidRDefault="002670FB" w:rsidP="002670FB">
      <w:pPr>
        <w:rPr>
          <w:rFonts w:ascii="Arial" w:hAnsi="Arial" w:cs="Arial"/>
        </w:rPr>
      </w:pPr>
      <w:r w:rsidRPr="002670FB">
        <w:rPr>
          <w:rFonts w:ascii="Arial" w:hAnsi="Arial" w:cs="Arial"/>
        </w:rPr>
        <w:t>Se considerará monografía a todo trabajo destinado a actualizar uno o más aspectos de la especialidad merced al aporte bibliográfico, completado por la experiencia personal del autor sobre el tema.</w:t>
      </w:r>
    </w:p>
    <w:p w:rsidR="002670FB" w:rsidRPr="002670FB" w:rsidRDefault="002670FB" w:rsidP="002670FB">
      <w:pPr>
        <w:rPr>
          <w:rFonts w:ascii="Arial" w:hAnsi="Arial" w:cs="Arial"/>
        </w:rPr>
      </w:pPr>
    </w:p>
    <w:p w:rsidR="002670FB" w:rsidRPr="002670FB" w:rsidRDefault="002670FB" w:rsidP="002670FB">
      <w:pPr>
        <w:rPr>
          <w:rFonts w:ascii="Arial" w:hAnsi="Arial" w:cs="Arial"/>
          <w:b/>
        </w:rPr>
      </w:pPr>
      <w:r w:rsidRPr="002670FB">
        <w:rPr>
          <w:rFonts w:ascii="Arial" w:hAnsi="Arial" w:cs="Arial"/>
          <w:b/>
        </w:rPr>
        <w:t>V) Participación en Congresos, Cursos, Jornadas, etc.</w:t>
      </w:r>
    </w:p>
    <w:p w:rsidR="002670FB" w:rsidRPr="002670FB" w:rsidRDefault="002670FB" w:rsidP="002670FB">
      <w:pPr>
        <w:rPr>
          <w:rFonts w:ascii="Arial" w:hAnsi="Arial" w:cs="Arial"/>
        </w:rPr>
      </w:pPr>
      <w:r w:rsidRPr="002670FB">
        <w:rPr>
          <w:rFonts w:ascii="Arial" w:hAnsi="Arial" w:cs="Arial"/>
        </w:rPr>
        <w:t>A) Como Disertante o Relator.</w:t>
      </w:r>
    </w:p>
    <w:p w:rsidR="002670FB" w:rsidRPr="002670FB" w:rsidRDefault="002670FB" w:rsidP="002670FB">
      <w:pPr>
        <w:rPr>
          <w:rFonts w:ascii="Arial" w:hAnsi="Arial" w:cs="Arial"/>
        </w:rPr>
      </w:pPr>
      <w:r w:rsidRPr="002670FB">
        <w:rPr>
          <w:rFonts w:ascii="Arial" w:hAnsi="Arial" w:cs="Arial"/>
        </w:rPr>
        <w:t>1) Relator en Congresos: 1 punto Máx. 3 puntos</w:t>
      </w:r>
    </w:p>
    <w:p w:rsidR="002670FB" w:rsidRPr="002670FB" w:rsidRDefault="002670FB" w:rsidP="002670FB">
      <w:pPr>
        <w:rPr>
          <w:rFonts w:ascii="Arial" w:hAnsi="Arial" w:cs="Arial"/>
        </w:rPr>
      </w:pPr>
      <w:r w:rsidRPr="002670FB">
        <w:rPr>
          <w:rFonts w:ascii="Arial" w:hAnsi="Arial" w:cs="Arial"/>
        </w:rPr>
        <w:t>2) Relator en Cursos: 0,75 puntos Máx. 3 puntos</w:t>
      </w:r>
    </w:p>
    <w:p w:rsidR="002670FB" w:rsidRPr="002670FB" w:rsidRDefault="002670FB" w:rsidP="002670FB">
      <w:pPr>
        <w:rPr>
          <w:rFonts w:ascii="Arial" w:hAnsi="Arial" w:cs="Arial"/>
        </w:rPr>
      </w:pPr>
      <w:r w:rsidRPr="002670FB">
        <w:rPr>
          <w:rFonts w:ascii="Arial" w:hAnsi="Arial" w:cs="Arial"/>
        </w:rPr>
        <w:t>3) Relator en Jornadas: 0,50 puntos Máx. 1 puntos</w:t>
      </w:r>
    </w:p>
    <w:p w:rsidR="002670FB" w:rsidRPr="002670FB" w:rsidRDefault="002670FB" w:rsidP="002670FB">
      <w:pPr>
        <w:rPr>
          <w:rFonts w:ascii="Arial" w:hAnsi="Arial" w:cs="Arial"/>
        </w:rPr>
      </w:pPr>
      <w:r w:rsidRPr="002670FB">
        <w:rPr>
          <w:rFonts w:ascii="Arial" w:hAnsi="Arial" w:cs="Arial"/>
        </w:rPr>
        <w:t>4) Relator en Simposios, Conferencias, Paneles, Seminarios, Mesas Redondas, Talleres.</w:t>
      </w:r>
    </w:p>
    <w:p w:rsidR="002670FB" w:rsidRPr="002670FB" w:rsidRDefault="002670FB" w:rsidP="002670FB">
      <w:pPr>
        <w:rPr>
          <w:rFonts w:ascii="Arial" w:hAnsi="Arial" w:cs="Arial"/>
        </w:rPr>
      </w:pPr>
      <w:r w:rsidRPr="002670FB">
        <w:rPr>
          <w:rFonts w:ascii="Arial" w:hAnsi="Arial" w:cs="Arial"/>
        </w:rPr>
        <w:t>0,25 puntos Máx. 1 punto</w:t>
      </w:r>
    </w:p>
    <w:p w:rsidR="002670FB" w:rsidRPr="002670FB" w:rsidRDefault="002670FB" w:rsidP="002670FB">
      <w:pPr>
        <w:rPr>
          <w:rFonts w:ascii="Arial" w:hAnsi="Arial" w:cs="Arial"/>
        </w:rPr>
      </w:pPr>
    </w:p>
    <w:p w:rsidR="002670FB" w:rsidRPr="002670FB" w:rsidRDefault="002670FB" w:rsidP="002670FB">
      <w:pPr>
        <w:rPr>
          <w:rFonts w:ascii="Arial" w:hAnsi="Arial" w:cs="Arial"/>
        </w:rPr>
      </w:pPr>
      <w:r w:rsidRPr="002670FB">
        <w:rPr>
          <w:rFonts w:ascii="Arial" w:hAnsi="Arial" w:cs="Arial"/>
        </w:rPr>
        <w:t>B) Como Asistente. (Participación con asistencia certificada)</w:t>
      </w:r>
    </w:p>
    <w:p w:rsidR="002670FB" w:rsidRPr="002670FB" w:rsidRDefault="002670FB" w:rsidP="002670FB">
      <w:pPr>
        <w:rPr>
          <w:rFonts w:ascii="Arial" w:hAnsi="Arial" w:cs="Arial"/>
        </w:rPr>
      </w:pPr>
      <w:r w:rsidRPr="002670FB">
        <w:rPr>
          <w:rFonts w:ascii="Arial" w:hAnsi="Arial" w:cs="Arial"/>
        </w:rPr>
        <w:t>1) Asistencia a Congresos, Jornadas: 0,20 puntos Máx. 2 puntos</w:t>
      </w:r>
    </w:p>
    <w:p w:rsidR="002670FB" w:rsidRPr="002670FB" w:rsidRDefault="002670FB" w:rsidP="002670FB">
      <w:pPr>
        <w:rPr>
          <w:rFonts w:ascii="Arial" w:hAnsi="Arial" w:cs="Arial"/>
        </w:rPr>
      </w:pPr>
      <w:r w:rsidRPr="002670FB">
        <w:rPr>
          <w:rFonts w:ascii="Arial" w:hAnsi="Arial" w:cs="Arial"/>
        </w:rPr>
        <w:t>2) Asistencia a Cursos: de 1 a 5 puntos.</w:t>
      </w:r>
    </w:p>
    <w:p w:rsidR="002670FB" w:rsidRPr="002670FB" w:rsidRDefault="002670FB" w:rsidP="002670FB">
      <w:pPr>
        <w:rPr>
          <w:rFonts w:ascii="Arial" w:hAnsi="Arial" w:cs="Arial"/>
        </w:rPr>
      </w:pPr>
    </w:p>
    <w:p w:rsidR="002670FB" w:rsidRPr="002670FB" w:rsidRDefault="002670FB" w:rsidP="002670FB">
      <w:pPr>
        <w:rPr>
          <w:rFonts w:ascii="Arial" w:hAnsi="Arial" w:cs="Arial"/>
        </w:rPr>
      </w:pPr>
      <w:r w:rsidRPr="002670FB">
        <w:rPr>
          <w:rFonts w:ascii="Arial" w:hAnsi="Arial" w:cs="Arial"/>
        </w:rPr>
        <w:t>En los casos de que los certificados de asistencia a cursos no especificaran las horas, se computarán (4) cuatro horas por día de dictado.</w:t>
      </w:r>
    </w:p>
    <w:p w:rsidR="002670FB" w:rsidRPr="002670FB" w:rsidRDefault="002670FB" w:rsidP="002670FB">
      <w:pPr>
        <w:rPr>
          <w:rFonts w:ascii="Arial" w:hAnsi="Arial" w:cs="Arial"/>
        </w:rPr>
      </w:pPr>
      <w:r w:rsidRPr="002670FB">
        <w:rPr>
          <w:rFonts w:ascii="Arial" w:hAnsi="Arial" w:cs="Arial"/>
        </w:rPr>
        <w:t xml:space="preserve">             </w:t>
      </w:r>
    </w:p>
    <w:p w:rsidR="002670FB" w:rsidRPr="002670FB" w:rsidRDefault="002670FB" w:rsidP="002670FB">
      <w:pPr>
        <w:rPr>
          <w:rFonts w:ascii="Arial" w:hAnsi="Arial" w:cs="Arial"/>
          <w:b/>
        </w:rPr>
      </w:pPr>
      <w:r w:rsidRPr="002670FB">
        <w:rPr>
          <w:rFonts w:ascii="Arial" w:hAnsi="Arial" w:cs="Arial"/>
          <w:b/>
        </w:rPr>
        <w:t>VI) Antigüedad</w:t>
      </w:r>
    </w:p>
    <w:p w:rsidR="002670FB" w:rsidRPr="002670FB" w:rsidRDefault="002670FB" w:rsidP="002670FB">
      <w:pPr>
        <w:rPr>
          <w:rFonts w:ascii="Arial" w:hAnsi="Arial" w:cs="Arial"/>
        </w:rPr>
      </w:pPr>
      <w:r w:rsidRPr="002670FB">
        <w:rPr>
          <w:rFonts w:ascii="Arial" w:hAnsi="Arial" w:cs="Arial"/>
        </w:rPr>
        <w:t>1) En la Profesión: 0,25 puntos por año Máx. 6 ptos.</w:t>
      </w:r>
    </w:p>
    <w:p w:rsidR="002670FB" w:rsidRPr="002670FB" w:rsidRDefault="002670FB" w:rsidP="002670FB">
      <w:pPr>
        <w:rPr>
          <w:rFonts w:ascii="Arial" w:hAnsi="Arial" w:cs="Arial"/>
        </w:rPr>
      </w:pPr>
      <w:r w:rsidRPr="002670FB">
        <w:rPr>
          <w:rFonts w:ascii="Arial" w:hAnsi="Arial" w:cs="Arial"/>
        </w:rPr>
        <w:t>2) En la Especialidad: 0,50 puntos por año Máx. 8 ptos.</w:t>
      </w:r>
    </w:p>
    <w:p w:rsidR="002670FB" w:rsidRPr="002670FB" w:rsidRDefault="002670FB" w:rsidP="002670FB">
      <w:pPr>
        <w:rPr>
          <w:rFonts w:ascii="Arial" w:hAnsi="Arial" w:cs="Arial"/>
        </w:rPr>
      </w:pPr>
      <w:r w:rsidRPr="002670FB">
        <w:rPr>
          <w:rFonts w:ascii="Arial" w:hAnsi="Arial" w:cs="Arial"/>
        </w:rPr>
        <w:t>3) En la Municipalidad:</w:t>
      </w:r>
    </w:p>
    <w:p w:rsidR="002670FB" w:rsidRPr="002670FB" w:rsidRDefault="002670FB" w:rsidP="002670FB">
      <w:pPr>
        <w:rPr>
          <w:rFonts w:ascii="Arial" w:hAnsi="Arial" w:cs="Arial"/>
        </w:rPr>
      </w:pPr>
      <w:r w:rsidRPr="002670FB">
        <w:rPr>
          <w:rFonts w:ascii="Arial" w:hAnsi="Arial" w:cs="Arial"/>
        </w:rPr>
        <w:t>a) de Planta Permanente: 0,50 puntos por año Máx. 8,00 ptos</w:t>
      </w:r>
    </w:p>
    <w:p w:rsidR="002670FB" w:rsidRPr="002670FB" w:rsidRDefault="002670FB" w:rsidP="002670FB">
      <w:pPr>
        <w:rPr>
          <w:rFonts w:ascii="Arial" w:hAnsi="Arial" w:cs="Arial"/>
        </w:rPr>
      </w:pPr>
      <w:r w:rsidRPr="002670FB">
        <w:rPr>
          <w:rFonts w:ascii="Arial" w:hAnsi="Arial" w:cs="Arial"/>
        </w:rPr>
        <w:t>b) tercero prestador de servicios: 0,25 puntos por año Max. 5 ptos</w:t>
      </w:r>
    </w:p>
    <w:p w:rsidR="002670FB" w:rsidRPr="002670FB" w:rsidRDefault="002670FB" w:rsidP="002670FB">
      <w:pPr>
        <w:rPr>
          <w:rFonts w:ascii="Arial" w:hAnsi="Arial" w:cs="Arial"/>
        </w:rPr>
      </w:pPr>
      <w:r w:rsidRPr="002670FB">
        <w:rPr>
          <w:rFonts w:ascii="Arial" w:hAnsi="Arial" w:cs="Arial"/>
        </w:rPr>
        <w:t>4) Fuera de la Municipalidad: 0,10 puntos por año Max. 2 ptos.</w:t>
      </w:r>
    </w:p>
    <w:p w:rsidR="002670FB" w:rsidRPr="002670FB" w:rsidRDefault="002670FB" w:rsidP="002670FB">
      <w:pPr>
        <w:rPr>
          <w:rFonts w:ascii="Arial" w:hAnsi="Arial" w:cs="Arial"/>
        </w:rPr>
      </w:pPr>
      <w:r w:rsidRPr="002670FB">
        <w:rPr>
          <w:rFonts w:ascii="Arial" w:hAnsi="Arial" w:cs="Arial"/>
        </w:rPr>
        <w:t xml:space="preserve"> </w:t>
      </w:r>
    </w:p>
    <w:p w:rsidR="002670FB" w:rsidRDefault="002670FB" w:rsidP="002670FB">
      <w:pPr>
        <w:pStyle w:val="Prrafodelista1"/>
        <w:ind w:left="0"/>
        <w:rPr>
          <w:rFonts w:ascii="Arial" w:hAnsi="Arial" w:cs="Arial"/>
        </w:rPr>
      </w:pPr>
      <w:r w:rsidRPr="002670FB">
        <w:rPr>
          <w:rFonts w:ascii="Arial" w:hAnsi="Arial" w:cs="Arial"/>
        </w:rPr>
        <w:t>A los fines de cómputos de antigüedad de cargos, funciones, etc. se adjudicará el puntaje correspondiente a 1 año, a cada 12 meses, o fracción no menor de 6 (seis) meses corridos de ejercicio en la función</w:t>
      </w:r>
      <w:r w:rsidR="00574CE3">
        <w:rPr>
          <w:rFonts w:ascii="Arial" w:hAnsi="Arial" w:cs="Arial"/>
        </w:rPr>
        <w:t>.</w:t>
      </w:r>
    </w:p>
    <w:p w:rsidR="00574CE3" w:rsidRDefault="00574CE3" w:rsidP="002670FB">
      <w:pPr>
        <w:pStyle w:val="Prrafodelista1"/>
        <w:ind w:left="0"/>
        <w:rPr>
          <w:rFonts w:ascii="Arial" w:hAnsi="Arial" w:cs="Arial"/>
        </w:rPr>
      </w:pPr>
    </w:p>
    <w:p w:rsidR="00574CE3" w:rsidRDefault="00574CE3" w:rsidP="00574CE3">
      <w:pPr>
        <w:jc w:val="both"/>
        <w:rPr>
          <w:rFonts w:ascii="Arial" w:hAnsi="Arial" w:cs="Arial"/>
        </w:rPr>
      </w:pPr>
      <w:r w:rsidRPr="001A1502">
        <w:rPr>
          <w:rFonts w:ascii="Arial" w:hAnsi="Arial" w:cs="Arial"/>
        </w:rPr>
        <w:t>FDO: Ing. Agr. Fernando Gazzoni, Intendente Municipal; Lic. Ezequiel Aguirre, Secretario de</w:t>
      </w:r>
    </w:p>
    <w:p w:rsidR="00574CE3" w:rsidRDefault="00574CE3" w:rsidP="00574CE3">
      <w:pPr>
        <w:jc w:val="both"/>
        <w:rPr>
          <w:rFonts w:ascii="Arial" w:hAnsi="Arial" w:cs="Arial"/>
        </w:rPr>
      </w:pPr>
      <w:r>
        <w:rPr>
          <w:rFonts w:ascii="Arial" w:hAnsi="Arial" w:cs="Arial"/>
        </w:rPr>
        <w:t>Gobierno</w:t>
      </w:r>
    </w:p>
    <w:p w:rsidR="00574CE3" w:rsidRDefault="00574CE3" w:rsidP="00574CE3">
      <w:pPr>
        <w:jc w:val="both"/>
        <w:rPr>
          <w:rFonts w:ascii="Arial" w:hAnsi="Arial" w:cs="Arial"/>
        </w:rPr>
      </w:pPr>
    </w:p>
    <w:p w:rsidR="00574CE3" w:rsidRPr="00574CE3" w:rsidRDefault="00574CE3" w:rsidP="00574CE3">
      <w:pPr>
        <w:pStyle w:val="Ttulo2"/>
        <w:rPr>
          <w:rFonts w:ascii="Arial" w:hAnsi="Arial" w:cs="Arial"/>
          <w:b/>
        </w:rPr>
      </w:pPr>
      <w:bookmarkStart w:id="12" w:name="_Toc43929547"/>
      <w:r w:rsidRPr="002670FB">
        <w:rPr>
          <w:rFonts w:ascii="Arial" w:hAnsi="Arial" w:cs="Arial"/>
          <w:b/>
        </w:rPr>
        <w:lastRenderedPageBreak/>
        <w:t>Decreto Nº 16</w:t>
      </w:r>
      <w:r>
        <w:rPr>
          <w:rFonts w:ascii="Arial" w:hAnsi="Arial" w:cs="Arial"/>
          <w:b/>
        </w:rPr>
        <w:t>5</w:t>
      </w:r>
      <w:bookmarkEnd w:id="12"/>
    </w:p>
    <w:p w:rsidR="00574CE3" w:rsidRPr="00574CE3" w:rsidRDefault="00574CE3" w:rsidP="00574CE3">
      <w:pPr>
        <w:jc w:val="right"/>
        <w:rPr>
          <w:rFonts w:ascii="Arial" w:hAnsi="Arial" w:cs="Arial"/>
          <w:lang w:val="es-ES_tradnl"/>
        </w:rPr>
      </w:pPr>
      <w:r w:rsidRPr="00574CE3">
        <w:rPr>
          <w:rFonts w:ascii="Arial" w:hAnsi="Arial" w:cs="Arial"/>
          <w:lang w:val="es-ES_tradnl"/>
        </w:rPr>
        <w:t>Monte Cristo, 04 de Junio de 2019.</w:t>
      </w:r>
    </w:p>
    <w:p w:rsidR="00574CE3" w:rsidRDefault="00574CE3" w:rsidP="00574CE3">
      <w:pPr>
        <w:jc w:val="both"/>
        <w:rPr>
          <w:rFonts w:ascii="Arial" w:hAnsi="Arial" w:cs="Arial"/>
          <w:lang w:val="es-ES_tradnl"/>
        </w:rPr>
      </w:pPr>
    </w:p>
    <w:p w:rsidR="00574CE3" w:rsidRDefault="00574CE3" w:rsidP="00574CE3">
      <w:pPr>
        <w:jc w:val="both"/>
        <w:rPr>
          <w:rFonts w:ascii="Arial" w:hAnsi="Arial" w:cs="Arial"/>
        </w:rPr>
      </w:pPr>
      <w:r w:rsidRPr="00574CE3">
        <w:rPr>
          <w:rFonts w:ascii="Arial" w:hAnsi="Arial" w:cs="Arial"/>
          <w:b/>
          <w:bCs/>
        </w:rPr>
        <w:t>VISTO:</w:t>
      </w:r>
      <w:r w:rsidRPr="00574CE3">
        <w:rPr>
          <w:rFonts w:ascii="Arial" w:hAnsi="Arial" w:cs="Arial"/>
        </w:rPr>
        <w:t xml:space="preserve"> </w:t>
      </w:r>
    </w:p>
    <w:p w:rsidR="00574CE3" w:rsidRDefault="00574CE3" w:rsidP="00574CE3">
      <w:pPr>
        <w:ind w:firstLine="708"/>
        <w:jc w:val="both"/>
        <w:rPr>
          <w:rFonts w:ascii="Arial" w:hAnsi="Arial" w:cs="Arial"/>
        </w:rPr>
      </w:pPr>
      <w:r w:rsidRPr="00574CE3">
        <w:rPr>
          <w:rFonts w:ascii="Arial" w:hAnsi="Arial" w:cs="Arial"/>
        </w:rPr>
        <w:t>El 63º Aniversario próximo a cumplir del Club Defensores, Jubilados y Pensionados de nuestra localidad de Monte Cristo, cuyos festejos están programados para el día 23 de Junio del corriente año 2.019.</w:t>
      </w:r>
    </w:p>
    <w:p w:rsidR="00574CE3" w:rsidRDefault="00574CE3" w:rsidP="00574CE3">
      <w:pPr>
        <w:ind w:firstLine="708"/>
        <w:jc w:val="both"/>
        <w:rPr>
          <w:rFonts w:ascii="Arial" w:hAnsi="Arial" w:cs="Arial"/>
        </w:rPr>
      </w:pPr>
    </w:p>
    <w:p w:rsidR="00574CE3" w:rsidRDefault="00574CE3" w:rsidP="00574CE3">
      <w:pPr>
        <w:ind w:firstLine="708"/>
        <w:jc w:val="both"/>
        <w:rPr>
          <w:rFonts w:ascii="Arial" w:hAnsi="Arial" w:cs="Arial"/>
        </w:rPr>
      </w:pPr>
    </w:p>
    <w:p w:rsidR="00574CE3" w:rsidRDefault="00574CE3" w:rsidP="00574CE3">
      <w:pPr>
        <w:ind w:firstLine="708"/>
        <w:jc w:val="both"/>
        <w:rPr>
          <w:rFonts w:ascii="Arial" w:hAnsi="Arial" w:cs="Arial"/>
        </w:rPr>
      </w:pPr>
    </w:p>
    <w:p w:rsidR="00574CE3" w:rsidRDefault="00574CE3" w:rsidP="00574CE3">
      <w:pPr>
        <w:jc w:val="both"/>
        <w:rPr>
          <w:rFonts w:ascii="Arial" w:hAnsi="Arial" w:cs="Arial"/>
          <w:b/>
          <w:bCs/>
        </w:rPr>
      </w:pPr>
      <w:r w:rsidRPr="00574CE3">
        <w:rPr>
          <w:rFonts w:ascii="Arial" w:hAnsi="Arial" w:cs="Arial"/>
          <w:b/>
          <w:bCs/>
        </w:rPr>
        <w:t xml:space="preserve">Y CONSIDERANDO: </w:t>
      </w:r>
    </w:p>
    <w:p w:rsidR="00574CE3" w:rsidRPr="00574CE3" w:rsidRDefault="00574CE3" w:rsidP="00574CE3">
      <w:pPr>
        <w:ind w:firstLine="708"/>
        <w:jc w:val="both"/>
        <w:rPr>
          <w:rFonts w:ascii="Arial" w:hAnsi="Arial" w:cs="Arial"/>
          <w:b/>
          <w:bCs/>
        </w:rPr>
      </w:pPr>
      <w:r w:rsidRPr="00574CE3">
        <w:rPr>
          <w:rFonts w:ascii="Arial" w:hAnsi="Arial" w:cs="Arial"/>
        </w:rPr>
        <w:t>Que este es uno de los grandes clubes de nuestra ciudad y con una gran trayectoria social brindada a toda la comunidad.</w:t>
      </w:r>
    </w:p>
    <w:p w:rsidR="00574CE3" w:rsidRPr="00574CE3" w:rsidRDefault="00574CE3" w:rsidP="00574CE3">
      <w:pPr>
        <w:jc w:val="both"/>
        <w:rPr>
          <w:rFonts w:ascii="Arial" w:hAnsi="Arial" w:cs="Arial"/>
        </w:rPr>
      </w:pPr>
      <w:r w:rsidRPr="00574CE3">
        <w:rPr>
          <w:rFonts w:ascii="Arial" w:hAnsi="Arial" w:cs="Arial"/>
        </w:rPr>
        <w:t xml:space="preserve">           Que este Municipio reconoce la gran tarea que cumple esta institución, y de manera especial al estar próximos a cumplir sus sesenta y tres años de vida.</w:t>
      </w:r>
    </w:p>
    <w:p w:rsidR="00574CE3" w:rsidRPr="00574CE3" w:rsidRDefault="00574CE3" w:rsidP="00574CE3">
      <w:pPr>
        <w:jc w:val="both"/>
        <w:rPr>
          <w:rFonts w:ascii="Arial" w:hAnsi="Arial" w:cs="Arial"/>
        </w:rPr>
      </w:pPr>
      <w:r w:rsidRPr="00574CE3">
        <w:rPr>
          <w:rFonts w:ascii="Arial" w:hAnsi="Arial" w:cs="Arial"/>
        </w:rPr>
        <w:t xml:space="preserve">           Que como cada año están preparando los festejos correspondientes con la realización de su tradicional Almuerzo Show en el popular salón de su propiedad.</w:t>
      </w:r>
    </w:p>
    <w:p w:rsidR="00574CE3" w:rsidRPr="00574CE3" w:rsidRDefault="00574CE3" w:rsidP="00574CE3">
      <w:pPr>
        <w:jc w:val="both"/>
        <w:rPr>
          <w:rFonts w:ascii="Arial" w:hAnsi="Arial" w:cs="Arial"/>
        </w:rPr>
      </w:pPr>
      <w:r w:rsidRPr="00574CE3">
        <w:rPr>
          <w:rFonts w:ascii="Arial" w:hAnsi="Arial" w:cs="Arial"/>
        </w:rPr>
        <w:t xml:space="preserve">           Que estos festejos traen aparejado gastos en organización y desarrollo, que se solventa con el aporte desinteresado de los vecinos, autoridades, instituciones, publicidad, entre otras.</w:t>
      </w:r>
    </w:p>
    <w:p w:rsidR="00574CE3" w:rsidRPr="00574CE3" w:rsidRDefault="00574CE3" w:rsidP="00574CE3">
      <w:pPr>
        <w:jc w:val="both"/>
        <w:rPr>
          <w:rFonts w:ascii="Arial" w:hAnsi="Arial" w:cs="Arial"/>
        </w:rPr>
      </w:pPr>
      <w:r w:rsidRPr="00574CE3">
        <w:rPr>
          <w:rFonts w:ascii="Arial" w:hAnsi="Arial" w:cs="Arial"/>
        </w:rPr>
        <w:t xml:space="preserve">            Que es por todo lo expuesto anteriormente que el “Club Defensores” viene a solicitar a este municipio un aporte económico en concepto de auspicio publicitario para de esta manera afrontar los costos que esto trae aparejado.</w:t>
      </w:r>
    </w:p>
    <w:p w:rsidR="00574CE3" w:rsidRPr="00574CE3" w:rsidRDefault="00574CE3" w:rsidP="00574CE3">
      <w:pPr>
        <w:jc w:val="both"/>
        <w:rPr>
          <w:rFonts w:ascii="Arial" w:hAnsi="Arial" w:cs="Arial"/>
        </w:rPr>
      </w:pPr>
      <w:r w:rsidRPr="00574CE3">
        <w:rPr>
          <w:rFonts w:ascii="Arial" w:hAnsi="Arial" w:cs="Arial"/>
        </w:rPr>
        <w:t xml:space="preserve">             Que el Municipio tiene conocimiento de los gastos que generan estos tipos de eventos.</w:t>
      </w:r>
    </w:p>
    <w:p w:rsidR="00574CE3" w:rsidRDefault="00574CE3" w:rsidP="00574CE3">
      <w:pPr>
        <w:jc w:val="both"/>
        <w:rPr>
          <w:rFonts w:ascii="Arial" w:hAnsi="Arial" w:cs="Arial"/>
        </w:rPr>
      </w:pPr>
      <w:r w:rsidRPr="00574CE3">
        <w:rPr>
          <w:rFonts w:ascii="Arial" w:hAnsi="Arial" w:cs="Arial"/>
        </w:rPr>
        <w:t xml:space="preserve">             Que el presupuesto de Gastos vigente para este año en curso, cuenta con partida suficiente para otorgar lo solicitado.      </w:t>
      </w:r>
    </w:p>
    <w:p w:rsidR="00574CE3" w:rsidRPr="00574CE3" w:rsidRDefault="00574CE3" w:rsidP="00574CE3">
      <w:pPr>
        <w:ind w:firstLine="708"/>
        <w:jc w:val="both"/>
        <w:rPr>
          <w:rFonts w:ascii="Arial" w:hAnsi="Arial" w:cs="Arial"/>
        </w:rPr>
      </w:pPr>
      <w:r w:rsidRPr="00574CE3">
        <w:rPr>
          <w:rFonts w:ascii="Arial" w:hAnsi="Arial" w:cs="Arial"/>
        </w:rPr>
        <w:t xml:space="preserve">Por ello:   </w:t>
      </w:r>
    </w:p>
    <w:p w:rsidR="00574CE3" w:rsidRPr="00574CE3" w:rsidRDefault="00574CE3" w:rsidP="00574CE3">
      <w:pPr>
        <w:jc w:val="center"/>
        <w:rPr>
          <w:rFonts w:ascii="Arial" w:hAnsi="Arial" w:cs="Arial"/>
          <w:b/>
          <w:bCs/>
        </w:rPr>
      </w:pPr>
      <w:r w:rsidRPr="00574CE3">
        <w:rPr>
          <w:rFonts w:ascii="Arial" w:hAnsi="Arial" w:cs="Arial"/>
          <w:b/>
          <w:bCs/>
        </w:rPr>
        <w:t>EL INTENDENTE MUNICIPAL EN USO DE SUS ATRIBUCIONES</w:t>
      </w:r>
    </w:p>
    <w:p w:rsidR="00574CE3" w:rsidRPr="00574CE3" w:rsidRDefault="00574CE3" w:rsidP="00574CE3">
      <w:pPr>
        <w:jc w:val="center"/>
        <w:rPr>
          <w:rFonts w:ascii="Arial" w:hAnsi="Arial" w:cs="Arial"/>
          <w:b/>
          <w:bCs/>
        </w:rPr>
      </w:pPr>
      <w:r w:rsidRPr="00574CE3">
        <w:rPr>
          <w:rFonts w:ascii="Arial" w:hAnsi="Arial" w:cs="Arial"/>
          <w:b/>
          <w:bCs/>
        </w:rPr>
        <w:t>DECRETA</w:t>
      </w:r>
    </w:p>
    <w:p w:rsidR="00574CE3" w:rsidRPr="00574CE3" w:rsidRDefault="00574CE3" w:rsidP="00574CE3">
      <w:pPr>
        <w:rPr>
          <w:rFonts w:ascii="Arial" w:hAnsi="Arial" w:cs="Arial"/>
        </w:rPr>
      </w:pPr>
    </w:p>
    <w:p w:rsidR="00574CE3" w:rsidRPr="00574CE3" w:rsidRDefault="00574CE3" w:rsidP="00574CE3">
      <w:pPr>
        <w:jc w:val="both"/>
        <w:rPr>
          <w:rFonts w:ascii="Arial" w:hAnsi="Arial" w:cs="Arial"/>
        </w:rPr>
      </w:pPr>
      <w:r w:rsidRPr="00574CE3">
        <w:rPr>
          <w:rFonts w:ascii="Arial" w:hAnsi="Arial" w:cs="Arial"/>
          <w:b/>
          <w:bCs/>
        </w:rPr>
        <w:t>Artículo 1º.-</w:t>
      </w:r>
      <w:r w:rsidRPr="00574CE3">
        <w:rPr>
          <w:rFonts w:ascii="Arial" w:hAnsi="Arial" w:cs="Arial"/>
        </w:rPr>
        <w:t xml:space="preserve"> Otórguese al </w:t>
      </w:r>
      <w:r w:rsidRPr="00574CE3">
        <w:rPr>
          <w:rFonts w:ascii="Arial" w:hAnsi="Arial" w:cs="Arial"/>
          <w:b/>
        </w:rPr>
        <w:t>Club A. Sportivo Defensores, Jubilados y Pensionados de nuestra Localidad de Monte Cristo</w:t>
      </w:r>
      <w:r w:rsidRPr="00574CE3">
        <w:rPr>
          <w:rFonts w:ascii="Arial" w:hAnsi="Arial" w:cs="Arial"/>
        </w:rPr>
        <w:t xml:space="preserve"> un aporte económico de Pesos Un mil ($1.000,00) en concepto de auspicio publicitario para los festejos de su próximo 63º Aniversario de vida institucional.</w:t>
      </w:r>
    </w:p>
    <w:p w:rsidR="00574CE3" w:rsidRPr="00574CE3" w:rsidRDefault="00574CE3" w:rsidP="00574CE3">
      <w:pPr>
        <w:jc w:val="both"/>
        <w:rPr>
          <w:rFonts w:ascii="Arial" w:hAnsi="Arial" w:cs="Arial"/>
          <w:b/>
          <w:bCs/>
        </w:rPr>
      </w:pPr>
    </w:p>
    <w:p w:rsidR="00574CE3" w:rsidRPr="00574CE3" w:rsidRDefault="00574CE3" w:rsidP="00574CE3">
      <w:pPr>
        <w:jc w:val="both"/>
        <w:rPr>
          <w:rFonts w:ascii="Arial" w:hAnsi="Arial" w:cs="Arial"/>
        </w:rPr>
      </w:pPr>
      <w:r w:rsidRPr="00574CE3">
        <w:rPr>
          <w:rFonts w:ascii="Arial" w:hAnsi="Arial" w:cs="Arial"/>
          <w:b/>
          <w:bCs/>
        </w:rPr>
        <w:t>Artículo 2º.-</w:t>
      </w:r>
      <w:r w:rsidRPr="00574CE3">
        <w:rPr>
          <w:rFonts w:ascii="Arial" w:hAnsi="Arial" w:cs="Arial"/>
        </w:rPr>
        <w:t xml:space="preserve"> Impútese el gasto ocasionado a la partida del Presupuesto de Gastos Vigente 1</w:t>
      </w:r>
      <w:r w:rsidRPr="00574CE3">
        <w:rPr>
          <w:rFonts w:ascii="Arial" w:hAnsi="Arial" w:cs="Arial"/>
          <w:b/>
          <w:bCs/>
        </w:rPr>
        <w:t>.3.05.02.6 Apoyo a Entidades Educativas, Deportivas y Otras.-</w:t>
      </w:r>
    </w:p>
    <w:p w:rsidR="00574CE3" w:rsidRPr="00574CE3" w:rsidRDefault="00574CE3" w:rsidP="00574CE3">
      <w:pPr>
        <w:jc w:val="both"/>
        <w:rPr>
          <w:rFonts w:ascii="Arial" w:hAnsi="Arial" w:cs="Arial"/>
        </w:rPr>
      </w:pPr>
    </w:p>
    <w:p w:rsidR="00574CE3" w:rsidRPr="00574CE3" w:rsidRDefault="00574CE3" w:rsidP="00574CE3">
      <w:pPr>
        <w:jc w:val="both"/>
        <w:rPr>
          <w:rFonts w:ascii="Arial" w:hAnsi="Arial" w:cs="Arial"/>
        </w:rPr>
      </w:pPr>
      <w:r w:rsidRPr="00574CE3">
        <w:rPr>
          <w:rFonts w:ascii="Arial" w:hAnsi="Arial" w:cs="Arial"/>
          <w:b/>
          <w:bCs/>
        </w:rPr>
        <w:t>Artículo 3º.-</w:t>
      </w:r>
      <w:r w:rsidRPr="00574CE3">
        <w:rPr>
          <w:rFonts w:ascii="Arial" w:hAnsi="Arial" w:cs="Arial"/>
        </w:rPr>
        <w:t xml:space="preserve"> Comuníquese, publíquese, dése al R.M. y archívese.- </w:t>
      </w:r>
    </w:p>
    <w:p w:rsidR="00574CE3" w:rsidRDefault="00574CE3" w:rsidP="00574CE3">
      <w:pPr>
        <w:rPr>
          <w:rFonts w:ascii="Arial" w:hAnsi="Arial" w:cs="Arial"/>
          <w:lang w:eastAsia="en-US"/>
        </w:rPr>
      </w:pPr>
    </w:p>
    <w:p w:rsidR="00574CE3" w:rsidRDefault="00574CE3" w:rsidP="00574CE3">
      <w:pPr>
        <w:jc w:val="both"/>
        <w:rPr>
          <w:rFonts w:ascii="Arial" w:hAnsi="Arial" w:cs="Arial"/>
        </w:rPr>
      </w:pPr>
      <w:r w:rsidRPr="001A1502">
        <w:rPr>
          <w:rFonts w:ascii="Arial" w:hAnsi="Arial" w:cs="Arial"/>
        </w:rPr>
        <w:t>FDO: Ing. Agr. Fernando Gazzoni, Intendente Municipal; Lic. Ezequiel Aguirre, Secretario de</w:t>
      </w:r>
    </w:p>
    <w:p w:rsidR="00574CE3" w:rsidRDefault="00574CE3" w:rsidP="00574CE3">
      <w:pPr>
        <w:jc w:val="both"/>
        <w:rPr>
          <w:rFonts w:ascii="Arial" w:hAnsi="Arial" w:cs="Arial"/>
        </w:rPr>
      </w:pPr>
      <w:r>
        <w:rPr>
          <w:rFonts w:ascii="Arial" w:hAnsi="Arial" w:cs="Arial"/>
        </w:rPr>
        <w:t>Gobierno</w:t>
      </w:r>
    </w:p>
    <w:p w:rsidR="00574CE3" w:rsidRDefault="00574CE3" w:rsidP="00574CE3">
      <w:pPr>
        <w:jc w:val="both"/>
        <w:rPr>
          <w:rFonts w:ascii="Arial" w:hAnsi="Arial" w:cs="Arial"/>
        </w:rPr>
      </w:pPr>
    </w:p>
    <w:p w:rsidR="005978BD" w:rsidRPr="005978BD" w:rsidRDefault="00574CE3" w:rsidP="005978BD">
      <w:pPr>
        <w:pStyle w:val="Ttulo2"/>
        <w:rPr>
          <w:rFonts w:ascii="Arial" w:hAnsi="Arial" w:cs="Arial"/>
          <w:b/>
        </w:rPr>
      </w:pPr>
      <w:bookmarkStart w:id="13" w:name="_Toc43929548"/>
      <w:r w:rsidRPr="002670FB">
        <w:rPr>
          <w:rFonts w:ascii="Arial" w:hAnsi="Arial" w:cs="Arial"/>
          <w:b/>
        </w:rPr>
        <w:lastRenderedPageBreak/>
        <w:t>Decreto Nº 16</w:t>
      </w:r>
      <w:r>
        <w:rPr>
          <w:rFonts w:ascii="Arial" w:hAnsi="Arial" w:cs="Arial"/>
          <w:b/>
        </w:rPr>
        <w:t>6</w:t>
      </w:r>
      <w:bookmarkEnd w:id="13"/>
      <w:r w:rsidR="005978BD" w:rsidRPr="005978BD">
        <w:rPr>
          <w:rFonts w:ascii="Arial" w:hAnsi="Arial" w:cs="Arial"/>
          <w:sz w:val="24"/>
          <w:szCs w:val="24"/>
        </w:rPr>
        <w:t xml:space="preserve"> </w:t>
      </w:r>
    </w:p>
    <w:p w:rsidR="005978BD" w:rsidRPr="005978BD" w:rsidRDefault="005978BD" w:rsidP="005978BD">
      <w:pPr>
        <w:jc w:val="right"/>
        <w:rPr>
          <w:rFonts w:ascii="Arial" w:hAnsi="Arial" w:cs="Arial"/>
          <w:lang w:val="es-ES_tradnl"/>
        </w:rPr>
      </w:pPr>
      <w:r w:rsidRPr="005978BD">
        <w:rPr>
          <w:rFonts w:ascii="Arial" w:hAnsi="Arial" w:cs="Arial"/>
          <w:lang w:val="es-ES_tradnl"/>
        </w:rPr>
        <w:t>Monte Cristo, 06 de Junio de 2019.</w:t>
      </w:r>
    </w:p>
    <w:p w:rsidR="005978BD" w:rsidRPr="005978BD" w:rsidRDefault="005978BD" w:rsidP="005978BD">
      <w:pPr>
        <w:jc w:val="both"/>
        <w:rPr>
          <w:rFonts w:ascii="Arial" w:hAnsi="Arial" w:cs="Arial"/>
          <w:b/>
          <w:bCs/>
        </w:rPr>
      </w:pPr>
    </w:p>
    <w:p w:rsidR="005978BD" w:rsidRDefault="005978BD" w:rsidP="005978BD">
      <w:pPr>
        <w:jc w:val="both"/>
        <w:rPr>
          <w:rFonts w:ascii="Arial" w:hAnsi="Arial" w:cs="Arial"/>
        </w:rPr>
      </w:pPr>
      <w:r w:rsidRPr="005978BD">
        <w:rPr>
          <w:rFonts w:ascii="Arial" w:hAnsi="Arial" w:cs="Arial"/>
          <w:b/>
          <w:bCs/>
        </w:rPr>
        <w:t>VISTO:</w:t>
      </w:r>
      <w:r w:rsidRPr="005978BD">
        <w:rPr>
          <w:rFonts w:ascii="Arial" w:hAnsi="Arial" w:cs="Arial"/>
        </w:rPr>
        <w:t xml:space="preserve"> </w:t>
      </w:r>
    </w:p>
    <w:p w:rsidR="005978BD" w:rsidRPr="005978BD" w:rsidRDefault="005978BD" w:rsidP="005978BD">
      <w:pPr>
        <w:ind w:firstLine="708"/>
        <w:jc w:val="both"/>
        <w:rPr>
          <w:rFonts w:ascii="Arial" w:hAnsi="Arial" w:cs="Arial"/>
        </w:rPr>
      </w:pPr>
      <w:r w:rsidRPr="005978BD">
        <w:rPr>
          <w:rFonts w:ascii="Arial" w:hAnsi="Arial" w:cs="Arial"/>
        </w:rPr>
        <w:t>El proyecto de Ordenanza remitido al Honorable Concejo Deliberante para su tratamiento y que llevará el Nº 1.217.</w:t>
      </w:r>
    </w:p>
    <w:p w:rsidR="005978BD" w:rsidRPr="005978BD" w:rsidRDefault="005978BD" w:rsidP="005978BD">
      <w:pPr>
        <w:jc w:val="both"/>
        <w:rPr>
          <w:rFonts w:ascii="Arial" w:hAnsi="Arial" w:cs="Arial"/>
          <w:b/>
          <w:bCs/>
        </w:rPr>
      </w:pPr>
    </w:p>
    <w:p w:rsidR="005978BD" w:rsidRDefault="005978BD" w:rsidP="005978BD">
      <w:pPr>
        <w:jc w:val="both"/>
        <w:rPr>
          <w:rFonts w:ascii="Arial" w:hAnsi="Arial" w:cs="Arial"/>
        </w:rPr>
      </w:pPr>
      <w:r w:rsidRPr="005978BD">
        <w:rPr>
          <w:rFonts w:ascii="Arial" w:hAnsi="Arial" w:cs="Arial"/>
          <w:b/>
          <w:bCs/>
        </w:rPr>
        <w:t>Y CONSIDERANDO:</w:t>
      </w:r>
      <w:r w:rsidRPr="005978BD">
        <w:rPr>
          <w:rFonts w:ascii="Arial" w:hAnsi="Arial" w:cs="Arial"/>
        </w:rPr>
        <w:t xml:space="preserve"> </w:t>
      </w:r>
    </w:p>
    <w:p w:rsidR="005978BD" w:rsidRPr="005978BD" w:rsidRDefault="005978BD" w:rsidP="005978BD">
      <w:pPr>
        <w:ind w:firstLine="708"/>
        <w:jc w:val="both"/>
        <w:rPr>
          <w:rFonts w:ascii="Arial" w:hAnsi="Arial" w:cs="Arial"/>
        </w:rPr>
      </w:pPr>
      <w:r w:rsidRPr="005978BD">
        <w:rPr>
          <w:rFonts w:ascii="Arial" w:hAnsi="Arial" w:cs="Arial"/>
        </w:rPr>
        <w:t>Que el mismo ha recibido la aprobación y sanción correspondiente, sin modificación alguna.</w:t>
      </w:r>
    </w:p>
    <w:p w:rsidR="005978BD" w:rsidRPr="005978BD" w:rsidRDefault="005978BD" w:rsidP="005978BD">
      <w:pPr>
        <w:jc w:val="both"/>
        <w:rPr>
          <w:rFonts w:ascii="Arial" w:hAnsi="Arial" w:cs="Arial"/>
        </w:rPr>
      </w:pPr>
      <w:r w:rsidRPr="005978BD">
        <w:rPr>
          <w:rFonts w:ascii="Arial" w:hAnsi="Arial" w:cs="Arial"/>
        </w:rPr>
        <w:t xml:space="preserve">   </w:t>
      </w:r>
      <w:r w:rsidRPr="005978BD">
        <w:rPr>
          <w:rFonts w:ascii="Arial" w:hAnsi="Arial" w:cs="Arial"/>
        </w:rPr>
        <w:tab/>
        <w:t>Por ello:</w:t>
      </w:r>
    </w:p>
    <w:p w:rsidR="005978BD" w:rsidRPr="005978BD" w:rsidRDefault="005978BD" w:rsidP="005978BD">
      <w:pPr>
        <w:jc w:val="center"/>
        <w:rPr>
          <w:rFonts w:ascii="Arial" w:hAnsi="Arial" w:cs="Arial"/>
          <w:b/>
          <w:bCs/>
        </w:rPr>
      </w:pPr>
      <w:r w:rsidRPr="005978BD">
        <w:rPr>
          <w:rFonts w:ascii="Arial" w:hAnsi="Arial" w:cs="Arial"/>
          <w:b/>
          <w:bCs/>
        </w:rPr>
        <w:t>EL INTENDENTE MUNICIPAL EN USO DE SUS ATRIBUCIONES</w:t>
      </w:r>
    </w:p>
    <w:p w:rsidR="005978BD" w:rsidRPr="005978BD" w:rsidRDefault="005978BD" w:rsidP="005978BD">
      <w:pPr>
        <w:jc w:val="center"/>
        <w:rPr>
          <w:rFonts w:ascii="Arial" w:hAnsi="Arial" w:cs="Arial"/>
          <w:b/>
          <w:bCs/>
        </w:rPr>
      </w:pPr>
      <w:r w:rsidRPr="005978BD">
        <w:rPr>
          <w:rFonts w:ascii="Arial" w:hAnsi="Arial" w:cs="Arial"/>
          <w:b/>
          <w:bCs/>
        </w:rPr>
        <w:t>DECRETA</w:t>
      </w:r>
    </w:p>
    <w:p w:rsidR="005978BD" w:rsidRPr="005978BD" w:rsidRDefault="005978BD" w:rsidP="005978BD">
      <w:pPr>
        <w:jc w:val="both"/>
        <w:rPr>
          <w:rFonts w:ascii="Arial" w:hAnsi="Arial" w:cs="Arial"/>
          <w:b/>
          <w:bCs/>
        </w:rPr>
      </w:pPr>
    </w:p>
    <w:p w:rsidR="005978BD" w:rsidRPr="005978BD" w:rsidRDefault="005978BD" w:rsidP="005978BD">
      <w:pPr>
        <w:jc w:val="both"/>
        <w:rPr>
          <w:rFonts w:ascii="Arial" w:hAnsi="Arial" w:cs="Arial"/>
        </w:rPr>
      </w:pPr>
      <w:r w:rsidRPr="005978BD">
        <w:rPr>
          <w:rFonts w:ascii="Arial" w:hAnsi="Arial" w:cs="Arial"/>
          <w:b/>
        </w:rPr>
        <w:t>Artículo 1º.-</w:t>
      </w:r>
      <w:r w:rsidRPr="005978BD">
        <w:rPr>
          <w:rFonts w:ascii="Arial" w:hAnsi="Arial" w:cs="Arial"/>
        </w:rPr>
        <w:t xml:space="preserve"> Promúlguese la Ordenanza que llevará el Nº 1.217, Ordenanza de Rectificación del Cálculo de Recursos y Presupuesto de Gastos vigente.</w:t>
      </w:r>
    </w:p>
    <w:p w:rsidR="005978BD" w:rsidRPr="005978BD" w:rsidRDefault="005978BD" w:rsidP="005978BD">
      <w:pPr>
        <w:jc w:val="both"/>
        <w:rPr>
          <w:rFonts w:ascii="Arial" w:hAnsi="Arial" w:cs="Arial"/>
        </w:rPr>
      </w:pPr>
    </w:p>
    <w:p w:rsidR="005978BD" w:rsidRPr="005978BD" w:rsidRDefault="005978BD" w:rsidP="005978BD">
      <w:pPr>
        <w:jc w:val="both"/>
        <w:rPr>
          <w:rFonts w:ascii="Arial" w:hAnsi="Arial" w:cs="Arial"/>
        </w:rPr>
      </w:pPr>
      <w:r w:rsidRPr="005978BD">
        <w:rPr>
          <w:rFonts w:ascii="Arial" w:hAnsi="Arial" w:cs="Arial"/>
          <w:b/>
        </w:rPr>
        <w:t>Articulo 2°.-</w:t>
      </w:r>
      <w:r w:rsidRPr="005978BD">
        <w:rPr>
          <w:rFonts w:ascii="Arial" w:hAnsi="Arial" w:cs="Arial"/>
        </w:rPr>
        <w:t xml:space="preserve"> Las Ordenanzas mencionadas en los artículos anteriores, fueron sancionadas por el Honorable Concejo Deliberante según Acta Nº 111 del Libro de Sesiones de fecha 05 de Junio de 2019.-</w:t>
      </w:r>
    </w:p>
    <w:p w:rsidR="005978BD" w:rsidRPr="005978BD" w:rsidRDefault="005978BD" w:rsidP="005978BD">
      <w:pPr>
        <w:jc w:val="both"/>
        <w:rPr>
          <w:rFonts w:ascii="Arial" w:hAnsi="Arial" w:cs="Arial"/>
        </w:rPr>
      </w:pPr>
    </w:p>
    <w:p w:rsidR="005978BD" w:rsidRDefault="005978BD" w:rsidP="005978BD">
      <w:pPr>
        <w:jc w:val="both"/>
        <w:rPr>
          <w:rFonts w:ascii="Arial" w:hAnsi="Arial" w:cs="Arial"/>
        </w:rPr>
      </w:pPr>
      <w:r w:rsidRPr="005978BD">
        <w:rPr>
          <w:rFonts w:ascii="Arial" w:hAnsi="Arial" w:cs="Arial"/>
          <w:b/>
          <w:bCs/>
        </w:rPr>
        <w:t>Artículo 3º.-</w:t>
      </w:r>
      <w:r w:rsidRPr="005978BD">
        <w:rPr>
          <w:rFonts w:ascii="Arial" w:hAnsi="Arial" w:cs="Arial"/>
        </w:rPr>
        <w:t xml:space="preserve"> Comuníquese, publíquese, dése al R.M. y archívese.-   </w:t>
      </w:r>
    </w:p>
    <w:p w:rsidR="005978BD" w:rsidRDefault="005978BD" w:rsidP="005978BD">
      <w:pPr>
        <w:jc w:val="both"/>
        <w:rPr>
          <w:rFonts w:ascii="Arial" w:hAnsi="Arial" w:cs="Arial"/>
        </w:rPr>
      </w:pPr>
    </w:p>
    <w:p w:rsidR="005978BD" w:rsidRDefault="005978BD" w:rsidP="005978BD">
      <w:pPr>
        <w:jc w:val="both"/>
        <w:rPr>
          <w:rFonts w:ascii="Arial" w:hAnsi="Arial" w:cs="Arial"/>
        </w:rPr>
      </w:pPr>
      <w:r w:rsidRPr="001A1502">
        <w:rPr>
          <w:rFonts w:ascii="Arial" w:hAnsi="Arial" w:cs="Arial"/>
        </w:rPr>
        <w:t>FDO: Ing. Agr. Fernando Gazzoni, Intendente Municipal; Lic. Ezequiel Aguirre, Secretario de</w:t>
      </w:r>
    </w:p>
    <w:p w:rsidR="005978BD" w:rsidRDefault="005978BD" w:rsidP="005978BD">
      <w:pPr>
        <w:jc w:val="both"/>
        <w:rPr>
          <w:rFonts w:ascii="Arial" w:hAnsi="Arial" w:cs="Arial"/>
        </w:rPr>
      </w:pPr>
      <w:r>
        <w:rPr>
          <w:rFonts w:ascii="Arial" w:hAnsi="Arial" w:cs="Arial"/>
        </w:rPr>
        <w:t>Gobierno</w:t>
      </w:r>
    </w:p>
    <w:p w:rsidR="005978BD" w:rsidRDefault="005978BD" w:rsidP="005978BD">
      <w:pPr>
        <w:jc w:val="both"/>
        <w:rPr>
          <w:rFonts w:ascii="Arial" w:hAnsi="Arial" w:cs="Arial"/>
        </w:rPr>
      </w:pPr>
    </w:p>
    <w:p w:rsidR="005978BD" w:rsidRDefault="005978BD" w:rsidP="005978BD">
      <w:pPr>
        <w:pStyle w:val="Ttulo2"/>
        <w:rPr>
          <w:rFonts w:ascii="Arial" w:hAnsi="Arial" w:cs="Arial"/>
          <w:b/>
        </w:rPr>
      </w:pPr>
      <w:bookmarkStart w:id="14" w:name="_Toc43929549"/>
      <w:r w:rsidRPr="002670FB">
        <w:rPr>
          <w:rFonts w:ascii="Arial" w:hAnsi="Arial" w:cs="Arial"/>
          <w:b/>
        </w:rPr>
        <w:t>Decreto Nº 16</w:t>
      </w:r>
      <w:r>
        <w:rPr>
          <w:rFonts w:ascii="Arial" w:hAnsi="Arial" w:cs="Arial"/>
          <w:b/>
        </w:rPr>
        <w:t>7</w:t>
      </w:r>
      <w:bookmarkEnd w:id="14"/>
    </w:p>
    <w:p w:rsidR="005978BD" w:rsidRPr="005978BD" w:rsidRDefault="005978BD" w:rsidP="005978BD">
      <w:pPr>
        <w:jc w:val="right"/>
        <w:rPr>
          <w:rFonts w:ascii="Arial" w:hAnsi="Arial" w:cs="Arial"/>
        </w:rPr>
      </w:pPr>
      <w:r w:rsidRPr="005978BD">
        <w:rPr>
          <w:rFonts w:ascii="Arial" w:hAnsi="Arial" w:cs="Arial"/>
        </w:rPr>
        <w:t xml:space="preserve">Monte Cristo, 06 de Junio de 2019. </w:t>
      </w:r>
    </w:p>
    <w:p w:rsidR="005978BD" w:rsidRDefault="005978BD" w:rsidP="005978BD">
      <w:pPr>
        <w:jc w:val="both"/>
        <w:rPr>
          <w:rFonts w:ascii="Arial" w:hAnsi="Arial" w:cs="Arial"/>
          <w:b/>
          <w:bCs/>
        </w:rPr>
      </w:pPr>
    </w:p>
    <w:p w:rsidR="005978BD" w:rsidRDefault="005978BD" w:rsidP="005978BD">
      <w:pPr>
        <w:jc w:val="both"/>
        <w:rPr>
          <w:rFonts w:ascii="Arial" w:hAnsi="Arial" w:cs="Arial"/>
          <w:b/>
        </w:rPr>
      </w:pPr>
      <w:r w:rsidRPr="005978BD">
        <w:rPr>
          <w:rFonts w:ascii="Arial" w:hAnsi="Arial" w:cs="Arial"/>
          <w:b/>
        </w:rPr>
        <w:t xml:space="preserve">VISTO: </w:t>
      </w:r>
    </w:p>
    <w:p w:rsidR="005978BD" w:rsidRPr="005978BD" w:rsidRDefault="005978BD" w:rsidP="005978BD">
      <w:pPr>
        <w:ind w:firstLine="708"/>
        <w:jc w:val="both"/>
        <w:rPr>
          <w:rFonts w:ascii="Arial" w:hAnsi="Arial" w:cs="Arial"/>
          <w:b/>
        </w:rPr>
      </w:pPr>
      <w:r w:rsidRPr="005978BD">
        <w:rPr>
          <w:rFonts w:ascii="Arial" w:hAnsi="Arial" w:cs="Arial"/>
        </w:rPr>
        <w:t>La nota presentada por la Sra. Celina Rosa Schiavoni, en su carácter de contribuyente de las Cuenta FTE 248 Automotores solicitando realizar un Cambio de Imputación de Pagos.</w:t>
      </w:r>
    </w:p>
    <w:p w:rsidR="005978BD" w:rsidRPr="005978BD" w:rsidRDefault="005978BD" w:rsidP="005978BD">
      <w:pPr>
        <w:jc w:val="both"/>
        <w:rPr>
          <w:rFonts w:ascii="Arial" w:hAnsi="Arial" w:cs="Arial"/>
          <w:b/>
        </w:rPr>
      </w:pPr>
    </w:p>
    <w:p w:rsidR="005978BD" w:rsidRDefault="005978BD" w:rsidP="005978BD">
      <w:pPr>
        <w:jc w:val="both"/>
        <w:rPr>
          <w:rFonts w:ascii="Arial" w:hAnsi="Arial" w:cs="Arial"/>
          <w:b/>
        </w:rPr>
      </w:pPr>
      <w:r w:rsidRPr="005978BD">
        <w:rPr>
          <w:rFonts w:ascii="Arial" w:hAnsi="Arial" w:cs="Arial"/>
          <w:b/>
        </w:rPr>
        <w:t xml:space="preserve">Y CONSIDERANDO: </w:t>
      </w:r>
    </w:p>
    <w:p w:rsidR="005978BD" w:rsidRPr="005978BD" w:rsidRDefault="005978BD" w:rsidP="005978BD">
      <w:pPr>
        <w:ind w:firstLine="708"/>
        <w:jc w:val="both"/>
        <w:rPr>
          <w:rFonts w:ascii="Arial" w:hAnsi="Arial" w:cs="Arial"/>
          <w:b/>
        </w:rPr>
      </w:pPr>
      <w:r w:rsidRPr="005978BD">
        <w:rPr>
          <w:rFonts w:ascii="Arial" w:hAnsi="Arial" w:cs="Arial"/>
        </w:rPr>
        <w:t>Que estos formularios han sido implementados por este Departamento Ejecutivo Municipal, con el objeto de solucionar los inconvenientes que se presentan, al momento en que el contribuyente realiza un pago indebido, doble pago, etc.</w:t>
      </w:r>
      <w:r w:rsidRPr="005978BD">
        <w:rPr>
          <w:rFonts w:ascii="Arial" w:hAnsi="Arial" w:cs="Arial"/>
          <w:b/>
        </w:rPr>
        <w:t xml:space="preserve">  </w:t>
      </w:r>
    </w:p>
    <w:p w:rsidR="005978BD" w:rsidRPr="005978BD" w:rsidRDefault="005978BD" w:rsidP="005978BD">
      <w:pPr>
        <w:jc w:val="both"/>
        <w:rPr>
          <w:rFonts w:ascii="Arial" w:hAnsi="Arial" w:cs="Arial"/>
        </w:rPr>
      </w:pPr>
      <w:r w:rsidRPr="005978BD">
        <w:rPr>
          <w:rFonts w:ascii="Arial" w:hAnsi="Arial" w:cs="Arial"/>
        </w:rPr>
        <w:t xml:space="preserve">           Que por errores involuntarios, el contribuyente realiza pagos que corresponden a otras cuentas, o pagos que ya realizó en otra jurisdicción, por lo que los mismos a través de este mecanismo, generarán créditos en las cuentas que correspondan.</w:t>
      </w:r>
    </w:p>
    <w:p w:rsidR="005978BD" w:rsidRPr="005978BD" w:rsidRDefault="005978BD" w:rsidP="005978BD">
      <w:pPr>
        <w:jc w:val="both"/>
        <w:rPr>
          <w:rFonts w:ascii="Arial" w:hAnsi="Arial" w:cs="Arial"/>
        </w:rPr>
      </w:pPr>
      <w:r w:rsidRPr="005978BD">
        <w:rPr>
          <w:rFonts w:ascii="Arial" w:hAnsi="Arial" w:cs="Arial"/>
        </w:rPr>
        <w:t xml:space="preserve">   </w:t>
      </w:r>
      <w:r w:rsidRPr="005978BD">
        <w:rPr>
          <w:rFonts w:ascii="Arial" w:hAnsi="Arial" w:cs="Arial"/>
        </w:rPr>
        <w:tab/>
        <w:t xml:space="preserve">Que evaluada la situación en particular, surge que la misma debe ser solucionada a través de este mecanismo atento a que el pago que realizo la </w:t>
      </w:r>
      <w:r w:rsidRPr="005978BD">
        <w:rPr>
          <w:rFonts w:ascii="Arial" w:hAnsi="Arial" w:cs="Arial"/>
        </w:rPr>
        <w:lastRenderedPageBreak/>
        <w:t>contribuyente fue imputado a la Cuota 04/2016, cuando debió ser imputado a la Cuota 03/2016.</w:t>
      </w:r>
    </w:p>
    <w:p w:rsidR="005978BD" w:rsidRPr="005978BD" w:rsidRDefault="005978BD" w:rsidP="005978BD">
      <w:pPr>
        <w:jc w:val="both"/>
        <w:rPr>
          <w:rFonts w:ascii="Arial" w:hAnsi="Arial" w:cs="Arial"/>
        </w:rPr>
      </w:pPr>
      <w:r w:rsidRPr="005978BD">
        <w:rPr>
          <w:rFonts w:ascii="Arial" w:hAnsi="Arial" w:cs="Arial"/>
        </w:rPr>
        <w:t xml:space="preserve">           Que el Departamento Ejecutivo Municipal, tiene facultades para realizar este tipo de operaciones, a los efectos de solucionarle el problema al contribuyente que actuó de buena fe, por ello:</w:t>
      </w:r>
    </w:p>
    <w:p w:rsidR="005978BD" w:rsidRPr="005978BD" w:rsidRDefault="005978BD" w:rsidP="005978BD">
      <w:pPr>
        <w:jc w:val="center"/>
        <w:rPr>
          <w:rFonts w:ascii="Arial" w:hAnsi="Arial" w:cs="Arial"/>
          <w:b/>
          <w:bCs/>
        </w:rPr>
      </w:pPr>
      <w:r w:rsidRPr="005978BD">
        <w:rPr>
          <w:rFonts w:ascii="Arial" w:hAnsi="Arial" w:cs="Arial"/>
          <w:b/>
          <w:bCs/>
        </w:rPr>
        <w:t>EL INTENDENTE MUNICIPAL EN USO DE SUS ATRIBUCIONES</w:t>
      </w:r>
    </w:p>
    <w:p w:rsidR="005978BD" w:rsidRPr="005978BD" w:rsidRDefault="005978BD" w:rsidP="005978BD">
      <w:pPr>
        <w:jc w:val="center"/>
        <w:rPr>
          <w:rFonts w:ascii="Arial" w:hAnsi="Arial" w:cs="Arial"/>
          <w:b/>
          <w:bCs/>
        </w:rPr>
      </w:pPr>
      <w:r w:rsidRPr="005978BD">
        <w:rPr>
          <w:rFonts w:ascii="Arial" w:hAnsi="Arial" w:cs="Arial"/>
          <w:b/>
          <w:bCs/>
        </w:rPr>
        <w:t>DECRETA</w:t>
      </w:r>
    </w:p>
    <w:p w:rsidR="005978BD" w:rsidRPr="005978BD" w:rsidRDefault="005978BD" w:rsidP="005978BD">
      <w:pPr>
        <w:jc w:val="both"/>
        <w:rPr>
          <w:rFonts w:ascii="Arial" w:hAnsi="Arial" w:cs="Arial"/>
          <w:b/>
        </w:rPr>
      </w:pPr>
    </w:p>
    <w:p w:rsidR="005978BD" w:rsidRPr="005978BD" w:rsidRDefault="005978BD" w:rsidP="005978BD">
      <w:pPr>
        <w:jc w:val="both"/>
        <w:rPr>
          <w:rFonts w:ascii="Arial" w:hAnsi="Arial" w:cs="Arial"/>
        </w:rPr>
      </w:pPr>
      <w:r w:rsidRPr="005978BD">
        <w:rPr>
          <w:rFonts w:ascii="Arial" w:hAnsi="Arial" w:cs="Arial"/>
          <w:b/>
        </w:rPr>
        <w:t>Artículo 1º.-</w:t>
      </w:r>
      <w:r w:rsidRPr="005978BD">
        <w:rPr>
          <w:rFonts w:ascii="Arial" w:hAnsi="Arial" w:cs="Arial"/>
        </w:rPr>
        <w:t xml:space="preserve"> Debítese la Cuota 04/2016 de la Cuenta FTE 248 Automotores, por la suma de Pesos Doscientos cuarenta y cinco  ($245,00) e impútese a la Cuota 03/2016 de la mencionada cuenta atento que por un error involuntario se efectuó una incorrecta imputación del pago realizado.</w:t>
      </w:r>
    </w:p>
    <w:p w:rsidR="005978BD" w:rsidRPr="005978BD" w:rsidRDefault="005978BD" w:rsidP="005978BD">
      <w:pPr>
        <w:jc w:val="both"/>
        <w:rPr>
          <w:rFonts w:ascii="Arial" w:hAnsi="Arial" w:cs="Arial"/>
        </w:rPr>
      </w:pPr>
    </w:p>
    <w:p w:rsidR="005978BD" w:rsidRPr="005978BD" w:rsidRDefault="005978BD" w:rsidP="005978BD">
      <w:pPr>
        <w:jc w:val="both"/>
        <w:rPr>
          <w:rFonts w:ascii="Arial" w:hAnsi="Arial" w:cs="Arial"/>
        </w:rPr>
      </w:pPr>
      <w:r w:rsidRPr="005978BD">
        <w:rPr>
          <w:rFonts w:ascii="Arial" w:hAnsi="Arial" w:cs="Arial"/>
          <w:b/>
        </w:rPr>
        <w:t>Articulo 2º.-</w:t>
      </w:r>
      <w:r w:rsidRPr="005978BD">
        <w:rPr>
          <w:rFonts w:ascii="Arial" w:hAnsi="Arial" w:cs="Arial"/>
        </w:rPr>
        <w:t xml:space="preserve"> Lo ordenando en el artículo anterior, se encuentra documentado con nota y documentación respaldatoria al efecto adjunta a la presente, y que pasa a formar parte como anexo de este.-</w:t>
      </w:r>
    </w:p>
    <w:p w:rsidR="005978BD" w:rsidRPr="005978BD" w:rsidRDefault="005978BD" w:rsidP="005978BD">
      <w:pPr>
        <w:jc w:val="both"/>
        <w:rPr>
          <w:rFonts w:ascii="Arial" w:hAnsi="Arial" w:cs="Arial"/>
        </w:rPr>
      </w:pPr>
    </w:p>
    <w:p w:rsidR="005978BD" w:rsidRPr="005978BD" w:rsidRDefault="005978BD" w:rsidP="005978BD">
      <w:pPr>
        <w:rPr>
          <w:rFonts w:ascii="Arial" w:hAnsi="Arial" w:cs="Arial"/>
        </w:rPr>
      </w:pPr>
      <w:r w:rsidRPr="005978BD">
        <w:rPr>
          <w:rFonts w:ascii="Arial" w:hAnsi="Arial" w:cs="Arial"/>
          <w:b/>
          <w:bCs/>
        </w:rPr>
        <w:t>Artículo 3º.-</w:t>
      </w:r>
      <w:r w:rsidRPr="005978BD">
        <w:rPr>
          <w:rFonts w:ascii="Arial" w:hAnsi="Arial" w:cs="Arial"/>
        </w:rPr>
        <w:t xml:space="preserve"> Comuníquese, publíquese, dése al R.M. y archívese.- </w:t>
      </w:r>
    </w:p>
    <w:p w:rsidR="005978BD" w:rsidRDefault="005978BD" w:rsidP="005978BD"/>
    <w:p w:rsidR="005978BD" w:rsidRDefault="005978BD" w:rsidP="005978BD">
      <w:pPr>
        <w:jc w:val="both"/>
        <w:rPr>
          <w:rFonts w:ascii="Arial" w:hAnsi="Arial" w:cs="Arial"/>
        </w:rPr>
      </w:pPr>
      <w:r w:rsidRPr="001A1502">
        <w:rPr>
          <w:rFonts w:ascii="Arial" w:hAnsi="Arial" w:cs="Arial"/>
        </w:rPr>
        <w:t>FDO: Ing. Agr. Fernando Gazzoni, Intendente Municipal; Lic. Ezequiel Aguirre, Secretario de</w:t>
      </w:r>
    </w:p>
    <w:p w:rsidR="005978BD" w:rsidRDefault="005978BD" w:rsidP="005978BD">
      <w:pPr>
        <w:jc w:val="both"/>
        <w:rPr>
          <w:rFonts w:ascii="Arial" w:hAnsi="Arial" w:cs="Arial"/>
        </w:rPr>
      </w:pPr>
      <w:r>
        <w:rPr>
          <w:rFonts w:ascii="Arial" w:hAnsi="Arial" w:cs="Arial"/>
        </w:rPr>
        <w:t>Gobierno</w:t>
      </w:r>
    </w:p>
    <w:p w:rsidR="005978BD" w:rsidRDefault="005978BD" w:rsidP="005978BD">
      <w:pPr>
        <w:jc w:val="both"/>
        <w:rPr>
          <w:rFonts w:ascii="Arial" w:hAnsi="Arial" w:cs="Arial"/>
        </w:rPr>
      </w:pPr>
    </w:p>
    <w:p w:rsidR="005978BD" w:rsidRDefault="005978BD" w:rsidP="005978BD">
      <w:pPr>
        <w:pStyle w:val="Ttulo2"/>
        <w:rPr>
          <w:rFonts w:ascii="Arial" w:hAnsi="Arial" w:cs="Arial"/>
          <w:b/>
        </w:rPr>
      </w:pPr>
      <w:bookmarkStart w:id="15" w:name="_Toc43929550"/>
      <w:r w:rsidRPr="002670FB">
        <w:rPr>
          <w:rFonts w:ascii="Arial" w:hAnsi="Arial" w:cs="Arial"/>
          <w:b/>
        </w:rPr>
        <w:t>Decreto Nº 16</w:t>
      </w:r>
      <w:r>
        <w:rPr>
          <w:rFonts w:ascii="Arial" w:hAnsi="Arial" w:cs="Arial"/>
          <w:b/>
        </w:rPr>
        <w:t>8</w:t>
      </w:r>
      <w:bookmarkEnd w:id="15"/>
    </w:p>
    <w:p w:rsidR="005978BD" w:rsidRPr="005978BD" w:rsidRDefault="005978BD" w:rsidP="005978BD">
      <w:pPr>
        <w:jc w:val="right"/>
        <w:rPr>
          <w:rFonts w:ascii="Arial" w:hAnsi="Arial" w:cs="Arial"/>
        </w:rPr>
      </w:pPr>
      <w:r w:rsidRPr="005978BD">
        <w:rPr>
          <w:rFonts w:ascii="Arial" w:hAnsi="Arial" w:cs="Arial"/>
        </w:rPr>
        <w:t>Monte Cristo,  07 de Junio de 2019.-</w:t>
      </w:r>
    </w:p>
    <w:p w:rsidR="005978BD" w:rsidRPr="005978BD" w:rsidRDefault="005978BD" w:rsidP="005978BD">
      <w:pPr>
        <w:pStyle w:val="Ttulo2"/>
        <w:rPr>
          <w:rFonts w:ascii="Arial" w:hAnsi="Arial" w:cs="Arial"/>
          <w:b/>
          <w:color w:val="000000" w:themeColor="text1"/>
          <w:sz w:val="24"/>
          <w:szCs w:val="24"/>
        </w:rPr>
      </w:pPr>
      <w:bookmarkStart w:id="16" w:name="_Toc43929072"/>
      <w:bookmarkStart w:id="17" w:name="_Toc43929179"/>
      <w:bookmarkStart w:id="18" w:name="_Toc43929551"/>
      <w:r w:rsidRPr="005978BD">
        <w:rPr>
          <w:rFonts w:ascii="Arial" w:hAnsi="Arial" w:cs="Arial"/>
          <w:b/>
          <w:color w:val="000000" w:themeColor="text1"/>
          <w:sz w:val="24"/>
          <w:szCs w:val="24"/>
        </w:rPr>
        <w:t>VISTO:</w:t>
      </w:r>
      <w:bookmarkEnd w:id="16"/>
      <w:bookmarkEnd w:id="17"/>
      <w:bookmarkEnd w:id="18"/>
      <w:r w:rsidRPr="005978BD">
        <w:rPr>
          <w:rFonts w:ascii="Arial" w:hAnsi="Arial" w:cs="Arial"/>
          <w:b/>
          <w:color w:val="000000" w:themeColor="text1"/>
          <w:sz w:val="24"/>
          <w:szCs w:val="24"/>
        </w:rPr>
        <w:t xml:space="preserve"> </w:t>
      </w:r>
    </w:p>
    <w:p w:rsidR="00361EBE" w:rsidRDefault="005978BD" w:rsidP="00361EBE">
      <w:pPr>
        <w:jc w:val="both"/>
        <w:rPr>
          <w:rFonts w:ascii="Arial" w:hAnsi="Arial" w:cs="Arial"/>
          <w:shd w:val="clear" w:color="auto" w:fill="FFFFFF"/>
        </w:rPr>
      </w:pPr>
      <w:r w:rsidRPr="005978BD">
        <w:rPr>
          <w:rFonts w:ascii="Arial" w:hAnsi="Arial" w:cs="Arial"/>
        </w:rPr>
        <w:t xml:space="preserve">             </w:t>
      </w:r>
      <w:r w:rsidRPr="005978BD">
        <w:rPr>
          <w:rFonts w:ascii="Arial" w:hAnsi="Arial" w:cs="Arial"/>
          <w:shd w:val="clear" w:color="auto" w:fill="FFFFFF"/>
        </w:rPr>
        <w:t>El derecho de las personas con discapacidad a trabajar en igualdad de condiciones con las demás, en un entorno laboral abierto, inclusivo, accesible y garantizando los mismos derechos que cualquier otro empleado detente.</w:t>
      </w:r>
    </w:p>
    <w:p w:rsidR="005978BD" w:rsidRPr="005978BD" w:rsidRDefault="005978BD" w:rsidP="00361EBE">
      <w:pPr>
        <w:jc w:val="both"/>
        <w:rPr>
          <w:rFonts w:ascii="Arial" w:hAnsi="Arial" w:cs="Arial"/>
        </w:rPr>
      </w:pPr>
      <w:r w:rsidRPr="005978BD">
        <w:rPr>
          <w:rFonts w:ascii="Arial" w:hAnsi="Arial" w:cs="Arial"/>
        </w:rPr>
        <w:t xml:space="preserve">      </w:t>
      </w:r>
    </w:p>
    <w:p w:rsidR="005978BD" w:rsidRPr="005978BD" w:rsidRDefault="005978BD" w:rsidP="005978BD">
      <w:pPr>
        <w:pStyle w:val="Ttulo4"/>
        <w:rPr>
          <w:rFonts w:ascii="Arial" w:hAnsi="Arial" w:cs="Arial"/>
        </w:rPr>
      </w:pPr>
      <w:r w:rsidRPr="005978BD">
        <w:rPr>
          <w:rFonts w:ascii="Arial" w:hAnsi="Arial" w:cs="Arial"/>
          <w:b/>
        </w:rPr>
        <w:t xml:space="preserve">Y CONSIDERANDO: </w:t>
      </w:r>
    </w:p>
    <w:p w:rsidR="005978BD" w:rsidRPr="005978BD" w:rsidRDefault="005978BD" w:rsidP="00361EBE">
      <w:pPr>
        <w:ind w:firstLine="708"/>
        <w:jc w:val="both"/>
        <w:rPr>
          <w:rFonts w:ascii="Arial" w:hAnsi="Arial" w:cs="Arial"/>
          <w:shd w:val="clear" w:color="auto" w:fill="FFFFFF"/>
        </w:rPr>
      </w:pPr>
      <w:r w:rsidRPr="005978BD">
        <w:rPr>
          <w:rFonts w:ascii="Arial" w:hAnsi="Arial" w:cs="Arial"/>
          <w:color w:val="000000"/>
          <w:lang w:val="es-ES_tradnl"/>
        </w:rPr>
        <w:t>Que</w:t>
      </w:r>
      <w:r w:rsidRPr="005978BD">
        <w:rPr>
          <w:rFonts w:ascii="Arial" w:hAnsi="Arial" w:cs="Arial"/>
          <w:color w:val="000000"/>
        </w:rPr>
        <w:t xml:space="preserve"> </w:t>
      </w:r>
      <w:r w:rsidRPr="005978BD">
        <w:rPr>
          <w:rFonts w:ascii="Arial" w:hAnsi="Arial" w:cs="Arial"/>
          <w:shd w:val="clear" w:color="auto" w:fill="FFFFFF"/>
        </w:rPr>
        <w:t>siendo la discapacidad un fenómeno social que surge del entorno que rodea a la persona, es función del Estado, de la sociedad entera y de las empresas orientarse al derribo de las barreras y así alcanzar una mayor inclusión laboral.</w:t>
      </w:r>
    </w:p>
    <w:p w:rsidR="005978BD" w:rsidRPr="005978BD" w:rsidRDefault="005978BD" w:rsidP="005978BD">
      <w:pPr>
        <w:jc w:val="both"/>
        <w:rPr>
          <w:rFonts w:ascii="Arial" w:hAnsi="Arial" w:cs="Arial"/>
          <w:shd w:val="clear" w:color="auto" w:fill="FFFFFF"/>
        </w:rPr>
      </w:pPr>
      <w:r w:rsidRPr="005978BD">
        <w:rPr>
          <w:rFonts w:ascii="Arial" w:hAnsi="Arial" w:cs="Arial"/>
          <w:shd w:val="clear" w:color="auto" w:fill="FFFFFF"/>
        </w:rPr>
        <w:t xml:space="preserve">   </w:t>
      </w:r>
      <w:r w:rsidRPr="005978BD">
        <w:rPr>
          <w:rFonts w:ascii="Arial" w:hAnsi="Arial" w:cs="Arial"/>
          <w:shd w:val="clear" w:color="auto" w:fill="FFFFFF"/>
        </w:rPr>
        <w:tab/>
        <w:t xml:space="preserve">Que el Estado y los miembros de la sociedad somos llamados a crear ambientes inclusivos para todos, siendo este un trabajo que le compete a todos como integrantes de la sociedad, ya que las personas con discapacidad son individuos de pleno derecho y como tales deben encontrarse en igualdad de condiciones también en el mercado laboral. </w:t>
      </w:r>
    </w:p>
    <w:p w:rsidR="005978BD" w:rsidRPr="005978BD" w:rsidRDefault="005978BD" w:rsidP="005978BD">
      <w:pPr>
        <w:jc w:val="both"/>
        <w:rPr>
          <w:rFonts w:ascii="Arial" w:hAnsi="Arial" w:cs="Arial"/>
          <w:shd w:val="clear" w:color="auto" w:fill="FFFFFF"/>
        </w:rPr>
      </w:pPr>
      <w:r w:rsidRPr="005978BD">
        <w:rPr>
          <w:rFonts w:ascii="Arial" w:hAnsi="Arial" w:cs="Arial"/>
          <w:shd w:val="clear" w:color="auto" w:fill="FFFFFF"/>
        </w:rPr>
        <w:t xml:space="preserve">     </w:t>
      </w:r>
      <w:r w:rsidRPr="005978BD">
        <w:rPr>
          <w:rFonts w:ascii="Arial" w:hAnsi="Arial" w:cs="Arial"/>
          <w:shd w:val="clear" w:color="auto" w:fill="FFFFFF"/>
        </w:rPr>
        <w:tab/>
        <w:t xml:space="preserve">Que </w:t>
      </w:r>
      <w:r w:rsidRPr="005978BD">
        <w:rPr>
          <w:rFonts w:ascii="Arial" w:hAnsi="Arial" w:cs="Arial"/>
        </w:rPr>
        <w:t>la incorporación al mercado laboral de este colectivo es un importante factor para conseguir su plena integración.</w:t>
      </w:r>
    </w:p>
    <w:p w:rsidR="005978BD" w:rsidRPr="005978BD" w:rsidRDefault="005978BD" w:rsidP="005978BD">
      <w:pPr>
        <w:jc w:val="both"/>
        <w:rPr>
          <w:rFonts w:ascii="Arial" w:hAnsi="Arial" w:cs="Arial"/>
          <w:shd w:val="clear" w:color="auto" w:fill="FFFFFF"/>
        </w:rPr>
      </w:pPr>
      <w:r w:rsidRPr="005978BD">
        <w:rPr>
          <w:rFonts w:ascii="Arial" w:hAnsi="Arial" w:cs="Arial"/>
          <w:shd w:val="clear" w:color="auto" w:fill="FFFFFF"/>
        </w:rPr>
        <w:t xml:space="preserve">         </w:t>
      </w:r>
      <w:r w:rsidR="00361EBE">
        <w:rPr>
          <w:rFonts w:ascii="Arial" w:hAnsi="Arial" w:cs="Arial"/>
          <w:shd w:val="clear" w:color="auto" w:fill="FFFFFF"/>
        </w:rPr>
        <w:t xml:space="preserve"> </w:t>
      </w:r>
      <w:r w:rsidRPr="005978BD">
        <w:rPr>
          <w:rFonts w:ascii="Arial" w:hAnsi="Arial" w:cs="Arial"/>
          <w:shd w:val="clear" w:color="auto" w:fill="FFFFFF"/>
        </w:rPr>
        <w:t xml:space="preserve">Que este municipio siempre de alguna u otra manera y en la medida de sus posibilidades ha colaborado intensamente en la integración de los mismos. </w:t>
      </w:r>
    </w:p>
    <w:p w:rsidR="005978BD" w:rsidRPr="005978BD" w:rsidRDefault="005978BD" w:rsidP="005978BD">
      <w:pPr>
        <w:jc w:val="both"/>
        <w:rPr>
          <w:rFonts w:ascii="Arial" w:hAnsi="Arial" w:cs="Arial"/>
          <w:shd w:val="clear" w:color="auto" w:fill="FFFFFF"/>
        </w:rPr>
      </w:pPr>
      <w:r w:rsidRPr="005978BD">
        <w:rPr>
          <w:rFonts w:ascii="Arial" w:hAnsi="Arial" w:cs="Arial"/>
          <w:shd w:val="clear" w:color="auto" w:fill="FFFFFF"/>
        </w:rPr>
        <w:lastRenderedPageBreak/>
        <w:t xml:space="preserve">           Que en esta oportunidad es intención del D.E.M., hacer una excepción a lo dispuesto en el artículo 25 de la Ordenanza Municipal N° 784  e   incorporar y nombrar de manera directa en su Planta Permanente Municipal al Sr. Lucas Belbruno, quien desde hace tiempo se encuentra vinculado con el municipio, primero realizando tareas de locución en una de las radios locales y actualmente en la radio municipal FM 87.9. </w:t>
      </w:r>
    </w:p>
    <w:p w:rsidR="005978BD" w:rsidRPr="005978BD" w:rsidRDefault="005978BD" w:rsidP="005978BD">
      <w:pPr>
        <w:jc w:val="both"/>
        <w:rPr>
          <w:rFonts w:ascii="Arial" w:hAnsi="Arial" w:cs="Arial"/>
          <w:shd w:val="clear" w:color="auto" w:fill="FFFFFF"/>
        </w:rPr>
      </w:pPr>
      <w:r w:rsidRPr="005978BD">
        <w:rPr>
          <w:rFonts w:ascii="Arial" w:hAnsi="Arial" w:cs="Arial"/>
          <w:shd w:val="clear" w:color="auto" w:fill="FFFFFF"/>
        </w:rPr>
        <w:t xml:space="preserve">   </w:t>
      </w:r>
      <w:r w:rsidRPr="005978BD">
        <w:rPr>
          <w:rFonts w:ascii="Arial" w:hAnsi="Arial" w:cs="Arial"/>
          <w:shd w:val="clear" w:color="auto" w:fill="FFFFFF"/>
        </w:rPr>
        <w:tab/>
        <w:t>Que atento esta excepción pretendida por parte del D.E.M., la misma se sometió oportunamente a examen y análisis por parte de la Comisión de Relaciones Laboras quien emitió su dictamen favorable, sin realizar ningún tipo de objeción ni cuestionamientos, por lo que</w:t>
      </w:r>
      <w:r w:rsidR="00361EBE">
        <w:rPr>
          <w:rFonts w:ascii="Arial" w:hAnsi="Arial" w:cs="Arial"/>
          <w:shd w:val="clear" w:color="auto" w:fill="FFFFFF"/>
        </w:rPr>
        <w:t>:</w:t>
      </w:r>
    </w:p>
    <w:p w:rsidR="005978BD" w:rsidRPr="00361EBE" w:rsidRDefault="005978BD" w:rsidP="00361EBE">
      <w:pPr>
        <w:pStyle w:val="Ttulo2"/>
        <w:rPr>
          <w:rFonts w:ascii="Arial" w:hAnsi="Arial" w:cs="Arial"/>
          <w:b/>
          <w:color w:val="000000"/>
          <w:sz w:val="24"/>
          <w:szCs w:val="24"/>
        </w:rPr>
      </w:pPr>
      <w:r w:rsidRPr="005978BD">
        <w:rPr>
          <w:rFonts w:ascii="Arial" w:hAnsi="Arial" w:cs="Arial"/>
          <w:color w:val="000000"/>
          <w:sz w:val="24"/>
          <w:szCs w:val="24"/>
        </w:rPr>
        <w:t xml:space="preserve">    </w:t>
      </w:r>
      <w:r w:rsidRPr="005978BD">
        <w:rPr>
          <w:rFonts w:ascii="Arial" w:hAnsi="Arial" w:cs="Arial"/>
          <w:color w:val="000000"/>
          <w:sz w:val="24"/>
          <w:szCs w:val="24"/>
        </w:rPr>
        <w:tab/>
      </w:r>
      <w:r w:rsidRPr="005978BD">
        <w:rPr>
          <w:rFonts w:ascii="Arial" w:hAnsi="Arial" w:cs="Arial"/>
          <w:color w:val="000000"/>
          <w:sz w:val="24"/>
          <w:szCs w:val="24"/>
        </w:rPr>
        <w:tab/>
      </w:r>
      <w:r w:rsidRPr="005978BD">
        <w:rPr>
          <w:rFonts w:ascii="Arial" w:hAnsi="Arial" w:cs="Arial"/>
          <w:color w:val="000000"/>
          <w:sz w:val="24"/>
          <w:szCs w:val="24"/>
        </w:rPr>
        <w:tab/>
      </w:r>
    </w:p>
    <w:p w:rsidR="005978BD" w:rsidRPr="005978BD" w:rsidRDefault="005978BD" w:rsidP="005978BD">
      <w:pPr>
        <w:jc w:val="center"/>
        <w:rPr>
          <w:rFonts w:ascii="Arial" w:hAnsi="Arial" w:cs="Arial"/>
          <w:b/>
          <w:bCs/>
        </w:rPr>
      </w:pPr>
      <w:r w:rsidRPr="005978BD">
        <w:rPr>
          <w:rFonts w:ascii="Arial" w:hAnsi="Arial" w:cs="Arial"/>
          <w:b/>
          <w:bCs/>
        </w:rPr>
        <w:t>EL INTENDENTE MUNICIPAL EN USO DE SUS ATRIBUCIONES</w:t>
      </w:r>
    </w:p>
    <w:p w:rsidR="005978BD" w:rsidRPr="00361EBE" w:rsidRDefault="005978BD" w:rsidP="00361EBE">
      <w:pPr>
        <w:jc w:val="center"/>
        <w:rPr>
          <w:rFonts w:ascii="Arial" w:hAnsi="Arial" w:cs="Arial"/>
          <w:b/>
          <w:bCs/>
        </w:rPr>
      </w:pPr>
      <w:r w:rsidRPr="005978BD">
        <w:rPr>
          <w:rFonts w:ascii="Arial" w:hAnsi="Arial" w:cs="Arial"/>
          <w:b/>
          <w:bCs/>
        </w:rPr>
        <w:t>DECRETA</w:t>
      </w:r>
    </w:p>
    <w:p w:rsidR="005978BD" w:rsidRPr="005978BD" w:rsidRDefault="005978BD" w:rsidP="005978BD">
      <w:pPr>
        <w:shd w:val="clear" w:color="auto" w:fill="FFFFFF"/>
        <w:jc w:val="both"/>
        <w:rPr>
          <w:rFonts w:ascii="Arial" w:hAnsi="Arial" w:cs="Arial"/>
          <w:b/>
          <w:color w:val="000000"/>
        </w:rPr>
      </w:pPr>
    </w:p>
    <w:p w:rsidR="005978BD" w:rsidRPr="005978BD" w:rsidRDefault="005978BD" w:rsidP="005978BD">
      <w:pPr>
        <w:shd w:val="clear" w:color="auto" w:fill="FFFFFF"/>
        <w:jc w:val="both"/>
        <w:rPr>
          <w:rFonts w:ascii="Arial" w:hAnsi="Arial" w:cs="Arial"/>
          <w:color w:val="2A2A2A"/>
        </w:rPr>
      </w:pPr>
      <w:r w:rsidRPr="005978BD">
        <w:rPr>
          <w:rFonts w:ascii="Arial" w:hAnsi="Arial" w:cs="Arial"/>
          <w:b/>
          <w:color w:val="000000"/>
        </w:rPr>
        <w:t xml:space="preserve">Artículo 1º.- </w:t>
      </w:r>
      <w:r w:rsidRPr="005978BD">
        <w:rPr>
          <w:rFonts w:ascii="Arial" w:hAnsi="Arial" w:cs="Arial"/>
          <w:color w:val="2A2A2A"/>
        </w:rPr>
        <w:t xml:space="preserve">Desígnese como Agente de Planta Permanente de la Municipalidad de Monte Cristo, en el cargo de Administrativo C (Jornada Reducida) Partida 1.1.01.01.1.04.03 del Presupuesto vigente, al </w:t>
      </w:r>
      <w:r w:rsidRPr="005978BD">
        <w:rPr>
          <w:rFonts w:ascii="Arial" w:hAnsi="Arial" w:cs="Arial"/>
          <w:b/>
          <w:color w:val="2A2A2A"/>
        </w:rPr>
        <w:t xml:space="preserve">Sr. </w:t>
      </w:r>
      <w:r w:rsidRPr="005978BD">
        <w:rPr>
          <w:rFonts w:ascii="Arial" w:hAnsi="Arial" w:cs="Arial"/>
          <w:b/>
        </w:rPr>
        <w:t>Lucas Martin BELBRUNO</w:t>
      </w:r>
      <w:r w:rsidRPr="005978BD">
        <w:rPr>
          <w:rFonts w:ascii="Arial" w:hAnsi="Arial" w:cs="Arial"/>
        </w:rPr>
        <w:t xml:space="preserve">, </w:t>
      </w:r>
      <w:r w:rsidRPr="005978BD">
        <w:rPr>
          <w:rFonts w:ascii="Arial" w:hAnsi="Arial" w:cs="Arial"/>
          <w:b/>
        </w:rPr>
        <w:t>DNI. Nº 34.290.744</w:t>
      </w:r>
      <w:r w:rsidRPr="005978BD">
        <w:rPr>
          <w:rFonts w:ascii="Arial" w:hAnsi="Arial" w:cs="Arial"/>
          <w:color w:val="2A2A2A"/>
        </w:rPr>
        <w:t>, a partir del 01 de Julio del corriente año 2019.</w:t>
      </w:r>
    </w:p>
    <w:p w:rsidR="005978BD" w:rsidRPr="005978BD" w:rsidRDefault="005978BD" w:rsidP="005978BD">
      <w:pPr>
        <w:jc w:val="both"/>
        <w:rPr>
          <w:rFonts w:ascii="Arial" w:hAnsi="Arial" w:cs="Arial"/>
          <w:b/>
          <w:color w:val="2A2A2A"/>
        </w:rPr>
      </w:pPr>
    </w:p>
    <w:p w:rsidR="005978BD" w:rsidRPr="005978BD" w:rsidRDefault="005978BD" w:rsidP="005978BD">
      <w:pPr>
        <w:shd w:val="clear" w:color="auto" w:fill="FFFFFF"/>
        <w:jc w:val="both"/>
        <w:rPr>
          <w:rFonts w:ascii="Arial" w:hAnsi="Arial" w:cs="Arial"/>
          <w:color w:val="2A2A2A"/>
        </w:rPr>
      </w:pPr>
      <w:r w:rsidRPr="005978BD">
        <w:rPr>
          <w:rFonts w:ascii="Arial" w:hAnsi="Arial" w:cs="Arial"/>
          <w:b/>
          <w:color w:val="2A2A2A"/>
        </w:rPr>
        <w:t>Articulo 2º.-</w:t>
      </w:r>
      <w:r w:rsidRPr="005978BD">
        <w:rPr>
          <w:rFonts w:ascii="Arial" w:hAnsi="Arial" w:cs="Arial"/>
          <w:color w:val="2A2A2A"/>
        </w:rPr>
        <w:t xml:space="preserve"> Notifíquense los términos del presente Decreto a las aéreas de Recursos Humanos y Contaduría Municipal a los fines que tuviera lugar.</w:t>
      </w:r>
    </w:p>
    <w:p w:rsidR="005978BD" w:rsidRPr="005978BD" w:rsidRDefault="005978BD" w:rsidP="005978BD">
      <w:pPr>
        <w:jc w:val="both"/>
        <w:rPr>
          <w:rFonts w:ascii="Arial" w:hAnsi="Arial" w:cs="Arial"/>
          <w:b/>
          <w:color w:val="2A2A2A"/>
        </w:rPr>
      </w:pPr>
    </w:p>
    <w:p w:rsidR="005978BD" w:rsidRPr="005978BD" w:rsidRDefault="005978BD" w:rsidP="005978BD">
      <w:pPr>
        <w:jc w:val="both"/>
        <w:rPr>
          <w:rFonts w:ascii="Arial" w:hAnsi="Arial" w:cs="Arial"/>
          <w:bCs/>
        </w:rPr>
      </w:pPr>
      <w:r w:rsidRPr="005978BD">
        <w:rPr>
          <w:rFonts w:ascii="Arial" w:hAnsi="Arial" w:cs="Arial"/>
          <w:b/>
          <w:color w:val="2A2A2A"/>
        </w:rPr>
        <w:t>Artículo 3º.-</w:t>
      </w:r>
      <w:r w:rsidRPr="005978BD">
        <w:rPr>
          <w:rFonts w:ascii="Arial" w:hAnsi="Arial" w:cs="Arial"/>
          <w:color w:val="2A2A2A"/>
        </w:rPr>
        <w:t xml:space="preserve">Póngase en conocimiento los términos del presente Decreto a todas  </w:t>
      </w:r>
      <w:r w:rsidRPr="005978BD">
        <w:rPr>
          <w:rFonts w:ascii="Arial" w:hAnsi="Arial" w:cs="Arial"/>
          <w:bCs/>
        </w:rPr>
        <w:t>las áreas municipales.</w:t>
      </w:r>
    </w:p>
    <w:p w:rsidR="005978BD" w:rsidRPr="005978BD" w:rsidRDefault="005978BD" w:rsidP="005978BD">
      <w:pPr>
        <w:shd w:val="clear" w:color="auto" w:fill="FFFFFF"/>
        <w:jc w:val="both"/>
        <w:rPr>
          <w:rFonts w:ascii="Arial" w:hAnsi="Arial" w:cs="Arial"/>
          <w:color w:val="2A2A2A"/>
        </w:rPr>
      </w:pPr>
    </w:p>
    <w:p w:rsidR="005978BD" w:rsidRDefault="005978BD" w:rsidP="005978BD">
      <w:pPr>
        <w:jc w:val="both"/>
        <w:rPr>
          <w:rFonts w:ascii="Arial" w:hAnsi="Arial" w:cs="Arial"/>
        </w:rPr>
      </w:pPr>
      <w:r w:rsidRPr="005978BD">
        <w:rPr>
          <w:rFonts w:ascii="Arial" w:hAnsi="Arial" w:cs="Arial"/>
          <w:b/>
          <w:color w:val="2A2A2A"/>
        </w:rPr>
        <w:t>Artículo 4º.-</w:t>
      </w:r>
      <w:r w:rsidRPr="005978BD">
        <w:rPr>
          <w:rFonts w:ascii="Arial" w:hAnsi="Arial" w:cs="Arial"/>
          <w:color w:val="2A2A2A"/>
        </w:rPr>
        <w:t> </w:t>
      </w:r>
      <w:r w:rsidRPr="005978BD">
        <w:rPr>
          <w:rFonts w:ascii="Arial" w:hAnsi="Arial" w:cs="Arial"/>
          <w:color w:val="2A2A2A"/>
          <w:lang w:val="es-ES_tradnl"/>
        </w:rPr>
        <w:t xml:space="preserve"> </w:t>
      </w:r>
      <w:r w:rsidRPr="005978BD">
        <w:rPr>
          <w:rFonts w:ascii="Arial" w:hAnsi="Arial" w:cs="Arial"/>
          <w:color w:val="2A2A2A"/>
        </w:rPr>
        <w:t xml:space="preserve">Comuníquese, </w:t>
      </w:r>
      <w:r w:rsidRPr="005978BD">
        <w:rPr>
          <w:rFonts w:ascii="Arial" w:hAnsi="Arial" w:cs="Arial"/>
        </w:rPr>
        <w:t xml:space="preserve">publíquese, dése al R.M. y archívese.-   </w:t>
      </w:r>
    </w:p>
    <w:p w:rsidR="00361EBE" w:rsidRDefault="00361EBE" w:rsidP="005978BD">
      <w:pPr>
        <w:jc w:val="both"/>
        <w:rPr>
          <w:rFonts w:ascii="Arial" w:hAnsi="Arial" w:cs="Arial"/>
          <w:color w:val="2A2A2A"/>
          <w:lang w:val="es-ES_tradnl"/>
        </w:rPr>
      </w:pPr>
    </w:p>
    <w:p w:rsidR="00361EBE" w:rsidRDefault="00361EBE" w:rsidP="00361EBE">
      <w:pPr>
        <w:jc w:val="both"/>
        <w:rPr>
          <w:rFonts w:ascii="Arial" w:hAnsi="Arial" w:cs="Arial"/>
        </w:rPr>
      </w:pPr>
      <w:r w:rsidRPr="001A1502">
        <w:rPr>
          <w:rFonts w:ascii="Arial" w:hAnsi="Arial" w:cs="Arial"/>
        </w:rPr>
        <w:t>FDO: Ing. Agr. Fernando Gazzoni, Intendente Municipal; Lic. Ezequiel Aguirre, Secretario de</w:t>
      </w:r>
    </w:p>
    <w:p w:rsidR="00361EBE" w:rsidRDefault="00361EBE" w:rsidP="00361EBE">
      <w:pPr>
        <w:jc w:val="both"/>
        <w:rPr>
          <w:rFonts w:ascii="Arial" w:hAnsi="Arial" w:cs="Arial"/>
        </w:rPr>
      </w:pPr>
      <w:r>
        <w:rPr>
          <w:rFonts w:ascii="Arial" w:hAnsi="Arial" w:cs="Arial"/>
        </w:rPr>
        <w:t>Gobierno</w:t>
      </w:r>
    </w:p>
    <w:p w:rsidR="00361EBE" w:rsidRDefault="00361EBE" w:rsidP="00361EBE">
      <w:pPr>
        <w:jc w:val="both"/>
        <w:rPr>
          <w:rFonts w:ascii="Arial" w:hAnsi="Arial" w:cs="Arial"/>
        </w:rPr>
      </w:pPr>
    </w:p>
    <w:p w:rsidR="00361EBE" w:rsidRDefault="00361EBE" w:rsidP="00361EBE">
      <w:pPr>
        <w:pStyle w:val="Ttulo2"/>
        <w:rPr>
          <w:rFonts w:ascii="Arial" w:hAnsi="Arial" w:cs="Arial"/>
          <w:b/>
        </w:rPr>
      </w:pPr>
      <w:bookmarkStart w:id="19" w:name="_Toc43929552"/>
      <w:r w:rsidRPr="002670FB">
        <w:rPr>
          <w:rFonts w:ascii="Arial" w:hAnsi="Arial" w:cs="Arial"/>
          <w:b/>
        </w:rPr>
        <w:t>Decreto Nº 16</w:t>
      </w:r>
      <w:r>
        <w:rPr>
          <w:rFonts w:ascii="Arial" w:hAnsi="Arial" w:cs="Arial"/>
          <w:b/>
        </w:rPr>
        <w:t>9</w:t>
      </w:r>
      <w:bookmarkEnd w:id="19"/>
    </w:p>
    <w:p w:rsidR="00361EBE" w:rsidRPr="00361EBE" w:rsidRDefault="00361EBE" w:rsidP="00361EBE">
      <w:pPr>
        <w:jc w:val="right"/>
        <w:rPr>
          <w:rFonts w:ascii="Arial" w:hAnsi="Arial" w:cs="Arial"/>
        </w:rPr>
      </w:pPr>
      <w:r w:rsidRPr="00361EBE">
        <w:rPr>
          <w:rFonts w:ascii="Arial" w:hAnsi="Arial" w:cs="Arial"/>
        </w:rPr>
        <w:t xml:space="preserve">Monte Cristo, 10 de Junio de 2019. </w:t>
      </w:r>
    </w:p>
    <w:p w:rsidR="00361EBE" w:rsidRPr="00361EBE" w:rsidRDefault="00361EBE" w:rsidP="00361EBE">
      <w:pPr>
        <w:jc w:val="both"/>
        <w:rPr>
          <w:rFonts w:ascii="Arial" w:hAnsi="Arial" w:cs="Arial"/>
          <w:b/>
          <w:bCs/>
        </w:rPr>
      </w:pPr>
    </w:p>
    <w:p w:rsidR="00361EBE" w:rsidRPr="00361EBE" w:rsidRDefault="00361EBE" w:rsidP="00361EBE">
      <w:pPr>
        <w:jc w:val="both"/>
        <w:rPr>
          <w:rFonts w:ascii="Arial" w:hAnsi="Arial" w:cs="Arial"/>
        </w:rPr>
      </w:pPr>
      <w:r w:rsidRPr="00361EBE">
        <w:rPr>
          <w:rFonts w:ascii="Arial" w:hAnsi="Arial" w:cs="Arial"/>
          <w:b/>
          <w:bCs/>
        </w:rPr>
        <w:t>VISTO:</w:t>
      </w:r>
      <w:r w:rsidRPr="00361EBE">
        <w:rPr>
          <w:rFonts w:ascii="Arial" w:hAnsi="Arial" w:cs="Arial"/>
        </w:rPr>
        <w:t xml:space="preserve"> </w:t>
      </w:r>
    </w:p>
    <w:p w:rsidR="00361EBE" w:rsidRPr="00361EBE" w:rsidRDefault="00361EBE" w:rsidP="00361EBE">
      <w:pPr>
        <w:ind w:firstLine="708"/>
        <w:jc w:val="both"/>
        <w:rPr>
          <w:rFonts w:ascii="Arial" w:hAnsi="Arial" w:cs="Arial"/>
        </w:rPr>
      </w:pPr>
      <w:r w:rsidRPr="00361EBE">
        <w:rPr>
          <w:rFonts w:ascii="Arial" w:hAnsi="Arial" w:cs="Arial"/>
        </w:rPr>
        <w:t>La intención por parte del D.E.M. de otorgar, en la medida de sus posibilidades, aportes económicos extras a los clubes de nuestra localidad, a fin de que sean destinados exclusivamente a inversión en Infraestructura.</w:t>
      </w:r>
    </w:p>
    <w:p w:rsidR="00361EBE" w:rsidRPr="00361EBE" w:rsidRDefault="00361EBE" w:rsidP="00361EBE">
      <w:pPr>
        <w:jc w:val="both"/>
        <w:rPr>
          <w:rFonts w:ascii="Arial" w:hAnsi="Arial" w:cs="Arial"/>
        </w:rPr>
      </w:pPr>
    </w:p>
    <w:p w:rsidR="00361EBE" w:rsidRPr="00361EBE" w:rsidRDefault="00361EBE" w:rsidP="00361EBE">
      <w:pPr>
        <w:jc w:val="both"/>
        <w:rPr>
          <w:rFonts w:ascii="Arial" w:hAnsi="Arial" w:cs="Arial"/>
          <w:b/>
          <w:bCs/>
        </w:rPr>
      </w:pPr>
      <w:r w:rsidRPr="00361EBE">
        <w:rPr>
          <w:rFonts w:ascii="Arial" w:hAnsi="Arial" w:cs="Arial"/>
          <w:b/>
          <w:bCs/>
        </w:rPr>
        <w:t xml:space="preserve">Y CONSIDERANDO: </w:t>
      </w:r>
    </w:p>
    <w:p w:rsidR="00361EBE" w:rsidRPr="00361EBE" w:rsidRDefault="00361EBE" w:rsidP="00361EBE">
      <w:pPr>
        <w:ind w:firstLine="708"/>
        <w:jc w:val="both"/>
        <w:rPr>
          <w:rFonts w:ascii="Arial" w:hAnsi="Arial" w:cs="Arial"/>
        </w:rPr>
      </w:pPr>
      <w:r w:rsidRPr="00361EBE">
        <w:rPr>
          <w:rFonts w:ascii="Arial" w:hAnsi="Arial" w:cs="Arial"/>
        </w:rPr>
        <w:t>Que desde hace ya tiempo este D.E.M. brinda a las diferentes entidades tales como Clubes, Escuelas, Fundaciones, etc. pertenecientes a nuestra Localidad aportes económicos, con el fin de solventar gastos relacionados con sus propios fines, como así también adquirir bienes de consumo o atender otros tipos de erogaciones.</w:t>
      </w:r>
    </w:p>
    <w:p w:rsidR="00361EBE" w:rsidRPr="00361EBE" w:rsidRDefault="00361EBE" w:rsidP="00361EBE">
      <w:pPr>
        <w:ind w:firstLine="708"/>
        <w:jc w:val="both"/>
        <w:rPr>
          <w:rFonts w:ascii="Arial" w:hAnsi="Arial" w:cs="Arial"/>
        </w:rPr>
      </w:pPr>
      <w:r w:rsidRPr="00361EBE">
        <w:rPr>
          <w:rFonts w:ascii="Arial" w:hAnsi="Arial" w:cs="Arial"/>
        </w:rPr>
        <w:lastRenderedPageBreak/>
        <w:t>Que teniendo en cuenta la difícil situación económica a nivel país que estamos atravesando, este municipio entiende pertinente otorgar un aporte económico extraordinario a los clubes a los fines de que sea invertido directamente en Infraestructura  para de alguna manera poder coadyuvar con las obras que actualmente están ejecutando o que justamente, por dificultades económicas, aun se encuentran pendientes.</w:t>
      </w:r>
    </w:p>
    <w:p w:rsidR="00361EBE" w:rsidRPr="00361EBE" w:rsidRDefault="00361EBE" w:rsidP="00361EBE">
      <w:pPr>
        <w:jc w:val="both"/>
        <w:rPr>
          <w:rFonts w:ascii="Arial" w:hAnsi="Arial" w:cs="Arial"/>
        </w:rPr>
      </w:pPr>
      <w:r w:rsidRPr="00361EBE">
        <w:rPr>
          <w:rFonts w:ascii="Arial" w:hAnsi="Arial" w:cs="Arial"/>
        </w:rPr>
        <w:t xml:space="preserve">           Que este Municipio, con gran esfuerzo y en la medida de sus posibilidades brinda la colaboración y los aportes necesarios para que las entidades sigan creciendo ya que son un gran aporte social a nuestra comunidad.</w:t>
      </w:r>
    </w:p>
    <w:p w:rsidR="00361EBE" w:rsidRPr="00361EBE" w:rsidRDefault="00361EBE" w:rsidP="00361EBE">
      <w:pPr>
        <w:jc w:val="both"/>
        <w:rPr>
          <w:rFonts w:ascii="Arial" w:hAnsi="Arial" w:cs="Arial"/>
        </w:rPr>
      </w:pPr>
      <w:r w:rsidRPr="00361EBE">
        <w:rPr>
          <w:rFonts w:ascii="Arial" w:hAnsi="Arial" w:cs="Arial"/>
        </w:rPr>
        <w:t xml:space="preserve">            Que el Departamento Ejecutivo Municipal se encuentra facultado para apoyar económicamente a las instituciones de nuestra comunidad.</w:t>
      </w:r>
    </w:p>
    <w:p w:rsidR="00361EBE" w:rsidRPr="00361EBE" w:rsidRDefault="00361EBE" w:rsidP="00361EBE">
      <w:pPr>
        <w:jc w:val="both"/>
        <w:rPr>
          <w:rFonts w:ascii="Arial" w:hAnsi="Arial" w:cs="Arial"/>
        </w:rPr>
      </w:pPr>
      <w:r w:rsidRPr="00361EBE">
        <w:rPr>
          <w:rFonts w:ascii="Arial" w:hAnsi="Arial" w:cs="Arial"/>
        </w:rPr>
        <w:t xml:space="preserve">            Que existe partida suficiente para atender este tipo de gastos</w:t>
      </w:r>
      <w:r>
        <w:rPr>
          <w:rFonts w:ascii="Arial" w:hAnsi="Arial" w:cs="Arial"/>
        </w:rPr>
        <w:t>, p</w:t>
      </w:r>
      <w:r w:rsidRPr="00361EBE">
        <w:rPr>
          <w:rFonts w:ascii="Arial" w:hAnsi="Arial" w:cs="Arial"/>
        </w:rPr>
        <w:t xml:space="preserve">or ello: </w:t>
      </w:r>
    </w:p>
    <w:p w:rsidR="00361EBE" w:rsidRPr="00361EBE" w:rsidRDefault="00361EBE" w:rsidP="00361EBE">
      <w:pPr>
        <w:rPr>
          <w:rFonts w:ascii="Arial" w:hAnsi="Arial" w:cs="Arial"/>
        </w:rPr>
      </w:pPr>
    </w:p>
    <w:p w:rsidR="00361EBE" w:rsidRPr="00361EBE" w:rsidRDefault="00361EBE" w:rsidP="00361EBE">
      <w:pPr>
        <w:jc w:val="center"/>
        <w:rPr>
          <w:rFonts w:ascii="Arial" w:hAnsi="Arial" w:cs="Arial"/>
          <w:b/>
          <w:bCs/>
        </w:rPr>
      </w:pPr>
      <w:r w:rsidRPr="00361EBE">
        <w:rPr>
          <w:rFonts w:ascii="Arial" w:hAnsi="Arial" w:cs="Arial"/>
          <w:b/>
          <w:bCs/>
        </w:rPr>
        <w:t>EL INTENDENTE MUNICIPAL EN USO DE SUS ATRIBUCIONES</w:t>
      </w:r>
    </w:p>
    <w:p w:rsidR="00361EBE" w:rsidRPr="00361EBE" w:rsidRDefault="00361EBE" w:rsidP="00361EBE">
      <w:pPr>
        <w:jc w:val="center"/>
        <w:rPr>
          <w:rFonts w:ascii="Arial" w:hAnsi="Arial" w:cs="Arial"/>
          <w:b/>
          <w:bCs/>
        </w:rPr>
      </w:pPr>
      <w:r w:rsidRPr="00361EBE">
        <w:rPr>
          <w:rFonts w:ascii="Arial" w:hAnsi="Arial" w:cs="Arial"/>
          <w:b/>
          <w:bCs/>
        </w:rPr>
        <w:t>DECRETA</w:t>
      </w:r>
    </w:p>
    <w:p w:rsidR="00361EBE" w:rsidRPr="00361EBE" w:rsidRDefault="00361EBE" w:rsidP="00361EBE">
      <w:pPr>
        <w:rPr>
          <w:rFonts w:ascii="Arial" w:hAnsi="Arial" w:cs="Arial"/>
        </w:rPr>
      </w:pPr>
    </w:p>
    <w:p w:rsidR="00361EBE" w:rsidRPr="00361EBE" w:rsidRDefault="00361EBE" w:rsidP="00361EBE">
      <w:pPr>
        <w:jc w:val="both"/>
        <w:rPr>
          <w:rFonts w:ascii="Arial" w:hAnsi="Arial" w:cs="Arial"/>
        </w:rPr>
      </w:pPr>
      <w:r w:rsidRPr="00361EBE">
        <w:rPr>
          <w:rFonts w:ascii="Arial" w:hAnsi="Arial" w:cs="Arial"/>
          <w:b/>
        </w:rPr>
        <w:t>Artículo 1º.-</w:t>
      </w:r>
      <w:r w:rsidRPr="00361EBE">
        <w:rPr>
          <w:rFonts w:ascii="Arial" w:hAnsi="Arial" w:cs="Arial"/>
        </w:rPr>
        <w:t xml:space="preserve"> Otórguese al </w:t>
      </w:r>
      <w:r w:rsidRPr="00361EBE">
        <w:rPr>
          <w:rFonts w:ascii="Arial" w:hAnsi="Arial" w:cs="Arial"/>
          <w:b/>
        </w:rPr>
        <w:t>Club Atlético y Biblioteca Ingenieros Lucas Vázquez</w:t>
      </w:r>
      <w:r w:rsidRPr="00361EBE">
        <w:rPr>
          <w:rFonts w:ascii="Arial" w:hAnsi="Arial" w:cs="Arial"/>
        </w:rPr>
        <w:t xml:space="preserve"> de nuestra Localidad un aporte económico extraordinario por la suma de Pesos Cien mil ($100.000,00), que deberá ser destinado exclusivamente a Infraestructura del club (Reacondicionamiento del salón ubicado en la esquina Noreste del predio) en un todo de acuerdo a la Memoria Descriptiva acompañada en el presente.</w:t>
      </w:r>
    </w:p>
    <w:p w:rsidR="00361EBE" w:rsidRPr="00361EBE" w:rsidRDefault="00361EBE" w:rsidP="00361EBE">
      <w:pPr>
        <w:jc w:val="both"/>
        <w:rPr>
          <w:rFonts w:ascii="Arial" w:hAnsi="Arial" w:cs="Arial"/>
        </w:rPr>
      </w:pPr>
    </w:p>
    <w:p w:rsidR="00361EBE" w:rsidRPr="00361EBE" w:rsidRDefault="00361EBE" w:rsidP="00361EBE">
      <w:pPr>
        <w:jc w:val="both"/>
        <w:rPr>
          <w:rFonts w:ascii="Arial" w:hAnsi="Arial" w:cs="Arial"/>
        </w:rPr>
      </w:pPr>
      <w:r w:rsidRPr="00361EBE">
        <w:rPr>
          <w:rFonts w:ascii="Arial" w:hAnsi="Arial" w:cs="Arial"/>
          <w:b/>
        </w:rPr>
        <w:t xml:space="preserve">Artículo 2º.- </w:t>
      </w:r>
      <w:r w:rsidRPr="00361EBE">
        <w:rPr>
          <w:rFonts w:ascii="Arial" w:hAnsi="Arial" w:cs="Arial"/>
        </w:rPr>
        <w:t>El aporte económico mencionado en el artículo 1°, se materializara en dos (2) pagos iguales, mensuales y consecutivos de Pesos Cincuenta mil ($50.000), efectivizándose la primera cuota en el mes de Junio en curso y la segunda y última entrega en el mes de Julio del corriente año 2.019.</w:t>
      </w:r>
    </w:p>
    <w:p w:rsidR="00361EBE" w:rsidRPr="00361EBE" w:rsidRDefault="00361EBE" w:rsidP="00361EBE">
      <w:pPr>
        <w:jc w:val="both"/>
        <w:rPr>
          <w:rFonts w:ascii="Arial" w:hAnsi="Arial" w:cs="Arial"/>
        </w:rPr>
      </w:pPr>
    </w:p>
    <w:p w:rsidR="00361EBE" w:rsidRPr="00361EBE" w:rsidRDefault="00361EBE" w:rsidP="00361EBE">
      <w:pPr>
        <w:jc w:val="both"/>
        <w:rPr>
          <w:rFonts w:ascii="Arial" w:hAnsi="Arial" w:cs="Arial"/>
          <w:b/>
          <w:bCs/>
        </w:rPr>
      </w:pPr>
      <w:r w:rsidRPr="00361EBE">
        <w:rPr>
          <w:rFonts w:ascii="Arial" w:hAnsi="Arial" w:cs="Arial"/>
          <w:b/>
        </w:rPr>
        <w:t>Articulo 3°.-</w:t>
      </w:r>
      <w:r w:rsidRPr="00361EBE">
        <w:rPr>
          <w:rFonts w:ascii="Arial" w:hAnsi="Arial" w:cs="Arial"/>
        </w:rPr>
        <w:t xml:space="preserve"> Impútense el gasto que demande lo ordenado en el presente Decreto a la partida del presupuesto de Gastos vigente </w:t>
      </w:r>
      <w:r w:rsidRPr="00361EBE">
        <w:rPr>
          <w:rFonts w:ascii="Arial" w:hAnsi="Arial" w:cs="Arial"/>
          <w:b/>
          <w:bCs/>
        </w:rPr>
        <w:t>1.3.05.02.6. Apoyo a Entidades Educativas, Deportivas y Otras.-</w:t>
      </w:r>
    </w:p>
    <w:p w:rsidR="00361EBE" w:rsidRPr="00361EBE" w:rsidRDefault="00361EBE" w:rsidP="00361EBE">
      <w:pPr>
        <w:jc w:val="both"/>
        <w:rPr>
          <w:rFonts w:ascii="Arial" w:hAnsi="Arial" w:cs="Arial"/>
          <w:b/>
          <w:bCs/>
        </w:rPr>
      </w:pPr>
    </w:p>
    <w:p w:rsidR="00361EBE" w:rsidRDefault="00361EBE" w:rsidP="00361EBE">
      <w:pPr>
        <w:jc w:val="both"/>
        <w:rPr>
          <w:rFonts w:ascii="Arial" w:hAnsi="Arial" w:cs="Arial"/>
        </w:rPr>
      </w:pPr>
      <w:r w:rsidRPr="00361EBE">
        <w:rPr>
          <w:rFonts w:ascii="Arial" w:hAnsi="Arial" w:cs="Arial"/>
          <w:b/>
          <w:bCs/>
        </w:rPr>
        <w:t>Artículo 4º.-</w:t>
      </w:r>
      <w:r w:rsidRPr="00361EBE">
        <w:rPr>
          <w:rFonts w:ascii="Arial" w:hAnsi="Arial" w:cs="Arial"/>
        </w:rPr>
        <w:t xml:space="preserve"> Comuníquese, publíquese, dése al R.M. y archívese.-</w:t>
      </w:r>
    </w:p>
    <w:p w:rsidR="00361EBE" w:rsidRDefault="00361EBE" w:rsidP="00361EBE">
      <w:pPr>
        <w:jc w:val="both"/>
        <w:rPr>
          <w:rFonts w:ascii="Arial" w:hAnsi="Arial" w:cs="Arial"/>
        </w:rPr>
      </w:pPr>
    </w:p>
    <w:p w:rsidR="00361EBE" w:rsidRDefault="00361EBE" w:rsidP="00361EBE">
      <w:pPr>
        <w:jc w:val="both"/>
        <w:rPr>
          <w:rFonts w:ascii="Arial" w:hAnsi="Arial" w:cs="Arial"/>
        </w:rPr>
      </w:pPr>
      <w:r w:rsidRPr="001A1502">
        <w:rPr>
          <w:rFonts w:ascii="Arial" w:hAnsi="Arial" w:cs="Arial"/>
        </w:rPr>
        <w:t>FDO: Ing. Agr. Fernando Gazzoni, Intendente Municipal; Lic. Ezequiel Aguirre, Secretario de</w:t>
      </w:r>
    </w:p>
    <w:p w:rsidR="00361EBE" w:rsidRDefault="00361EBE" w:rsidP="008C65A7">
      <w:pPr>
        <w:jc w:val="both"/>
        <w:rPr>
          <w:rFonts w:ascii="Arial" w:hAnsi="Arial" w:cs="Arial"/>
        </w:rPr>
      </w:pPr>
      <w:r>
        <w:rPr>
          <w:rFonts w:ascii="Arial" w:hAnsi="Arial" w:cs="Arial"/>
        </w:rPr>
        <w:t>Gobierno</w:t>
      </w:r>
    </w:p>
    <w:p w:rsidR="008C65A7" w:rsidRPr="008C65A7" w:rsidRDefault="008C65A7" w:rsidP="008C65A7">
      <w:pPr>
        <w:jc w:val="both"/>
        <w:rPr>
          <w:rFonts w:ascii="Arial" w:hAnsi="Arial" w:cs="Arial"/>
        </w:rPr>
      </w:pPr>
    </w:p>
    <w:p w:rsidR="00361EBE" w:rsidRDefault="00361EBE" w:rsidP="00361EBE">
      <w:pPr>
        <w:pStyle w:val="Ttulo2"/>
        <w:rPr>
          <w:rFonts w:ascii="Arial" w:hAnsi="Arial" w:cs="Arial"/>
          <w:b/>
        </w:rPr>
      </w:pPr>
      <w:bookmarkStart w:id="20" w:name="_Toc43929553"/>
      <w:r w:rsidRPr="002670FB">
        <w:rPr>
          <w:rFonts w:ascii="Arial" w:hAnsi="Arial" w:cs="Arial"/>
          <w:b/>
        </w:rPr>
        <w:t>Decreto Nº 1</w:t>
      </w:r>
      <w:r>
        <w:rPr>
          <w:rFonts w:ascii="Arial" w:hAnsi="Arial" w:cs="Arial"/>
          <w:b/>
        </w:rPr>
        <w:t>70</w:t>
      </w:r>
      <w:bookmarkEnd w:id="20"/>
    </w:p>
    <w:p w:rsidR="00361EBE" w:rsidRPr="00361EBE" w:rsidRDefault="00361EBE" w:rsidP="00361EBE">
      <w:pPr>
        <w:rPr>
          <w:rFonts w:ascii="Arial" w:hAnsi="Arial" w:cs="Arial"/>
          <w:color w:val="000000" w:themeColor="text1"/>
          <w:lang w:eastAsia="en-US"/>
        </w:rPr>
      </w:pPr>
    </w:p>
    <w:p w:rsidR="00361EBE" w:rsidRDefault="00361EBE" w:rsidP="00361EBE">
      <w:pPr>
        <w:jc w:val="right"/>
        <w:rPr>
          <w:rFonts w:ascii="Arial" w:hAnsi="Arial" w:cs="Arial"/>
          <w:color w:val="000000" w:themeColor="text1"/>
        </w:rPr>
      </w:pPr>
      <w:r w:rsidRPr="00361EBE">
        <w:rPr>
          <w:rFonts w:ascii="Arial" w:hAnsi="Arial" w:cs="Arial"/>
          <w:color w:val="000000" w:themeColor="text1"/>
        </w:rPr>
        <w:t>Monte Cristo, 10 de Junio de 2019.-</w:t>
      </w:r>
    </w:p>
    <w:p w:rsidR="00361EBE" w:rsidRPr="00361EBE" w:rsidRDefault="00361EBE" w:rsidP="00361EBE">
      <w:pPr>
        <w:jc w:val="right"/>
        <w:rPr>
          <w:rFonts w:ascii="Arial" w:hAnsi="Arial" w:cs="Arial"/>
          <w:color w:val="000000" w:themeColor="text1"/>
        </w:rPr>
      </w:pPr>
    </w:p>
    <w:p w:rsidR="00361EBE" w:rsidRDefault="00361EBE" w:rsidP="00361EBE">
      <w:pPr>
        <w:pStyle w:val="Ttulo"/>
        <w:jc w:val="both"/>
        <w:rPr>
          <w:rFonts w:ascii="Arial" w:hAnsi="Arial" w:cs="Arial"/>
          <w:color w:val="000000" w:themeColor="text1"/>
          <w:sz w:val="24"/>
          <w:szCs w:val="24"/>
        </w:rPr>
      </w:pPr>
      <w:r w:rsidRPr="00361EBE">
        <w:rPr>
          <w:rFonts w:ascii="Arial" w:hAnsi="Arial" w:cs="Arial"/>
          <w:b/>
          <w:color w:val="000000" w:themeColor="text1"/>
          <w:sz w:val="24"/>
          <w:szCs w:val="24"/>
        </w:rPr>
        <w:t>VISTO:</w:t>
      </w:r>
      <w:r w:rsidRPr="00361EBE">
        <w:rPr>
          <w:rFonts w:ascii="Arial" w:hAnsi="Arial" w:cs="Arial"/>
          <w:color w:val="000000" w:themeColor="text1"/>
          <w:sz w:val="24"/>
          <w:szCs w:val="24"/>
        </w:rPr>
        <w:t xml:space="preserve"> </w:t>
      </w:r>
    </w:p>
    <w:p w:rsidR="00361EBE" w:rsidRPr="00361EBE" w:rsidRDefault="00361EBE" w:rsidP="00361EBE">
      <w:pPr>
        <w:pStyle w:val="Ttulo"/>
        <w:ind w:firstLine="708"/>
        <w:jc w:val="both"/>
        <w:rPr>
          <w:rFonts w:ascii="Arial" w:hAnsi="Arial" w:cs="Arial"/>
          <w:b/>
          <w:color w:val="000000" w:themeColor="text1"/>
          <w:sz w:val="24"/>
          <w:szCs w:val="24"/>
        </w:rPr>
      </w:pPr>
      <w:r w:rsidRPr="00361EBE">
        <w:rPr>
          <w:rFonts w:ascii="Arial" w:hAnsi="Arial" w:cs="Arial"/>
          <w:color w:val="000000" w:themeColor="text1"/>
          <w:sz w:val="24"/>
          <w:szCs w:val="24"/>
        </w:rPr>
        <w:t xml:space="preserve">El festejo organizado por este municipio, como lo viene haciendo año tras año, por el Día de los Jardines de Infantes. </w:t>
      </w:r>
    </w:p>
    <w:p w:rsidR="00361EBE" w:rsidRPr="00361EBE" w:rsidRDefault="00361EBE" w:rsidP="00361EBE">
      <w:pPr>
        <w:pStyle w:val="Ttulo"/>
        <w:jc w:val="both"/>
        <w:rPr>
          <w:rFonts w:ascii="Arial" w:hAnsi="Arial" w:cs="Arial"/>
          <w:b/>
          <w:color w:val="000000" w:themeColor="text1"/>
          <w:sz w:val="24"/>
          <w:szCs w:val="24"/>
        </w:rPr>
      </w:pPr>
    </w:p>
    <w:p w:rsidR="00361EBE" w:rsidRDefault="00361EBE" w:rsidP="00361EBE">
      <w:pPr>
        <w:pStyle w:val="Ttulo"/>
        <w:jc w:val="both"/>
        <w:rPr>
          <w:rFonts w:ascii="Arial" w:hAnsi="Arial" w:cs="Arial"/>
          <w:color w:val="000000" w:themeColor="text1"/>
          <w:sz w:val="24"/>
          <w:szCs w:val="24"/>
        </w:rPr>
      </w:pPr>
      <w:r w:rsidRPr="00361EBE">
        <w:rPr>
          <w:rFonts w:ascii="Arial" w:hAnsi="Arial" w:cs="Arial"/>
          <w:b/>
          <w:color w:val="000000" w:themeColor="text1"/>
          <w:sz w:val="24"/>
          <w:szCs w:val="24"/>
        </w:rPr>
        <w:t>Y CONSIDERANDO:</w:t>
      </w:r>
      <w:r w:rsidRPr="00361EBE">
        <w:rPr>
          <w:rFonts w:ascii="Arial" w:hAnsi="Arial" w:cs="Arial"/>
          <w:color w:val="000000" w:themeColor="text1"/>
          <w:sz w:val="24"/>
          <w:szCs w:val="24"/>
        </w:rPr>
        <w:t xml:space="preserve"> </w:t>
      </w:r>
    </w:p>
    <w:p w:rsidR="00361EBE" w:rsidRPr="00361EBE" w:rsidRDefault="00361EBE" w:rsidP="00361EBE">
      <w:pPr>
        <w:pStyle w:val="Ttulo"/>
        <w:ind w:firstLine="708"/>
        <w:jc w:val="both"/>
        <w:rPr>
          <w:rFonts w:ascii="Arial" w:hAnsi="Arial" w:cs="Arial"/>
          <w:b/>
          <w:color w:val="000000" w:themeColor="text1"/>
          <w:sz w:val="24"/>
          <w:szCs w:val="24"/>
        </w:rPr>
      </w:pPr>
      <w:r w:rsidRPr="00361EBE">
        <w:rPr>
          <w:rFonts w:ascii="Arial" w:hAnsi="Arial" w:cs="Arial"/>
          <w:color w:val="000000" w:themeColor="text1"/>
          <w:sz w:val="24"/>
          <w:szCs w:val="24"/>
        </w:rPr>
        <w:lastRenderedPageBreak/>
        <w:t>Que en estos festejos, se homenajea a los alumnos y docentes de cada uno de los establecimientos escolares de Nivel Inicial de nuestra localidad y de la zona rural.</w:t>
      </w:r>
    </w:p>
    <w:p w:rsidR="00361EBE" w:rsidRPr="00361EBE" w:rsidRDefault="00361EBE" w:rsidP="008C65A7">
      <w:pPr>
        <w:pStyle w:val="Ttulo"/>
        <w:ind w:firstLine="708"/>
        <w:jc w:val="both"/>
        <w:rPr>
          <w:rFonts w:ascii="Arial" w:hAnsi="Arial" w:cs="Arial"/>
          <w:b/>
          <w:color w:val="000000" w:themeColor="text1"/>
          <w:sz w:val="24"/>
          <w:szCs w:val="24"/>
        </w:rPr>
      </w:pPr>
      <w:r w:rsidRPr="00361EBE">
        <w:rPr>
          <w:rFonts w:ascii="Arial" w:hAnsi="Arial" w:cs="Arial"/>
          <w:color w:val="000000" w:themeColor="text1"/>
          <w:sz w:val="24"/>
          <w:szCs w:val="24"/>
        </w:rPr>
        <w:t>Que los mismos tienen como objetivo brindarles un momento divertido, con el desarrollo de una obra de títeres, que tanto les gusta a nuestros niños y culminar con la entrega de golosinas.</w:t>
      </w:r>
    </w:p>
    <w:p w:rsidR="00361EBE" w:rsidRPr="00361EBE" w:rsidRDefault="00361EBE" w:rsidP="00361EBE">
      <w:pPr>
        <w:pStyle w:val="Ttulo"/>
        <w:jc w:val="both"/>
        <w:rPr>
          <w:rFonts w:ascii="Arial" w:hAnsi="Arial" w:cs="Arial"/>
          <w:b/>
          <w:color w:val="000000" w:themeColor="text1"/>
          <w:sz w:val="24"/>
          <w:szCs w:val="24"/>
        </w:rPr>
      </w:pPr>
      <w:r w:rsidRPr="00361EBE">
        <w:rPr>
          <w:rFonts w:ascii="Arial" w:hAnsi="Arial" w:cs="Arial"/>
          <w:color w:val="000000" w:themeColor="text1"/>
          <w:sz w:val="24"/>
          <w:szCs w:val="24"/>
        </w:rPr>
        <w:t xml:space="preserve">            Que  para que todo se lleve adelante en condiciones fue necesario contar con la colaboración de personas encargadas de la logística, armado y desarmado tanto del escenario, como lo fue en esta ocasión, como del Sonido e Iluminación e incluso del fraccionamiento de las golosinas.</w:t>
      </w:r>
    </w:p>
    <w:p w:rsidR="00361EBE" w:rsidRPr="00361EBE" w:rsidRDefault="00361EBE" w:rsidP="00361EBE">
      <w:pPr>
        <w:jc w:val="both"/>
        <w:rPr>
          <w:rFonts w:ascii="Arial" w:hAnsi="Arial" w:cs="Arial"/>
          <w:color w:val="000000" w:themeColor="text1"/>
        </w:rPr>
      </w:pPr>
      <w:r w:rsidRPr="00361EBE">
        <w:rPr>
          <w:rFonts w:ascii="Arial" w:hAnsi="Arial" w:cs="Arial"/>
          <w:color w:val="000000" w:themeColor="text1"/>
        </w:rPr>
        <w:t xml:space="preserve">           Que resulta pertinente abonar una contraprestación por las tareas realizadas a aquellas personas que estuvieron afectadas a dichas tareas, la cual se debe efectivizar a través de este decreto ya que los mismos no cuentan con modalidad de facturación propia.</w:t>
      </w:r>
    </w:p>
    <w:p w:rsidR="00361EBE" w:rsidRPr="00361EBE" w:rsidRDefault="00361EBE" w:rsidP="00361EBE">
      <w:pPr>
        <w:jc w:val="both"/>
        <w:rPr>
          <w:rFonts w:ascii="Arial" w:hAnsi="Arial" w:cs="Arial"/>
          <w:color w:val="000000" w:themeColor="text1"/>
        </w:rPr>
      </w:pPr>
      <w:r w:rsidRPr="00361EBE">
        <w:rPr>
          <w:rFonts w:ascii="Arial" w:hAnsi="Arial" w:cs="Arial"/>
          <w:color w:val="000000" w:themeColor="text1"/>
        </w:rPr>
        <w:t xml:space="preserve">           Que el municipio cuenta con partida necesaria. Por ello:</w:t>
      </w:r>
    </w:p>
    <w:p w:rsidR="00361EBE" w:rsidRPr="00361EBE" w:rsidRDefault="00361EBE" w:rsidP="00361EBE">
      <w:pPr>
        <w:pStyle w:val="Ttulo"/>
        <w:rPr>
          <w:rFonts w:ascii="Arial" w:hAnsi="Arial" w:cs="Arial"/>
          <w:color w:val="000000" w:themeColor="text1"/>
          <w:sz w:val="24"/>
          <w:szCs w:val="24"/>
        </w:rPr>
      </w:pPr>
    </w:p>
    <w:p w:rsidR="00361EBE" w:rsidRPr="00361EBE" w:rsidRDefault="00361EBE" w:rsidP="00361EBE">
      <w:pPr>
        <w:pStyle w:val="Ttulo"/>
        <w:jc w:val="center"/>
        <w:rPr>
          <w:rFonts w:ascii="Arial" w:hAnsi="Arial" w:cs="Arial"/>
          <w:b/>
          <w:color w:val="000000" w:themeColor="text1"/>
          <w:sz w:val="24"/>
          <w:szCs w:val="24"/>
        </w:rPr>
      </w:pPr>
      <w:r w:rsidRPr="00361EBE">
        <w:rPr>
          <w:rFonts w:ascii="Arial" w:hAnsi="Arial" w:cs="Arial"/>
          <w:b/>
          <w:color w:val="000000" w:themeColor="text1"/>
          <w:sz w:val="24"/>
          <w:szCs w:val="24"/>
        </w:rPr>
        <w:t>EL INTENDENTE MUNICIPAL EN USO DE SUS ATRIBUCIONES</w:t>
      </w:r>
    </w:p>
    <w:p w:rsidR="00361EBE" w:rsidRPr="00361EBE" w:rsidRDefault="00361EBE" w:rsidP="00361EBE">
      <w:pPr>
        <w:pStyle w:val="Ttulo"/>
        <w:jc w:val="center"/>
        <w:rPr>
          <w:rFonts w:ascii="Arial" w:hAnsi="Arial" w:cs="Arial"/>
          <w:b/>
          <w:color w:val="000000" w:themeColor="text1"/>
          <w:sz w:val="24"/>
          <w:szCs w:val="24"/>
        </w:rPr>
      </w:pPr>
      <w:r w:rsidRPr="00361EBE">
        <w:rPr>
          <w:rFonts w:ascii="Arial" w:hAnsi="Arial" w:cs="Arial"/>
          <w:b/>
          <w:color w:val="000000" w:themeColor="text1"/>
          <w:sz w:val="24"/>
          <w:szCs w:val="24"/>
        </w:rPr>
        <w:t>DECRETA</w:t>
      </w:r>
    </w:p>
    <w:p w:rsidR="00361EBE" w:rsidRPr="00361EBE" w:rsidRDefault="00361EBE" w:rsidP="00361EBE">
      <w:pPr>
        <w:pStyle w:val="Ttulo"/>
        <w:jc w:val="both"/>
        <w:rPr>
          <w:rFonts w:ascii="Arial" w:hAnsi="Arial" w:cs="Arial"/>
          <w:bCs/>
          <w:color w:val="000000" w:themeColor="text1"/>
          <w:sz w:val="24"/>
          <w:szCs w:val="24"/>
        </w:rPr>
      </w:pPr>
    </w:p>
    <w:p w:rsidR="00361EBE" w:rsidRPr="00361EBE" w:rsidRDefault="00361EBE" w:rsidP="00361EBE">
      <w:pPr>
        <w:pStyle w:val="Ttulo"/>
        <w:jc w:val="both"/>
        <w:rPr>
          <w:rFonts w:ascii="Arial" w:hAnsi="Arial" w:cs="Arial"/>
          <w:b/>
          <w:color w:val="000000" w:themeColor="text1"/>
          <w:sz w:val="24"/>
          <w:szCs w:val="24"/>
        </w:rPr>
      </w:pPr>
      <w:r w:rsidRPr="00361EBE">
        <w:rPr>
          <w:rFonts w:ascii="Arial" w:hAnsi="Arial" w:cs="Arial"/>
          <w:b/>
          <w:bCs/>
          <w:color w:val="000000" w:themeColor="text1"/>
          <w:sz w:val="24"/>
          <w:szCs w:val="24"/>
        </w:rPr>
        <w:t>Artículo 1º.-</w:t>
      </w:r>
      <w:r w:rsidRPr="00361EBE">
        <w:rPr>
          <w:rFonts w:ascii="Arial" w:hAnsi="Arial" w:cs="Arial"/>
          <w:color w:val="000000" w:themeColor="text1"/>
          <w:sz w:val="24"/>
          <w:szCs w:val="24"/>
        </w:rPr>
        <w:t xml:space="preserve"> Abónese al Sr. Esteban Javier SOLANILLE, DNI. Nº 33.535.833 la suma total de Setecientos ($700,00) por las tareas realizadas de fraccionamiento de las golosinas.</w:t>
      </w:r>
    </w:p>
    <w:p w:rsidR="00361EBE" w:rsidRPr="00361EBE" w:rsidRDefault="00361EBE" w:rsidP="00361EBE">
      <w:pPr>
        <w:pStyle w:val="Ttulo"/>
        <w:jc w:val="both"/>
        <w:rPr>
          <w:rFonts w:ascii="Arial" w:hAnsi="Arial" w:cs="Arial"/>
          <w:color w:val="000000" w:themeColor="text1"/>
          <w:sz w:val="24"/>
          <w:szCs w:val="24"/>
        </w:rPr>
      </w:pPr>
    </w:p>
    <w:p w:rsidR="00361EBE" w:rsidRPr="00361EBE" w:rsidRDefault="00361EBE" w:rsidP="00361EBE">
      <w:pPr>
        <w:pStyle w:val="Ttulo"/>
        <w:jc w:val="both"/>
        <w:rPr>
          <w:rFonts w:ascii="Arial" w:hAnsi="Arial" w:cs="Arial"/>
          <w:b/>
          <w:color w:val="000000" w:themeColor="text1"/>
          <w:sz w:val="24"/>
          <w:szCs w:val="24"/>
        </w:rPr>
      </w:pPr>
      <w:r w:rsidRPr="00361EBE">
        <w:rPr>
          <w:rFonts w:ascii="Arial" w:hAnsi="Arial" w:cs="Arial"/>
          <w:b/>
          <w:color w:val="000000" w:themeColor="text1"/>
          <w:sz w:val="24"/>
          <w:szCs w:val="24"/>
        </w:rPr>
        <w:t>Articulo 2°.-</w:t>
      </w:r>
      <w:r w:rsidRPr="00361EBE">
        <w:rPr>
          <w:rFonts w:ascii="Arial" w:hAnsi="Arial" w:cs="Arial"/>
          <w:color w:val="000000" w:themeColor="text1"/>
          <w:sz w:val="24"/>
          <w:szCs w:val="24"/>
        </w:rPr>
        <w:t xml:space="preserve"> Abónese al Sr. Nelson GONZALEZ, DNI. Nº 35.667.106 la suma total de Pesos Un mil cuatrocientos ($1.400,00) por los servicios prestados de logística, armado y desarmado de escenario, sonido e iluminación como así también por las tareas realizadas de fraccionamiento de las golosinas.</w:t>
      </w:r>
    </w:p>
    <w:p w:rsidR="00361EBE" w:rsidRPr="00361EBE" w:rsidRDefault="00361EBE" w:rsidP="00361EBE">
      <w:pPr>
        <w:jc w:val="both"/>
        <w:rPr>
          <w:rFonts w:ascii="Arial" w:hAnsi="Arial" w:cs="Arial"/>
          <w:color w:val="000000" w:themeColor="text1"/>
        </w:rPr>
      </w:pPr>
    </w:p>
    <w:p w:rsidR="00361EBE" w:rsidRPr="00361EBE" w:rsidRDefault="00361EBE" w:rsidP="00361EBE">
      <w:pPr>
        <w:jc w:val="both"/>
        <w:rPr>
          <w:rFonts w:ascii="Arial" w:hAnsi="Arial" w:cs="Arial"/>
          <w:color w:val="000000" w:themeColor="text1"/>
          <w:lang w:val="es-ES_tradnl"/>
        </w:rPr>
      </w:pPr>
      <w:r w:rsidRPr="00361EBE">
        <w:rPr>
          <w:rFonts w:ascii="Arial" w:hAnsi="Arial" w:cs="Arial"/>
          <w:b/>
          <w:color w:val="000000" w:themeColor="text1"/>
          <w:lang w:val="es-ES_tradnl"/>
        </w:rPr>
        <w:t>Articulo 3º.-</w:t>
      </w:r>
      <w:r w:rsidRPr="00361EBE">
        <w:rPr>
          <w:rFonts w:ascii="Arial" w:hAnsi="Arial" w:cs="Arial"/>
          <w:color w:val="000000" w:themeColor="text1"/>
          <w:lang w:val="es-ES_tradnl"/>
        </w:rPr>
        <w:t xml:space="preserve"> El gasto que demande el presente, impútese a la partida </w:t>
      </w:r>
      <w:r w:rsidRPr="00361EBE">
        <w:rPr>
          <w:rFonts w:ascii="Arial" w:hAnsi="Arial" w:cs="Arial"/>
          <w:b/>
          <w:color w:val="000000" w:themeColor="text1"/>
          <w:lang w:val="es-ES_tradnl"/>
        </w:rPr>
        <w:t xml:space="preserve">1.1.03.21 Conmemoraciones y Eventos </w:t>
      </w:r>
      <w:r w:rsidRPr="00361EBE">
        <w:rPr>
          <w:rFonts w:ascii="Arial" w:hAnsi="Arial" w:cs="Arial"/>
          <w:color w:val="000000" w:themeColor="text1"/>
          <w:lang w:val="es-ES_tradnl"/>
        </w:rPr>
        <w:t>del Presupuesto de Gastos vigente.-</w:t>
      </w:r>
    </w:p>
    <w:p w:rsidR="00361EBE" w:rsidRPr="00361EBE" w:rsidRDefault="00361EBE" w:rsidP="00361EBE">
      <w:pPr>
        <w:jc w:val="both"/>
        <w:rPr>
          <w:rFonts w:ascii="Arial" w:hAnsi="Arial" w:cs="Arial"/>
          <w:color w:val="000000" w:themeColor="text1"/>
          <w:lang w:val="es-ES_tradnl"/>
        </w:rPr>
      </w:pPr>
    </w:p>
    <w:p w:rsidR="00361EBE" w:rsidRDefault="00361EBE" w:rsidP="00361EBE">
      <w:pPr>
        <w:jc w:val="both"/>
        <w:rPr>
          <w:rFonts w:ascii="Arial" w:hAnsi="Arial" w:cs="Arial"/>
          <w:color w:val="000000" w:themeColor="text1"/>
          <w:lang w:val="es-ES_tradnl"/>
        </w:rPr>
      </w:pPr>
      <w:r w:rsidRPr="00361EBE">
        <w:rPr>
          <w:rFonts w:ascii="Arial" w:hAnsi="Arial" w:cs="Arial"/>
          <w:b/>
          <w:color w:val="000000" w:themeColor="text1"/>
          <w:lang w:val="es-ES_tradnl"/>
        </w:rPr>
        <w:t xml:space="preserve">Artículo 6º.-  </w:t>
      </w:r>
      <w:r w:rsidRPr="00361EBE">
        <w:rPr>
          <w:rFonts w:ascii="Arial" w:hAnsi="Arial" w:cs="Arial"/>
          <w:color w:val="000000" w:themeColor="text1"/>
          <w:lang w:val="es-ES_tradnl"/>
        </w:rPr>
        <w:t xml:space="preserve">Comuníquese, publíquese, </w:t>
      </w:r>
      <w:proofErr w:type="spellStart"/>
      <w:r w:rsidRPr="00361EBE">
        <w:rPr>
          <w:rFonts w:ascii="Arial" w:hAnsi="Arial" w:cs="Arial"/>
          <w:color w:val="000000" w:themeColor="text1"/>
          <w:lang w:val="es-ES_tradnl"/>
        </w:rPr>
        <w:t>dése</w:t>
      </w:r>
      <w:proofErr w:type="spellEnd"/>
      <w:r w:rsidRPr="00361EBE">
        <w:rPr>
          <w:rFonts w:ascii="Arial" w:hAnsi="Arial" w:cs="Arial"/>
          <w:color w:val="000000" w:themeColor="text1"/>
          <w:lang w:val="es-ES_tradnl"/>
        </w:rPr>
        <w:t xml:space="preserve"> al R.M. y archívese.-   </w:t>
      </w:r>
    </w:p>
    <w:p w:rsidR="00361EBE" w:rsidRDefault="00361EBE" w:rsidP="00361EBE">
      <w:pPr>
        <w:jc w:val="both"/>
        <w:rPr>
          <w:rFonts w:ascii="Arial" w:hAnsi="Arial" w:cs="Arial"/>
          <w:color w:val="000000" w:themeColor="text1"/>
          <w:lang w:val="es-ES_tradnl"/>
        </w:rPr>
      </w:pPr>
    </w:p>
    <w:p w:rsidR="00361EBE" w:rsidRDefault="00361EBE" w:rsidP="00361EBE">
      <w:pPr>
        <w:jc w:val="both"/>
        <w:rPr>
          <w:rFonts w:ascii="Arial" w:hAnsi="Arial" w:cs="Arial"/>
        </w:rPr>
      </w:pPr>
      <w:r w:rsidRPr="001A1502">
        <w:rPr>
          <w:rFonts w:ascii="Arial" w:hAnsi="Arial" w:cs="Arial"/>
        </w:rPr>
        <w:t>FDO: Ing. Agr. Fernando Gazzoni, Intendente Municipal; Lic. Ezequiel Aguirre, Secretario de</w:t>
      </w:r>
    </w:p>
    <w:p w:rsidR="00361EBE" w:rsidRDefault="00361EBE" w:rsidP="00361EBE">
      <w:pPr>
        <w:jc w:val="both"/>
        <w:rPr>
          <w:rFonts w:ascii="Arial" w:hAnsi="Arial" w:cs="Arial"/>
        </w:rPr>
      </w:pPr>
      <w:r>
        <w:rPr>
          <w:rFonts w:ascii="Arial" w:hAnsi="Arial" w:cs="Arial"/>
        </w:rPr>
        <w:t>Gobierno</w:t>
      </w:r>
    </w:p>
    <w:p w:rsidR="00361EBE" w:rsidRPr="00361EBE" w:rsidRDefault="00361EBE" w:rsidP="00361EBE">
      <w:pPr>
        <w:jc w:val="both"/>
        <w:rPr>
          <w:rFonts w:ascii="Arial" w:hAnsi="Arial" w:cs="Arial"/>
        </w:rPr>
      </w:pPr>
    </w:p>
    <w:p w:rsidR="00361EBE" w:rsidRPr="007024B8" w:rsidRDefault="00361EBE" w:rsidP="00361EBE">
      <w:pPr>
        <w:pStyle w:val="Ttulo2"/>
        <w:rPr>
          <w:rFonts w:ascii="Arial" w:hAnsi="Arial" w:cs="Arial"/>
          <w:b/>
        </w:rPr>
      </w:pPr>
      <w:bookmarkStart w:id="21" w:name="_Toc43929554"/>
      <w:r w:rsidRPr="007024B8">
        <w:rPr>
          <w:rFonts w:ascii="Arial" w:hAnsi="Arial" w:cs="Arial"/>
          <w:b/>
        </w:rPr>
        <w:t>Decreto Nº 171</w:t>
      </w:r>
      <w:bookmarkEnd w:id="21"/>
    </w:p>
    <w:p w:rsidR="007024B8" w:rsidRPr="007024B8" w:rsidRDefault="007024B8" w:rsidP="007024B8">
      <w:pPr>
        <w:jc w:val="right"/>
        <w:rPr>
          <w:rFonts w:ascii="Arial" w:hAnsi="Arial" w:cs="Arial"/>
        </w:rPr>
      </w:pPr>
      <w:r w:rsidRPr="007024B8">
        <w:rPr>
          <w:rFonts w:ascii="Arial" w:hAnsi="Arial" w:cs="Arial"/>
        </w:rPr>
        <w:t>Monte Cristo, 19 de Junio de 2019.</w:t>
      </w:r>
    </w:p>
    <w:p w:rsidR="007024B8" w:rsidRPr="007024B8" w:rsidRDefault="007024B8" w:rsidP="007024B8">
      <w:pPr>
        <w:jc w:val="right"/>
        <w:rPr>
          <w:rFonts w:ascii="Arial" w:hAnsi="Arial" w:cs="Arial"/>
        </w:rPr>
      </w:pPr>
    </w:p>
    <w:p w:rsidR="007024B8" w:rsidRDefault="007024B8" w:rsidP="007024B8">
      <w:pPr>
        <w:jc w:val="both"/>
        <w:rPr>
          <w:rFonts w:ascii="Arial" w:hAnsi="Arial" w:cs="Arial"/>
        </w:rPr>
      </w:pPr>
      <w:r w:rsidRPr="007024B8">
        <w:rPr>
          <w:rFonts w:ascii="Arial" w:hAnsi="Arial" w:cs="Arial"/>
          <w:b/>
          <w:bCs/>
        </w:rPr>
        <w:t>VISTO:</w:t>
      </w:r>
      <w:r w:rsidRPr="007024B8">
        <w:rPr>
          <w:rFonts w:ascii="Arial" w:hAnsi="Arial" w:cs="Arial"/>
        </w:rPr>
        <w:t xml:space="preserve"> </w:t>
      </w:r>
    </w:p>
    <w:p w:rsidR="007024B8" w:rsidRPr="007024B8" w:rsidRDefault="007024B8" w:rsidP="007024B8">
      <w:pPr>
        <w:ind w:firstLine="708"/>
        <w:jc w:val="both"/>
        <w:rPr>
          <w:rFonts w:ascii="Arial" w:hAnsi="Arial" w:cs="Arial"/>
        </w:rPr>
      </w:pPr>
      <w:r w:rsidRPr="007024B8">
        <w:rPr>
          <w:rFonts w:ascii="Arial" w:hAnsi="Arial" w:cs="Arial"/>
        </w:rPr>
        <w:t>La realización del acto por el Día de la Bandera en conmemoración al fallecimiento de su creador, Gral. Manuel Belgrano, el cual está programado para el día Viernes 21 de Junio del corriente año 2019, en  nuestra Plaza Domingo F. Sarmiento</w:t>
      </w:r>
      <w:r w:rsidR="008C65A7">
        <w:rPr>
          <w:rFonts w:ascii="Arial" w:hAnsi="Arial" w:cs="Arial"/>
        </w:rPr>
        <w:t>.</w:t>
      </w:r>
    </w:p>
    <w:p w:rsidR="007024B8" w:rsidRDefault="007024B8" w:rsidP="007024B8">
      <w:pPr>
        <w:jc w:val="both"/>
        <w:rPr>
          <w:rFonts w:ascii="Arial" w:hAnsi="Arial" w:cs="Arial"/>
        </w:rPr>
      </w:pPr>
    </w:p>
    <w:p w:rsidR="008C65A7" w:rsidRDefault="008C65A7" w:rsidP="007024B8">
      <w:pPr>
        <w:jc w:val="both"/>
        <w:rPr>
          <w:rFonts w:ascii="Arial" w:hAnsi="Arial" w:cs="Arial"/>
        </w:rPr>
      </w:pPr>
    </w:p>
    <w:p w:rsidR="008C65A7" w:rsidRDefault="008C65A7" w:rsidP="007024B8">
      <w:pPr>
        <w:jc w:val="both"/>
        <w:rPr>
          <w:rFonts w:ascii="Arial" w:hAnsi="Arial" w:cs="Arial"/>
        </w:rPr>
      </w:pPr>
    </w:p>
    <w:p w:rsidR="007024B8" w:rsidRPr="007024B8" w:rsidRDefault="007024B8" w:rsidP="007024B8">
      <w:pPr>
        <w:jc w:val="both"/>
        <w:rPr>
          <w:rFonts w:ascii="Arial" w:hAnsi="Arial" w:cs="Arial"/>
        </w:rPr>
      </w:pPr>
    </w:p>
    <w:p w:rsidR="007024B8" w:rsidRDefault="007024B8" w:rsidP="007024B8">
      <w:pPr>
        <w:jc w:val="both"/>
        <w:rPr>
          <w:rFonts w:ascii="Arial" w:hAnsi="Arial" w:cs="Arial"/>
        </w:rPr>
      </w:pPr>
      <w:r w:rsidRPr="007024B8">
        <w:rPr>
          <w:rFonts w:ascii="Arial" w:hAnsi="Arial" w:cs="Arial"/>
          <w:b/>
          <w:bCs/>
        </w:rPr>
        <w:t>Y CONSIDERANDO:</w:t>
      </w:r>
      <w:r w:rsidRPr="007024B8">
        <w:rPr>
          <w:rFonts w:ascii="Arial" w:hAnsi="Arial" w:cs="Arial"/>
        </w:rPr>
        <w:t xml:space="preserve"> </w:t>
      </w:r>
    </w:p>
    <w:p w:rsidR="007024B8" w:rsidRPr="007024B8" w:rsidRDefault="007024B8" w:rsidP="007024B8">
      <w:pPr>
        <w:ind w:firstLine="708"/>
        <w:jc w:val="both"/>
        <w:rPr>
          <w:rFonts w:ascii="Arial" w:hAnsi="Arial" w:cs="Arial"/>
        </w:rPr>
      </w:pPr>
      <w:r w:rsidRPr="007024B8">
        <w:rPr>
          <w:rFonts w:ascii="Arial" w:hAnsi="Arial" w:cs="Arial"/>
        </w:rPr>
        <w:t>Que este acto es uno de los eventos de gran magnitud e importancia en nuestra localidad, que reúne año tras año a una gran conglomeración de público asistente, ya que en esta oportunidad se lleva a cabo el tradicional juramento a la Bandera por parte de los alumnos de 4° de cada uno de los establecimientos educativos.</w:t>
      </w:r>
    </w:p>
    <w:p w:rsidR="007024B8" w:rsidRPr="007024B8" w:rsidRDefault="007024B8" w:rsidP="007024B8">
      <w:pPr>
        <w:jc w:val="both"/>
        <w:rPr>
          <w:rFonts w:ascii="Arial" w:hAnsi="Arial" w:cs="Arial"/>
        </w:rPr>
      </w:pPr>
      <w:r w:rsidRPr="007024B8">
        <w:rPr>
          <w:rFonts w:ascii="Arial" w:hAnsi="Arial" w:cs="Arial"/>
        </w:rPr>
        <w:t xml:space="preserve"> </w:t>
      </w:r>
      <w:r w:rsidRPr="007024B8">
        <w:rPr>
          <w:rFonts w:ascii="Arial" w:hAnsi="Arial" w:cs="Arial"/>
        </w:rPr>
        <w:tab/>
        <w:t xml:space="preserve"> Que este festejo ocasiona la paralización en la circulación normal de vehículos en las calles donde se concentra el mismo.</w:t>
      </w:r>
    </w:p>
    <w:p w:rsidR="007024B8" w:rsidRPr="007024B8" w:rsidRDefault="007024B8" w:rsidP="007024B8">
      <w:pPr>
        <w:jc w:val="both"/>
        <w:rPr>
          <w:rFonts w:ascii="Arial" w:hAnsi="Arial" w:cs="Arial"/>
        </w:rPr>
      </w:pPr>
      <w:r w:rsidRPr="007024B8">
        <w:rPr>
          <w:rFonts w:ascii="Arial" w:hAnsi="Arial" w:cs="Arial"/>
        </w:rPr>
        <w:t xml:space="preserve">            Que el Municipio como organizador del evento es el encargado de que todo se lleve a cabo con total normalidad, garantizando orden en el tránsito. </w:t>
      </w:r>
    </w:p>
    <w:p w:rsidR="007024B8" w:rsidRPr="007024B8" w:rsidRDefault="007024B8" w:rsidP="007024B8">
      <w:pPr>
        <w:jc w:val="both"/>
        <w:rPr>
          <w:rFonts w:ascii="Arial" w:hAnsi="Arial" w:cs="Arial"/>
        </w:rPr>
      </w:pPr>
      <w:r w:rsidRPr="007024B8">
        <w:rPr>
          <w:rFonts w:ascii="Arial" w:hAnsi="Arial" w:cs="Arial"/>
        </w:rPr>
        <w:t xml:space="preserve">            Que el Municipio tiene potestad para realizar cortes de calles, cuando así lo exijan las circunstancias, con el fin de evitar cualquier tipo de problemática. Por ello:</w:t>
      </w:r>
    </w:p>
    <w:p w:rsidR="007024B8" w:rsidRPr="007024B8" w:rsidRDefault="007024B8" w:rsidP="007024B8">
      <w:pPr>
        <w:jc w:val="center"/>
        <w:rPr>
          <w:rFonts w:ascii="Arial" w:hAnsi="Arial" w:cs="Arial"/>
        </w:rPr>
      </w:pPr>
    </w:p>
    <w:p w:rsidR="007024B8" w:rsidRPr="007024B8" w:rsidRDefault="007024B8" w:rsidP="007024B8">
      <w:pPr>
        <w:jc w:val="center"/>
        <w:rPr>
          <w:rFonts w:ascii="Arial" w:hAnsi="Arial" w:cs="Arial"/>
          <w:b/>
          <w:bCs/>
        </w:rPr>
      </w:pPr>
      <w:r w:rsidRPr="007024B8">
        <w:rPr>
          <w:rFonts w:ascii="Arial" w:hAnsi="Arial" w:cs="Arial"/>
          <w:b/>
          <w:bCs/>
        </w:rPr>
        <w:t>EL INTENDENTE MUNICIPAL EN USO DE SUS ATRIBUCIONES</w:t>
      </w:r>
    </w:p>
    <w:p w:rsidR="007024B8" w:rsidRPr="007024B8" w:rsidRDefault="007024B8" w:rsidP="007024B8">
      <w:pPr>
        <w:jc w:val="center"/>
        <w:rPr>
          <w:rFonts w:ascii="Arial" w:hAnsi="Arial" w:cs="Arial"/>
          <w:b/>
          <w:bCs/>
        </w:rPr>
      </w:pPr>
      <w:r w:rsidRPr="007024B8">
        <w:rPr>
          <w:rFonts w:ascii="Arial" w:hAnsi="Arial" w:cs="Arial"/>
          <w:b/>
          <w:bCs/>
        </w:rPr>
        <w:t>DECRETA</w:t>
      </w:r>
    </w:p>
    <w:p w:rsidR="007024B8" w:rsidRPr="007024B8" w:rsidRDefault="007024B8" w:rsidP="007024B8">
      <w:pPr>
        <w:jc w:val="both"/>
        <w:rPr>
          <w:rFonts w:ascii="Arial" w:hAnsi="Arial" w:cs="Arial"/>
        </w:rPr>
      </w:pPr>
    </w:p>
    <w:p w:rsidR="007024B8" w:rsidRPr="007024B8" w:rsidRDefault="007024B8" w:rsidP="007024B8">
      <w:pPr>
        <w:jc w:val="both"/>
        <w:rPr>
          <w:rFonts w:ascii="Arial" w:hAnsi="Arial" w:cs="Arial"/>
        </w:rPr>
      </w:pPr>
      <w:r w:rsidRPr="007024B8">
        <w:rPr>
          <w:rFonts w:ascii="Arial" w:hAnsi="Arial" w:cs="Arial"/>
          <w:b/>
          <w:bCs/>
        </w:rPr>
        <w:t>Artículo 1º.-</w:t>
      </w:r>
      <w:r w:rsidRPr="007024B8">
        <w:rPr>
          <w:rFonts w:ascii="Arial" w:hAnsi="Arial" w:cs="Arial"/>
        </w:rPr>
        <w:t xml:space="preserve"> Ordénese el corte de la calle Luis F. Tagle entre calles Manuel Pizarro y Aristóbulo del Valle en el horario de 12:30 a 18:30 hs. en un todo de acuerdo a las indicaciones del plano adjunto.</w:t>
      </w:r>
    </w:p>
    <w:p w:rsidR="007024B8" w:rsidRPr="007024B8" w:rsidRDefault="007024B8" w:rsidP="007024B8">
      <w:pPr>
        <w:jc w:val="both"/>
        <w:rPr>
          <w:rFonts w:ascii="Arial" w:hAnsi="Arial" w:cs="Arial"/>
        </w:rPr>
      </w:pPr>
    </w:p>
    <w:p w:rsidR="007024B8" w:rsidRPr="007024B8" w:rsidRDefault="007024B8" w:rsidP="007024B8">
      <w:pPr>
        <w:jc w:val="both"/>
        <w:rPr>
          <w:rFonts w:ascii="Arial" w:hAnsi="Arial" w:cs="Arial"/>
        </w:rPr>
      </w:pPr>
      <w:r w:rsidRPr="007024B8">
        <w:rPr>
          <w:rFonts w:ascii="Arial" w:hAnsi="Arial" w:cs="Arial"/>
          <w:b/>
        </w:rPr>
        <w:t>Articulo 2º.-</w:t>
      </w:r>
      <w:r w:rsidRPr="007024B8">
        <w:rPr>
          <w:rFonts w:ascii="Arial" w:hAnsi="Arial" w:cs="Arial"/>
        </w:rPr>
        <w:t xml:space="preserve"> Notifíquese al personal que se verá afectado por esta determinación, Inspectores de Tránsito, Personal de Maestranza y Servicios Generales, como así también a los comerciantes y vecinos que puedan verse afectados por tal disposición. </w:t>
      </w:r>
    </w:p>
    <w:p w:rsidR="007024B8" w:rsidRPr="007024B8" w:rsidRDefault="007024B8" w:rsidP="007024B8">
      <w:pPr>
        <w:jc w:val="both"/>
        <w:rPr>
          <w:rFonts w:ascii="Arial" w:hAnsi="Arial" w:cs="Arial"/>
          <w:b/>
        </w:rPr>
      </w:pPr>
    </w:p>
    <w:p w:rsidR="007024B8" w:rsidRDefault="007024B8" w:rsidP="007024B8">
      <w:pPr>
        <w:jc w:val="both"/>
        <w:rPr>
          <w:rFonts w:ascii="Arial" w:hAnsi="Arial" w:cs="Arial"/>
        </w:rPr>
      </w:pPr>
      <w:r w:rsidRPr="007024B8">
        <w:rPr>
          <w:rFonts w:ascii="Arial" w:hAnsi="Arial" w:cs="Arial"/>
          <w:b/>
        </w:rPr>
        <w:t xml:space="preserve">Artículo 3º.- </w:t>
      </w:r>
      <w:r w:rsidRPr="007024B8">
        <w:rPr>
          <w:rFonts w:ascii="Arial" w:hAnsi="Arial" w:cs="Arial"/>
        </w:rPr>
        <w:t xml:space="preserve"> Comuníquese, publíquese, dése  al R.M. y archívese.-</w:t>
      </w:r>
    </w:p>
    <w:p w:rsidR="007024B8" w:rsidRDefault="007024B8" w:rsidP="007024B8">
      <w:pPr>
        <w:jc w:val="both"/>
        <w:rPr>
          <w:rFonts w:ascii="Arial" w:hAnsi="Arial" w:cs="Arial"/>
        </w:rPr>
      </w:pPr>
    </w:p>
    <w:p w:rsidR="00903DD0" w:rsidRDefault="00903DD0" w:rsidP="00903DD0">
      <w:pPr>
        <w:jc w:val="both"/>
        <w:rPr>
          <w:rFonts w:ascii="Arial" w:hAnsi="Arial" w:cs="Arial"/>
        </w:rPr>
      </w:pPr>
      <w:r w:rsidRPr="001A1502">
        <w:rPr>
          <w:rFonts w:ascii="Arial" w:hAnsi="Arial" w:cs="Arial"/>
        </w:rPr>
        <w:t>FDO: Ing. Agr. Fernando Gazzoni, Intendente Municipal; Lic. Ezequiel Aguirre, Secretario de</w:t>
      </w:r>
    </w:p>
    <w:p w:rsidR="00903DD0" w:rsidRDefault="00903DD0" w:rsidP="00903DD0">
      <w:pPr>
        <w:jc w:val="both"/>
        <w:rPr>
          <w:rFonts w:ascii="Arial" w:hAnsi="Arial" w:cs="Arial"/>
        </w:rPr>
      </w:pPr>
      <w:r>
        <w:rPr>
          <w:rFonts w:ascii="Arial" w:hAnsi="Arial" w:cs="Arial"/>
        </w:rPr>
        <w:t>Gobierno</w:t>
      </w:r>
    </w:p>
    <w:p w:rsidR="00903DD0" w:rsidRPr="00361EBE" w:rsidRDefault="00903DD0" w:rsidP="00903DD0">
      <w:pPr>
        <w:jc w:val="both"/>
        <w:rPr>
          <w:rFonts w:ascii="Arial" w:hAnsi="Arial" w:cs="Arial"/>
        </w:rPr>
      </w:pPr>
    </w:p>
    <w:p w:rsidR="00903DD0" w:rsidRDefault="00903DD0" w:rsidP="00903DD0">
      <w:pPr>
        <w:pStyle w:val="Ttulo2"/>
        <w:rPr>
          <w:rFonts w:ascii="Arial" w:hAnsi="Arial" w:cs="Arial"/>
          <w:b/>
        </w:rPr>
      </w:pPr>
      <w:bookmarkStart w:id="22" w:name="_Toc43929555"/>
      <w:r w:rsidRPr="007024B8">
        <w:rPr>
          <w:rFonts w:ascii="Arial" w:hAnsi="Arial" w:cs="Arial"/>
          <w:b/>
        </w:rPr>
        <w:t>Decreto Nº 17</w:t>
      </w:r>
      <w:r>
        <w:rPr>
          <w:rFonts w:ascii="Arial" w:hAnsi="Arial" w:cs="Arial"/>
          <w:b/>
        </w:rPr>
        <w:t>2</w:t>
      </w:r>
      <w:bookmarkEnd w:id="22"/>
    </w:p>
    <w:p w:rsidR="000C4136" w:rsidRPr="000C4136" w:rsidRDefault="000C4136" w:rsidP="000C4136">
      <w:pPr>
        <w:jc w:val="right"/>
        <w:rPr>
          <w:rFonts w:ascii="Arial" w:hAnsi="Arial" w:cs="Arial"/>
          <w:lang w:val="es-ES_tradnl"/>
        </w:rPr>
      </w:pPr>
      <w:r w:rsidRPr="000C4136">
        <w:rPr>
          <w:rFonts w:ascii="Arial" w:hAnsi="Arial" w:cs="Arial"/>
          <w:lang w:val="es-ES_tradnl"/>
        </w:rPr>
        <w:t>Monte Cristo, 21 de Junio de 2019.</w:t>
      </w:r>
    </w:p>
    <w:p w:rsidR="000C4136" w:rsidRPr="000C4136" w:rsidRDefault="000C4136" w:rsidP="000C4136">
      <w:pPr>
        <w:jc w:val="both"/>
        <w:rPr>
          <w:rFonts w:ascii="Arial" w:hAnsi="Arial" w:cs="Arial"/>
          <w:b/>
          <w:bCs/>
        </w:rPr>
      </w:pPr>
    </w:p>
    <w:p w:rsidR="000C4136" w:rsidRDefault="000C4136" w:rsidP="000C4136">
      <w:pPr>
        <w:jc w:val="both"/>
        <w:rPr>
          <w:rFonts w:ascii="Arial" w:hAnsi="Arial" w:cs="Arial"/>
        </w:rPr>
      </w:pPr>
      <w:r w:rsidRPr="000C4136">
        <w:rPr>
          <w:rFonts w:ascii="Arial" w:hAnsi="Arial" w:cs="Arial"/>
          <w:b/>
          <w:bCs/>
        </w:rPr>
        <w:t>VISTO:</w:t>
      </w:r>
      <w:r w:rsidRPr="000C4136">
        <w:rPr>
          <w:rFonts w:ascii="Arial" w:hAnsi="Arial" w:cs="Arial"/>
        </w:rPr>
        <w:t xml:space="preserve"> </w:t>
      </w:r>
    </w:p>
    <w:p w:rsidR="000C4136" w:rsidRPr="000C4136" w:rsidRDefault="000C4136" w:rsidP="000C4136">
      <w:pPr>
        <w:ind w:firstLine="708"/>
        <w:jc w:val="both"/>
        <w:rPr>
          <w:rFonts w:ascii="Arial" w:hAnsi="Arial" w:cs="Arial"/>
        </w:rPr>
      </w:pPr>
      <w:r w:rsidRPr="000C4136">
        <w:rPr>
          <w:rFonts w:ascii="Arial" w:hAnsi="Arial" w:cs="Arial"/>
        </w:rPr>
        <w:t>El proyecto de Ordenanza remitido al Honorable Concejo Deliberante para su tratamiento y que llevará el Nº 1.218</w:t>
      </w:r>
    </w:p>
    <w:p w:rsidR="000C4136" w:rsidRPr="000C4136" w:rsidRDefault="000C4136" w:rsidP="000C4136">
      <w:pPr>
        <w:jc w:val="both"/>
        <w:rPr>
          <w:rFonts w:ascii="Arial" w:hAnsi="Arial" w:cs="Arial"/>
          <w:b/>
          <w:bCs/>
        </w:rPr>
      </w:pPr>
    </w:p>
    <w:p w:rsidR="000C4136" w:rsidRDefault="000C4136" w:rsidP="000C4136">
      <w:pPr>
        <w:jc w:val="both"/>
        <w:rPr>
          <w:rFonts w:ascii="Arial" w:hAnsi="Arial" w:cs="Arial"/>
        </w:rPr>
      </w:pPr>
      <w:r w:rsidRPr="000C4136">
        <w:rPr>
          <w:rFonts w:ascii="Arial" w:hAnsi="Arial" w:cs="Arial"/>
          <w:b/>
          <w:bCs/>
        </w:rPr>
        <w:t>Y CONSIDERANDO:</w:t>
      </w:r>
      <w:r w:rsidRPr="000C4136">
        <w:rPr>
          <w:rFonts w:ascii="Arial" w:hAnsi="Arial" w:cs="Arial"/>
        </w:rPr>
        <w:t xml:space="preserve"> </w:t>
      </w:r>
    </w:p>
    <w:p w:rsidR="000C4136" w:rsidRPr="000C4136" w:rsidRDefault="000C4136" w:rsidP="000C4136">
      <w:pPr>
        <w:ind w:firstLine="708"/>
        <w:jc w:val="both"/>
        <w:rPr>
          <w:rFonts w:ascii="Arial" w:hAnsi="Arial" w:cs="Arial"/>
        </w:rPr>
      </w:pPr>
      <w:r w:rsidRPr="000C4136">
        <w:rPr>
          <w:rFonts w:ascii="Arial" w:hAnsi="Arial" w:cs="Arial"/>
        </w:rPr>
        <w:t>Que el mismo ha recibido la aprobación y sanción correspondiente, sin modificación alguna.</w:t>
      </w:r>
    </w:p>
    <w:p w:rsidR="000C4136" w:rsidRPr="000C4136" w:rsidRDefault="000C4136" w:rsidP="000C4136">
      <w:pPr>
        <w:rPr>
          <w:rFonts w:ascii="Arial" w:hAnsi="Arial" w:cs="Arial"/>
        </w:rPr>
      </w:pPr>
    </w:p>
    <w:p w:rsidR="000C4136" w:rsidRPr="000C4136" w:rsidRDefault="000C4136" w:rsidP="000C4136">
      <w:pPr>
        <w:jc w:val="center"/>
        <w:rPr>
          <w:rFonts w:ascii="Arial" w:hAnsi="Arial" w:cs="Arial"/>
          <w:b/>
          <w:bCs/>
        </w:rPr>
      </w:pPr>
      <w:r w:rsidRPr="000C4136">
        <w:rPr>
          <w:rFonts w:ascii="Arial" w:hAnsi="Arial" w:cs="Arial"/>
          <w:b/>
          <w:bCs/>
        </w:rPr>
        <w:t>EL INTENDENTE MUNICIPAL EN USO DE SUS ATRIBUCIONES</w:t>
      </w:r>
    </w:p>
    <w:p w:rsidR="000C4136" w:rsidRPr="000C4136" w:rsidRDefault="000C4136" w:rsidP="000C4136">
      <w:pPr>
        <w:jc w:val="center"/>
        <w:rPr>
          <w:rFonts w:ascii="Arial" w:hAnsi="Arial" w:cs="Arial"/>
          <w:b/>
          <w:bCs/>
        </w:rPr>
      </w:pPr>
      <w:r w:rsidRPr="000C4136">
        <w:rPr>
          <w:rFonts w:ascii="Arial" w:hAnsi="Arial" w:cs="Arial"/>
          <w:b/>
          <w:bCs/>
        </w:rPr>
        <w:lastRenderedPageBreak/>
        <w:t>DECRETA</w:t>
      </w:r>
    </w:p>
    <w:p w:rsidR="000C4136" w:rsidRPr="000C4136" w:rsidRDefault="000C4136" w:rsidP="000C4136">
      <w:pPr>
        <w:jc w:val="both"/>
        <w:rPr>
          <w:rFonts w:ascii="Arial" w:hAnsi="Arial" w:cs="Arial"/>
          <w:b/>
          <w:bCs/>
        </w:rPr>
      </w:pPr>
    </w:p>
    <w:p w:rsidR="000C4136" w:rsidRPr="000C4136" w:rsidRDefault="000C4136" w:rsidP="000C4136">
      <w:pPr>
        <w:jc w:val="both"/>
        <w:rPr>
          <w:rFonts w:ascii="Arial" w:hAnsi="Arial" w:cs="Arial"/>
        </w:rPr>
      </w:pPr>
      <w:r w:rsidRPr="000C4136">
        <w:rPr>
          <w:rFonts w:ascii="Arial" w:hAnsi="Arial" w:cs="Arial"/>
          <w:b/>
        </w:rPr>
        <w:t>Articulo 1º.-</w:t>
      </w:r>
      <w:r w:rsidRPr="000C4136">
        <w:rPr>
          <w:rFonts w:ascii="Arial" w:hAnsi="Arial" w:cs="Arial"/>
        </w:rPr>
        <w:t xml:space="preserve"> Promúlguese la Ordenanza que llevará el Nº 1.218, Ordenanza por la cual se autoriza al Departamento Ejecutivo Municipal para que gestione y tome del FONDO PERMANENTE PARA LA FINANCIACION DE PROYECTOS Y PROGRAMAS DE LOS GOBIERNOS LOCALES DE LA PROVINCIA DE CORDOBA, un préstamo de hasta Pesos Un millón trescientos cincuenta mil ($ 1.350.000,00), con destino a la ejecución del Proyecto “Continuación de la cubierta y comienzo de ejecución de la Platea de Hormigón en el Tinglado de Usos Múltiples de más de 3.000 m2, en el Polideportivo Municipal de nuestra Localidad de Monte Cristo”.- </w:t>
      </w:r>
    </w:p>
    <w:p w:rsidR="000C4136" w:rsidRPr="000C4136" w:rsidRDefault="000C4136" w:rsidP="000C4136">
      <w:pPr>
        <w:jc w:val="both"/>
        <w:rPr>
          <w:rFonts w:ascii="Arial" w:hAnsi="Arial" w:cs="Arial"/>
        </w:rPr>
      </w:pPr>
    </w:p>
    <w:p w:rsidR="000C4136" w:rsidRPr="000C4136" w:rsidRDefault="000C4136" w:rsidP="000C4136">
      <w:pPr>
        <w:jc w:val="both"/>
        <w:rPr>
          <w:rFonts w:ascii="Arial" w:hAnsi="Arial" w:cs="Arial"/>
        </w:rPr>
      </w:pPr>
      <w:r w:rsidRPr="000C4136">
        <w:rPr>
          <w:rFonts w:ascii="Arial" w:hAnsi="Arial" w:cs="Arial"/>
          <w:b/>
        </w:rPr>
        <w:t>Articulo 2º.-</w:t>
      </w:r>
      <w:r w:rsidRPr="000C4136">
        <w:rPr>
          <w:rFonts w:ascii="Arial" w:hAnsi="Arial" w:cs="Arial"/>
        </w:rPr>
        <w:t xml:space="preserve"> La Ordenanza mencionada en el artículo anterior, fue sancionada por el Honorable Concejo Deliberante según Acta Nº 112 del Libro de Sesiones de fecha 19 de Junio de 2019.-</w:t>
      </w:r>
    </w:p>
    <w:p w:rsidR="000C4136" w:rsidRPr="000C4136" w:rsidRDefault="000C4136" w:rsidP="000C4136">
      <w:pPr>
        <w:jc w:val="both"/>
        <w:rPr>
          <w:rFonts w:ascii="Arial" w:hAnsi="Arial" w:cs="Arial"/>
        </w:rPr>
      </w:pPr>
    </w:p>
    <w:p w:rsidR="000C4136" w:rsidRPr="000C4136" w:rsidRDefault="000C4136" w:rsidP="000C4136">
      <w:pPr>
        <w:jc w:val="both"/>
        <w:rPr>
          <w:rFonts w:ascii="Arial" w:hAnsi="Arial" w:cs="Arial"/>
        </w:rPr>
      </w:pPr>
      <w:r w:rsidRPr="000C4136">
        <w:rPr>
          <w:rFonts w:ascii="Arial" w:hAnsi="Arial" w:cs="Arial"/>
          <w:b/>
          <w:bCs/>
        </w:rPr>
        <w:t>Artículo 3º.-</w:t>
      </w:r>
      <w:r w:rsidRPr="000C4136">
        <w:rPr>
          <w:rFonts w:ascii="Arial" w:hAnsi="Arial" w:cs="Arial"/>
        </w:rPr>
        <w:t xml:space="preserve"> Comuníquese, publíquese, dése al R.M. y archívese.-   </w:t>
      </w:r>
    </w:p>
    <w:p w:rsidR="000C4136" w:rsidRDefault="000C4136" w:rsidP="000C4136">
      <w:pPr>
        <w:jc w:val="both"/>
      </w:pPr>
    </w:p>
    <w:p w:rsidR="000C4136" w:rsidRDefault="000C4136" w:rsidP="000C4136">
      <w:pPr>
        <w:jc w:val="both"/>
        <w:rPr>
          <w:rFonts w:ascii="Arial" w:hAnsi="Arial" w:cs="Arial"/>
        </w:rPr>
      </w:pPr>
      <w:r w:rsidRPr="001A1502">
        <w:rPr>
          <w:rFonts w:ascii="Arial" w:hAnsi="Arial" w:cs="Arial"/>
        </w:rPr>
        <w:t>FDO: Ing. Agr. Fernando Gazzoni, Intendente Municipal; Lic. Ezequiel Aguirre, Secretario de</w:t>
      </w:r>
    </w:p>
    <w:p w:rsidR="000C4136" w:rsidRDefault="000C4136" w:rsidP="000C4136">
      <w:pPr>
        <w:jc w:val="both"/>
        <w:rPr>
          <w:rFonts w:ascii="Arial" w:hAnsi="Arial" w:cs="Arial"/>
        </w:rPr>
      </w:pPr>
      <w:r>
        <w:rPr>
          <w:rFonts w:ascii="Arial" w:hAnsi="Arial" w:cs="Arial"/>
        </w:rPr>
        <w:t>Gobierno.</w:t>
      </w:r>
    </w:p>
    <w:p w:rsidR="00B71349" w:rsidRDefault="00B71349" w:rsidP="000C4136">
      <w:pPr>
        <w:jc w:val="both"/>
        <w:rPr>
          <w:rFonts w:ascii="Arial" w:hAnsi="Arial" w:cs="Arial"/>
        </w:rPr>
      </w:pPr>
    </w:p>
    <w:p w:rsidR="00B71349" w:rsidRDefault="00B71349" w:rsidP="00B71349">
      <w:pPr>
        <w:pStyle w:val="Ttulo2"/>
        <w:rPr>
          <w:rFonts w:ascii="Arial" w:hAnsi="Arial" w:cs="Arial"/>
          <w:b/>
        </w:rPr>
      </w:pPr>
      <w:bookmarkStart w:id="23" w:name="_Toc43929556"/>
      <w:r w:rsidRPr="007024B8">
        <w:rPr>
          <w:rFonts w:ascii="Arial" w:hAnsi="Arial" w:cs="Arial"/>
          <w:b/>
        </w:rPr>
        <w:t>Decreto Nº 17</w:t>
      </w:r>
      <w:r>
        <w:rPr>
          <w:rFonts w:ascii="Arial" w:hAnsi="Arial" w:cs="Arial"/>
          <w:b/>
        </w:rPr>
        <w:t>3</w:t>
      </w:r>
      <w:bookmarkEnd w:id="23"/>
    </w:p>
    <w:p w:rsidR="00B71349" w:rsidRPr="00B71349" w:rsidRDefault="00B71349" w:rsidP="00B71349">
      <w:pPr>
        <w:jc w:val="right"/>
        <w:rPr>
          <w:rFonts w:ascii="Arial" w:hAnsi="Arial" w:cs="Arial"/>
          <w:color w:val="000000" w:themeColor="text1"/>
        </w:rPr>
      </w:pPr>
      <w:r w:rsidRPr="00B71349">
        <w:rPr>
          <w:rFonts w:ascii="Arial" w:hAnsi="Arial" w:cs="Arial"/>
          <w:color w:val="000000" w:themeColor="text1"/>
        </w:rPr>
        <w:t>Monte Cristo, 25 de Junio de 2019.-</w:t>
      </w:r>
    </w:p>
    <w:p w:rsidR="00B71349" w:rsidRPr="00B71349" w:rsidRDefault="00B71349" w:rsidP="00B71349">
      <w:pPr>
        <w:pStyle w:val="Ttulo"/>
        <w:jc w:val="both"/>
        <w:rPr>
          <w:rFonts w:ascii="Arial" w:hAnsi="Arial" w:cs="Arial"/>
          <w:b/>
          <w:color w:val="000000" w:themeColor="text1"/>
          <w:sz w:val="24"/>
          <w:szCs w:val="24"/>
        </w:rPr>
      </w:pPr>
      <w:r w:rsidRPr="00B71349">
        <w:rPr>
          <w:rFonts w:ascii="Arial" w:hAnsi="Arial" w:cs="Arial"/>
          <w:b/>
          <w:color w:val="000000" w:themeColor="text1"/>
          <w:sz w:val="24"/>
          <w:szCs w:val="24"/>
        </w:rPr>
        <w:t>VISTO:</w:t>
      </w:r>
    </w:p>
    <w:p w:rsidR="00B71349" w:rsidRPr="00B71349" w:rsidRDefault="00B71349" w:rsidP="00B71349">
      <w:pPr>
        <w:pStyle w:val="Ttulo"/>
        <w:ind w:firstLine="708"/>
        <w:jc w:val="both"/>
        <w:rPr>
          <w:rFonts w:ascii="Arial" w:hAnsi="Arial" w:cs="Arial"/>
          <w:b/>
          <w:color w:val="000000" w:themeColor="text1"/>
          <w:sz w:val="24"/>
          <w:szCs w:val="24"/>
        </w:rPr>
      </w:pPr>
      <w:r w:rsidRPr="00B71349">
        <w:rPr>
          <w:rFonts w:ascii="Arial" w:hAnsi="Arial" w:cs="Arial"/>
          <w:color w:val="000000" w:themeColor="text1"/>
          <w:sz w:val="24"/>
          <w:szCs w:val="24"/>
        </w:rPr>
        <w:t>El Acto Patrio del Día de la Bandera llevado a cabo por nuestro municipio el pasado Viernes 21 de Junio en nuestra Plaza central Domingo F. Sarmiento.</w:t>
      </w:r>
    </w:p>
    <w:p w:rsidR="00B71349" w:rsidRPr="00B71349" w:rsidRDefault="00B71349" w:rsidP="00B71349">
      <w:pPr>
        <w:pStyle w:val="Ttulo"/>
        <w:jc w:val="both"/>
        <w:rPr>
          <w:rFonts w:ascii="Arial" w:hAnsi="Arial" w:cs="Arial"/>
          <w:b/>
          <w:color w:val="000000" w:themeColor="text1"/>
          <w:sz w:val="24"/>
          <w:szCs w:val="24"/>
        </w:rPr>
      </w:pPr>
    </w:p>
    <w:p w:rsidR="00B71349" w:rsidRPr="00B71349" w:rsidRDefault="00B71349" w:rsidP="00B71349">
      <w:pPr>
        <w:pStyle w:val="Ttulo"/>
        <w:jc w:val="both"/>
        <w:rPr>
          <w:rFonts w:ascii="Arial" w:hAnsi="Arial" w:cs="Arial"/>
          <w:b/>
          <w:color w:val="000000" w:themeColor="text1"/>
          <w:sz w:val="24"/>
          <w:szCs w:val="24"/>
        </w:rPr>
      </w:pPr>
      <w:r w:rsidRPr="00B71349">
        <w:rPr>
          <w:rFonts w:ascii="Arial" w:hAnsi="Arial" w:cs="Arial"/>
          <w:b/>
          <w:color w:val="000000" w:themeColor="text1"/>
          <w:sz w:val="24"/>
          <w:szCs w:val="24"/>
        </w:rPr>
        <w:t xml:space="preserve">Y CONSIDERANDO: </w:t>
      </w:r>
    </w:p>
    <w:p w:rsidR="00B71349" w:rsidRPr="00B71349" w:rsidRDefault="00B71349" w:rsidP="00B71349">
      <w:pPr>
        <w:pStyle w:val="Ttulo"/>
        <w:ind w:firstLine="708"/>
        <w:jc w:val="both"/>
        <w:rPr>
          <w:rFonts w:ascii="Arial" w:hAnsi="Arial" w:cs="Arial"/>
          <w:b/>
          <w:color w:val="000000" w:themeColor="text1"/>
          <w:sz w:val="24"/>
          <w:szCs w:val="24"/>
        </w:rPr>
      </w:pPr>
      <w:r w:rsidRPr="00B71349">
        <w:rPr>
          <w:rFonts w:ascii="Arial" w:hAnsi="Arial" w:cs="Arial"/>
          <w:color w:val="000000" w:themeColor="text1"/>
          <w:sz w:val="24"/>
          <w:szCs w:val="24"/>
        </w:rPr>
        <w:t>Que en este tipo de eventos es necesario contar con la colaboración de personas encargadas de la logística, armado y desarmado tanto del escenario, como lo fue en esta ocasión, como del Sonido e Iluminación y posterior limpieza.</w:t>
      </w:r>
    </w:p>
    <w:p w:rsidR="00B71349" w:rsidRPr="00B71349" w:rsidRDefault="00B71349" w:rsidP="00B71349">
      <w:pPr>
        <w:jc w:val="both"/>
        <w:rPr>
          <w:rFonts w:ascii="Arial" w:hAnsi="Arial" w:cs="Arial"/>
          <w:color w:val="000000" w:themeColor="text1"/>
        </w:rPr>
      </w:pPr>
      <w:r w:rsidRPr="00B71349">
        <w:rPr>
          <w:rFonts w:ascii="Arial" w:hAnsi="Arial" w:cs="Arial"/>
          <w:color w:val="000000" w:themeColor="text1"/>
        </w:rPr>
        <w:t xml:space="preserve">           Que resulta pertinente abonar una contraprestación por las tareas realizadas a aquellas personas que estuvieron afectadas a dichas tareas, la cual se debe efectivizar a través de este decreto ya que los mismos no cuentan con modalidad de facturación propia.</w:t>
      </w:r>
    </w:p>
    <w:p w:rsidR="00B71349" w:rsidRPr="00B71349" w:rsidRDefault="00B71349" w:rsidP="00B71349">
      <w:pPr>
        <w:jc w:val="both"/>
        <w:rPr>
          <w:rFonts w:ascii="Arial" w:hAnsi="Arial" w:cs="Arial"/>
          <w:color w:val="000000" w:themeColor="text1"/>
        </w:rPr>
      </w:pPr>
      <w:r w:rsidRPr="00B71349">
        <w:rPr>
          <w:rFonts w:ascii="Arial" w:hAnsi="Arial" w:cs="Arial"/>
          <w:color w:val="000000" w:themeColor="text1"/>
        </w:rPr>
        <w:t xml:space="preserve">           Que el municipio cuenta con partida necesaria. Por ello:</w:t>
      </w:r>
    </w:p>
    <w:p w:rsidR="00B71349" w:rsidRPr="00B71349" w:rsidRDefault="00B71349" w:rsidP="00B71349">
      <w:pPr>
        <w:pStyle w:val="Ttulo"/>
        <w:jc w:val="both"/>
        <w:rPr>
          <w:rFonts w:ascii="Arial" w:hAnsi="Arial" w:cs="Arial"/>
          <w:b/>
          <w:color w:val="000000" w:themeColor="text1"/>
          <w:sz w:val="24"/>
          <w:szCs w:val="24"/>
        </w:rPr>
      </w:pPr>
    </w:p>
    <w:p w:rsidR="00B71349" w:rsidRPr="00B71349" w:rsidRDefault="00B71349" w:rsidP="00B71349">
      <w:pPr>
        <w:pStyle w:val="Ttulo"/>
        <w:jc w:val="center"/>
        <w:rPr>
          <w:rFonts w:ascii="Arial" w:hAnsi="Arial" w:cs="Arial"/>
          <w:b/>
          <w:color w:val="000000" w:themeColor="text1"/>
          <w:sz w:val="24"/>
          <w:szCs w:val="24"/>
        </w:rPr>
      </w:pPr>
      <w:r w:rsidRPr="00B71349">
        <w:rPr>
          <w:rFonts w:ascii="Arial" w:hAnsi="Arial" w:cs="Arial"/>
          <w:b/>
          <w:color w:val="000000" w:themeColor="text1"/>
          <w:sz w:val="24"/>
          <w:szCs w:val="24"/>
        </w:rPr>
        <w:t>EL INTENDENTE MUNICIPAL EN USO DE SUS ATRIBUCIONES</w:t>
      </w:r>
    </w:p>
    <w:p w:rsidR="00B71349" w:rsidRPr="00B71349" w:rsidRDefault="00B71349" w:rsidP="00B71349">
      <w:pPr>
        <w:pStyle w:val="Ttulo"/>
        <w:jc w:val="center"/>
        <w:rPr>
          <w:rFonts w:ascii="Arial" w:hAnsi="Arial" w:cs="Arial"/>
          <w:b/>
          <w:color w:val="000000" w:themeColor="text1"/>
          <w:sz w:val="24"/>
          <w:szCs w:val="24"/>
        </w:rPr>
      </w:pPr>
      <w:r w:rsidRPr="00B71349">
        <w:rPr>
          <w:rFonts w:ascii="Arial" w:hAnsi="Arial" w:cs="Arial"/>
          <w:b/>
          <w:color w:val="000000" w:themeColor="text1"/>
          <w:sz w:val="24"/>
          <w:szCs w:val="24"/>
        </w:rPr>
        <w:t>DECRETA</w:t>
      </w:r>
    </w:p>
    <w:p w:rsidR="00B71349" w:rsidRPr="00B71349" w:rsidRDefault="00B71349" w:rsidP="00B71349">
      <w:pPr>
        <w:pStyle w:val="Ttulo"/>
        <w:jc w:val="both"/>
        <w:rPr>
          <w:rFonts w:ascii="Arial" w:hAnsi="Arial" w:cs="Arial"/>
          <w:color w:val="000000" w:themeColor="text1"/>
          <w:sz w:val="24"/>
          <w:szCs w:val="24"/>
        </w:rPr>
      </w:pPr>
    </w:p>
    <w:p w:rsidR="00B71349" w:rsidRPr="00B71349" w:rsidRDefault="00B71349" w:rsidP="00B71349">
      <w:pPr>
        <w:pStyle w:val="Ttulo"/>
        <w:jc w:val="both"/>
        <w:rPr>
          <w:rFonts w:ascii="Arial" w:hAnsi="Arial" w:cs="Arial"/>
          <w:b/>
          <w:color w:val="000000" w:themeColor="text1"/>
          <w:sz w:val="24"/>
          <w:szCs w:val="24"/>
        </w:rPr>
      </w:pPr>
      <w:r w:rsidRPr="00B71349">
        <w:rPr>
          <w:rFonts w:ascii="Arial" w:hAnsi="Arial" w:cs="Arial"/>
          <w:b/>
          <w:color w:val="000000" w:themeColor="text1"/>
          <w:sz w:val="24"/>
          <w:szCs w:val="24"/>
        </w:rPr>
        <w:t>Articulo 1°.-</w:t>
      </w:r>
      <w:r w:rsidRPr="00B71349">
        <w:rPr>
          <w:rFonts w:ascii="Arial" w:hAnsi="Arial" w:cs="Arial"/>
          <w:color w:val="000000" w:themeColor="text1"/>
          <w:sz w:val="24"/>
          <w:szCs w:val="24"/>
        </w:rPr>
        <w:t xml:space="preserve"> Abónese al Sr. Nelson GONZALEZ, DNI. Nº 35.667.106 la suma total de Pesos Dos mil seiscientos ($2.600,00) por los servicios prestados de logística, armado y desarmado de escenario, sonido e iluminación.</w:t>
      </w:r>
    </w:p>
    <w:p w:rsidR="00B71349" w:rsidRPr="00B71349" w:rsidRDefault="00B71349" w:rsidP="00B71349">
      <w:pPr>
        <w:pStyle w:val="Ttulo"/>
        <w:jc w:val="both"/>
        <w:rPr>
          <w:rFonts w:ascii="Arial" w:hAnsi="Arial" w:cs="Arial"/>
          <w:b/>
          <w:color w:val="000000" w:themeColor="text1"/>
          <w:sz w:val="24"/>
          <w:szCs w:val="24"/>
        </w:rPr>
      </w:pPr>
    </w:p>
    <w:p w:rsidR="00B71349" w:rsidRPr="00B71349" w:rsidRDefault="00B71349" w:rsidP="00B71349">
      <w:pPr>
        <w:pStyle w:val="Ttulo"/>
        <w:jc w:val="both"/>
        <w:rPr>
          <w:rFonts w:ascii="Arial" w:hAnsi="Arial" w:cs="Arial"/>
          <w:b/>
          <w:color w:val="000000" w:themeColor="text1"/>
          <w:sz w:val="24"/>
          <w:szCs w:val="24"/>
        </w:rPr>
      </w:pPr>
      <w:r w:rsidRPr="00B71349">
        <w:rPr>
          <w:rFonts w:ascii="Arial" w:hAnsi="Arial" w:cs="Arial"/>
          <w:b/>
          <w:bCs/>
          <w:color w:val="000000" w:themeColor="text1"/>
          <w:sz w:val="24"/>
          <w:szCs w:val="24"/>
        </w:rPr>
        <w:lastRenderedPageBreak/>
        <w:t>Artículo 2º.-</w:t>
      </w:r>
      <w:r w:rsidRPr="00B71349">
        <w:rPr>
          <w:rFonts w:ascii="Arial" w:hAnsi="Arial" w:cs="Arial"/>
          <w:color w:val="000000" w:themeColor="text1"/>
          <w:sz w:val="24"/>
          <w:szCs w:val="24"/>
        </w:rPr>
        <w:t xml:space="preserve"> Abónese al Sr. Esteban Javier SOLANILLE, DNI. Nº 33.535.833 la suma total de Pesos Dos mil doscientos ($2.200,00) por los servicios prestados de logística, armado y desarmado de escenario, sonido e iluminación. </w:t>
      </w:r>
    </w:p>
    <w:p w:rsidR="00B71349" w:rsidRPr="00B71349" w:rsidRDefault="00B71349" w:rsidP="00B71349">
      <w:pPr>
        <w:pStyle w:val="Ttulo"/>
        <w:jc w:val="both"/>
        <w:rPr>
          <w:rFonts w:ascii="Arial" w:hAnsi="Arial" w:cs="Arial"/>
          <w:b/>
          <w:color w:val="000000" w:themeColor="text1"/>
          <w:sz w:val="24"/>
          <w:szCs w:val="24"/>
        </w:rPr>
      </w:pPr>
      <w:r w:rsidRPr="00B71349">
        <w:rPr>
          <w:rFonts w:ascii="Arial" w:hAnsi="Arial" w:cs="Arial"/>
          <w:b/>
          <w:color w:val="000000" w:themeColor="text1"/>
          <w:sz w:val="24"/>
          <w:szCs w:val="24"/>
        </w:rPr>
        <w:t>Articulo 3°.-</w:t>
      </w:r>
      <w:r w:rsidRPr="00B71349">
        <w:rPr>
          <w:rFonts w:ascii="Arial" w:hAnsi="Arial" w:cs="Arial"/>
          <w:color w:val="000000" w:themeColor="text1"/>
          <w:sz w:val="24"/>
          <w:szCs w:val="24"/>
        </w:rPr>
        <w:t xml:space="preserve"> Abónese al Sr. Carlos LISCHETTI, DNI. Nº 38.282.036 la suma total de Pesos Un mil setecientos ($1.700,00) por los servicios prestados de logística, armado y desarmado de sonido e iluminación.</w:t>
      </w:r>
    </w:p>
    <w:p w:rsidR="00B71349" w:rsidRPr="00B71349" w:rsidRDefault="00B71349" w:rsidP="00B71349">
      <w:pPr>
        <w:pStyle w:val="Ttulo"/>
        <w:jc w:val="both"/>
        <w:rPr>
          <w:rFonts w:ascii="Arial" w:hAnsi="Arial" w:cs="Arial"/>
          <w:color w:val="000000" w:themeColor="text1"/>
          <w:sz w:val="24"/>
          <w:szCs w:val="24"/>
        </w:rPr>
      </w:pPr>
    </w:p>
    <w:p w:rsidR="00B71349" w:rsidRPr="00B71349" w:rsidRDefault="00B71349" w:rsidP="00B71349">
      <w:pPr>
        <w:pStyle w:val="Ttulo"/>
        <w:jc w:val="both"/>
        <w:rPr>
          <w:rFonts w:ascii="Arial" w:hAnsi="Arial" w:cs="Arial"/>
          <w:b/>
          <w:color w:val="000000" w:themeColor="text1"/>
          <w:sz w:val="24"/>
          <w:szCs w:val="24"/>
        </w:rPr>
      </w:pPr>
      <w:r w:rsidRPr="00B71349">
        <w:rPr>
          <w:rFonts w:ascii="Arial" w:hAnsi="Arial" w:cs="Arial"/>
          <w:b/>
          <w:color w:val="000000" w:themeColor="text1"/>
          <w:sz w:val="24"/>
          <w:szCs w:val="24"/>
        </w:rPr>
        <w:t>Articulo 4º.-</w:t>
      </w:r>
      <w:r w:rsidRPr="00B71349">
        <w:rPr>
          <w:rFonts w:ascii="Arial" w:hAnsi="Arial" w:cs="Arial"/>
          <w:color w:val="000000" w:themeColor="text1"/>
          <w:sz w:val="24"/>
          <w:szCs w:val="24"/>
        </w:rPr>
        <w:t xml:space="preserve"> Abónese al Sr. Facundo MOLINA, DNI. Nº 39.423.592 la suma total de Pesos Un mil setecientos ($1.700,00) por los servicios prestados de logística, armado y desarmado de sonido e iluminación.</w:t>
      </w:r>
    </w:p>
    <w:p w:rsidR="00B71349" w:rsidRPr="00B71349" w:rsidRDefault="00B71349" w:rsidP="00B71349">
      <w:pPr>
        <w:jc w:val="both"/>
        <w:rPr>
          <w:rFonts w:ascii="Arial" w:hAnsi="Arial" w:cs="Arial"/>
          <w:color w:val="000000" w:themeColor="text1"/>
        </w:rPr>
      </w:pPr>
    </w:p>
    <w:p w:rsidR="00B71349" w:rsidRPr="00B71349" w:rsidRDefault="00B71349" w:rsidP="00B71349">
      <w:pPr>
        <w:jc w:val="both"/>
        <w:rPr>
          <w:rFonts w:ascii="Arial" w:hAnsi="Arial" w:cs="Arial"/>
          <w:color w:val="000000" w:themeColor="text1"/>
          <w:lang w:val="es-ES_tradnl"/>
        </w:rPr>
      </w:pPr>
      <w:r w:rsidRPr="00B71349">
        <w:rPr>
          <w:rFonts w:ascii="Arial" w:hAnsi="Arial" w:cs="Arial"/>
          <w:b/>
          <w:color w:val="000000" w:themeColor="text1"/>
          <w:lang w:val="es-ES_tradnl"/>
        </w:rPr>
        <w:t>Articulo 5º.-</w:t>
      </w:r>
      <w:r w:rsidRPr="00B71349">
        <w:rPr>
          <w:rFonts w:ascii="Arial" w:hAnsi="Arial" w:cs="Arial"/>
          <w:color w:val="000000" w:themeColor="text1"/>
          <w:lang w:val="es-ES_tradnl"/>
        </w:rPr>
        <w:t xml:space="preserve"> El gasto que demande el presente, impútese a la partida </w:t>
      </w:r>
      <w:r w:rsidRPr="00B71349">
        <w:rPr>
          <w:rFonts w:ascii="Arial" w:hAnsi="Arial" w:cs="Arial"/>
          <w:b/>
          <w:color w:val="000000" w:themeColor="text1"/>
          <w:lang w:val="es-ES_tradnl"/>
        </w:rPr>
        <w:t xml:space="preserve">1.1.03.21 Conmemoraciones y Eventos </w:t>
      </w:r>
      <w:r w:rsidRPr="00B71349">
        <w:rPr>
          <w:rFonts w:ascii="Arial" w:hAnsi="Arial" w:cs="Arial"/>
          <w:color w:val="000000" w:themeColor="text1"/>
          <w:lang w:val="es-ES_tradnl"/>
        </w:rPr>
        <w:t>del Presupuesto de Gastos vigente.-</w:t>
      </w:r>
    </w:p>
    <w:p w:rsidR="00B71349" w:rsidRPr="00B71349" w:rsidRDefault="00B71349" w:rsidP="00B71349">
      <w:pPr>
        <w:jc w:val="both"/>
        <w:rPr>
          <w:rFonts w:ascii="Arial" w:hAnsi="Arial" w:cs="Arial"/>
          <w:color w:val="000000" w:themeColor="text1"/>
          <w:lang w:val="es-ES_tradnl"/>
        </w:rPr>
      </w:pPr>
    </w:p>
    <w:p w:rsidR="00B71349" w:rsidRDefault="00B71349" w:rsidP="00B71349">
      <w:pPr>
        <w:jc w:val="both"/>
        <w:rPr>
          <w:rFonts w:ascii="Arial" w:hAnsi="Arial" w:cs="Arial"/>
          <w:color w:val="000000" w:themeColor="text1"/>
          <w:lang w:val="es-ES_tradnl"/>
        </w:rPr>
      </w:pPr>
      <w:r w:rsidRPr="00B71349">
        <w:rPr>
          <w:rFonts w:ascii="Arial" w:hAnsi="Arial" w:cs="Arial"/>
          <w:b/>
          <w:color w:val="000000" w:themeColor="text1"/>
          <w:lang w:val="es-ES_tradnl"/>
        </w:rPr>
        <w:t xml:space="preserve">Artículo 6º.-  </w:t>
      </w:r>
      <w:r w:rsidRPr="00B71349">
        <w:rPr>
          <w:rFonts w:ascii="Arial" w:hAnsi="Arial" w:cs="Arial"/>
          <w:color w:val="000000" w:themeColor="text1"/>
          <w:lang w:val="es-ES_tradnl"/>
        </w:rPr>
        <w:t xml:space="preserve">Comuníquese, publíquese, </w:t>
      </w:r>
      <w:proofErr w:type="spellStart"/>
      <w:r w:rsidRPr="00B71349">
        <w:rPr>
          <w:rFonts w:ascii="Arial" w:hAnsi="Arial" w:cs="Arial"/>
          <w:color w:val="000000" w:themeColor="text1"/>
          <w:lang w:val="es-ES_tradnl"/>
        </w:rPr>
        <w:t>dése</w:t>
      </w:r>
      <w:proofErr w:type="spellEnd"/>
      <w:r w:rsidRPr="00B71349">
        <w:rPr>
          <w:rFonts w:ascii="Arial" w:hAnsi="Arial" w:cs="Arial"/>
          <w:color w:val="000000" w:themeColor="text1"/>
          <w:lang w:val="es-ES_tradnl"/>
        </w:rPr>
        <w:t xml:space="preserve"> al R.M. y archívese.-    </w:t>
      </w:r>
    </w:p>
    <w:p w:rsidR="00B71349" w:rsidRDefault="00B71349" w:rsidP="00B71349">
      <w:pPr>
        <w:jc w:val="both"/>
        <w:rPr>
          <w:rFonts w:ascii="Arial" w:hAnsi="Arial" w:cs="Arial"/>
          <w:color w:val="000000" w:themeColor="text1"/>
          <w:lang w:val="es-ES_tradnl"/>
        </w:rPr>
      </w:pPr>
    </w:p>
    <w:p w:rsidR="00B71349" w:rsidRDefault="00B71349" w:rsidP="00B71349">
      <w:pPr>
        <w:jc w:val="both"/>
        <w:rPr>
          <w:rFonts w:ascii="Arial" w:hAnsi="Arial" w:cs="Arial"/>
        </w:rPr>
      </w:pPr>
      <w:r w:rsidRPr="001A1502">
        <w:rPr>
          <w:rFonts w:ascii="Arial" w:hAnsi="Arial" w:cs="Arial"/>
        </w:rPr>
        <w:t>FDO: Ing. Agr. Fernando Gazzoni, Intendente Municipal; Lic. Ezequiel Aguirre, Secretario de</w:t>
      </w:r>
    </w:p>
    <w:p w:rsidR="00B71349" w:rsidRDefault="00B71349" w:rsidP="00B71349">
      <w:pPr>
        <w:jc w:val="both"/>
        <w:rPr>
          <w:rFonts w:ascii="Arial" w:hAnsi="Arial" w:cs="Arial"/>
        </w:rPr>
      </w:pPr>
      <w:r>
        <w:rPr>
          <w:rFonts w:ascii="Arial" w:hAnsi="Arial" w:cs="Arial"/>
        </w:rPr>
        <w:t>Gobierno.</w:t>
      </w:r>
    </w:p>
    <w:p w:rsidR="002C0580" w:rsidRDefault="002C0580" w:rsidP="00B71349">
      <w:pPr>
        <w:jc w:val="both"/>
        <w:rPr>
          <w:rFonts w:ascii="Arial" w:hAnsi="Arial" w:cs="Arial"/>
        </w:rPr>
      </w:pPr>
    </w:p>
    <w:p w:rsidR="00B71349" w:rsidRDefault="00B71349" w:rsidP="00B71349">
      <w:pPr>
        <w:pStyle w:val="Ttulo2"/>
        <w:rPr>
          <w:rFonts w:ascii="Arial" w:hAnsi="Arial" w:cs="Arial"/>
          <w:b/>
        </w:rPr>
      </w:pPr>
      <w:bookmarkStart w:id="24" w:name="_Toc43929557"/>
      <w:r w:rsidRPr="007024B8">
        <w:rPr>
          <w:rFonts w:ascii="Arial" w:hAnsi="Arial" w:cs="Arial"/>
          <w:b/>
        </w:rPr>
        <w:t>Decreto Nº 17</w:t>
      </w:r>
      <w:r>
        <w:rPr>
          <w:rFonts w:ascii="Arial" w:hAnsi="Arial" w:cs="Arial"/>
          <w:b/>
        </w:rPr>
        <w:t>4</w:t>
      </w:r>
      <w:bookmarkEnd w:id="24"/>
    </w:p>
    <w:p w:rsidR="002C0580" w:rsidRPr="002C0580" w:rsidRDefault="002C0580" w:rsidP="002C0580">
      <w:pPr>
        <w:rPr>
          <w:lang w:eastAsia="en-US"/>
        </w:rPr>
      </w:pPr>
    </w:p>
    <w:p w:rsidR="00B71349" w:rsidRPr="00B71349" w:rsidRDefault="00B71349" w:rsidP="00B71349">
      <w:pPr>
        <w:jc w:val="right"/>
        <w:rPr>
          <w:rFonts w:ascii="Arial" w:hAnsi="Arial" w:cs="Arial"/>
        </w:rPr>
      </w:pPr>
      <w:r w:rsidRPr="00B71349">
        <w:rPr>
          <w:rFonts w:ascii="Arial" w:hAnsi="Arial" w:cs="Arial"/>
        </w:rPr>
        <w:t xml:space="preserve">Monte Cristo, 26 de Junio de 2019. </w:t>
      </w:r>
    </w:p>
    <w:p w:rsidR="00B71349" w:rsidRDefault="00B71349" w:rsidP="00B71349">
      <w:pPr>
        <w:jc w:val="both"/>
        <w:rPr>
          <w:rFonts w:ascii="Arial" w:hAnsi="Arial" w:cs="Arial"/>
        </w:rPr>
      </w:pPr>
      <w:r w:rsidRPr="00B71349">
        <w:rPr>
          <w:rFonts w:ascii="Arial" w:hAnsi="Arial" w:cs="Arial"/>
          <w:b/>
          <w:bCs/>
        </w:rPr>
        <w:t>VISTO:</w:t>
      </w:r>
      <w:r w:rsidRPr="00B71349">
        <w:rPr>
          <w:rFonts w:ascii="Arial" w:hAnsi="Arial" w:cs="Arial"/>
        </w:rPr>
        <w:t xml:space="preserve"> </w:t>
      </w:r>
    </w:p>
    <w:p w:rsidR="00B71349" w:rsidRPr="00B71349" w:rsidRDefault="00B71349" w:rsidP="00B71349">
      <w:pPr>
        <w:ind w:firstLine="708"/>
        <w:jc w:val="both"/>
        <w:rPr>
          <w:rFonts w:ascii="Arial" w:hAnsi="Arial" w:cs="Arial"/>
        </w:rPr>
      </w:pPr>
      <w:r w:rsidRPr="00B71349">
        <w:rPr>
          <w:rFonts w:ascii="Arial" w:hAnsi="Arial" w:cs="Arial"/>
        </w:rPr>
        <w:t>La nota presentada por la Agrupación Gaucha “Juan José Molina”.</w:t>
      </w:r>
    </w:p>
    <w:p w:rsidR="00B71349" w:rsidRPr="00B71349" w:rsidRDefault="00B71349" w:rsidP="00B71349">
      <w:pPr>
        <w:jc w:val="both"/>
        <w:rPr>
          <w:rFonts w:ascii="Arial" w:hAnsi="Arial" w:cs="Arial"/>
        </w:rPr>
      </w:pPr>
    </w:p>
    <w:p w:rsidR="00B71349" w:rsidRDefault="00B71349" w:rsidP="00B71349">
      <w:pPr>
        <w:jc w:val="both"/>
        <w:rPr>
          <w:rFonts w:ascii="Arial" w:hAnsi="Arial" w:cs="Arial"/>
        </w:rPr>
      </w:pPr>
      <w:r w:rsidRPr="00B71349">
        <w:rPr>
          <w:rFonts w:ascii="Arial" w:hAnsi="Arial" w:cs="Arial"/>
          <w:b/>
          <w:bCs/>
        </w:rPr>
        <w:t>Y CONSIDERANDO:</w:t>
      </w:r>
      <w:r w:rsidRPr="00B71349">
        <w:rPr>
          <w:rFonts w:ascii="Arial" w:hAnsi="Arial" w:cs="Arial"/>
        </w:rPr>
        <w:t xml:space="preserve"> </w:t>
      </w:r>
    </w:p>
    <w:p w:rsidR="00B71349" w:rsidRPr="00B71349" w:rsidRDefault="00B71349" w:rsidP="00B71349">
      <w:pPr>
        <w:ind w:firstLine="708"/>
        <w:jc w:val="both"/>
        <w:rPr>
          <w:rFonts w:ascii="Arial" w:hAnsi="Arial" w:cs="Arial"/>
        </w:rPr>
      </w:pPr>
      <w:r w:rsidRPr="00B71349">
        <w:rPr>
          <w:rFonts w:ascii="Arial" w:hAnsi="Arial" w:cs="Arial"/>
        </w:rPr>
        <w:t>Que esta agrupación es una de las más antiguas y representativas de nuestra Localidad, y que lleva a cabo diferentes actividades de destrezas gauchas, participaciones en desfiles, etc., importantes para un gran sector de nuestra Localidad, ya que forma parte de la cultura de la misma, sumado a que siempre se encuentra a disposición de este Municipio ante la realización de eventos que el mismo organiza.</w:t>
      </w:r>
    </w:p>
    <w:p w:rsidR="00B71349" w:rsidRPr="00B71349" w:rsidRDefault="00B71349" w:rsidP="00B71349">
      <w:pPr>
        <w:jc w:val="both"/>
        <w:rPr>
          <w:rFonts w:ascii="Arial" w:hAnsi="Arial" w:cs="Arial"/>
        </w:rPr>
      </w:pPr>
      <w:r w:rsidRPr="00B71349">
        <w:rPr>
          <w:rFonts w:ascii="Arial" w:hAnsi="Arial" w:cs="Arial"/>
        </w:rPr>
        <w:tab/>
        <w:t>Que en esta oportunidad están solicitando una ayuda económica para poder solventar el pago de gastos propios que demanda la realización del próximo Campeonato Provincial de Destrezas Gauchas, tales como, adicionales de la Policía de la Provincia de Córdoba para brindar mayor seguridad, sonido, etc.</w:t>
      </w:r>
    </w:p>
    <w:p w:rsidR="00B71349" w:rsidRPr="00B71349" w:rsidRDefault="00B71349" w:rsidP="00B71349">
      <w:pPr>
        <w:jc w:val="both"/>
        <w:rPr>
          <w:rFonts w:ascii="Arial" w:hAnsi="Arial" w:cs="Arial"/>
        </w:rPr>
      </w:pPr>
      <w:r w:rsidRPr="00B71349">
        <w:rPr>
          <w:rFonts w:ascii="Arial" w:hAnsi="Arial" w:cs="Arial"/>
        </w:rPr>
        <w:t xml:space="preserve">            Que este año la mencionada agrupación oficiará nuevamente de anfitriona del evento.</w:t>
      </w:r>
    </w:p>
    <w:p w:rsidR="00B71349" w:rsidRPr="00B71349" w:rsidRDefault="00B71349" w:rsidP="00B71349">
      <w:pPr>
        <w:jc w:val="both"/>
        <w:rPr>
          <w:rFonts w:ascii="Arial" w:hAnsi="Arial" w:cs="Arial"/>
        </w:rPr>
      </w:pPr>
      <w:r w:rsidRPr="00B71349">
        <w:rPr>
          <w:rFonts w:ascii="Arial" w:hAnsi="Arial" w:cs="Arial"/>
        </w:rPr>
        <w:t xml:space="preserve">            Que la Municipalidad de Monte Cristo, es incentivadora de este tipo de actividades culturales y las promueve a través de eventos y de ayudas económicas para que puedan progresar.</w:t>
      </w:r>
    </w:p>
    <w:p w:rsidR="00B71349" w:rsidRPr="00B71349" w:rsidRDefault="00B71349" w:rsidP="00B71349">
      <w:pPr>
        <w:jc w:val="both"/>
        <w:rPr>
          <w:rFonts w:ascii="Arial" w:hAnsi="Arial" w:cs="Arial"/>
        </w:rPr>
      </w:pPr>
      <w:r w:rsidRPr="00B71349">
        <w:rPr>
          <w:rFonts w:ascii="Arial" w:hAnsi="Arial" w:cs="Arial"/>
        </w:rPr>
        <w:t xml:space="preserve">            Que el Departamento Ejecutivo Municipal cuenta con partida para atender el gasto que origine la puesta en vigencia del presente Decreto</w:t>
      </w:r>
      <w:r>
        <w:rPr>
          <w:rFonts w:ascii="Arial" w:hAnsi="Arial" w:cs="Arial"/>
        </w:rPr>
        <w:t>, p</w:t>
      </w:r>
      <w:r w:rsidRPr="00B71349">
        <w:rPr>
          <w:rFonts w:ascii="Arial" w:hAnsi="Arial" w:cs="Arial"/>
        </w:rPr>
        <w:t>or ello:</w:t>
      </w:r>
    </w:p>
    <w:p w:rsidR="00B71349" w:rsidRPr="00B71349" w:rsidRDefault="00B71349" w:rsidP="00B71349">
      <w:pPr>
        <w:jc w:val="both"/>
        <w:rPr>
          <w:rFonts w:ascii="Arial" w:hAnsi="Arial" w:cs="Arial"/>
        </w:rPr>
      </w:pPr>
      <w:r w:rsidRPr="00B71349">
        <w:rPr>
          <w:rFonts w:ascii="Arial" w:hAnsi="Arial" w:cs="Arial"/>
        </w:rPr>
        <w:t xml:space="preserve">   </w:t>
      </w:r>
    </w:p>
    <w:p w:rsidR="00B71349" w:rsidRPr="00B71349" w:rsidRDefault="00B71349" w:rsidP="00B71349">
      <w:pPr>
        <w:jc w:val="center"/>
        <w:rPr>
          <w:rFonts w:ascii="Arial" w:hAnsi="Arial" w:cs="Arial"/>
          <w:b/>
          <w:bCs/>
        </w:rPr>
      </w:pPr>
      <w:r w:rsidRPr="00B71349">
        <w:rPr>
          <w:rFonts w:ascii="Arial" w:hAnsi="Arial" w:cs="Arial"/>
          <w:b/>
          <w:bCs/>
        </w:rPr>
        <w:t>EL INTENDENTE MUNICIPAL EN USO DE SUS ATRIBUCIONES</w:t>
      </w:r>
    </w:p>
    <w:p w:rsidR="00B71349" w:rsidRPr="00B71349" w:rsidRDefault="00B71349" w:rsidP="00B71349">
      <w:pPr>
        <w:jc w:val="center"/>
        <w:rPr>
          <w:rFonts w:ascii="Arial" w:hAnsi="Arial" w:cs="Arial"/>
          <w:b/>
          <w:bCs/>
        </w:rPr>
      </w:pPr>
      <w:r w:rsidRPr="00B71349">
        <w:rPr>
          <w:rFonts w:ascii="Arial" w:hAnsi="Arial" w:cs="Arial"/>
          <w:b/>
          <w:bCs/>
        </w:rPr>
        <w:lastRenderedPageBreak/>
        <w:t>DECRETA</w:t>
      </w:r>
    </w:p>
    <w:p w:rsidR="00B71349" w:rsidRPr="00B71349" w:rsidRDefault="00B71349" w:rsidP="00B71349">
      <w:pPr>
        <w:rPr>
          <w:rFonts w:ascii="Arial" w:hAnsi="Arial" w:cs="Arial"/>
        </w:rPr>
      </w:pPr>
    </w:p>
    <w:p w:rsidR="00B71349" w:rsidRPr="00B71349" w:rsidRDefault="00B71349" w:rsidP="00B71349">
      <w:pPr>
        <w:jc w:val="both"/>
        <w:rPr>
          <w:rFonts w:ascii="Arial" w:hAnsi="Arial" w:cs="Arial"/>
        </w:rPr>
      </w:pPr>
      <w:r w:rsidRPr="00B71349">
        <w:rPr>
          <w:rFonts w:ascii="Arial" w:hAnsi="Arial" w:cs="Arial"/>
          <w:b/>
          <w:bCs/>
        </w:rPr>
        <w:t>Artículo 1º.-</w:t>
      </w:r>
      <w:r w:rsidRPr="00B71349">
        <w:rPr>
          <w:rFonts w:ascii="Arial" w:hAnsi="Arial" w:cs="Arial"/>
        </w:rPr>
        <w:t xml:space="preserve"> Otórguese a la </w:t>
      </w:r>
      <w:r w:rsidRPr="00B71349">
        <w:rPr>
          <w:rFonts w:ascii="Arial" w:hAnsi="Arial" w:cs="Arial"/>
          <w:b/>
        </w:rPr>
        <w:t>Agrupación Gaucha “Juan José Molina”</w:t>
      </w:r>
      <w:r w:rsidRPr="00B71349">
        <w:rPr>
          <w:rFonts w:ascii="Arial" w:hAnsi="Arial" w:cs="Arial"/>
        </w:rPr>
        <w:t xml:space="preserve">, de la localidad de Monte Cristo una ayuda económica de </w:t>
      </w:r>
      <w:r w:rsidRPr="00B71349">
        <w:rPr>
          <w:rFonts w:ascii="Arial" w:hAnsi="Arial" w:cs="Arial"/>
          <w:b/>
        </w:rPr>
        <w:t>Pesos Quince Mil ($15.000,00)</w:t>
      </w:r>
      <w:r w:rsidRPr="00B71349">
        <w:rPr>
          <w:rFonts w:ascii="Arial" w:hAnsi="Arial" w:cs="Arial"/>
        </w:rPr>
        <w:t xml:space="preserve"> los cuales serán destinados exclusivamente para atender el pago de parte de los gastos que demandará el 11º Campeonato Nacional de Destrezas Gauchas, Zonal Clasificatoria Monte Cristo, que se llevará a cabo el próximo Domingo 30 de Junio del corriente año 2.019 en el predio “Juan Jose Molina”</w:t>
      </w:r>
    </w:p>
    <w:p w:rsidR="00B71349" w:rsidRPr="00B71349" w:rsidRDefault="00B71349" w:rsidP="00B71349">
      <w:pPr>
        <w:jc w:val="both"/>
        <w:rPr>
          <w:rFonts w:ascii="Arial" w:hAnsi="Arial" w:cs="Arial"/>
        </w:rPr>
      </w:pPr>
    </w:p>
    <w:p w:rsidR="00B71349" w:rsidRPr="00B71349" w:rsidRDefault="00B71349" w:rsidP="00B71349">
      <w:pPr>
        <w:jc w:val="both"/>
        <w:rPr>
          <w:rFonts w:ascii="Arial" w:hAnsi="Arial" w:cs="Arial"/>
        </w:rPr>
      </w:pPr>
      <w:r w:rsidRPr="00B71349">
        <w:rPr>
          <w:rFonts w:ascii="Arial" w:hAnsi="Arial" w:cs="Arial"/>
          <w:b/>
          <w:bCs/>
        </w:rPr>
        <w:t>Artículo 2º.-</w:t>
      </w:r>
      <w:r w:rsidRPr="00B71349">
        <w:rPr>
          <w:rFonts w:ascii="Arial" w:hAnsi="Arial" w:cs="Arial"/>
        </w:rPr>
        <w:t xml:space="preserve"> Impútense los gastos ocasionados por el artículo precedente, a las partida del Presupuesto de Gastos  1.3.05.02.3.02 Subsidios Varios.</w:t>
      </w:r>
    </w:p>
    <w:p w:rsidR="00B71349" w:rsidRPr="00B71349" w:rsidRDefault="00B71349" w:rsidP="00B71349">
      <w:pPr>
        <w:jc w:val="both"/>
        <w:rPr>
          <w:rFonts w:ascii="Arial" w:hAnsi="Arial" w:cs="Arial"/>
          <w:b/>
          <w:bCs/>
        </w:rPr>
      </w:pPr>
    </w:p>
    <w:p w:rsidR="00B71349" w:rsidRDefault="00B71349" w:rsidP="00B71349">
      <w:pPr>
        <w:jc w:val="both"/>
        <w:rPr>
          <w:rFonts w:ascii="Arial" w:hAnsi="Arial" w:cs="Arial"/>
        </w:rPr>
      </w:pPr>
      <w:r w:rsidRPr="00B71349">
        <w:rPr>
          <w:rFonts w:ascii="Arial" w:hAnsi="Arial" w:cs="Arial"/>
          <w:b/>
          <w:bCs/>
        </w:rPr>
        <w:t>Artículo 3º.-</w:t>
      </w:r>
      <w:r w:rsidRPr="00B71349">
        <w:rPr>
          <w:rFonts w:ascii="Arial" w:hAnsi="Arial" w:cs="Arial"/>
        </w:rPr>
        <w:t xml:space="preserve"> Comuníquese, publíquese, dése al R.M. y archívese.-</w:t>
      </w:r>
    </w:p>
    <w:p w:rsidR="00B71349" w:rsidRDefault="00B71349" w:rsidP="00B71349">
      <w:pPr>
        <w:jc w:val="both"/>
        <w:rPr>
          <w:rFonts w:ascii="Arial" w:hAnsi="Arial" w:cs="Arial"/>
        </w:rPr>
      </w:pPr>
    </w:p>
    <w:p w:rsidR="00B71349" w:rsidRDefault="00B71349" w:rsidP="00B71349">
      <w:pPr>
        <w:jc w:val="both"/>
        <w:rPr>
          <w:rFonts w:ascii="Arial" w:hAnsi="Arial" w:cs="Arial"/>
        </w:rPr>
      </w:pPr>
      <w:r w:rsidRPr="001A1502">
        <w:rPr>
          <w:rFonts w:ascii="Arial" w:hAnsi="Arial" w:cs="Arial"/>
        </w:rPr>
        <w:t>FDO: Ing. Agr. Fernando Gazzoni, Intendente Municipal; Lic. Ezequiel Aguirre, Secretario de</w:t>
      </w:r>
    </w:p>
    <w:p w:rsidR="00B71349" w:rsidRDefault="00B71349" w:rsidP="00B71349">
      <w:pPr>
        <w:jc w:val="both"/>
        <w:rPr>
          <w:rFonts w:ascii="Arial" w:hAnsi="Arial" w:cs="Arial"/>
        </w:rPr>
      </w:pPr>
      <w:r>
        <w:rPr>
          <w:rFonts w:ascii="Arial" w:hAnsi="Arial" w:cs="Arial"/>
        </w:rPr>
        <w:t>Gobierno.</w:t>
      </w:r>
    </w:p>
    <w:p w:rsidR="00B71349" w:rsidRDefault="00B71349" w:rsidP="00B71349">
      <w:pPr>
        <w:jc w:val="both"/>
        <w:rPr>
          <w:rFonts w:ascii="Arial" w:hAnsi="Arial" w:cs="Arial"/>
        </w:rPr>
      </w:pPr>
    </w:p>
    <w:p w:rsidR="00B71349" w:rsidRDefault="00B71349" w:rsidP="00B71349">
      <w:pPr>
        <w:pStyle w:val="Ttulo2"/>
        <w:rPr>
          <w:rFonts w:ascii="Arial" w:hAnsi="Arial" w:cs="Arial"/>
          <w:b/>
        </w:rPr>
      </w:pPr>
      <w:bookmarkStart w:id="25" w:name="_Toc43929558"/>
      <w:r w:rsidRPr="007024B8">
        <w:rPr>
          <w:rFonts w:ascii="Arial" w:hAnsi="Arial" w:cs="Arial"/>
          <w:b/>
        </w:rPr>
        <w:t>Decreto Nº 17</w:t>
      </w:r>
      <w:r>
        <w:rPr>
          <w:rFonts w:ascii="Arial" w:hAnsi="Arial" w:cs="Arial"/>
          <w:b/>
        </w:rPr>
        <w:t>5</w:t>
      </w:r>
      <w:bookmarkEnd w:id="25"/>
    </w:p>
    <w:p w:rsidR="00B71349" w:rsidRPr="00B71349" w:rsidRDefault="00B71349" w:rsidP="00B71349">
      <w:pPr>
        <w:jc w:val="right"/>
        <w:rPr>
          <w:rFonts w:ascii="Arial" w:hAnsi="Arial" w:cs="Arial"/>
        </w:rPr>
      </w:pPr>
      <w:r w:rsidRPr="00B71349">
        <w:rPr>
          <w:rFonts w:ascii="Arial" w:hAnsi="Arial" w:cs="Arial"/>
        </w:rPr>
        <w:t xml:space="preserve">Monte Cristo, 26 de Junio de 2019. </w:t>
      </w:r>
    </w:p>
    <w:p w:rsidR="00B71349" w:rsidRPr="00B71349" w:rsidRDefault="00B71349" w:rsidP="00B71349">
      <w:pPr>
        <w:rPr>
          <w:rFonts w:ascii="Arial" w:hAnsi="Arial" w:cs="Arial"/>
        </w:rPr>
      </w:pPr>
    </w:p>
    <w:p w:rsidR="00B71349" w:rsidRDefault="00B71349" w:rsidP="00B71349">
      <w:pPr>
        <w:jc w:val="both"/>
        <w:rPr>
          <w:rFonts w:ascii="Arial" w:hAnsi="Arial" w:cs="Arial"/>
        </w:rPr>
      </w:pPr>
      <w:r w:rsidRPr="00B71349">
        <w:rPr>
          <w:rFonts w:ascii="Arial" w:hAnsi="Arial" w:cs="Arial"/>
          <w:b/>
          <w:bCs/>
        </w:rPr>
        <w:t>VISTO:</w:t>
      </w:r>
      <w:r w:rsidRPr="00B71349">
        <w:rPr>
          <w:rFonts w:ascii="Arial" w:hAnsi="Arial" w:cs="Arial"/>
        </w:rPr>
        <w:t xml:space="preserve"> </w:t>
      </w:r>
    </w:p>
    <w:p w:rsidR="00B71349" w:rsidRDefault="00B71349" w:rsidP="00B71349">
      <w:pPr>
        <w:ind w:firstLine="708"/>
        <w:jc w:val="both"/>
        <w:rPr>
          <w:rFonts w:ascii="Arial" w:hAnsi="Arial" w:cs="Arial"/>
        </w:rPr>
      </w:pPr>
      <w:r w:rsidRPr="00B71349">
        <w:rPr>
          <w:rFonts w:ascii="Arial" w:hAnsi="Arial" w:cs="Arial"/>
        </w:rPr>
        <w:t>El Proyecto “Nadar Jugando” encuadrado en el marco del Programa Deporte Educativo que lleva a cabo la Subdirección de Jurisdicción de Educación Física, dependiente del Ministerio de Educación de la Provincia de Córdoba, en el nuevamente se ha incluido en el Convenio Marco 2.019 a la Escuela Dr. Jerónimo de Moragas Anexo de nuestra localidad de Monte Cristo.</w:t>
      </w:r>
    </w:p>
    <w:p w:rsidR="00B71349" w:rsidRDefault="00B71349" w:rsidP="00B71349">
      <w:pPr>
        <w:ind w:firstLine="708"/>
        <w:jc w:val="both"/>
        <w:rPr>
          <w:rFonts w:ascii="Arial" w:hAnsi="Arial" w:cs="Arial"/>
        </w:rPr>
      </w:pPr>
    </w:p>
    <w:p w:rsidR="00B71349" w:rsidRDefault="00B71349" w:rsidP="00B71349">
      <w:pPr>
        <w:jc w:val="both"/>
        <w:rPr>
          <w:rFonts w:ascii="Arial" w:hAnsi="Arial" w:cs="Arial"/>
          <w:b/>
          <w:bCs/>
        </w:rPr>
      </w:pPr>
    </w:p>
    <w:p w:rsidR="00B71349" w:rsidRDefault="00B71349" w:rsidP="00B71349">
      <w:pPr>
        <w:jc w:val="both"/>
        <w:rPr>
          <w:rFonts w:ascii="Arial" w:hAnsi="Arial" w:cs="Arial"/>
          <w:b/>
          <w:bCs/>
        </w:rPr>
      </w:pPr>
    </w:p>
    <w:p w:rsidR="00B71349" w:rsidRDefault="00B71349" w:rsidP="00B71349">
      <w:pPr>
        <w:jc w:val="both"/>
        <w:rPr>
          <w:rFonts w:ascii="Arial" w:hAnsi="Arial" w:cs="Arial"/>
          <w:b/>
          <w:bCs/>
        </w:rPr>
      </w:pPr>
      <w:r w:rsidRPr="00B71349">
        <w:rPr>
          <w:rFonts w:ascii="Arial" w:hAnsi="Arial" w:cs="Arial"/>
          <w:b/>
          <w:bCs/>
        </w:rPr>
        <w:t xml:space="preserve">Y CONSIDERANDO: </w:t>
      </w:r>
    </w:p>
    <w:p w:rsidR="00B71349" w:rsidRPr="00B71349" w:rsidRDefault="00B71349" w:rsidP="00B71349">
      <w:pPr>
        <w:ind w:firstLine="708"/>
        <w:jc w:val="both"/>
        <w:rPr>
          <w:rFonts w:ascii="Arial" w:hAnsi="Arial" w:cs="Arial"/>
          <w:b/>
          <w:bCs/>
        </w:rPr>
      </w:pPr>
      <w:r w:rsidRPr="00B71349">
        <w:rPr>
          <w:rFonts w:ascii="Arial" w:hAnsi="Arial" w:cs="Arial"/>
        </w:rPr>
        <w:t xml:space="preserve">Que a través del mencionado proyecto los alumnos de la escuela especial realizaran la práctica de la disciplina deportiva Natación, en la pileta del Complejo Manantiales de nuestra localidad. </w:t>
      </w:r>
    </w:p>
    <w:p w:rsidR="00B71349" w:rsidRPr="00B71349" w:rsidRDefault="00B71349" w:rsidP="00B71349">
      <w:pPr>
        <w:jc w:val="both"/>
        <w:rPr>
          <w:rFonts w:ascii="Arial" w:hAnsi="Arial" w:cs="Arial"/>
        </w:rPr>
      </w:pPr>
      <w:r w:rsidRPr="00B71349">
        <w:rPr>
          <w:rFonts w:ascii="Arial" w:hAnsi="Arial" w:cs="Arial"/>
        </w:rPr>
        <w:t xml:space="preserve">           Que este proyecto está destinado y basado en apuntar desde la ambientación hasta una natación deportiva, como así también en la convicción de que esta actividad trae aparejado innumerables beneficios tanto para la salud como para el desarrollo físico.</w:t>
      </w:r>
    </w:p>
    <w:p w:rsidR="00B71349" w:rsidRPr="00B71349" w:rsidRDefault="00B71349" w:rsidP="00B71349">
      <w:pPr>
        <w:jc w:val="both"/>
        <w:rPr>
          <w:rFonts w:ascii="Arial" w:hAnsi="Arial" w:cs="Arial"/>
        </w:rPr>
      </w:pPr>
      <w:r w:rsidRPr="00B71349">
        <w:rPr>
          <w:rFonts w:ascii="Arial" w:hAnsi="Arial" w:cs="Arial"/>
        </w:rPr>
        <w:t xml:space="preserve">           Que este municipio entiende que es necesario valorar y reconocer esta actividad, otorgándole el apoyo económico que necesiten para poder continuar en la ejecución de este interesante proyecto que tan buenos resultados viene arrojando.</w:t>
      </w:r>
    </w:p>
    <w:p w:rsidR="00B71349" w:rsidRPr="00B71349" w:rsidRDefault="00B71349" w:rsidP="00B71349">
      <w:pPr>
        <w:jc w:val="both"/>
        <w:rPr>
          <w:rFonts w:ascii="Arial" w:hAnsi="Arial" w:cs="Arial"/>
        </w:rPr>
      </w:pPr>
      <w:r w:rsidRPr="00B71349">
        <w:rPr>
          <w:rFonts w:ascii="Arial" w:hAnsi="Arial" w:cs="Arial"/>
        </w:rPr>
        <w:t xml:space="preserve">          </w:t>
      </w:r>
      <w:r>
        <w:rPr>
          <w:rFonts w:ascii="Arial" w:hAnsi="Arial" w:cs="Arial"/>
        </w:rPr>
        <w:t xml:space="preserve"> </w:t>
      </w:r>
      <w:r w:rsidRPr="00B71349">
        <w:rPr>
          <w:rFonts w:ascii="Arial" w:hAnsi="Arial" w:cs="Arial"/>
        </w:rPr>
        <w:t xml:space="preserve">Que existe partida suficiente para atender este tipo de gastos. </w:t>
      </w:r>
      <w:r>
        <w:rPr>
          <w:rFonts w:ascii="Arial" w:hAnsi="Arial" w:cs="Arial"/>
        </w:rPr>
        <w:t xml:space="preserve">Por </w:t>
      </w:r>
      <w:r w:rsidRPr="00B71349">
        <w:rPr>
          <w:rFonts w:ascii="Arial" w:hAnsi="Arial" w:cs="Arial"/>
        </w:rPr>
        <w:t>ello:</w:t>
      </w:r>
    </w:p>
    <w:p w:rsidR="00B71349" w:rsidRPr="00B71349" w:rsidRDefault="00B71349" w:rsidP="00B71349">
      <w:pPr>
        <w:rPr>
          <w:rFonts w:ascii="Arial" w:hAnsi="Arial" w:cs="Arial"/>
        </w:rPr>
      </w:pPr>
    </w:p>
    <w:p w:rsidR="00B71349" w:rsidRPr="00B71349" w:rsidRDefault="00B71349" w:rsidP="00B71349">
      <w:pPr>
        <w:jc w:val="center"/>
        <w:rPr>
          <w:rFonts w:ascii="Arial" w:hAnsi="Arial" w:cs="Arial"/>
          <w:b/>
          <w:bCs/>
        </w:rPr>
      </w:pPr>
      <w:r w:rsidRPr="00B71349">
        <w:rPr>
          <w:rFonts w:ascii="Arial" w:hAnsi="Arial" w:cs="Arial"/>
          <w:b/>
          <w:bCs/>
        </w:rPr>
        <w:t>EL INTENDENTE MUNICIPAL EN USO DE SUS ATRIBUCIONES</w:t>
      </w:r>
    </w:p>
    <w:p w:rsidR="00B71349" w:rsidRPr="00B71349" w:rsidRDefault="00B71349" w:rsidP="00B71349">
      <w:pPr>
        <w:jc w:val="center"/>
        <w:rPr>
          <w:rFonts w:ascii="Arial" w:hAnsi="Arial" w:cs="Arial"/>
          <w:b/>
          <w:bCs/>
        </w:rPr>
      </w:pPr>
      <w:r w:rsidRPr="00B71349">
        <w:rPr>
          <w:rFonts w:ascii="Arial" w:hAnsi="Arial" w:cs="Arial"/>
          <w:b/>
          <w:bCs/>
        </w:rPr>
        <w:t>DECRETA</w:t>
      </w:r>
    </w:p>
    <w:p w:rsidR="00B71349" w:rsidRPr="00B71349" w:rsidRDefault="00B71349" w:rsidP="00B71349">
      <w:pPr>
        <w:jc w:val="center"/>
        <w:rPr>
          <w:rFonts w:ascii="Arial" w:hAnsi="Arial" w:cs="Arial"/>
        </w:rPr>
      </w:pPr>
    </w:p>
    <w:p w:rsidR="00B71349" w:rsidRPr="00B71349" w:rsidRDefault="00B71349" w:rsidP="00B71349">
      <w:pPr>
        <w:pStyle w:val="Subttulo"/>
        <w:jc w:val="both"/>
        <w:rPr>
          <w:rFonts w:ascii="Arial" w:hAnsi="Arial" w:cs="Arial"/>
          <w:i/>
          <w:color w:val="auto"/>
          <w:sz w:val="24"/>
          <w:szCs w:val="24"/>
        </w:rPr>
      </w:pPr>
      <w:r w:rsidRPr="00B71349">
        <w:rPr>
          <w:rFonts w:ascii="Arial" w:hAnsi="Arial" w:cs="Arial"/>
          <w:b/>
          <w:color w:val="auto"/>
          <w:sz w:val="24"/>
          <w:szCs w:val="24"/>
        </w:rPr>
        <w:t>Artículo 1º.-</w:t>
      </w:r>
      <w:r w:rsidRPr="00B71349">
        <w:rPr>
          <w:rFonts w:ascii="Arial" w:hAnsi="Arial" w:cs="Arial"/>
          <w:color w:val="auto"/>
          <w:sz w:val="24"/>
          <w:szCs w:val="24"/>
        </w:rPr>
        <w:t xml:space="preserve"> Abónese al Complejo Manantiales la suma mensual de Pesos Cuatro mil ($4.000,00) los cuales se harán efectivos desde el mes de Julio hasta el mes de Noviembre del corriente año 2.019. Los mismos serán afectados directa y exclusivamente al pago de las clases de natación de los alumnos de la Escuela Dr. Jerónimo de Moragas Anexo de nuestra localidad de Monte Cristo que realizaran en el marco del Proyecto “Nadar Jugando” encuadrado en el Programa Deporte Educativo que lleva a cabo la Subdirección de Jurisdicción de Educación Física, dependiente del Ministerio de Educación de la Provincia de Córdoba.</w:t>
      </w:r>
    </w:p>
    <w:p w:rsidR="00B71349" w:rsidRPr="00B71349" w:rsidRDefault="00B71349" w:rsidP="00B71349">
      <w:pPr>
        <w:jc w:val="both"/>
        <w:rPr>
          <w:rFonts w:ascii="Arial" w:hAnsi="Arial" w:cs="Arial"/>
        </w:rPr>
      </w:pPr>
      <w:r w:rsidRPr="00B71349">
        <w:rPr>
          <w:rFonts w:ascii="Arial" w:hAnsi="Arial" w:cs="Arial"/>
          <w:b/>
        </w:rPr>
        <w:t>Artículo 2º:</w:t>
      </w:r>
      <w:r w:rsidRPr="00B71349">
        <w:rPr>
          <w:rFonts w:ascii="Arial" w:hAnsi="Arial" w:cs="Arial"/>
        </w:rPr>
        <w:t xml:space="preserve"> Impútense los gastos ocasionados por los artículos precedentes a las partidas del presupuesto de Gastos vigente </w:t>
      </w:r>
      <w:r w:rsidRPr="00B71349">
        <w:rPr>
          <w:rFonts w:ascii="Arial" w:hAnsi="Arial" w:cs="Arial"/>
          <w:b/>
          <w:bCs/>
        </w:rPr>
        <w:t>1.3.05.02.6. Apoyo a Entidades Educativas, Deportivas y Otras.-</w:t>
      </w:r>
    </w:p>
    <w:p w:rsidR="00B71349" w:rsidRPr="00B71349" w:rsidRDefault="00B71349" w:rsidP="00B71349">
      <w:pPr>
        <w:jc w:val="both"/>
        <w:rPr>
          <w:rFonts w:ascii="Arial" w:hAnsi="Arial" w:cs="Arial"/>
          <w:b/>
          <w:bCs/>
        </w:rPr>
      </w:pPr>
    </w:p>
    <w:p w:rsidR="00B71349" w:rsidRPr="00B71349" w:rsidRDefault="00B71349" w:rsidP="00B71349">
      <w:pPr>
        <w:jc w:val="both"/>
        <w:rPr>
          <w:rFonts w:ascii="Arial" w:hAnsi="Arial" w:cs="Arial"/>
        </w:rPr>
      </w:pPr>
      <w:r w:rsidRPr="00B71349">
        <w:rPr>
          <w:rFonts w:ascii="Arial" w:hAnsi="Arial" w:cs="Arial"/>
          <w:b/>
          <w:bCs/>
        </w:rPr>
        <w:t>Artículo 3º.-</w:t>
      </w:r>
      <w:r w:rsidRPr="00B71349">
        <w:rPr>
          <w:rFonts w:ascii="Arial" w:hAnsi="Arial" w:cs="Arial"/>
        </w:rPr>
        <w:t xml:space="preserve"> Comuníquese, publíquese, dése al R.M. y archívese.-</w:t>
      </w:r>
    </w:p>
    <w:p w:rsidR="00092D63" w:rsidRDefault="00092D63" w:rsidP="00092D63">
      <w:pPr>
        <w:jc w:val="both"/>
        <w:rPr>
          <w:rFonts w:ascii="Arial" w:hAnsi="Arial" w:cs="Arial"/>
        </w:rPr>
      </w:pPr>
    </w:p>
    <w:p w:rsidR="00092D63" w:rsidRDefault="00092D63" w:rsidP="00092D63">
      <w:pPr>
        <w:jc w:val="both"/>
        <w:rPr>
          <w:rFonts w:ascii="Arial" w:hAnsi="Arial" w:cs="Arial"/>
        </w:rPr>
      </w:pPr>
      <w:r w:rsidRPr="001A1502">
        <w:rPr>
          <w:rFonts w:ascii="Arial" w:hAnsi="Arial" w:cs="Arial"/>
        </w:rPr>
        <w:t>FDO: Ing. Agr. Fernando Gazzoni, Intendente Municipal; Lic. Ezequiel Aguirre, Secretario de</w:t>
      </w:r>
    </w:p>
    <w:p w:rsidR="00092D63" w:rsidRDefault="00092D63" w:rsidP="00092D63">
      <w:pPr>
        <w:jc w:val="both"/>
        <w:rPr>
          <w:rFonts w:ascii="Arial" w:hAnsi="Arial" w:cs="Arial"/>
        </w:rPr>
      </w:pPr>
      <w:r>
        <w:rPr>
          <w:rFonts w:ascii="Arial" w:hAnsi="Arial" w:cs="Arial"/>
        </w:rPr>
        <w:t>Gobierno.</w:t>
      </w:r>
    </w:p>
    <w:p w:rsidR="00092D63" w:rsidRDefault="00092D63" w:rsidP="00092D63">
      <w:pPr>
        <w:jc w:val="both"/>
        <w:rPr>
          <w:rFonts w:ascii="Arial" w:hAnsi="Arial" w:cs="Arial"/>
        </w:rPr>
      </w:pPr>
    </w:p>
    <w:p w:rsidR="00092D63" w:rsidRPr="00092D63" w:rsidRDefault="00092D63" w:rsidP="00092D63">
      <w:pPr>
        <w:pStyle w:val="Ttulo2"/>
        <w:rPr>
          <w:rFonts w:ascii="Arial" w:hAnsi="Arial" w:cs="Arial"/>
          <w:b/>
          <w:sz w:val="24"/>
          <w:szCs w:val="24"/>
        </w:rPr>
      </w:pPr>
      <w:bookmarkStart w:id="26" w:name="_Toc43929559"/>
      <w:r w:rsidRPr="007024B8">
        <w:rPr>
          <w:rFonts w:ascii="Arial" w:hAnsi="Arial" w:cs="Arial"/>
          <w:b/>
        </w:rPr>
        <w:t>Decreto Nº 17</w:t>
      </w:r>
      <w:r>
        <w:rPr>
          <w:rFonts w:ascii="Arial" w:hAnsi="Arial" w:cs="Arial"/>
          <w:b/>
        </w:rPr>
        <w:t>6</w:t>
      </w:r>
      <w:bookmarkEnd w:id="26"/>
    </w:p>
    <w:p w:rsidR="00092D63" w:rsidRPr="00092D63" w:rsidRDefault="00092D63" w:rsidP="00092D63">
      <w:pPr>
        <w:jc w:val="right"/>
        <w:rPr>
          <w:rFonts w:ascii="Arial" w:hAnsi="Arial" w:cs="Arial"/>
        </w:rPr>
      </w:pPr>
      <w:r w:rsidRPr="00092D63">
        <w:rPr>
          <w:rFonts w:ascii="Arial" w:hAnsi="Arial" w:cs="Arial"/>
        </w:rPr>
        <w:t xml:space="preserve">Monte Cristo, 29 de Junio de 2.019. </w:t>
      </w:r>
    </w:p>
    <w:p w:rsidR="00092D63" w:rsidRDefault="00092D63" w:rsidP="00092D63">
      <w:pPr>
        <w:jc w:val="both"/>
        <w:rPr>
          <w:rFonts w:ascii="Arial" w:hAnsi="Arial" w:cs="Arial"/>
        </w:rPr>
      </w:pPr>
      <w:r w:rsidRPr="00092D63">
        <w:rPr>
          <w:rFonts w:ascii="Arial" w:hAnsi="Arial" w:cs="Arial"/>
          <w:b/>
          <w:bCs/>
        </w:rPr>
        <w:t>VISTO:</w:t>
      </w:r>
      <w:r w:rsidRPr="00092D63">
        <w:rPr>
          <w:rFonts w:ascii="Arial" w:hAnsi="Arial" w:cs="Arial"/>
        </w:rPr>
        <w:t xml:space="preserve"> </w:t>
      </w:r>
    </w:p>
    <w:p w:rsidR="00092D63" w:rsidRPr="00092D63" w:rsidRDefault="00092D63" w:rsidP="00092D63">
      <w:pPr>
        <w:ind w:firstLine="708"/>
        <w:jc w:val="both"/>
        <w:rPr>
          <w:rFonts w:ascii="Arial" w:hAnsi="Arial" w:cs="Arial"/>
          <w:b/>
        </w:rPr>
      </w:pPr>
      <w:r w:rsidRPr="00092D63">
        <w:rPr>
          <w:rFonts w:ascii="Arial" w:hAnsi="Arial" w:cs="Arial"/>
        </w:rPr>
        <w:t xml:space="preserve">Los Formularios F.401 de Solicitud de Prescripción de Deudas Municipales, formalizados por diferentes contribuyentes de nuestra localidad. </w:t>
      </w:r>
    </w:p>
    <w:p w:rsidR="00092D63" w:rsidRPr="00092D63" w:rsidRDefault="00092D63" w:rsidP="00092D63">
      <w:pPr>
        <w:jc w:val="both"/>
        <w:rPr>
          <w:rFonts w:ascii="Arial" w:hAnsi="Arial" w:cs="Arial"/>
        </w:rPr>
      </w:pPr>
      <w:r w:rsidRPr="00092D63">
        <w:rPr>
          <w:rFonts w:ascii="Arial" w:hAnsi="Arial" w:cs="Arial"/>
          <w:b/>
        </w:rPr>
        <w:t xml:space="preserve"> </w:t>
      </w:r>
    </w:p>
    <w:p w:rsidR="00092D63" w:rsidRDefault="00092D63" w:rsidP="00092D63">
      <w:pPr>
        <w:jc w:val="both"/>
        <w:rPr>
          <w:rFonts w:ascii="Arial" w:hAnsi="Arial" w:cs="Arial"/>
          <w:b/>
          <w:bCs/>
        </w:rPr>
      </w:pPr>
      <w:r w:rsidRPr="00092D63">
        <w:rPr>
          <w:rFonts w:ascii="Arial" w:hAnsi="Arial" w:cs="Arial"/>
          <w:b/>
          <w:bCs/>
        </w:rPr>
        <w:t xml:space="preserve">Y CONSIDERANDO: </w:t>
      </w:r>
    </w:p>
    <w:p w:rsidR="00092D63" w:rsidRPr="00092D63" w:rsidRDefault="00092D63" w:rsidP="00092D63">
      <w:pPr>
        <w:ind w:firstLine="708"/>
        <w:jc w:val="both"/>
        <w:rPr>
          <w:rFonts w:ascii="Arial" w:hAnsi="Arial" w:cs="Arial"/>
        </w:rPr>
      </w:pPr>
      <w:r w:rsidRPr="00092D63">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092D63" w:rsidRPr="00092D63" w:rsidRDefault="00092D63" w:rsidP="00092D63">
      <w:pPr>
        <w:rPr>
          <w:rFonts w:ascii="Arial" w:hAnsi="Arial" w:cs="Arial"/>
        </w:rPr>
      </w:pPr>
      <w:r w:rsidRPr="00092D63">
        <w:rPr>
          <w:rFonts w:ascii="Arial" w:hAnsi="Arial" w:cs="Arial"/>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092D63" w:rsidRPr="00092D63" w:rsidRDefault="00092D63" w:rsidP="00092D63">
      <w:pPr>
        <w:jc w:val="both"/>
        <w:rPr>
          <w:rFonts w:ascii="Arial" w:hAnsi="Arial" w:cs="Arial"/>
        </w:rPr>
      </w:pPr>
      <w:r w:rsidRPr="00092D63">
        <w:rPr>
          <w:rFonts w:ascii="Arial" w:hAnsi="Arial" w:cs="Arial"/>
        </w:rPr>
        <w:t xml:space="preserve">           Que en ocasiones los contribuyentes al transferir algún bien, solicitan libre deuda para poder trasladar la titularidad registral, por lo que es necesario que estas deudas sean eliminadas del sistema, por ello:</w:t>
      </w:r>
    </w:p>
    <w:p w:rsidR="00092D63" w:rsidRPr="00092D63" w:rsidRDefault="00092D63" w:rsidP="00092D63">
      <w:pPr>
        <w:rPr>
          <w:rFonts w:ascii="Arial" w:hAnsi="Arial" w:cs="Arial"/>
        </w:rPr>
      </w:pPr>
    </w:p>
    <w:p w:rsidR="00092D63" w:rsidRPr="00092D63" w:rsidRDefault="00092D63" w:rsidP="00092D63">
      <w:pPr>
        <w:jc w:val="center"/>
        <w:rPr>
          <w:rFonts w:ascii="Arial" w:hAnsi="Arial" w:cs="Arial"/>
          <w:b/>
          <w:bCs/>
        </w:rPr>
      </w:pPr>
      <w:r w:rsidRPr="00092D63">
        <w:rPr>
          <w:rFonts w:ascii="Arial" w:hAnsi="Arial" w:cs="Arial"/>
          <w:b/>
          <w:bCs/>
        </w:rPr>
        <w:t>EL INTENDENTE MUNICIPAL EN USO DE SUS ATRIBUCIONES</w:t>
      </w:r>
    </w:p>
    <w:p w:rsidR="00092D63" w:rsidRPr="00092D63" w:rsidRDefault="00092D63" w:rsidP="00092D63">
      <w:pPr>
        <w:jc w:val="center"/>
        <w:rPr>
          <w:rFonts w:ascii="Arial" w:hAnsi="Arial" w:cs="Arial"/>
          <w:b/>
          <w:bCs/>
        </w:rPr>
      </w:pPr>
      <w:r w:rsidRPr="00092D63">
        <w:rPr>
          <w:rFonts w:ascii="Arial" w:hAnsi="Arial" w:cs="Arial"/>
          <w:b/>
          <w:bCs/>
        </w:rPr>
        <w:t>DECRETA</w:t>
      </w:r>
    </w:p>
    <w:p w:rsidR="00092D63" w:rsidRPr="00092D63" w:rsidRDefault="00092D63" w:rsidP="00092D63">
      <w:pPr>
        <w:jc w:val="center"/>
        <w:rPr>
          <w:rFonts w:ascii="Arial" w:hAnsi="Arial" w:cs="Arial"/>
        </w:rPr>
      </w:pPr>
    </w:p>
    <w:p w:rsidR="00092D63" w:rsidRPr="00092D63" w:rsidRDefault="00092D63" w:rsidP="00092D63">
      <w:pPr>
        <w:jc w:val="both"/>
        <w:rPr>
          <w:rFonts w:ascii="Arial" w:hAnsi="Arial" w:cs="Arial"/>
        </w:rPr>
      </w:pPr>
      <w:r w:rsidRPr="00092D63">
        <w:rPr>
          <w:rFonts w:ascii="Arial" w:hAnsi="Arial" w:cs="Arial"/>
          <w:b/>
          <w:bCs/>
        </w:rPr>
        <w:t>Artículo 1º.-</w:t>
      </w:r>
      <w:r w:rsidRPr="00092D63">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w:t>
      </w:r>
      <w:r w:rsidRPr="00092D63">
        <w:rPr>
          <w:rFonts w:ascii="Arial" w:hAnsi="Arial" w:cs="Arial"/>
        </w:rPr>
        <w:lastRenderedPageBreak/>
        <w:t>Municipio, porque caen bajo el régimen de la prescripción y así evitar futuras confusiones con el titular actual del bien, como así también con futuros titulares.</w:t>
      </w:r>
    </w:p>
    <w:p w:rsidR="00092D63" w:rsidRPr="00092D63" w:rsidRDefault="00092D63" w:rsidP="00092D63">
      <w:pPr>
        <w:jc w:val="both"/>
        <w:rPr>
          <w:rFonts w:ascii="Arial" w:hAnsi="Arial" w:cs="Arial"/>
        </w:rPr>
      </w:pPr>
      <w:r w:rsidRPr="00092D63">
        <w:rPr>
          <w:rFonts w:ascii="Arial" w:hAnsi="Arial" w:cs="Arial"/>
          <w:b/>
          <w:bCs/>
        </w:rPr>
        <w:t>Artículo 2º.-</w:t>
      </w:r>
      <w:r w:rsidRPr="00092D63">
        <w:rPr>
          <w:rFonts w:ascii="Arial" w:hAnsi="Arial" w:cs="Arial"/>
        </w:rPr>
        <w:t xml:space="preserve"> Notifíquese de forma inmediata a la oficina de recaudaciones a los fines de que proceda de inmediato a instrumentar lo establecido en el artículo precedente.-</w:t>
      </w:r>
    </w:p>
    <w:p w:rsidR="00092D63" w:rsidRPr="00092D63" w:rsidRDefault="00092D63" w:rsidP="00092D63">
      <w:pPr>
        <w:jc w:val="both"/>
        <w:rPr>
          <w:rFonts w:ascii="Arial" w:hAnsi="Arial" w:cs="Arial"/>
          <w:b/>
          <w:bCs/>
        </w:rPr>
      </w:pPr>
    </w:p>
    <w:p w:rsidR="00092D63" w:rsidRPr="00092D63" w:rsidRDefault="00092D63" w:rsidP="00092D63">
      <w:pPr>
        <w:jc w:val="both"/>
        <w:rPr>
          <w:rFonts w:ascii="Arial" w:hAnsi="Arial" w:cs="Arial"/>
          <w:b/>
          <w:bCs/>
        </w:rPr>
      </w:pPr>
      <w:r w:rsidRPr="00092D63">
        <w:rPr>
          <w:rFonts w:ascii="Arial" w:hAnsi="Arial" w:cs="Arial"/>
          <w:b/>
          <w:bCs/>
        </w:rPr>
        <w:t xml:space="preserve">Artículo 3º.- </w:t>
      </w:r>
      <w:r w:rsidRPr="00092D63">
        <w:rPr>
          <w:rFonts w:ascii="Arial" w:hAnsi="Arial" w:cs="Arial"/>
          <w:bCs/>
        </w:rPr>
        <w:t>Instrúyase al Asesor Letrado para que realice las acciones pertinentes, a los fines de evitar nuevas prescripciones.-</w:t>
      </w:r>
    </w:p>
    <w:p w:rsidR="00092D63" w:rsidRPr="00092D63" w:rsidRDefault="00092D63" w:rsidP="00092D63">
      <w:pPr>
        <w:jc w:val="both"/>
        <w:rPr>
          <w:rFonts w:ascii="Arial" w:hAnsi="Arial" w:cs="Arial"/>
          <w:b/>
          <w:bCs/>
        </w:rPr>
      </w:pPr>
    </w:p>
    <w:p w:rsidR="00092D63" w:rsidRDefault="00092D63" w:rsidP="00092D63">
      <w:pPr>
        <w:jc w:val="both"/>
        <w:rPr>
          <w:rFonts w:ascii="Arial" w:hAnsi="Arial" w:cs="Arial"/>
        </w:rPr>
      </w:pPr>
      <w:r w:rsidRPr="00092D63">
        <w:rPr>
          <w:rFonts w:ascii="Arial" w:hAnsi="Arial" w:cs="Arial"/>
          <w:b/>
          <w:bCs/>
        </w:rPr>
        <w:t>Artículo 4º.-</w:t>
      </w:r>
      <w:r w:rsidRPr="00092D63">
        <w:rPr>
          <w:rFonts w:ascii="Arial" w:hAnsi="Arial" w:cs="Arial"/>
        </w:rPr>
        <w:t xml:space="preserve"> Comuníquese, publíquese, dése al R.M. y archívese.-</w:t>
      </w:r>
    </w:p>
    <w:p w:rsidR="00092D63" w:rsidRPr="00092D63" w:rsidRDefault="00092D63" w:rsidP="00092D63">
      <w:pPr>
        <w:pStyle w:val="Ttulo"/>
        <w:rPr>
          <w:rFonts w:ascii="Arial" w:hAnsi="Arial" w:cs="Arial"/>
          <w:b/>
          <w:color w:val="000000" w:themeColor="text1"/>
          <w:sz w:val="24"/>
          <w:szCs w:val="24"/>
          <w:lang w:val="en-US"/>
        </w:rPr>
      </w:pPr>
    </w:p>
    <w:p w:rsidR="00092D63" w:rsidRPr="00092D63" w:rsidRDefault="00092D63" w:rsidP="00092D63">
      <w:pPr>
        <w:pStyle w:val="Ttulo"/>
        <w:rPr>
          <w:rFonts w:ascii="Arial" w:hAnsi="Arial" w:cs="Arial"/>
          <w:b/>
          <w:color w:val="000000" w:themeColor="text1"/>
          <w:sz w:val="24"/>
          <w:szCs w:val="24"/>
          <w:lang w:val="en-US"/>
        </w:rPr>
      </w:pPr>
      <w:r w:rsidRPr="00092D63">
        <w:rPr>
          <w:rFonts w:ascii="Arial" w:hAnsi="Arial" w:cs="Arial"/>
          <w:b/>
          <w:color w:val="000000" w:themeColor="text1"/>
          <w:sz w:val="24"/>
          <w:szCs w:val="24"/>
          <w:lang w:val="en-US"/>
        </w:rPr>
        <w:t xml:space="preserve">ANEXO I     </w:t>
      </w:r>
    </w:p>
    <w:p w:rsidR="00092D63" w:rsidRPr="00092D63" w:rsidRDefault="00092D63" w:rsidP="00092D63">
      <w:pPr>
        <w:pStyle w:val="Ttulo"/>
        <w:rPr>
          <w:rFonts w:ascii="Arial" w:hAnsi="Arial" w:cs="Arial"/>
          <w:b/>
          <w:sz w:val="24"/>
          <w:szCs w:val="24"/>
          <w:lang w:val="en-US"/>
        </w:rPr>
      </w:pPr>
      <w:r w:rsidRPr="00092D63">
        <w:rPr>
          <w:rFonts w:ascii="Arial" w:hAnsi="Arial" w:cs="Arial"/>
          <w:b/>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092D63" w:rsidRPr="00092D63" w:rsidTr="00173C70">
        <w:tc>
          <w:tcPr>
            <w:tcW w:w="214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rPr>
                <w:rFonts w:ascii="Arial" w:hAnsi="Arial" w:cs="Arial"/>
                <w:b/>
                <w:bCs/>
              </w:rPr>
            </w:pPr>
            <w:r w:rsidRPr="00092D63">
              <w:rPr>
                <w:rFonts w:ascii="Arial" w:hAnsi="Arial" w:cs="Arial"/>
                <w:b/>
                <w:bCs/>
              </w:rPr>
              <w:t>TITULAR</w:t>
            </w:r>
          </w:p>
          <w:p w:rsidR="00092D63" w:rsidRPr="00092D63" w:rsidRDefault="00092D63" w:rsidP="00173C70">
            <w:pPr>
              <w:rPr>
                <w:rFonts w:ascii="Arial" w:hAnsi="Arial" w:cs="Arial"/>
                <w:b/>
                <w:bC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rPr>
                <w:rFonts w:ascii="Arial" w:hAnsi="Arial" w:cs="Arial"/>
                <w:b/>
                <w:bCs/>
              </w:rPr>
            </w:pPr>
            <w:r w:rsidRPr="00092D63">
              <w:rPr>
                <w:rFonts w:ascii="Arial" w:hAnsi="Arial" w:cs="Arial"/>
                <w:b/>
                <w:bC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b/>
                <w:bCs/>
              </w:rPr>
            </w:pPr>
            <w:r w:rsidRPr="00092D63">
              <w:rPr>
                <w:rFonts w:ascii="Arial" w:hAnsi="Arial" w:cs="Arial"/>
                <w:b/>
                <w:bC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b/>
                <w:bCs/>
              </w:rPr>
            </w:pPr>
            <w:r w:rsidRPr="00092D63">
              <w:rPr>
                <w:rFonts w:ascii="Arial" w:hAnsi="Arial" w:cs="Arial"/>
                <w:b/>
                <w:bCs/>
              </w:rPr>
              <w:t>PERIODO</w:t>
            </w:r>
          </w:p>
        </w:tc>
      </w:tr>
      <w:tr w:rsidR="00092D63" w:rsidRPr="00092D63" w:rsidTr="00173C70">
        <w:tc>
          <w:tcPr>
            <w:tcW w:w="214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rPr>
                <w:rFonts w:ascii="Arial" w:hAnsi="Arial" w:cs="Arial"/>
              </w:rPr>
            </w:pPr>
            <w:r w:rsidRPr="00092D63">
              <w:rPr>
                <w:rFonts w:ascii="Arial" w:hAnsi="Arial" w:cs="Arial"/>
              </w:rPr>
              <w:t>AVENDAÑO DE QUIROGA Candida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r w:rsidRPr="00092D63">
              <w:rPr>
                <w:rFonts w:ascii="Arial" w:hAnsi="Arial" w:cs="Arial"/>
              </w:rPr>
              <w:t>Contribución que incide sobre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20048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05/1995 a 011/2007</w:t>
            </w:r>
          </w:p>
        </w:tc>
      </w:tr>
      <w:tr w:rsidR="00092D63" w:rsidRPr="00092D63" w:rsidTr="00173C70">
        <w:tc>
          <w:tcPr>
            <w:tcW w:w="214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rPr>
                <w:rFonts w:ascii="Arial" w:hAnsi="Arial" w:cs="Arial"/>
              </w:rPr>
            </w:pPr>
            <w:r w:rsidRPr="00092D63">
              <w:rPr>
                <w:rFonts w:ascii="Arial" w:hAnsi="Arial" w:cs="Arial"/>
              </w:rPr>
              <w:t>OCAÑA Miguel Alejandro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r w:rsidRPr="00092D63">
              <w:rPr>
                <w:rFonts w:ascii="Arial" w:hAnsi="Arial" w:cs="Arial"/>
              </w:rPr>
              <w:t>Contribución que incide sobre el comercio y la industria</w:t>
            </w:r>
          </w:p>
          <w:p w:rsidR="00092D63" w:rsidRPr="00092D63" w:rsidRDefault="00092D63" w:rsidP="00173C70">
            <w:pPr>
              <w:jc w:val="center"/>
              <w:rPr>
                <w:rFonts w:ascii="Arial" w:hAnsi="Arial" w:cs="Arial"/>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70056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06/2008 a 05/2011</w:t>
            </w:r>
          </w:p>
        </w:tc>
      </w:tr>
      <w:tr w:rsidR="00092D63" w:rsidRPr="00092D63" w:rsidTr="00173C70">
        <w:tc>
          <w:tcPr>
            <w:tcW w:w="214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rPr>
                <w:rFonts w:ascii="Arial" w:hAnsi="Arial" w:cs="Arial"/>
              </w:rPr>
            </w:pPr>
            <w:r w:rsidRPr="00092D63">
              <w:rPr>
                <w:rFonts w:ascii="Arial" w:hAnsi="Arial" w:cs="Arial"/>
              </w:rPr>
              <w:t>VALLEJOS Natalia Jorgelina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r w:rsidRPr="00092D63">
              <w:rPr>
                <w:rFonts w:ascii="Arial" w:hAnsi="Arial" w:cs="Arial"/>
              </w:rPr>
              <w:t>Contribución que incide sobre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20005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04/2009 a 011/2009</w:t>
            </w:r>
          </w:p>
        </w:tc>
      </w:tr>
      <w:tr w:rsidR="00092D63" w:rsidRPr="00092D63" w:rsidTr="00173C70">
        <w:tc>
          <w:tcPr>
            <w:tcW w:w="214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rPr>
                <w:rFonts w:ascii="Arial" w:hAnsi="Arial" w:cs="Arial"/>
              </w:rPr>
            </w:pPr>
            <w:r w:rsidRPr="00092D63">
              <w:rPr>
                <w:rFonts w:ascii="Arial" w:hAnsi="Arial" w:cs="Arial"/>
              </w:rPr>
              <w:t>ROMAGMOLI Walter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r w:rsidRPr="00092D63">
              <w:rPr>
                <w:rFonts w:ascii="Arial" w:hAnsi="Arial" w:cs="Arial"/>
              </w:rPr>
              <w:t>Contribución que incide sobre el comercio y la industria</w:t>
            </w:r>
          </w:p>
          <w:p w:rsidR="00092D63" w:rsidRPr="00092D63" w:rsidRDefault="00092D63" w:rsidP="00173C70">
            <w:pPr>
              <w:jc w:val="center"/>
              <w:rPr>
                <w:rFonts w:ascii="Arial" w:hAnsi="Arial" w:cs="Arial"/>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30003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092D63" w:rsidRPr="00092D63" w:rsidRDefault="00092D63" w:rsidP="00173C70">
            <w:pPr>
              <w:jc w:val="center"/>
              <w:rPr>
                <w:rFonts w:ascii="Arial" w:hAnsi="Arial" w:cs="Arial"/>
              </w:rPr>
            </w:pPr>
          </w:p>
          <w:p w:rsidR="00092D63" w:rsidRPr="00092D63" w:rsidRDefault="00092D63" w:rsidP="00173C70">
            <w:pPr>
              <w:jc w:val="center"/>
              <w:rPr>
                <w:rFonts w:ascii="Arial" w:hAnsi="Arial" w:cs="Arial"/>
              </w:rPr>
            </w:pPr>
            <w:r w:rsidRPr="00092D63">
              <w:rPr>
                <w:rFonts w:ascii="Arial" w:hAnsi="Arial" w:cs="Arial"/>
              </w:rPr>
              <w:t>01/1994 a 010/2010</w:t>
            </w:r>
          </w:p>
        </w:tc>
      </w:tr>
    </w:tbl>
    <w:p w:rsidR="00092D63" w:rsidRPr="00092D63" w:rsidRDefault="00092D63" w:rsidP="00092D63">
      <w:pPr>
        <w:rPr>
          <w:rFonts w:ascii="Arial" w:hAnsi="Arial" w:cs="Arial"/>
        </w:rPr>
      </w:pPr>
    </w:p>
    <w:p w:rsidR="00092D63" w:rsidRDefault="00092D63" w:rsidP="00092D63">
      <w:pPr>
        <w:jc w:val="both"/>
        <w:rPr>
          <w:rFonts w:ascii="Arial" w:hAnsi="Arial" w:cs="Arial"/>
        </w:rPr>
      </w:pPr>
    </w:p>
    <w:p w:rsidR="00092D63" w:rsidRDefault="00092D63" w:rsidP="00092D63">
      <w:pPr>
        <w:jc w:val="both"/>
        <w:rPr>
          <w:rFonts w:ascii="Arial" w:hAnsi="Arial" w:cs="Arial"/>
        </w:rPr>
      </w:pPr>
      <w:r w:rsidRPr="001A1502">
        <w:rPr>
          <w:rFonts w:ascii="Arial" w:hAnsi="Arial" w:cs="Arial"/>
        </w:rPr>
        <w:t>FDO: Ing. Agr. Fernando Gazzoni, Intendente Municipal; Lic. Ezequiel Aguirre, Secretario de</w:t>
      </w:r>
    </w:p>
    <w:p w:rsidR="00092D63" w:rsidRDefault="00092D63" w:rsidP="00092D63">
      <w:pPr>
        <w:jc w:val="both"/>
        <w:rPr>
          <w:rFonts w:ascii="Arial" w:hAnsi="Arial" w:cs="Arial"/>
        </w:rPr>
      </w:pPr>
      <w:r>
        <w:rPr>
          <w:rFonts w:ascii="Arial" w:hAnsi="Arial" w:cs="Arial"/>
        </w:rPr>
        <w:t>Gobierno.</w:t>
      </w:r>
    </w:p>
    <w:p w:rsidR="00092D63" w:rsidRPr="00092D63" w:rsidRDefault="00092D63" w:rsidP="00092D63">
      <w:pPr>
        <w:rPr>
          <w:rFonts w:ascii="Arial" w:hAnsi="Arial" w:cs="Arial"/>
        </w:rPr>
      </w:pPr>
    </w:p>
    <w:p w:rsidR="00092D63" w:rsidRPr="00092D63" w:rsidRDefault="00092D63" w:rsidP="00092D63">
      <w:pPr>
        <w:jc w:val="both"/>
        <w:rPr>
          <w:rFonts w:ascii="Arial" w:hAnsi="Arial" w:cs="Arial"/>
        </w:rPr>
        <w:sectPr w:rsidR="00092D63" w:rsidRPr="00092D63">
          <w:pgSz w:w="12240" w:h="15840"/>
          <w:pgMar w:top="1417" w:right="1701" w:bottom="1417" w:left="1701" w:header="708" w:footer="708" w:gutter="0"/>
          <w:cols w:space="720"/>
        </w:sectPr>
      </w:pPr>
    </w:p>
    <w:p w:rsidR="00606995" w:rsidRPr="007F1FBF" w:rsidRDefault="00606995" w:rsidP="009D2559">
      <w:pPr>
        <w:pStyle w:val="Ttulo1"/>
        <w:rPr>
          <w:rFonts w:ascii="Arial" w:hAnsi="Arial" w:cs="Arial"/>
          <w:b/>
          <w:sz w:val="40"/>
          <w:szCs w:val="40"/>
        </w:rPr>
      </w:pPr>
      <w:bookmarkStart w:id="27" w:name="_Toc43929560"/>
      <w:r w:rsidRPr="00327326">
        <w:rPr>
          <w:rFonts w:ascii="Arial" w:hAnsi="Arial" w:cs="Arial"/>
          <w:b/>
          <w:sz w:val="48"/>
          <w:szCs w:val="40"/>
        </w:rPr>
        <w:lastRenderedPageBreak/>
        <w:t>DEPARTAMENTO</w:t>
      </w:r>
      <w:r w:rsidRPr="009D2559">
        <w:rPr>
          <w:rFonts w:ascii="Arial" w:hAnsi="Arial" w:cs="Arial"/>
          <w:b/>
          <w:sz w:val="48"/>
          <w:szCs w:val="40"/>
        </w:rPr>
        <w:t xml:space="preserve"> </w:t>
      </w:r>
      <w:r w:rsidRPr="003F5FB1">
        <w:rPr>
          <w:rFonts w:ascii="Arial" w:hAnsi="Arial" w:cs="Arial"/>
          <w:b/>
          <w:sz w:val="48"/>
          <w:szCs w:val="40"/>
        </w:rPr>
        <w:t>EJECUTIVO (Secretaría de Gobierno)</w:t>
      </w:r>
      <w:bookmarkEnd w:id="6"/>
      <w:bookmarkEnd w:id="27"/>
    </w:p>
    <w:p w:rsidR="00A03246" w:rsidRDefault="00A03246" w:rsidP="00A03246">
      <w:pPr>
        <w:pStyle w:val="Ttulo2"/>
        <w:rPr>
          <w:rFonts w:ascii="Arial" w:hAnsi="Arial" w:cs="Arial"/>
          <w:b/>
          <w:szCs w:val="24"/>
          <w:lang w:val="es-ES_tradnl"/>
        </w:rPr>
      </w:pPr>
      <w:bookmarkStart w:id="28" w:name="_Toc43929561"/>
      <w:r w:rsidRPr="001309F7">
        <w:rPr>
          <w:rFonts w:ascii="Arial" w:hAnsi="Arial" w:cs="Arial"/>
          <w:b/>
          <w:szCs w:val="24"/>
          <w:lang w:val="es-ES_tradnl"/>
        </w:rPr>
        <w:t xml:space="preserve">Resolución SG Nº </w:t>
      </w:r>
      <w:r w:rsidR="004C6143">
        <w:rPr>
          <w:rFonts w:ascii="Arial" w:hAnsi="Arial" w:cs="Arial"/>
          <w:b/>
          <w:szCs w:val="24"/>
          <w:lang w:val="es-ES_tradnl"/>
        </w:rPr>
        <w:t>0</w:t>
      </w:r>
      <w:r w:rsidR="005756F0">
        <w:rPr>
          <w:rFonts w:ascii="Arial" w:hAnsi="Arial" w:cs="Arial"/>
          <w:b/>
          <w:szCs w:val="24"/>
          <w:lang w:val="es-ES_tradnl"/>
        </w:rPr>
        <w:t>57</w:t>
      </w:r>
      <w:r w:rsidRPr="001309F7">
        <w:rPr>
          <w:rFonts w:ascii="Arial" w:hAnsi="Arial" w:cs="Arial"/>
          <w:b/>
          <w:szCs w:val="24"/>
          <w:lang w:val="es-ES_tradnl"/>
        </w:rPr>
        <w:t>/201</w:t>
      </w:r>
      <w:r w:rsidR="00D165A6">
        <w:rPr>
          <w:rFonts w:ascii="Arial" w:hAnsi="Arial" w:cs="Arial"/>
          <w:b/>
          <w:szCs w:val="24"/>
          <w:lang w:val="es-ES_tradnl"/>
        </w:rPr>
        <w:t>9</w:t>
      </w:r>
      <w:bookmarkEnd w:id="28"/>
    </w:p>
    <w:p w:rsidR="008A5CCA" w:rsidRPr="008A5CCA" w:rsidRDefault="008A5CCA" w:rsidP="008A5CCA">
      <w:pPr>
        <w:jc w:val="right"/>
        <w:rPr>
          <w:rFonts w:ascii="Arial" w:hAnsi="Arial" w:cs="Arial"/>
        </w:rPr>
      </w:pPr>
      <w:r w:rsidRPr="008A5CCA">
        <w:rPr>
          <w:rFonts w:ascii="Arial" w:hAnsi="Arial" w:cs="Arial"/>
          <w:color w:val="000000"/>
        </w:rPr>
        <w:t>Monte Cristo, 5 de Junio de 2019.</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u w:val="single"/>
        </w:rPr>
        <w:t>RESOLUCION  SG Nº 057/2019.</w:t>
      </w:r>
    </w:p>
    <w:p w:rsidR="008A5CCA" w:rsidRPr="008A5CCA" w:rsidRDefault="008A5CCA" w:rsidP="008A5CCA">
      <w:pPr>
        <w:spacing w:after="240"/>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VISTO: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 xml:space="preserve">La solicitud presentada en carácter de Declaración Jurada, por parte de la </w:t>
      </w:r>
      <w:r w:rsidRPr="008A5CCA">
        <w:rPr>
          <w:rFonts w:ascii="Arial" w:hAnsi="Arial" w:cs="Arial"/>
          <w:b/>
          <w:bCs/>
          <w:color w:val="000000"/>
        </w:rPr>
        <w:t xml:space="preserve">COOPERATIVA DE OBRAS SER. PUB. Y C., CUIT: 30-54575992-2, </w:t>
      </w:r>
      <w:r w:rsidRPr="008A5CCA">
        <w:rPr>
          <w:rFonts w:ascii="Arial" w:hAnsi="Arial" w:cs="Arial"/>
          <w:color w:val="000000"/>
        </w:rPr>
        <w:t>atreves del Formulario F.101</w:t>
      </w:r>
      <w:r w:rsidRPr="008A5CCA">
        <w:rPr>
          <w:rFonts w:ascii="Arial" w:hAnsi="Arial" w:cs="Arial"/>
          <w:b/>
          <w:bCs/>
          <w:color w:val="000000"/>
        </w:rPr>
        <w:t xml:space="preserve"> </w:t>
      </w:r>
      <w:r w:rsidRPr="008A5CCA">
        <w:rPr>
          <w:rFonts w:ascii="Arial" w:hAnsi="Arial" w:cs="Arial"/>
          <w:color w:val="000000"/>
        </w:rPr>
        <w:t xml:space="preserve">solicitando para su comercio la correspondiente </w:t>
      </w:r>
      <w:r w:rsidRPr="008A5CCA">
        <w:rPr>
          <w:rFonts w:ascii="Arial" w:hAnsi="Arial" w:cs="Arial"/>
          <w:b/>
          <w:bCs/>
          <w:color w:val="000000"/>
        </w:rPr>
        <w:t xml:space="preserve"> ALTA </w:t>
      </w:r>
      <w:r w:rsidRPr="008A5CCA">
        <w:rPr>
          <w:rFonts w:ascii="Arial" w:hAnsi="Arial" w:cs="Arial"/>
          <w:color w:val="000000"/>
        </w:rPr>
        <w:t xml:space="preserve">de Inscripción en la Contribución que incide sobre la actividad comercial, el cual está identificado con el </w:t>
      </w:r>
      <w:r w:rsidRPr="008A5CCA">
        <w:rPr>
          <w:rFonts w:ascii="Arial" w:hAnsi="Arial" w:cs="Arial"/>
          <w:b/>
          <w:bCs/>
          <w:color w:val="000000"/>
        </w:rPr>
        <w:t>Nº de Inscripción</w:t>
      </w:r>
      <w:r w:rsidRPr="008A5CCA">
        <w:rPr>
          <w:rFonts w:ascii="Arial" w:hAnsi="Arial" w:cs="Arial"/>
          <w:color w:val="000000"/>
        </w:rPr>
        <w:t xml:space="preserve">  </w:t>
      </w:r>
      <w:r w:rsidRPr="008A5CCA">
        <w:rPr>
          <w:rFonts w:ascii="Arial" w:hAnsi="Arial" w:cs="Arial"/>
          <w:b/>
          <w:bCs/>
          <w:color w:val="000000"/>
        </w:rPr>
        <w:t>08001.</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Y CONSIDERANDO: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8A5CCA" w:rsidRPr="008A5CCA" w:rsidRDefault="008A5CCA" w:rsidP="008A5CCA">
      <w:pPr>
        <w:jc w:val="both"/>
        <w:rPr>
          <w:rFonts w:ascii="Arial" w:hAnsi="Arial" w:cs="Arial"/>
        </w:rPr>
      </w:pPr>
      <w:r w:rsidRPr="008A5CCA">
        <w:rPr>
          <w:rFonts w:ascii="Arial" w:hAnsi="Arial" w:cs="Arial"/>
          <w:color w:val="000000"/>
        </w:rPr>
        <w:t>           Que no hay inconveniente alguno en otorgar la alta al comercio de la  COOPERATIVA DE OBRAS SER. PUB. Y C, ya que el mismo cumple todos los requisitos solicitados por la normativa vigente.</w:t>
      </w:r>
    </w:p>
    <w:p w:rsidR="008A5CCA" w:rsidRPr="008A5CCA" w:rsidRDefault="008A5CCA" w:rsidP="008A5CCA">
      <w:pPr>
        <w:jc w:val="both"/>
        <w:rPr>
          <w:rFonts w:ascii="Arial" w:hAnsi="Arial" w:cs="Arial"/>
        </w:rPr>
      </w:pPr>
      <w:r w:rsidRPr="008A5CCA">
        <w:rPr>
          <w:rFonts w:ascii="Arial" w:hAnsi="Arial" w:cs="Arial"/>
          <w:color w:val="000000"/>
        </w:rPr>
        <w:t>                                                          </w:t>
      </w:r>
    </w:p>
    <w:p w:rsidR="008A5CCA" w:rsidRDefault="008A5CCA" w:rsidP="008A5CCA">
      <w:pPr>
        <w:jc w:val="center"/>
        <w:rPr>
          <w:rFonts w:ascii="Arial" w:hAnsi="Arial" w:cs="Arial"/>
        </w:rPr>
      </w:pPr>
      <w:r w:rsidRPr="008A5CCA">
        <w:rPr>
          <w:rFonts w:ascii="Arial" w:hAnsi="Arial" w:cs="Arial"/>
          <w:b/>
          <w:bCs/>
          <w:color w:val="000000"/>
        </w:rPr>
        <w:t>EL SECRETARIO DE GOBIERNO MUNICIPAL EN USO DE SUS ATRIBUCIONES</w:t>
      </w:r>
    </w:p>
    <w:p w:rsidR="008A5CCA" w:rsidRPr="008A5CCA" w:rsidRDefault="008A5CCA" w:rsidP="008A5CCA">
      <w:pPr>
        <w:jc w:val="center"/>
        <w:rPr>
          <w:rFonts w:ascii="Arial" w:hAnsi="Arial" w:cs="Arial"/>
        </w:rPr>
      </w:pPr>
      <w:r w:rsidRPr="008A5CCA">
        <w:rPr>
          <w:rFonts w:ascii="Arial" w:hAnsi="Arial" w:cs="Arial"/>
          <w:b/>
          <w:bCs/>
          <w:color w:val="000000"/>
        </w:rPr>
        <w:t>RESUELVE: </w:t>
      </w:r>
    </w:p>
    <w:p w:rsidR="008A5CCA" w:rsidRPr="008A5CCA" w:rsidRDefault="008A5CCA" w:rsidP="008A5CCA">
      <w:pPr>
        <w:spacing w:after="240"/>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t>Artículo 1º.-</w:t>
      </w:r>
      <w:r w:rsidRPr="008A5CCA">
        <w:rPr>
          <w:rFonts w:ascii="Arial" w:hAnsi="Arial" w:cs="Arial"/>
          <w:color w:val="000000"/>
        </w:rPr>
        <w:t xml:space="preserve"> Dese de </w:t>
      </w:r>
      <w:r w:rsidRPr="008A5CCA">
        <w:rPr>
          <w:rFonts w:ascii="Arial" w:hAnsi="Arial" w:cs="Arial"/>
          <w:b/>
          <w:bCs/>
          <w:color w:val="000000"/>
        </w:rPr>
        <w:t> “ALTA”</w:t>
      </w:r>
      <w:r w:rsidRPr="008A5CCA">
        <w:rPr>
          <w:rFonts w:ascii="Arial" w:hAnsi="Arial" w:cs="Arial"/>
          <w:color w:val="000000"/>
        </w:rPr>
        <w:t xml:space="preserve"> al comercio con código de actividad 51.0100 – luz y energía eléctrica, cuyo titular es COOPERATIVA DE OBRAS SER. PUB. Y C., CUIT: 30-54575992-2, con domicilio comercial en 9 de Julio N° 77, de la Localidad de Monte Cristo, identificado bajo </w:t>
      </w:r>
      <w:r w:rsidRPr="008A5CCA">
        <w:rPr>
          <w:rFonts w:ascii="Arial" w:hAnsi="Arial" w:cs="Arial"/>
          <w:b/>
          <w:bCs/>
          <w:color w:val="000000"/>
        </w:rPr>
        <w:t>Número de Inscripción y/o Habilitación Municipal 08001</w:t>
      </w:r>
      <w:r w:rsidRPr="008A5CCA">
        <w:rPr>
          <w:rFonts w:ascii="Arial" w:hAnsi="Arial" w:cs="Arial"/>
          <w:color w:val="000000"/>
        </w:rPr>
        <w:t xml:space="preserve">, retroactivo a la </w:t>
      </w:r>
      <w:r w:rsidRPr="008A5CCA">
        <w:rPr>
          <w:rFonts w:ascii="Arial" w:hAnsi="Arial" w:cs="Arial"/>
          <w:b/>
          <w:bCs/>
          <w:color w:val="000000"/>
        </w:rPr>
        <w:t>fecha primero de mayo de mil novecientos ochenta (01/01/1980).</w:t>
      </w:r>
    </w:p>
    <w:p w:rsidR="008A5CCA" w:rsidRPr="008A5CCA" w:rsidRDefault="008A5CCA" w:rsidP="008A5CCA">
      <w:pPr>
        <w:rPr>
          <w:rFonts w:ascii="Arial" w:hAnsi="Arial" w:cs="Arial"/>
        </w:rPr>
      </w:pPr>
    </w:p>
    <w:p w:rsidR="004051E9" w:rsidRDefault="008A5CCA" w:rsidP="008A5CCA">
      <w:pPr>
        <w:jc w:val="both"/>
        <w:rPr>
          <w:rFonts w:ascii="Arial" w:hAnsi="Arial" w:cs="Arial"/>
        </w:rPr>
      </w:pPr>
      <w:r w:rsidRPr="008A5CCA">
        <w:rPr>
          <w:rFonts w:ascii="Arial" w:hAnsi="Arial" w:cs="Arial"/>
          <w:b/>
          <w:bCs/>
          <w:color w:val="000000"/>
        </w:rPr>
        <w:t>Artículo 2º.-</w:t>
      </w:r>
      <w:r w:rsidRPr="008A5CCA">
        <w:rPr>
          <w:rFonts w:ascii="Arial" w:hAnsi="Arial" w:cs="Arial"/>
          <w:color w:val="000000"/>
        </w:rPr>
        <w:t xml:space="preserve"> Comuníquese, publíquese, dese al R.M. y archívese.-</w:t>
      </w:r>
      <w:bookmarkStart w:id="29" w:name="_Toc465763692"/>
    </w:p>
    <w:p w:rsidR="008A5CCA" w:rsidRPr="008A5CCA" w:rsidRDefault="008A5CCA" w:rsidP="008A5CCA">
      <w:pPr>
        <w:jc w:val="both"/>
        <w:rPr>
          <w:rFonts w:ascii="Arial" w:hAnsi="Arial" w:cs="Arial"/>
        </w:rPr>
      </w:pPr>
    </w:p>
    <w:p w:rsidR="00C35AC1" w:rsidRDefault="00C35AC1" w:rsidP="00C35AC1">
      <w:pPr>
        <w:jc w:val="both"/>
        <w:rPr>
          <w:rFonts w:ascii="Arial" w:hAnsi="Arial" w:cs="Arial"/>
        </w:rPr>
      </w:pPr>
      <w:r w:rsidRPr="00A0207E">
        <w:rPr>
          <w:rFonts w:ascii="Arial" w:hAnsi="Arial" w:cs="Arial"/>
        </w:rPr>
        <w:t>FDO: Lic. Ezequiel Aguirre, Secretario de Gobierno</w:t>
      </w:r>
      <w:r w:rsidR="008A5CCA">
        <w:rPr>
          <w:rFonts w:ascii="Arial" w:hAnsi="Arial" w:cs="Arial"/>
        </w:rPr>
        <w:t>.</w:t>
      </w:r>
    </w:p>
    <w:p w:rsidR="00092D63" w:rsidRDefault="00092D63" w:rsidP="00C35AC1">
      <w:pPr>
        <w:jc w:val="both"/>
        <w:rPr>
          <w:rFonts w:ascii="Arial" w:hAnsi="Arial" w:cs="Arial"/>
        </w:rPr>
      </w:pPr>
    </w:p>
    <w:p w:rsidR="00092D63" w:rsidRPr="00092D63" w:rsidRDefault="00092D63" w:rsidP="00092D63">
      <w:pPr>
        <w:pStyle w:val="Ttulo2"/>
        <w:rPr>
          <w:rFonts w:ascii="Arial" w:hAnsi="Arial" w:cs="Arial"/>
          <w:b/>
          <w:szCs w:val="24"/>
          <w:lang w:val="es-ES_tradnl"/>
        </w:rPr>
      </w:pPr>
      <w:bookmarkStart w:id="30" w:name="_Toc43929562"/>
      <w:r w:rsidRPr="001309F7">
        <w:rPr>
          <w:rFonts w:ascii="Arial" w:hAnsi="Arial" w:cs="Arial"/>
          <w:b/>
          <w:szCs w:val="24"/>
          <w:lang w:val="es-ES_tradnl"/>
        </w:rPr>
        <w:t xml:space="preserve">Resolución SG Nº </w:t>
      </w:r>
      <w:r>
        <w:rPr>
          <w:rFonts w:ascii="Arial" w:hAnsi="Arial" w:cs="Arial"/>
          <w:b/>
          <w:szCs w:val="24"/>
          <w:lang w:val="es-ES_tradnl"/>
        </w:rPr>
        <w:t>05</w:t>
      </w:r>
      <w:r w:rsidR="00EC2657">
        <w:rPr>
          <w:rFonts w:ascii="Arial" w:hAnsi="Arial" w:cs="Arial"/>
          <w:b/>
          <w:szCs w:val="24"/>
          <w:lang w:val="es-ES_tradnl"/>
        </w:rPr>
        <w:t>8</w:t>
      </w:r>
      <w:r w:rsidRPr="001309F7">
        <w:rPr>
          <w:rFonts w:ascii="Arial" w:hAnsi="Arial" w:cs="Arial"/>
          <w:b/>
          <w:szCs w:val="24"/>
          <w:lang w:val="es-ES_tradnl"/>
        </w:rPr>
        <w:t>/201</w:t>
      </w:r>
      <w:r>
        <w:rPr>
          <w:rFonts w:ascii="Arial" w:hAnsi="Arial" w:cs="Arial"/>
          <w:b/>
          <w:szCs w:val="24"/>
          <w:lang w:val="es-ES_tradnl"/>
        </w:rPr>
        <w:t>9</w:t>
      </w:r>
      <w:bookmarkEnd w:id="30"/>
    </w:p>
    <w:p w:rsidR="00092D63" w:rsidRDefault="00092D63" w:rsidP="00092D63">
      <w:pPr>
        <w:jc w:val="right"/>
        <w:rPr>
          <w:rFonts w:ascii="Arial" w:hAnsi="Arial" w:cs="Arial"/>
        </w:rPr>
      </w:pPr>
      <w:r w:rsidRPr="00092D63">
        <w:rPr>
          <w:rFonts w:ascii="Arial" w:hAnsi="Arial" w:cs="Arial"/>
          <w:sz w:val="22"/>
        </w:rPr>
        <w:t>Monte Cristo</w:t>
      </w:r>
      <w:r w:rsidRPr="00092D63">
        <w:rPr>
          <w:rFonts w:ascii="Arial" w:hAnsi="Arial" w:cs="Arial"/>
        </w:rPr>
        <w:t>, 06 de Junio de 2019.</w:t>
      </w:r>
    </w:p>
    <w:p w:rsidR="00092D63" w:rsidRPr="00092D63" w:rsidRDefault="00092D63" w:rsidP="00092D63">
      <w:pPr>
        <w:rPr>
          <w:rFonts w:ascii="Arial" w:hAnsi="Arial" w:cs="Arial"/>
          <w:b/>
          <w:u w:val="single"/>
          <w:lang w:val="es-ES_tradnl"/>
        </w:rPr>
      </w:pPr>
      <w:r w:rsidRPr="00092D63">
        <w:rPr>
          <w:rFonts w:ascii="Arial" w:hAnsi="Arial" w:cs="Arial"/>
          <w:b/>
          <w:u w:val="single"/>
          <w:lang w:val="es-ES_tradnl"/>
        </w:rPr>
        <w:t>RESOLUCION  SG Nº 05</w:t>
      </w:r>
      <w:r w:rsidR="00EC2657">
        <w:rPr>
          <w:rFonts w:ascii="Arial" w:hAnsi="Arial" w:cs="Arial"/>
          <w:b/>
          <w:u w:val="single"/>
          <w:lang w:val="es-ES_tradnl"/>
        </w:rPr>
        <w:t>8</w:t>
      </w:r>
      <w:r w:rsidRPr="00092D63">
        <w:rPr>
          <w:rFonts w:ascii="Arial" w:hAnsi="Arial" w:cs="Arial"/>
          <w:b/>
          <w:u w:val="single"/>
          <w:lang w:val="es-ES_tradnl"/>
        </w:rPr>
        <w:t>/2019</w:t>
      </w:r>
    </w:p>
    <w:p w:rsidR="00092D63" w:rsidRPr="00092D63" w:rsidRDefault="00092D63" w:rsidP="00092D63">
      <w:pPr>
        <w:pStyle w:val="Textoindependiente"/>
        <w:rPr>
          <w:rFonts w:ascii="Arial" w:hAnsi="Arial" w:cs="Arial"/>
          <w:b/>
          <w:bCs/>
        </w:rPr>
      </w:pPr>
    </w:p>
    <w:p w:rsidR="00092D63" w:rsidRDefault="00092D63" w:rsidP="00092D63">
      <w:pPr>
        <w:pStyle w:val="Textoindependiente"/>
        <w:rPr>
          <w:rFonts w:ascii="Arial" w:hAnsi="Arial" w:cs="Arial"/>
        </w:rPr>
      </w:pPr>
      <w:r w:rsidRPr="00092D63">
        <w:rPr>
          <w:rFonts w:ascii="Arial" w:hAnsi="Arial" w:cs="Arial"/>
          <w:b/>
          <w:bCs/>
        </w:rPr>
        <w:t>VISTO:</w:t>
      </w:r>
      <w:r w:rsidRPr="00092D63">
        <w:rPr>
          <w:rFonts w:ascii="Arial" w:hAnsi="Arial" w:cs="Arial"/>
        </w:rPr>
        <w:t xml:space="preserve">  </w:t>
      </w:r>
    </w:p>
    <w:p w:rsidR="00092D63" w:rsidRPr="00092D63" w:rsidRDefault="00092D63" w:rsidP="00092D63">
      <w:pPr>
        <w:pStyle w:val="Textoindependiente"/>
        <w:ind w:firstLine="708"/>
        <w:rPr>
          <w:rFonts w:ascii="Arial" w:hAnsi="Arial" w:cs="Arial"/>
        </w:rPr>
      </w:pPr>
      <w:r w:rsidRPr="00092D63">
        <w:rPr>
          <w:rFonts w:ascii="Arial" w:hAnsi="Arial" w:cs="Arial"/>
        </w:rPr>
        <w:t>La Ordenanza Nº 1023 por la cual se modifico el texto del artículo 210º CAPITULO V – EXENCIONES – EXENCIONES SUBJETIVAS de la Ordenanza General Impositiva vigente 1/81</w:t>
      </w:r>
    </w:p>
    <w:p w:rsidR="00092D63" w:rsidRPr="00092D63" w:rsidRDefault="00092D63" w:rsidP="00092D63">
      <w:pPr>
        <w:jc w:val="both"/>
        <w:rPr>
          <w:rFonts w:ascii="Arial" w:hAnsi="Arial" w:cs="Arial"/>
        </w:rPr>
      </w:pPr>
    </w:p>
    <w:p w:rsidR="00092D63" w:rsidRPr="00092D63" w:rsidRDefault="00092D63" w:rsidP="00092D63">
      <w:pPr>
        <w:jc w:val="both"/>
        <w:rPr>
          <w:rFonts w:ascii="Arial" w:hAnsi="Arial" w:cs="Arial"/>
        </w:rPr>
      </w:pPr>
    </w:p>
    <w:p w:rsidR="00092D63" w:rsidRPr="00092D63" w:rsidRDefault="00092D63" w:rsidP="00092D63">
      <w:pPr>
        <w:jc w:val="both"/>
        <w:rPr>
          <w:rFonts w:ascii="Arial" w:hAnsi="Arial" w:cs="Arial"/>
        </w:rPr>
      </w:pPr>
      <w:r w:rsidRPr="00092D63">
        <w:rPr>
          <w:rFonts w:ascii="Arial" w:hAnsi="Arial" w:cs="Arial"/>
          <w:b/>
          <w:bCs/>
        </w:rPr>
        <w:lastRenderedPageBreak/>
        <w:t>Y CONSIDERANDO:</w:t>
      </w:r>
      <w:r w:rsidRPr="00092D63">
        <w:rPr>
          <w:rFonts w:ascii="Arial" w:hAnsi="Arial" w:cs="Arial"/>
        </w:rPr>
        <w:t xml:space="preserve">  </w:t>
      </w:r>
    </w:p>
    <w:p w:rsidR="00092D63" w:rsidRPr="00092D63" w:rsidRDefault="00092D63" w:rsidP="00092D63">
      <w:pPr>
        <w:ind w:firstLine="708"/>
        <w:jc w:val="both"/>
        <w:rPr>
          <w:rFonts w:ascii="Arial" w:hAnsi="Arial" w:cs="Arial"/>
        </w:rPr>
      </w:pPr>
      <w:r w:rsidRPr="00092D63">
        <w:rPr>
          <w:rFonts w:ascii="Arial" w:hAnsi="Arial" w:cs="Arial"/>
        </w:rPr>
        <w:t>Que conforme lo establece el mencionado articulo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092D63" w:rsidRPr="00092D63" w:rsidRDefault="00092D63" w:rsidP="00092D63">
      <w:pPr>
        <w:jc w:val="both"/>
        <w:rPr>
          <w:rFonts w:ascii="Arial" w:hAnsi="Arial" w:cs="Arial"/>
        </w:rPr>
      </w:pPr>
      <w:r w:rsidRPr="00092D63">
        <w:rPr>
          <w:rFonts w:ascii="Arial" w:hAnsi="Arial" w:cs="Arial"/>
        </w:rPr>
        <w:t xml:space="preserve">    </w:t>
      </w:r>
      <w:r w:rsidRPr="00092D63">
        <w:rPr>
          <w:rFonts w:ascii="Arial" w:hAnsi="Arial" w:cs="Arial"/>
        </w:rPr>
        <w:tab/>
        <w:t xml:space="preserve">Que el solicitante cumple con todos los requisitos exigidos en la Ordenanza Nº 1023, lo cual quedó demostrado con la documentación acompañada.     </w:t>
      </w:r>
    </w:p>
    <w:p w:rsidR="00092D63" w:rsidRPr="00092D63" w:rsidRDefault="00092D63" w:rsidP="00092D63">
      <w:pPr>
        <w:jc w:val="both"/>
        <w:rPr>
          <w:rFonts w:ascii="Arial" w:hAnsi="Arial" w:cs="Arial"/>
        </w:rPr>
      </w:pPr>
      <w:r w:rsidRPr="00092D63">
        <w:rPr>
          <w:rFonts w:ascii="Arial" w:hAnsi="Arial" w:cs="Arial"/>
        </w:rPr>
        <w:t xml:space="preserve">                 </w:t>
      </w:r>
    </w:p>
    <w:p w:rsidR="00092D63" w:rsidRPr="00092D63" w:rsidRDefault="00092D63" w:rsidP="00092D63">
      <w:pPr>
        <w:jc w:val="center"/>
        <w:rPr>
          <w:rFonts w:ascii="Arial" w:hAnsi="Arial" w:cs="Arial"/>
          <w:b/>
          <w:bCs/>
        </w:rPr>
      </w:pPr>
      <w:r w:rsidRPr="00092D63">
        <w:rPr>
          <w:rFonts w:ascii="Arial" w:hAnsi="Arial" w:cs="Arial"/>
          <w:b/>
          <w:bCs/>
        </w:rPr>
        <w:t>EL SECRETARIO DE GOBIERNO MUNICIPAL EN USO DE SUS ATRIBUCIONES</w:t>
      </w:r>
    </w:p>
    <w:p w:rsidR="00092D63" w:rsidRPr="00092D63" w:rsidRDefault="00092D63" w:rsidP="00092D63">
      <w:pPr>
        <w:jc w:val="center"/>
        <w:rPr>
          <w:rFonts w:ascii="Arial" w:hAnsi="Arial" w:cs="Arial"/>
          <w:b/>
          <w:bCs/>
        </w:rPr>
      </w:pPr>
      <w:r w:rsidRPr="00092D63">
        <w:rPr>
          <w:rFonts w:ascii="Arial" w:hAnsi="Arial" w:cs="Arial"/>
          <w:b/>
          <w:bCs/>
        </w:rPr>
        <w:t xml:space="preserve">RESUELVE: </w:t>
      </w:r>
    </w:p>
    <w:p w:rsidR="00092D63" w:rsidRPr="00092D63" w:rsidRDefault="00092D63" w:rsidP="00092D63">
      <w:pPr>
        <w:jc w:val="both"/>
        <w:rPr>
          <w:rFonts w:ascii="Arial" w:hAnsi="Arial" w:cs="Arial"/>
        </w:rPr>
      </w:pPr>
    </w:p>
    <w:p w:rsidR="00092D63" w:rsidRPr="00092D63" w:rsidRDefault="00092D63" w:rsidP="00092D63">
      <w:pPr>
        <w:jc w:val="both"/>
        <w:rPr>
          <w:rFonts w:ascii="Arial" w:hAnsi="Arial" w:cs="Arial"/>
        </w:rPr>
      </w:pPr>
      <w:r w:rsidRPr="00092D63">
        <w:rPr>
          <w:rFonts w:ascii="Arial" w:hAnsi="Arial" w:cs="Arial"/>
          <w:b/>
          <w:bCs/>
        </w:rPr>
        <w:t>Artículo 1º.-</w:t>
      </w:r>
      <w:r w:rsidRPr="00092D63">
        <w:rPr>
          <w:rFonts w:ascii="Arial" w:hAnsi="Arial" w:cs="Arial"/>
        </w:rPr>
        <w:t xml:space="preserve"> Otorgar al vehículo Dominio</w:t>
      </w:r>
      <w:r w:rsidRPr="00092D63">
        <w:rPr>
          <w:rFonts w:ascii="Arial" w:hAnsi="Arial" w:cs="Arial"/>
          <w:b/>
        </w:rPr>
        <w:t xml:space="preserve"> AA737NW</w:t>
      </w:r>
      <w:r w:rsidRPr="00092D63">
        <w:rPr>
          <w:rFonts w:ascii="Arial" w:hAnsi="Arial" w:cs="Arial"/>
        </w:rPr>
        <w:t xml:space="preserve"> propiedad del Sr.</w:t>
      </w:r>
      <w:r w:rsidRPr="00092D63">
        <w:rPr>
          <w:rFonts w:ascii="Arial" w:hAnsi="Arial" w:cs="Arial"/>
          <w:b/>
        </w:rPr>
        <w:t xml:space="preserve"> Carlos Eduardo LEON, DNI. Nº 23.231.671</w:t>
      </w:r>
      <w:r w:rsidRPr="00092D63">
        <w:rPr>
          <w:rFonts w:ascii="Arial" w:hAnsi="Arial" w:cs="Arial"/>
        </w:rPr>
        <w:t>, la correspondiente exención del Impuesto a los Automotores atento el mismo encontrarse exclusivamente afectado al traslado de su hija Milagros Abigail LEON, DNI. Nº 47.322.027. Dicha exención hágase efectiva para el periodo 2.019, todo conforme a lo establecido en el inciso 2 del artículo 210º modificado oportunamente por Ordenanza Nº 1.023.</w:t>
      </w:r>
    </w:p>
    <w:p w:rsidR="00092D63" w:rsidRPr="00092D63" w:rsidRDefault="00092D63" w:rsidP="00092D63">
      <w:pPr>
        <w:jc w:val="both"/>
        <w:rPr>
          <w:rFonts w:ascii="Arial" w:hAnsi="Arial" w:cs="Arial"/>
        </w:rPr>
      </w:pPr>
    </w:p>
    <w:p w:rsidR="00092D63" w:rsidRPr="00092D63" w:rsidRDefault="00092D63" w:rsidP="00092D63">
      <w:pPr>
        <w:pStyle w:val="Textoindependiente"/>
        <w:tabs>
          <w:tab w:val="left" w:pos="3600"/>
        </w:tabs>
        <w:rPr>
          <w:rFonts w:ascii="Arial" w:hAnsi="Arial" w:cs="Arial"/>
          <w:b/>
          <w:bCs/>
        </w:rPr>
      </w:pPr>
      <w:r w:rsidRPr="00092D63">
        <w:rPr>
          <w:rFonts w:ascii="Arial" w:hAnsi="Arial" w:cs="Arial"/>
          <w:b/>
          <w:bCs/>
        </w:rPr>
        <w:t>Artículo 2º.-</w:t>
      </w:r>
      <w:r w:rsidRPr="00092D63">
        <w:rPr>
          <w:rFonts w:ascii="Arial" w:hAnsi="Arial" w:cs="Arial"/>
        </w:rPr>
        <w:t xml:space="preserve"> Procédase a suscribir toda la documentación e infórmese a la correspondiente sección, a los fines de dar estricto cumplimiento a la presente Resolución. </w:t>
      </w:r>
    </w:p>
    <w:p w:rsidR="00092D63" w:rsidRPr="00092D63" w:rsidRDefault="00092D63" w:rsidP="00092D63">
      <w:pPr>
        <w:jc w:val="both"/>
        <w:rPr>
          <w:rFonts w:ascii="Arial" w:hAnsi="Arial" w:cs="Arial"/>
          <w:b/>
          <w:lang w:val="es-ES"/>
        </w:rPr>
      </w:pPr>
    </w:p>
    <w:p w:rsidR="00092D63" w:rsidRDefault="00092D63" w:rsidP="00092D63">
      <w:pPr>
        <w:jc w:val="both"/>
        <w:rPr>
          <w:rFonts w:ascii="Arial" w:hAnsi="Arial" w:cs="Arial"/>
        </w:rPr>
      </w:pPr>
      <w:r w:rsidRPr="00092D63">
        <w:rPr>
          <w:rFonts w:ascii="Arial" w:hAnsi="Arial" w:cs="Arial"/>
          <w:b/>
          <w:bCs/>
        </w:rPr>
        <w:t>Artículo 3º.-</w:t>
      </w:r>
      <w:r w:rsidRPr="00092D63">
        <w:rPr>
          <w:rFonts w:ascii="Arial" w:hAnsi="Arial" w:cs="Arial"/>
        </w:rPr>
        <w:t xml:space="preserve"> Comuníquese, publíquese, dése al R.M. y archívese.-</w:t>
      </w:r>
    </w:p>
    <w:p w:rsidR="00092D63" w:rsidRPr="00092D63" w:rsidRDefault="00092D63" w:rsidP="00092D63">
      <w:pPr>
        <w:jc w:val="both"/>
        <w:rPr>
          <w:rFonts w:ascii="Arial" w:hAnsi="Arial" w:cs="Arial"/>
        </w:rPr>
      </w:pPr>
    </w:p>
    <w:p w:rsidR="00092D63" w:rsidRDefault="00092D63" w:rsidP="00092D63">
      <w:pPr>
        <w:jc w:val="both"/>
        <w:rPr>
          <w:rFonts w:ascii="Arial" w:hAnsi="Arial" w:cs="Arial"/>
        </w:rPr>
      </w:pPr>
      <w:r w:rsidRPr="00A0207E">
        <w:rPr>
          <w:rFonts w:ascii="Arial" w:hAnsi="Arial" w:cs="Arial"/>
        </w:rPr>
        <w:t>FDO: Lic. Ezequiel Aguirre, Secretario de Gobierno</w:t>
      </w:r>
      <w:r>
        <w:rPr>
          <w:rFonts w:ascii="Arial" w:hAnsi="Arial" w:cs="Arial"/>
        </w:rPr>
        <w:t>.</w:t>
      </w:r>
    </w:p>
    <w:p w:rsidR="00092D63" w:rsidRDefault="00092D63" w:rsidP="008A5CCA">
      <w:pPr>
        <w:pStyle w:val="Ttulo2"/>
        <w:rPr>
          <w:rFonts w:ascii="Arial" w:hAnsi="Arial" w:cs="Arial"/>
          <w:b/>
          <w:szCs w:val="24"/>
          <w:lang w:val="es-ES_tradnl"/>
        </w:rPr>
      </w:pPr>
    </w:p>
    <w:p w:rsidR="008A5CCA" w:rsidRDefault="008A5CCA" w:rsidP="008A5CCA">
      <w:pPr>
        <w:pStyle w:val="Ttulo2"/>
        <w:rPr>
          <w:rFonts w:ascii="Arial" w:hAnsi="Arial" w:cs="Arial"/>
          <w:b/>
          <w:szCs w:val="24"/>
          <w:lang w:val="es-ES_tradnl"/>
        </w:rPr>
      </w:pPr>
      <w:bookmarkStart w:id="31" w:name="_Toc43929563"/>
      <w:r w:rsidRPr="001309F7">
        <w:rPr>
          <w:rFonts w:ascii="Arial" w:hAnsi="Arial" w:cs="Arial"/>
          <w:b/>
          <w:szCs w:val="24"/>
          <w:lang w:val="es-ES_tradnl"/>
        </w:rPr>
        <w:t xml:space="preserve">Resolución SG Nº </w:t>
      </w:r>
      <w:r>
        <w:rPr>
          <w:rFonts w:ascii="Arial" w:hAnsi="Arial" w:cs="Arial"/>
          <w:b/>
          <w:szCs w:val="24"/>
          <w:lang w:val="es-ES_tradnl"/>
        </w:rPr>
        <w:t>059</w:t>
      </w:r>
      <w:r w:rsidRPr="001309F7">
        <w:rPr>
          <w:rFonts w:ascii="Arial" w:hAnsi="Arial" w:cs="Arial"/>
          <w:b/>
          <w:szCs w:val="24"/>
          <w:lang w:val="es-ES_tradnl"/>
        </w:rPr>
        <w:t>/201</w:t>
      </w:r>
      <w:r>
        <w:rPr>
          <w:rFonts w:ascii="Arial" w:hAnsi="Arial" w:cs="Arial"/>
          <w:b/>
          <w:szCs w:val="24"/>
          <w:lang w:val="es-ES_tradnl"/>
        </w:rPr>
        <w:t>9</w:t>
      </w:r>
      <w:bookmarkEnd w:id="31"/>
    </w:p>
    <w:p w:rsidR="008A5CCA" w:rsidRPr="008A5CCA" w:rsidRDefault="008A5CCA" w:rsidP="008A5CCA">
      <w:pPr>
        <w:jc w:val="right"/>
        <w:rPr>
          <w:rFonts w:ascii="Arial" w:hAnsi="Arial" w:cs="Arial"/>
        </w:rPr>
      </w:pPr>
      <w:r w:rsidRPr="008A5CCA">
        <w:rPr>
          <w:rFonts w:ascii="Arial" w:hAnsi="Arial" w:cs="Arial"/>
          <w:color w:val="000000"/>
        </w:rPr>
        <w:t>Monte Cristo, 24 de Junio de 2019.</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u w:val="single"/>
        </w:rPr>
        <w:t>RESOLUCION  SG Nº 059/2019.</w:t>
      </w:r>
    </w:p>
    <w:p w:rsidR="008A5CCA" w:rsidRPr="008A5CCA" w:rsidRDefault="008A5CCA" w:rsidP="008A5CCA">
      <w:pPr>
        <w:spacing w:after="240"/>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VISTO:</w:t>
      </w:r>
      <w:r w:rsidRPr="008A5CCA">
        <w:rPr>
          <w:rFonts w:ascii="Arial" w:hAnsi="Arial" w:cs="Arial"/>
          <w:color w:val="000000"/>
        </w:rPr>
        <w:t> </w:t>
      </w:r>
    </w:p>
    <w:p w:rsidR="008A5CCA" w:rsidRPr="008A5CCA" w:rsidRDefault="008A5CCA" w:rsidP="008A5CCA">
      <w:pPr>
        <w:ind w:firstLine="708"/>
        <w:jc w:val="both"/>
        <w:rPr>
          <w:rFonts w:ascii="Arial" w:hAnsi="Arial" w:cs="Arial"/>
        </w:rPr>
      </w:pPr>
      <w:r w:rsidRPr="008A5CCA">
        <w:rPr>
          <w:rFonts w:ascii="Arial" w:hAnsi="Arial" w:cs="Arial"/>
          <w:color w:val="000000"/>
        </w:rPr>
        <w:t xml:space="preserve">La solicitud presentada en carácter de Declaración Jurada, por parte de la </w:t>
      </w:r>
      <w:r w:rsidRPr="008A5CCA">
        <w:rPr>
          <w:rFonts w:ascii="Arial" w:hAnsi="Arial" w:cs="Arial"/>
          <w:b/>
          <w:bCs/>
          <w:color w:val="000000"/>
        </w:rPr>
        <w:t xml:space="preserve">SRA. SARÚ Maricel Cristina DNI: 26.444.977, </w:t>
      </w:r>
      <w:r w:rsidRPr="008A5CCA">
        <w:rPr>
          <w:rFonts w:ascii="Arial" w:hAnsi="Arial" w:cs="Arial"/>
          <w:color w:val="000000"/>
        </w:rPr>
        <w:t>a través del Formulario F.101</w:t>
      </w:r>
      <w:r w:rsidRPr="008A5CCA">
        <w:rPr>
          <w:rFonts w:ascii="Arial" w:hAnsi="Arial" w:cs="Arial"/>
          <w:b/>
          <w:bCs/>
          <w:color w:val="000000"/>
        </w:rPr>
        <w:t xml:space="preserve"> </w:t>
      </w:r>
      <w:r w:rsidRPr="008A5CCA">
        <w:rPr>
          <w:rFonts w:ascii="Arial" w:hAnsi="Arial" w:cs="Arial"/>
          <w:color w:val="000000"/>
        </w:rPr>
        <w:t xml:space="preserve">solicitando para su comercio la correspondiente </w:t>
      </w:r>
      <w:r w:rsidRPr="008A5CCA">
        <w:rPr>
          <w:rFonts w:ascii="Arial" w:hAnsi="Arial" w:cs="Arial"/>
          <w:b/>
          <w:bCs/>
          <w:color w:val="000000"/>
        </w:rPr>
        <w:t xml:space="preserve"> BAJA </w:t>
      </w:r>
      <w:r w:rsidRPr="008A5CCA">
        <w:rPr>
          <w:rFonts w:ascii="Arial" w:hAnsi="Arial" w:cs="Arial"/>
          <w:color w:val="000000"/>
        </w:rPr>
        <w:t xml:space="preserve">de Inscripción en la Contribución que incide sobre la actividad comercial, el cual está identificado con el </w:t>
      </w:r>
      <w:r w:rsidRPr="008A5CCA">
        <w:rPr>
          <w:rFonts w:ascii="Arial" w:hAnsi="Arial" w:cs="Arial"/>
          <w:b/>
          <w:bCs/>
          <w:color w:val="000000"/>
        </w:rPr>
        <w:t>Nº de Inscripción</w:t>
      </w:r>
      <w:r w:rsidRPr="008A5CCA">
        <w:rPr>
          <w:rFonts w:ascii="Arial" w:hAnsi="Arial" w:cs="Arial"/>
          <w:color w:val="000000"/>
        </w:rPr>
        <w:t xml:space="preserve">  </w:t>
      </w:r>
      <w:r w:rsidRPr="008A5CCA">
        <w:rPr>
          <w:rFonts w:ascii="Arial" w:hAnsi="Arial" w:cs="Arial"/>
          <w:b/>
          <w:bCs/>
          <w:color w:val="000000"/>
        </w:rPr>
        <w:t>67145.</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color w:val="000000"/>
        </w:rPr>
      </w:pPr>
      <w:r w:rsidRPr="008A5CCA">
        <w:rPr>
          <w:rFonts w:ascii="Arial" w:hAnsi="Arial" w:cs="Arial"/>
          <w:b/>
          <w:bCs/>
          <w:color w:val="000000"/>
        </w:rPr>
        <w:t>Y CONSIDERANDO: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8A5CCA" w:rsidRPr="008A5CCA" w:rsidRDefault="008A5CCA" w:rsidP="008A5CCA">
      <w:pPr>
        <w:jc w:val="both"/>
        <w:rPr>
          <w:rFonts w:ascii="Arial" w:hAnsi="Arial" w:cs="Arial"/>
        </w:rPr>
      </w:pPr>
      <w:r w:rsidRPr="008A5CCA">
        <w:rPr>
          <w:rFonts w:ascii="Arial" w:hAnsi="Arial" w:cs="Arial"/>
          <w:color w:val="000000"/>
        </w:rPr>
        <w:t>          Que no hay inconveniente alguno en otorgar la baja al comercio de la SRA. SARÚ Maricel Cristina, ya que el mismo cumple todos los requisitos solicitados por la normativa vigente.</w:t>
      </w:r>
    </w:p>
    <w:p w:rsidR="008A5CCA" w:rsidRPr="008A5CCA" w:rsidRDefault="008A5CCA" w:rsidP="008A5CCA">
      <w:pPr>
        <w:jc w:val="both"/>
        <w:rPr>
          <w:rFonts w:ascii="Arial" w:hAnsi="Arial" w:cs="Arial"/>
        </w:rPr>
      </w:pPr>
      <w:r w:rsidRPr="008A5CCA">
        <w:rPr>
          <w:rFonts w:ascii="Arial" w:hAnsi="Arial" w:cs="Arial"/>
          <w:color w:val="000000"/>
        </w:rPr>
        <w:t>                                                          </w:t>
      </w:r>
    </w:p>
    <w:p w:rsidR="008A5CCA" w:rsidRPr="008A5CCA" w:rsidRDefault="008A5CCA" w:rsidP="008A5CCA">
      <w:pPr>
        <w:rPr>
          <w:rFonts w:ascii="Arial" w:hAnsi="Arial" w:cs="Arial"/>
        </w:rPr>
      </w:pPr>
    </w:p>
    <w:p w:rsidR="008A5CCA" w:rsidRDefault="008A5CCA" w:rsidP="008A5CCA">
      <w:pPr>
        <w:jc w:val="center"/>
        <w:rPr>
          <w:rFonts w:ascii="Arial" w:hAnsi="Arial" w:cs="Arial"/>
        </w:rPr>
      </w:pPr>
      <w:r w:rsidRPr="008A5CCA">
        <w:rPr>
          <w:rFonts w:ascii="Arial" w:hAnsi="Arial" w:cs="Arial"/>
          <w:b/>
          <w:bCs/>
          <w:color w:val="000000"/>
        </w:rPr>
        <w:lastRenderedPageBreak/>
        <w:t>EL SECRETARIO DE GOBIERNO MUNICIPAL EN USO DE SUS ATRIBUCIONES</w:t>
      </w:r>
      <w:r>
        <w:rPr>
          <w:rFonts w:ascii="Arial" w:hAnsi="Arial" w:cs="Arial"/>
        </w:rPr>
        <w:t xml:space="preserve"> </w:t>
      </w:r>
    </w:p>
    <w:p w:rsidR="008A5CCA" w:rsidRPr="008A5CCA" w:rsidRDefault="008A5CCA" w:rsidP="008A5CCA">
      <w:pPr>
        <w:jc w:val="center"/>
        <w:rPr>
          <w:rFonts w:ascii="Arial" w:hAnsi="Arial" w:cs="Arial"/>
        </w:rPr>
      </w:pPr>
      <w:r w:rsidRPr="008A5CCA">
        <w:rPr>
          <w:rFonts w:ascii="Arial" w:hAnsi="Arial" w:cs="Arial"/>
          <w:b/>
          <w:bCs/>
          <w:color w:val="000000"/>
        </w:rPr>
        <w:t>RESUELVE: </w:t>
      </w:r>
    </w:p>
    <w:p w:rsidR="008A5CCA" w:rsidRPr="008A5CCA" w:rsidRDefault="008A5CCA" w:rsidP="008A5CCA">
      <w:pPr>
        <w:spacing w:after="240"/>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t>Artículo 1º.-</w:t>
      </w:r>
      <w:r w:rsidRPr="008A5CCA">
        <w:rPr>
          <w:rFonts w:ascii="Arial" w:hAnsi="Arial" w:cs="Arial"/>
          <w:color w:val="000000"/>
        </w:rPr>
        <w:t xml:space="preserve"> Dese de </w:t>
      </w:r>
      <w:r w:rsidRPr="008A5CCA">
        <w:rPr>
          <w:rFonts w:ascii="Arial" w:hAnsi="Arial" w:cs="Arial"/>
          <w:b/>
          <w:bCs/>
          <w:color w:val="000000"/>
        </w:rPr>
        <w:t> “BAJA”</w:t>
      </w:r>
      <w:r w:rsidRPr="008A5CCA">
        <w:rPr>
          <w:rFonts w:ascii="Arial" w:hAnsi="Arial" w:cs="Arial"/>
          <w:color w:val="000000"/>
        </w:rPr>
        <w:t xml:space="preserve"> al comercio con código de actividad 476130 –</w:t>
      </w:r>
      <w:r w:rsidRPr="008A5CCA">
        <w:rPr>
          <w:rFonts w:ascii="Arial" w:hAnsi="Arial" w:cs="Arial"/>
          <w:color w:val="000000"/>
          <w:sz w:val="14"/>
          <w:szCs w:val="14"/>
        </w:rPr>
        <w:t xml:space="preserve"> </w:t>
      </w:r>
      <w:r w:rsidRPr="008A5CCA">
        <w:rPr>
          <w:rFonts w:ascii="Arial" w:hAnsi="Arial" w:cs="Arial"/>
          <w:color w:val="000000"/>
        </w:rPr>
        <w:t xml:space="preserve">venta al por menor de papel, cartón, materiales de embalaje y artículos de librería, a nombre de  FULLSERVICE S.R.L CUIT: 30-71435460-0, con domicilio comercial en Av. Sarmiento Nº 185, de la Localidad de Monte Cristo, identificado bajo </w:t>
      </w:r>
      <w:r w:rsidRPr="008A5CCA">
        <w:rPr>
          <w:rFonts w:ascii="Arial" w:hAnsi="Arial" w:cs="Arial"/>
          <w:b/>
          <w:bCs/>
          <w:color w:val="000000"/>
        </w:rPr>
        <w:t>Número de Inscripción y/o Habilitación Municipal 67145</w:t>
      </w:r>
      <w:r w:rsidRPr="008A5CCA">
        <w:rPr>
          <w:rFonts w:ascii="Arial" w:hAnsi="Arial" w:cs="Arial"/>
          <w:color w:val="000000"/>
        </w:rPr>
        <w:t xml:space="preserve">,  retroactivo a la </w:t>
      </w:r>
      <w:r w:rsidRPr="008A5CCA">
        <w:rPr>
          <w:rFonts w:ascii="Arial" w:hAnsi="Arial" w:cs="Arial"/>
          <w:b/>
          <w:bCs/>
          <w:color w:val="000000"/>
        </w:rPr>
        <w:t>diez de mayo de dos mil diecinueve (10/05/2019)</w:t>
      </w:r>
      <w:r w:rsidRPr="008A5CCA">
        <w:rPr>
          <w:rFonts w:ascii="Arial" w:hAnsi="Arial" w:cs="Arial"/>
          <w:color w:val="000000"/>
        </w:rPr>
        <w:t>.</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Artículo 2º.-</w:t>
      </w:r>
      <w:r w:rsidRPr="008A5CCA">
        <w:rPr>
          <w:rFonts w:ascii="Arial" w:hAnsi="Arial" w:cs="Arial"/>
          <w:color w:val="000000"/>
        </w:rPr>
        <w:t xml:space="preserve"> Comuníquese, publíquese, dese al R.M. y archívese.-</w:t>
      </w:r>
    </w:p>
    <w:p w:rsidR="008A5CCA" w:rsidRDefault="008A5CCA" w:rsidP="008A5CCA">
      <w:pPr>
        <w:jc w:val="both"/>
        <w:rPr>
          <w:rFonts w:ascii="Arial" w:hAnsi="Arial" w:cs="Arial"/>
        </w:rPr>
      </w:pPr>
    </w:p>
    <w:p w:rsidR="008A5CCA" w:rsidRDefault="008A5CCA" w:rsidP="008A5CCA">
      <w:pPr>
        <w:jc w:val="both"/>
        <w:rPr>
          <w:rFonts w:ascii="Arial" w:hAnsi="Arial" w:cs="Arial"/>
        </w:rPr>
      </w:pPr>
      <w:r w:rsidRPr="00A0207E">
        <w:rPr>
          <w:rFonts w:ascii="Arial" w:hAnsi="Arial" w:cs="Arial"/>
        </w:rPr>
        <w:t>FDO: Lic. Ezequiel Aguirre, Secretario de Gobierno</w:t>
      </w:r>
      <w:r>
        <w:rPr>
          <w:rFonts w:ascii="Arial" w:hAnsi="Arial" w:cs="Arial"/>
        </w:rPr>
        <w:t>.</w:t>
      </w:r>
    </w:p>
    <w:p w:rsidR="008A5CCA" w:rsidRDefault="008A5CCA" w:rsidP="008A5CCA">
      <w:pPr>
        <w:jc w:val="both"/>
        <w:rPr>
          <w:rFonts w:ascii="Arial" w:hAnsi="Arial" w:cs="Arial"/>
        </w:rPr>
      </w:pPr>
    </w:p>
    <w:p w:rsidR="008A5CCA" w:rsidRDefault="008A5CCA" w:rsidP="008A5CCA">
      <w:pPr>
        <w:pStyle w:val="Ttulo2"/>
        <w:rPr>
          <w:rFonts w:ascii="Arial" w:hAnsi="Arial" w:cs="Arial"/>
          <w:b/>
          <w:szCs w:val="24"/>
          <w:lang w:val="es-ES_tradnl"/>
        </w:rPr>
      </w:pPr>
      <w:bookmarkStart w:id="32" w:name="_Toc43929564"/>
      <w:r w:rsidRPr="001309F7">
        <w:rPr>
          <w:rFonts w:ascii="Arial" w:hAnsi="Arial" w:cs="Arial"/>
          <w:b/>
          <w:szCs w:val="24"/>
          <w:lang w:val="es-ES_tradnl"/>
        </w:rPr>
        <w:t xml:space="preserve">Resolución SG Nº </w:t>
      </w:r>
      <w:r>
        <w:rPr>
          <w:rFonts w:ascii="Arial" w:hAnsi="Arial" w:cs="Arial"/>
          <w:b/>
          <w:szCs w:val="24"/>
          <w:lang w:val="es-ES_tradnl"/>
        </w:rPr>
        <w:t>060</w:t>
      </w:r>
      <w:r w:rsidRPr="001309F7">
        <w:rPr>
          <w:rFonts w:ascii="Arial" w:hAnsi="Arial" w:cs="Arial"/>
          <w:b/>
          <w:szCs w:val="24"/>
          <w:lang w:val="es-ES_tradnl"/>
        </w:rPr>
        <w:t>/201</w:t>
      </w:r>
      <w:r>
        <w:rPr>
          <w:rFonts w:ascii="Arial" w:hAnsi="Arial" w:cs="Arial"/>
          <w:b/>
          <w:szCs w:val="24"/>
          <w:lang w:val="es-ES_tradnl"/>
        </w:rPr>
        <w:t>9</w:t>
      </w:r>
      <w:bookmarkEnd w:id="32"/>
    </w:p>
    <w:p w:rsidR="008A5CCA" w:rsidRPr="008A5CCA" w:rsidRDefault="008A5CCA" w:rsidP="008A5CCA">
      <w:pPr>
        <w:jc w:val="right"/>
        <w:rPr>
          <w:rFonts w:ascii="Arial" w:hAnsi="Arial" w:cs="Arial"/>
        </w:rPr>
      </w:pPr>
      <w:r w:rsidRPr="008A5CCA">
        <w:rPr>
          <w:rFonts w:ascii="Arial" w:hAnsi="Arial" w:cs="Arial"/>
          <w:color w:val="000000"/>
        </w:rPr>
        <w:t>Monte Cristo, 24 de Junio de 2019.</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u w:val="single"/>
        </w:rPr>
        <w:t>RESOLUCION  SG Nº 060/2019.</w:t>
      </w:r>
    </w:p>
    <w:p w:rsidR="008A5CCA" w:rsidRPr="008A5CCA" w:rsidRDefault="008A5CCA" w:rsidP="008A5CCA">
      <w:pPr>
        <w:spacing w:after="240"/>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VISTO: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 xml:space="preserve">La solicitud presentada en carácter de Declaración Jurada, por parte de la </w:t>
      </w:r>
      <w:r w:rsidRPr="008A5CCA">
        <w:rPr>
          <w:rFonts w:ascii="Arial" w:hAnsi="Arial" w:cs="Arial"/>
          <w:b/>
          <w:bCs/>
          <w:color w:val="000000"/>
        </w:rPr>
        <w:t xml:space="preserve">Sra. Piña María Luisa DNI: 14.579.364, </w:t>
      </w:r>
      <w:r w:rsidRPr="008A5CCA">
        <w:rPr>
          <w:rFonts w:ascii="Arial" w:hAnsi="Arial" w:cs="Arial"/>
          <w:color w:val="000000"/>
        </w:rPr>
        <w:t>a través del Formulario F.101</w:t>
      </w:r>
      <w:r w:rsidRPr="008A5CCA">
        <w:rPr>
          <w:rFonts w:ascii="Arial" w:hAnsi="Arial" w:cs="Arial"/>
          <w:b/>
          <w:bCs/>
          <w:color w:val="000000"/>
        </w:rPr>
        <w:t xml:space="preserve"> </w:t>
      </w:r>
      <w:r w:rsidRPr="008A5CCA">
        <w:rPr>
          <w:rFonts w:ascii="Arial" w:hAnsi="Arial" w:cs="Arial"/>
          <w:color w:val="000000"/>
        </w:rPr>
        <w:t xml:space="preserve">solicitando para el comercio la correspondiente </w:t>
      </w:r>
      <w:r w:rsidRPr="008A5CCA">
        <w:rPr>
          <w:rFonts w:ascii="Arial" w:hAnsi="Arial" w:cs="Arial"/>
          <w:b/>
          <w:bCs/>
          <w:color w:val="000000"/>
        </w:rPr>
        <w:t xml:space="preserve"> BAJA </w:t>
      </w:r>
      <w:r w:rsidRPr="008A5CCA">
        <w:rPr>
          <w:rFonts w:ascii="Arial" w:hAnsi="Arial" w:cs="Arial"/>
          <w:color w:val="000000"/>
        </w:rPr>
        <w:t xml:space="preserve">de Inscripción en la Contribución que incide sobre la actividad comercial, el cual está identificado con el </w:t>
      </w:r>
      <w:r w:rsidRPr="008A5CCA">
        <w:rPr>
          <w:rFonts w:ascii="Arial" w:hAnsi="Arial" w:cs="Arial"/>
          <w:b/>
          <w:bCs/>
          <w:color w:val="000000"/>
        </w:rPr>
        <w:t>Nº de Inscripción</w:t>
      </w:r>
      <w:r w:rsidRPr="008A5CCA">
        <w:rPr>
          <w:rFonts w:ascii="Arial" w:hAnsi="Arial" w:cs="Arial"/>
          <w:color w:val="000000"/>
        </w:rPr>
        <w:t xml:space="preserve">  </w:t>
      </w:r>
      <w:r w:rsidRPr="008A5CCA">
        <w:rPr>
          <w:rFonts w:ascii="Arial" w:hAnsi="Arial" w:cs="Arial"/>
          <w:b/>
          <w:bCs/>
          <w:color w:val="000000"/>
        </w:rPr>
        <w:t>20168.</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Y CONSIDERANDO: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Que al día de la fecha el comercio se encuentra sin actividad y con domicilio en la propiedad de la Sra. Piña María Luisa, cuyo titular es Mansilla German del cual se desconoce la residencia actual. </w:t>
      </w:r>
    </w:p>
    <w:p w:rsidR="008A5CCA" w:rsidRPr="008A5CCA" w:rsidRDefault="008A5CCA" w:rsidP="008A5CCA">
      <w:pPr>
        <w:ind w:firstLine="708"/>
        <w:jc w:val="both"/>
        <w:rPr>
          <w:rFonts w:ascii="Arial" w:hAnsi="Arial" w:cs="Arial"/>
        </w:rPr>
      </w:pPr>
      <w:r w:rsidRPr="008A5CCA">
        <w:rPr>
          <w:rFonts w:ascii="Arial" w:hAnsi="Arial" w:cs="Arial"/>
          <w:color w:val="000000"/>
        </w:rPr>
        <w:t>Que la solicitante regularizó la deuda en el rubro que ocupada y presento documentación necesaria para la baja, el mismo se encuentra en condiciones para otorgar dicha baja.</w:t>
      </w:r>
    </w:p>
    <w:p w:rsidR="008A5CCA" w:rsidRPr="008A5CCA" w:rsidRDefault="008A5CCA" w:rsidP="008A5CCA">
      <w:pPr>
        <w:jc w:val="both"/>
        <w:rPr>
          <w:rFonts w:ascii="Arial" w:hAnsi="Arial" w:cs="Arial"/>
        </w:rPr>
      </w:pPr>
      <w:r w:rsidRPr="008A5CCA">
        <w:rPr>
          <w:rFonts w:ascii="Arial" w:hAnsi="Arial" w:cs="Arial"/>
          <w:color w:val="000000"/>
        </w:rPr>
        <w:t>           Que no hay inconveniente alguno en otorgar la baja al comercio, ya que el mismo cumple todos los requisitos solicitados por la normativa vigente.</w:t>
      </w:r>
    </w:p>
    <w:p w:rsidR="008A5CCA" w:rsidRPr="008A5CCA" w:rsidRDefault="008A5CCA" w:rsidP="008A5CCA">
      <w:pPr>
        <w:jc w:val="both"/>
        <w:rPr>
          <w:rFonts w:ascii="Arial" w:hAnsi="Arial" w:cs="Arial"/>
        </w:rPr>
      </w:pPr>
      <w:r w:rsidRPr="008A5CCA">
        <w:rPr>
          <w:rFonts w:ascii="Arial" w:hAnsi="Arial" w:cs="Arial"/>
          <w:color w:val="000000"/>
        </w:rPr>
        <w:t>                                                          </w:t>
      </w:r>
    </w:p>
    <w:p w:rsidR="008A5CCA" w:rsidRPr="008A5CCA" w:rsidRDefault="008A5CCA" w:rsidP="008A5CCA">
      <w:pPr>
        <w:rPr>
          <w:rFonts w:ascii="Arial" w:hAnsi="Arial" w:cs="Arial"/>
        </w:rPr>
      </w:pPr>
    </w:p>
    <w:p w:rsidR="008A5CCA" w:rsidRDefault="008A5CCA" w:rsidP="008A5CCA">
      <w:pPr>
        <w:jc w:val="center"/>
        <w:rPr>
          <w:rFonts w:ascii="Arial" w:hAnsi="Arial" w:cs="Arial"/>
        </w:rPr>
      </w:pPr>
      <w:r w:rsidRPr="008A5CCA">
        <w:rPr>
          <w:rFonts w:ascii="Arial" w:hAnsi="Arial" w:cs="Arial"/>
          <w:b/>
          <w:bCs/>
          <w:color w:val="000000"/>
        </w:rPr>
        <w:t>EL SECRETARIO DE GOBIERNO MUNICIPAL EN USO DE SUS ATRIBUCIONES</w:t>
      </w:r>
      <w:r>
        <w:rPr>
          <w:rFonts w:ascii="Arial" w:hAnsi="Arial" w:cs="Arial"/>
        </w:rPr>
        <w:t xml:space="preserve"> </w:t>
      </w:r>
    </w:p>
    <w:p w:rsidR="008A5CCA" w:rsidRPr="008A5CCA" w:rsidRDefault="008A5CCA" w:rsidP="008A5CCA">
      <w:pPr>
        <w:jc w:val="center"/>
        <w:rPr>
          <w:rFonts w:ascii="Arial" w:hAnsi="Arial" w:cs="Arial"/>
        </w:rPr>
      </w:pPr>
      <w:r w:rsidRPr="008A5CCA">
        <w:rPr>
          <w:rFonts w:ascii="Arial" w:hAnsi="Arial" w:cs="Arial"/>
          <w:b/>
          <w:bCs/>
          <w:color w:val="000000"/>
        </w:rPr>
        <w:t>RESUELVE: </w:t>
      </w:r>
    </w:p>
    <w:p w:rsidR="008A5CCA" w:rsidRPr="008A5CCA" w:rsidRDefault="008A5CCA" w:rsidP="008A5CCA">
      <w:pPr>
        <w:spacing w:after="240"/>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t>Artículo 1º.-</w:t>
      </w:r>
      <w:r w:rsidRPr="008A5CCA">
        <w:rPr>
          <w:rFonts w:ascii="Arial" w:hAnsi="Arial" w:cs="Arial"/>
          <w:color w:val="000000"/>
        </w:rPr>
        <w:t xml:space="preserve"> Dese de </w:t>
      </w:r>
      <w:r w:rsidRPr="008A5CCA">
        <w:rPr>
          <w:rFonts w:ascii="Arial" w:hAnsi="Arial" w:cs="Arial"/>
          <w:b/>
          <w:bCs/>
          <w:color w:val="000000"/>
        </w:rPr>
        <w:t> “BAJA”</w:t>
      </w:r>
      <w:r w:rsidRPr="008A5CCA">
        <w:rPr>
          <w:rFonts w:ascii="Arial" w:hAnsi="Arial" w:cs="Arial"/>
          <w:color w:val="000000"/>
        </w:rPr>
        <w:t xml:space="preserve"> al comercio con código de actividad 610211 – carne embutidos y brozas, cuyo titular es el</w:t>
      </w:r>
      <w:r w:rsidRPr="008A5CCA">
        <w:rPr>
          <w:rFonts w:ascii="Arial" w:hAnsi="Arial" w:cs="Arial"/>
          <w:b/>
          <w:bCs/>
          <w:color w:val="000000"/>
        </w:rPr>
        <w:t xml:space="preserve"> </w:t>
      </w:r>
      <w:r w:rsidRPr="008A5CCA">
        <w:rPr>
          <w:rFonts w:ascii="Arial" w:hAnsi="Arial" w:cs="Arial"/>
          <w:color w:val="000000"/>
        </w:rPr>
        <w:t xml:space="preserve">SR Mansilla German,  DNI. Nº 21.814.441, con domicilio comercial en Cuesta Carnero N°340, de la Localidad de Monte Cristo, identificado bajo </w:t>
      </w:r>
      <w:r w:rsidRPr="008A5CCA">
        <w:rPr>
          <w:rFonts w:ascii="Arial" w:hAnsi="Arial" w:cs="Arial"/>
          <w:b/>
          <w:bCs/>
          <w:color w:val="000000"/>
        </w:rPr>
        <w:t>Número de Inscripción y/o Habilitación Municipal 20168</w:t>
      </w:r>
      <w:r w:rsidRPr="008A5CCA">
        <w:rPr>
          <w:rFonts w:ascii="Arial" w:hAnsi="Arial" w:cs="Arial"/>
          <w:color w:val="000000"/>
        </w:rPr>
        <w:t xml:space="preserve">, retroactivo a la </w:t>
      </w:r>
      <w:r w:rsidRPr="008A5CCA">
        <w:rPr>
          <w:rFonts w:ascii="Arial" w:hAnsi="Arial" w:cs="Arial"/>
          <w:b/>
          <w:bCs/>
          <w:color w:val="000000"/>
        </w:rPr>
        <w:t>treinta y uno de dos mil catorce(31/05/2014)</w:t>
      </w:r>
      <w:r w:rsidRPr="008A5CCA">
        <w:rPr>
          <w:rFonts w:ascii="Arial" w:hAnsi="Arial" w:cs="Arial"/>
          <w:color w:val="000000"/>
        </w:rPr>
        <w:t>.</w:t>
      </w:r>
    </w:p>
    <w:p w:rsidR="008A5CCA" w:rsidRPr="008A5CCA" w:rsidRDefault="008A5CCA" w:rsidP="008A5CCA">
      <w:pPr>
        <w:rPr>
          <w:rFonts w:ascii="Arial" w:hAnsi="Arial" w:cs="Arial"/>
        </w:rPr>
      </w:pPr>
    </w:p>
    <w:p w:rsidR="008A5CCA" w:rsidRDefault="008A5CCA" w:rsidP="008A5CCA">
      <w:pPr>
        <w:jc w:val="both"/>
        <w:rPr>
          <w:rFonts w:ascii="Arial" w:hAnsi="Arial" w:cs="Arial"/>
        </w:rPr>
      </w:pPr>
      <w:r w:rsidRPr="008A5CCA">
        <w:rPr>
          <w:rFonts w:ascii="Arial" w:hAnsi="Arial" w:cs="Arial"/>
          <w:b/>
          <w:bCs/>
          <w:color w:val="000000"/>
        </w:rPr>
        <w:t>Artículo 2º.-</w:t>
      </w:r>
      <w:r w:rsidRPr="008A5CCA">
        <w:rPr>
          <w:rFonts w:ascii="Arial" w:hAnsi="Arial" w:cs="Arial"/>
          <w:color w:val="000000"/>
        </w:rPr>
        <w:t xml:space="preserve"> Comuníquese, publíquese, dese al R.M. y archívese.-</w:t>
      </w:r>
    </w:p>
    <w:p w:rsidR="008A5CCA" w:rsidRPr="008A5CCA" w:rsidRDefault="008A5CCA" w:rsidP="008A5CCA">
      <w:pPr>
        <w:jc w:val="both"/>
        <w:rPr>
          <w:rFonts w:ascii="Arial" w:hAnsi="Arial" w:cs="Arial"/>
        </w:rPr>
      </w:pPr>
    </w:p>
    <w:p w:rsidR="008A5CCA" w:rsidRDefault="008A5CCA" w:rsidP="008A5CCA">
      <w:pPr>
        <w:jc w:val="both"/>
        <w:rPr>
          <w:rFonts w:ascii="Arial" w:hAnsi="Arial" w:cs="Arial"/>
        </w:rPr>
      </w:pPr>
      <w:r w:rsidRPr="00A0207E">
        <w:rPr>
          <w:rFonts w:ascii="Arial" w:hAnsi="Arial" w:cs="Arial"/>
        </w:rPr>
        <w:t>FDO: Lic. Ezequiel Aguirre, Secretario de Gobierno</w:t>
      </w:r>
      <w:r>
        <w:rPr>
          <w:rFonts w:ascii="Arial" w:hAnsi="Arial" w:cs="Arial"/>
        </w:rPr>
        <w:t>.</w:t>
      </w:r>
    </w:p>
    <w:p w:rsidR="008A5CCA" w:rsidRDefault="008A5CCA" w:rsidP="008A5CCA">
      <w:pPr>
        <w:jc w:val="both"/>
        <w:rPr>
          <w:rFonts w:ascii="Arial" w:hAnsi="Arial" w:cs="Arial"/>
        </w:rPr>
      </w:pPr>
    </w:p>
    <w:p w:rsidR="008A5CCA" w:rsidRDefault="008A5CCA" w:rsidP="008A5CCA">
      <w:pPr>
        <w:jc w:val="both"/>
        <w:rPr>
          <w:rFonts w:ascii="Arial" w:hAnsi="Arial" w:cs="Arial"/>
        </w:rPr>
      </w:pPr>
    </w:p>
    <w:p w:rsidR="008A5CCA" w:rsidRDefault="008A5CCA" w:rsidP="008A5CCA">
      <w:pPr>
        <w:pStyle w:val="Ttulo2"/>
        <w:rPr>
          <w:rFonts w:ascii="Arial" w:hAnsi="Arial" w:cs="Arial"/>
          <w:b/>
          <w:szCs w:val="24"/>
          <w:lang w:val="es-ES_tradnl"/>
        </w:rPr>
      </w:pPr>
      <w:bookmarkStart w:id="33" w:name="_Toc43929565"/>
      <w:r w:rsidRPr="001309F7">
        <w:rPr>
          <w:rFonts w:ascii="Arial" w:hAnsi="Arial" w:cs="Arial"/>
          <w:b/>
          <w:szCs w:val="24"/>
          <w:lang w:val="es-ES_tradnl"/>
        </w:rPr>
        <w:lastRenderedPageBreak/>
        <w:t xml:space="preserve">Resolución SG Nº </w:t>
      </w:r>
      <w:r>
        <w:rPr>
          <w:rFonts w:ascii="Arial" w:hAnsi="Arial" w:cs="Arial"/>
          <w:b/>
          <w:szCs w:val="24"/>
          <w:lang w:val="es-ES_tradnl"/>
        </w:rPr>
        <w:t>061</w:t>
      </w:r>
      <w:r w:rsidRPr="001309F7">
        <w:rPr>
          <w:rFonts w:ascii="Arial" w:hAnsi="Arial" w:cs="Arial"/>
          <w:b/>
          <w:szCs w:val="24"/>
          <w:lang w:val="es-ES_tradnl"/>
        </w:rPr>
        <w:t>/201</w:t>
      </w:r>
      <w:r>
        <w:rPr>
          <w:rFonts w:ascii="Arial" w:hAnsi="Arial" w:cs="Arial"/>
          <w:b/>
          <w:szCs w:val="24"/>
          <w:lang w:val="es-ES_tradnl"/>
        </w:rPr>
        <w:t>9</w:t>
      </w:r>
      <w:bookmarkEnd w:id="33"/>
    </w:p>
    <w:p w:rsidR="008A5CCA" w:rsidRPr="008A5CCA" w:rsidRDefault="008A5CCA" w:rsidP="008A5CCA">
      <w:pPr>
        <w:jc w:val="right"/>
        <w:rPr>
          <w:rFonts w:ascii="Arial" w:hAnsi="Arial" w:cs="Arial"/>
        </w:rPr>
      </w:pPr>
      <w:r w:rsidRPr="008A5CCA">
        <w:rPr>
          <w:rFonts w:ascii="Arial" w:hAnsi="Arial" w:cs="Arial"/>
          <w:color w:val="000000"/>
        </w:rPr>
        <w:t>Monte Cristo, 26 de Junio de 2019.</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u w:val="single"/>
        </w:rPr>
        <w:t>RESOLUCION  SG Nº 061/2019.</w:t>
      </w:r>
    </w:p>
    <w:p w:rsidR="008A5CCA" w:rsidRPr="008A5CCA" w:rsidRDefault="008A5CCA" w:rsidP="008A5CCA">
      <w:pPr>
        <w:spacing w:after="240"/>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VISTO: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 xml:space="preserve">La solicitud presentada en carácter de Declaración Jurada, por parte de la </w:t>
      </w:r>
      <w:r w:rsidRPr="008A5CCA">
        <w:rPr>
          <w:rFonts w:ascii="Arial" w:hAnsi="Arial" w:cs="Arial"/>
          <w:b/>
          <w:bCs/>
          <w:color w:val="000000"/>
        </w:rPr>
        <w:t>SRA.</w:t>
      </w:r>
      <w:r w:rsidRPr="008A5CCA">
        <w:rPr>
          <w:rFonts w:ascii="Arial" w:hAnsi="Arial" w:cs="Arial"/>
          <w:color w:val="000000"/>
        </w:rPr>
        <w:t xml:space="preserve"> </w:t>
      </w:r>
      <w:r w:rsidRPr="008A5CCA">
        <w:rPr>
          <w:rFonts w:ascii="Arial" w:hAnsi="Arial" w:cs="Arial"/>
          <w:b/>
          <w:bCs/>
          <w:color w:val="000000"/>
        </w:rPr>
        <w:t xml:space="preserve">FRAIRE LUCIA ANTONELLA CUIT 27-37434994-0, </w:t>
      </w:r>
      <w:r w:rsidRPr="008A5CCA">
        <w:rPr>
          <w:rFonts w:ascii="Arial" w:hAnsi="Arial" w:cs="Arial"/>
          <w:color w:val="000000"/>
        </w:rPr>
        <w:t>a través del Formulario F.101</w:t>
      </w:r>
      <w:r w:rsidRPr="008A5CCA">
        <w:rPr>
          <w:rFonts w:ascii="Arial" w:hAnsi="Arial" w:cs="Arial"/>
          <w:b/>
          <w:bCs/>
          <w:color w:val="000000"/>
        </w:rPr>
        <w:t xml:space="preserve"> </w:t>
      </w:r>
      <w:r w:rsidRPr="008A5CCA">
        <w:rPr>
          <w:rFonts w:ascii="Arial" w:hAnsi="Arial" w:cs="Arial"/>
          <w:color w:val="000000"/>
        </w:rPr>
        <w:t xml:space="preserve">solicitando para su comercio la correspondiente </w:t>
      </w:r>
      <w:r w:rsidRPr="008A5CCA">
        <w:rPr>
          <w:rFonts w:ascii="Arial" w:hAnsi="Arial" w:cs="Arial"/>
          <w:b/>
          <w:bCs/>
          <w:color w:val="000000"/>
        </w:rPr>
        <w:t xml:space="preserve"> BAJA </w:t>
      </w:r>
      <w:r w:rsidRPr="008A5CCA">
        <w:rPr>
          <w:rFonts w:ascii="Arial" w:hAnsi="Arial" w:cs="Arial"/>
          <w:color w:val="000000"/>
        </w:rPr>
        <w:t xml:space="preserve">de Inscripción en la Contribución que incide sobre la actividad comercial, el cual está identificado con el </w:t>
      </w:r>
      <w:r w:rsidRPr="008A5CCA">
        <w:rPr>
          <w:rFonts w:ascii="Arial" w:hAnsi="Arial" w:cs="Arial"/>
          <w:b/>
          <w:bCs/>
          <w:color w:val="000000"/>
        </w:rPr>
        <w:t>Nº de Inscripción</w:t>
      </w:r>
      <w:r w:rsidRPr="008A5CCA">
        <w:rPr>
          <w:rFonts w:ascii="Arial" w:hAnsi="Arial" w:cs="Arial"/>
          <w:color w:val="000000"/>
        </w:rPr>
        <w:t xml:space="preserve">  </w:t>
      </w:r>
      <w:r w:rsidRPr="008A5CCA">
        <w:rPr>
          <w:rFonts w:ascii="Arial" w:hAnsi="Arial" w:cs="Arial"/>
          <w:b/>
          <w:bCs/>
          <w:color w:val="000000"/>
        </w:rPr>
        <w:t>51332.</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Y CONSIDERANDO: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8A5CCA" w:rsidRPr="008A5CCA" w:rsidRDefault="008A5CCA" w:rsidP="008A5CCA">
      <w:pPr>
        <w:jc w:val="both"/>
        <w:rPr>
          <w:rFonts w:ascii="Arial" w:hAnsi="Arial" w:cs="Arial"/>
        </w:rPr>
      </w:pPr>
      <w:r w:rsidRPr="008A5CCA">
        <w:rPr>
          <w:rFonts w:ascii="Arial" w:hAnsi="Arial" w:cs="Arial"/>
          <w:color w:val="000000"/>
        </w:rPr>
        <w:t>           Que no hay inconveniente alguno en otorgar la baja al comercio de la  SRA. FRAIRE LUCIA ANTONELLA, ya que el mismo cumple todos los requisitos solicitados por la normativa vigente.</w:t>
      </w:r>
    </w:p>
    <w:p w:rsidR="008A5CCA" w:rsidRPr="008A5CCA" w:rsidRDefault="008A5CCA" w:rsidP="008A5CCA">
      <w:pPr>
        <w:jc w:val="both"/>
        <w:rPr>
          <w:rFonts w:ascii="Arial" w:hAnsi="Arial" w:cs="Arial"/>
        </w:rPr>
      </w:pPr>
      <w:r w:rsidRPr="008A5CCA">
        <w:rPr>
          <w:rFonts w:ascii="Arial" w:hAnsi="Arial" w:cs="Arial"/>
          <w:color w:val="000000"/>
        </w:rPr>
        <w:t>                                                          </w:t>
      </w:r>
    </w:p>
    <w:p w:rsidR="008A5CCA" w:rsidRPr="008A5CCA" w:rsidRDefault="008A5CCA" w:rsidP="008A5CCA">
      <w:pPr>
        <w:rPr>
          <w:rFonts w:ascii="Arial" w:hAnsi="Arial" w:cs="Arial"/>
        </w:rPr>
      </w:pPr>
    </w:p>
    <w:p w:rsidR="008A5CCA" w:rsidRDefault="008A5CCA" w:rsidP="008A5CCA">
      <w:pPr>
        <w:jc w:val="center"/>
        <w:rPr>
          <w:rFonts w:ascii="Arial" w:hAnsi="Arial" w:cs="Arial"/>
        </w:rPr>
      </w:pPr>
      <w:r w:rsidRPr="008A5CCA">
        <w:rPr>
          <w:rFonts w:ascii="Arial" w:hAnsi="Arial" w:cs="Arial"/>
          <w:b/>
          <w:bCs/>
          <w:color w:val="000000"/>
        </w:rPr>
        <w:t>EL SECRETARIO DE GOBIERNO MUNICIPAL EN USO DE SUS ATRIBUCIONES</w:t>
      </w:r>
    </w:p>
    <w:p w:rsidR="008A5CCA" w:rsidRPr="008A5CCA" w:rsidRDefault="008A5CCA" w:rsidP="008A5CCA">
      <w:pPr>
        <w:jc w:val="center"/>
        <w:rPr>
          <w:rFonts w:ascii="Arial" w:hAnsi="Arial" w:cs="Arial"/>
        </w:rPr>
      </w:pPr>
      <w:r w:rsidRPr="008A5CCA">
        <w:rPr>
          <w:rFonts w:ascii="Arial" w:hAnsi="Arial" w:cs="Arial"/>
          <w:b/>
          <w:bCs/>
          <w:color w:val="000000"/>
        </w:rPr>
        <w:t>RESUELVE: </w:t>
      </w:r>
    </w:p>
    <w:p w:rsidR="008A5CCA" w:rsidRPr="008A5CCA" w:rsidRDefault="008A5CCA" w:rsidP="008A5CCA">
      <w:pPr>
        <w:spacing w:after="240"/>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t>Artículo 1º.-</w:t>
      </w:r>
      <w:r w:rsidRPr="008A5CCA">
        <w:rPr>
          <w:rFonts w:ascii="Arial" w:hAnsi="Arial" w:cs="Arial"/>
          <w:color w:val="000000"/>
        </w:rPr>
        <w:t xml:space="preserve"> Dese de </w:t>
      </w:r>
      <w:r w:rsidRPr="008A5CCA">
        <w:rPr>
          <w:rFonts w:ascii="Arial" w:hAnsi="Arial" w:cs="Arial"/>
          <w:b/>
          <w:bCs/>
          <w:color w:val="000000"/>
        </w:rPr>
        <w:t> “BAJA”</w:t>
      </w:r>
      <w:r w:rsidRPr="008A5CCA">
        <w:rPr>
          <w:rFonts w:ascii="Arial" w:hAnsi="Arial" w:cs="Arial"/>
          <w:color w:val="000000"/>
        </w:rPr>
        <w:t xml:space="preserve"> al comercio con código de actividad 610299 - BILLETES LOTERIAS O RIFAS, cuyo titular es la</w:t>
      </w:r>
      <w:r w:rsidRPr="008A5CCA">
        <w:rPr>
          <w:rFonts w:ascii="Arial" w:hAnsi="Arial" w:cs="Arial"/>
          <w:b/>
          <w:bCs/>
          <w:color w:val="000000"/>
        </w:rPr>
        <w:t xml:space="preserve"> </w:t>
      </w:r>
      <w:r w:rsidRPr="008A5CCA">
        <w:rPr>
          <w:rFonts w:ascii="Arial" w:hAnsi="Arial" w:cs="Arial"/>
          <w:color w:val="000000"/>
        </w:rPr>
        <w:t xml:space="preserve">SRA. FRAIRE LUCIA ANTONELLA, CUIT: 27-37434994-0, con domicilio comercial en VAZQUEZ Nº 541, de la Localidad de Monte Cristo, identificado bajo </w:t>
      </w:r>
      <w:r w:rsidRPr="008A5CCA">
        <w:rPr>
          <w:rFonts w:ascii="Arial" w:hAnsi="Arial" w:cs="Arial"/>
          <w:b/>
          <w:bCs/>
          <w:color w:val="000000"/>
        </w:rPr>
        <w:t>Número de Inscripción y/o Habilitación Municipal 51332</w:t>
      </w:r>
      <w:r w:rsidRPr="008A5CCA">
        <w:rPr>
          <w:rFonts w:ascii="Arial" w:hAnsi="Arial" w:cs="Arial"/>
          <w:color w:val="000000"/>
        </w:rPr>
        <w:t xml:space="preserve">, retroactivo a la </w:t>
      </w:r>
      <w:r w:rsidRPr="008A5CCA">
        <w:rPr>
          <w:rFonts w:ascii="Arial" w:hAnsi="Arial" w:cs="Arial"/>
          <w:b/>
          <w:bCs/>
          <w:color w:val="000000"/>
        </w:rPr>
        <w:t>veinticinco de junio de dos mil diecinueve (25/06/2019)</w:t>
      </w:r>
      <w:r w:rsidRPr="008A5CCA">
        <w:rPr>
          <w:rFonts w:ascii="Arial" w:hAnsi="Arial" w:cs="Arial"/>
          <w:color w:val="000000"/>
        </w:rPr>
        <w:t>.</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Artículo 2º.-</w:t>
      </w:r>
      <w:r w:rsidRPr="008A5CCA">
        <w:rPr>
          <w:rFonts w:ascii="Arial" w:hAnsi="Arial" w:cs="Arial"/>
          <w:color w:val="000000"/>
        </w:rPr>
        <w:t xml:space="preserve"> Comuníquese, publíquese, dese al R.M. y archívese.-</w:t>
      </w:r>
    </w:p>
    <w:p w:rsidR="008A5CCA" w:rsidRDefault="008A5CCA" w:rsidP="008A5CCA">
      <w:pPr>
        <w:jc w:val="both"/>
        <w:rPr>
          <w:rFonts w:ascii="Arial" w:hAnsi="Arial" w:cs="Arial"/>
        </w:rPr>
      </w:pPr>
    </w:p>
    <w:p w:rsidR="008A5CCA" w:rsidRDefault="008A5CCA" w:rsidP="008A5CCA">
      <w:pPr>
        <w:jc w:val="both"/>
        <w:rPr>
          <w:rFonts w:ascii="Arial" w:hAnsi="Arial" w:cs="Arial"/>
        </w:rPr>
      </w:pPr>
      <w:r w:rsidRPr="00A0207E">
        <w:rPr>
          <w:rFonts w:ascii="Arial" w:hAnsi="Arial" w:cs="Arial"/>
        </w:rPr>
        <w:t>FDO: Lic. Ezequiel Aguirre, Secretario de Gobierno</w:t>
      </w:r>
      <w:r>
        <w:rPr>
          <w:rFonts w:ascii="Arial" w:hAnsi="Arial" w:cs="Arial"/>
        </w:rPr>
        <w:t>.</w:t>
      </w:r>
    </w:p>
    <w:p w:rsidR="008A5CCA" w:rsidRDefault="008A5CCA" w:rsidP="008A5CCA">
      <w:pPr>
        <w:jc w:val="both"/>
        <w:rPr>
          <w:rFonts w:ascii="Arial" w:hAnsi="Arial" w:cs="Arial"/>
        </w:rPr>
      </w:pPr>
    </w:p>
    <w:p w:rsidR="008A5CCA" w:rsidRDefault="008A5CCA" w:rsidP="008A5CCA">
      <w:pPr>
        <w:pStyle w:val="Ttulo2"/>
        <w:rPr>
          <w:rFonts w:ascii="Arial" w:hAnsi="Arial" w:cs="Arial"/>
          <w:b/>
          <w:szCs w:val="24"/>
          <w:lang w:val="es-ES_tradnl"/>
        </w:rPr>
      </w:pPr>
      <w:bookmarkStart w:id="34" w:name="_Toc43929566"/>
      <w:r w:rsidRPr="001309F7">
        <w:rPr>
          <w:rFonts w:ascii="Arial" w:hAnsi="Arial" w:cs="Arial"/>
          <w:b/>
          <w:szCs w:val="24"/>
          <w:lang w:val="es-ES_tradnl"/>
        </w:rPr>
        <w:t xml:space="preserve">Resolución SG Nº </w:t>
      </w:r>
      <w:r>
        <w:rPr>
          <w:rFonts w:ascii="Arial" w:hAnsi="Arial" w:cs="Arial"/>
          <w:b/>
          <w:szCs w:val="24"/>
          <w:lang w:val="es-ES_tradnl"/>
        </w:rPr>
        <w:t>062</w:t>
      </w:r>
      <w:r w:rsidRPr="001309F7">
        <w:rPr>
          <w:rFonts w:ascii="Arial" w:hAnsi="Arial" w:cs="Arial"/>
          <w:b/>
          <w:szCs w:val="24"/>
          <w:lang w:val="es-ES_tradnl"/>
        </w:rPr>
        <w:t>/201</w:t>
      </w:r>
      <w:r>
        <w:rPr>
          <w:rFonts w:ascii="Arial" w:hAnsi="Arial" w:cs="Arial"/>
          <w:b/>
          <w:szCs w:val="24"/>
          <w:lang w:val="es-ES_tradnl"/>
        </w:rPr>
        <w:t>9</w:t>
      </w:r>
      <w:bookmarkEnd w:id="34"/>
    </w:p>
    <w:p w:rsidR="008A5CCA" w:rsidRPr="008A5CCA" w:rsidRDefault="008A5CCA" w:rsidP="008A5CCA">
      <w:pPr>
        <w:jc w:val="right"/>
        <w:rPr>
          <w:rFonts w:ascii="Arial" w:hAnsi="Arial" w:cs="Arial"/>
        </w:rPr>
      </w:pPr>
      <w:r w:rsidRPr="008A5CCA">
        <w:rPr>
          <w:rFonts w:ascii="Arial" w:hAnsi="Arial" w:cs="Arial"/>
          <w:color w:val="000000"/>
        </w:rPr>
        <w:t>Monte Cristo, 27 De Junio De 2019.</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u w:val="single"/>
        </w:rPr>
        <w:t>RESOLUCION  SG Nº 062/2019.</w:t>
      </w:r>
    </w:p>
    <w:p w:rsidR="008A5CCA" w:rsidRPr="008A5CCA" w:rsidRDefault="008A5CCA" w:rsidP="008A5CCA">
      <w:pPr>
        <w:spacing w:after="240"/>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VISTO: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 xml:space="preserve">La Solicitud Presentada En Carácter De Declaración Jurada, Por Parte De La </w:t>
      </w:r>
      <w:r w:rsidRPr="008A5CCA">
        <w:rPr>
          <w:rFonts w:ascii="Arial" w:hAnsi="Arial" w:cs="Arial"/>
          <w:b/>
          <w:bCs/>
          <w:color w:val="000000"/>
        </w:rPr>
        <w:t xml:space="preserve">SRA. CONCI, Damaris Janet DNI: 34.671.750, </w:t>
      </w:r>
      <w:r w:rsidRPr="008A5CCA">
        <w:rPr>
          <w:rFonts w:ascii="Arial" w:hAnsi="Arial" w:cs="Arial"/>
          <w:color w:val="000000"/>
        </w:rPr>
        <w:t>Atreves Del Formulario F.101</w:t>
      </w:r>
      <w:r w:rsidRPr="008A5CCA">
        <w:rPr>
          <w:rFonts w:ascii="Arial" w:hAnsi="Arial" w:cs="Arial"/>
          <w:b/>
          <w:bCs/>
          <w:color w:val="000000"/>
        </w:rPr>
        <w:t xml:space="preserve"> </w:t>
      </w:r>
      <w:r w:rsidRPr="008A5CCA">
        <w:rPr>
          <w:rFonts w:ascii="Arial" w:hAnsi="Arial" w:cs="Arial"/>
          <w:color w:val="000000"/>
        </w:rPr>
        <w:t xml:space="preserve">Solicitando Para Su Comercio La Correspondiente </w:t>
      </w:r>
      <w:r w:rsidRPr="008A5CCA">
        <w:rPr>
          <w:rFonts w:ascii="Arial" w:hAnsi="Arial" w:cs="Arial"/>
          <w:b/>
          <w:bCs/>
          <w:color w:val="000000"/>
        </w:rPr>
        <w:t xml:space="preserve"> ALTA </w:t>
      </w:r>
      <w:r w:rsidRPr="008A5CCA">
        <w:rPr>
          <w:rFonts w:ascii="Arial" w:hAnsi="Arial" w:cs="Arial"/>
          <w:color w:val="000000"/>
        </w:rPr>
        <w:t xml:space="preserve">De Inscripción En La Contribución Que Incide Sobre La Actividad Comercial, El Cual Está Identificado Con El </w:t>
      </w:r>
      <w:r w:rsidRPr="008A5CCA">
        <w:rPr>
          <w:rFonts w:ascii="Arial" w:hAnsi="Arial" w:cs="Arial"/>
          <w:b/>
          <w:bCs/>
          <w:color w:val="000000"/>
        </w:rPr>
        <w:t>Nº De Inscripción</w:t>
      </w:r>
      <w:r w:rsidRPr="008A5CCA">
        <w:rPr>
          <w:rFonts w:ascii="Arial" w:hAnsi="Arial" w:cs="Arial"/>
          <w:color w:val="000000"/>
        </w:rPr>
        <w:t xml:space="preserve">  </w:t>
      </w:r>
      <w:r w:rsidRPr="008A5CCA">
        <w:rPr>
          <w:rFonts w:ascii="Arial" w:hAnsi="Arial" w:cs="Arial"/>
          <w:b/>
          <w:bCs/>
          <w:color w:val="000000"/>
        </w:rPr>
        <w:t>95043.</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Y CONSIDERANDO:</w:t>
      </w:r>
      <w:r w:rsidRPr="008A5CCA">
        <w:rPr>
          <w:rFonts w:ascii="Arial" w:hAnsi="Arial" w:cs="Arial"/>
          <w:color w:val="000000"/>
        </w:rPr>
        <w:t xml:space="preserve">     </w:t>
      </w:r>
    </w:p>
    <w:p w:rsidR="008A5CCA" w:rsidRDefault="008A5CCA" w:rsidP="008A5CCA">
      <w:pPr>
        <w:ind w:firstLine="708"/>
        <w:jc w:val="both"/>
        <w:rPr>
          <w:rFonts w:ascii="Arial" w:hAnsi="Arial" w:cs="Arial"/>
        </w:rPr>
      </w:pPr>
      <w:r w:rsidRPr="008A5CCA">
        <w:rPr>
          <w:rFonts w:ascii="Arial" w:hAnsi="Arial" w:cs="Arial"/>
          <w:color w:val="000000"/>
        </w:rPr>
        <w:lastRenderedPageBreak/>
        <w:t>Que Al Día De La Fecha El Comercio Solicitante Ha Sido Oportunamente Inspeccionado Por Lo Que En Función A Las Inspecciones Realizadas Y A La Documentación Presentada, El Mismo Se Encuentra En Condiciones Para Otorgar Dicha Alta, Al Cumplir Con Todos Los Requisitos De Ley.</w:t>
      </w:r>
    </w:p>
    <w:p w:rsidR="008A5CCA" w:rsidRPr="008A5CCA" w:rsidRDefault="008A5CCA" w:rsidP="008A5CCA">
      <w:pPr>
        <w:ind w:firstLine="708"/>
        <w:jc w:val="both"/>
        <w:rPr>
          <w:rFonts w:ascii="Arial" w:hAnsi="Arial" w:cs="Arial"/>
        </w:rPr>
      </w:pPr>
      <w:r w:rsidRPr="008A5CCA">
        <w:rPr>
          <w:rFonts w:ascii="Arial" w:hAnsi="Arial" w:cs="Arial"/>
          <w:color w:val="000000"/>
        </w:rPr>
        <w:t>Que No Hay Inconveniente Alguno En Otorgar La Alta Al Comercio De La  SRA. CONCI, Damaris Janet, Ya Que El Mismo Cumple Todos Los Requisitos Solicitados Por La Normativa Vigente.</w:t>
      </w:r>
    </w:p>
    <w:p w:rsidR="008A5CCA" w:rsidRPr="008A5CCA" w:rsidRDefault="008A5CCA" w:rsidP="008A5CCA">
      <w:pPr>
        <w:jc w:val="both"/>
        <w:rPr>
          <w:rFonts w:ascii="Arial" w:hAnsi="Arial" w:cs="Arial"/>
        </w:rPr>
      </w:pPr>
      <w:r w:rsidRPr="008A5CCA">
        <w:rPr>
          <w:rFonts w:ascii="Arial" w:hAnsi="Arial" w:cs="Arial"/>
          <w:color w:val="000000"/>
        </w:rPr>
        <w:t>                                                          </w:t>
      </w:r>
    </w:p>
    <w:p w:rsidR="008A5CCA" w:rsidRPr="008A5CCA" w:rsidRDefault="008A5CCA" w:rsidP="008A5CCA">
      <w:pPr>
        <w:rPr>
          <w:rFonts w:ascii="Arial" w:hAnsi="Arial" w:cs="Arial"/>
        </w:rPr>
      </w:pPr>
    </w:p>
    <w:p w:rsidR="008A5CCA" w:rsidRDefault="008A5CCA" w:rsidP="008A5CCA">
      <w:pPr>
        <w:jc w:val="center"/>
        <w:rPr>
          <w:rFonts w:ascii="Arial" w:hAnsi="Arial" w:cs="Arial"/>
        </w:rPr>
      </w:pPr>
      <w:r w:rsidRPr="008A5CCA">
        <w:rPr>
          <w:rFonts w:ascii="Arial" w:hAnsi="Arial" w:cs="Arial"/>
          <w:b/>
          <w:bCs/>
          <w:color w:val="000000"/>
        </w:rPr>
        <w:t>EL SECRETARIO DE GOBIERNO MUNICIPAL EN USO DE SUS ATRIBUCIONES</w:t>
      </w:r>
      <w:r>
        <w:rPr>
          <w:rFonts w:ascii="Arial" w:hAnsi="Arial" w:cs="Arial"/>
        </w:rPr>
        <w:t xml:space="preserve"> </w:t>
      </w:r>
    </w:p>
    <w:p w:rsidR="008A5CCA" w:rsidRPr="008A5CCA" w:rsidRDefault="008A5CCA" w:rsidP="008A5CCA">
      <w:pPr>
        <w:jc w:val="center"/>
        <w:rPr>
          <w:rFonts w:ascii="Arial" w:hAnsi="Arial" w:cs="Arial"/>
        </w:rPr>
      </w:pPr>
      <w:r w:rsidRPr="008A5CCA">
        <w:rPr>
          <w:rFonts w:ascii="Arial" w:hAnsi="Arial" w:cs="Arial"/>
          <w:b/>
          <w:bCs/>
          <w:color w:val="000000"/>
        </w:rPr>
        <w:t>RESUELVE: </w:t>
      </w:r>
    </w:p>
    <w:p w:rsidR="008A5CCA" w:rsidRPr="008A5CCA" w:rsidRDefault="008A5CCA" w:rsidP="008A5CCA">
      <w:pPr>
        <w:spacing w:after="240"/>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t>Artículo 1º.-</w:t>
      </w:r>
      <w:r w:rsidRPr="008A5CCA">
        <w:rPr>
          <w:rFonts w:ascii="Arial" w:hAnsi="Arial" w:cs="Arial"/>
          <w:color w:val="000000"/>
        </w:rPr>
        <w:t xml:space="preserve"> Dese De </w:t>
      </w:r>
      <w:r w:rsidRPr="008A5CCA">
        <w:rPr>
          <w:rFonts w:ascii="Arial" w:hAnsi="Arial" w:cs="Arial"/>
          <w:b/>
          <w:bCs/>
          <w:color w:val="000000"/>
        </w:rPr>
        <w:t> “ALTA”</w:t>
      </w:r>
      <w:r w:rsidRPr="008A5CCA">
        <w:rPr>
          <w:rFonts w:ascii="Arial" w:hAnsi="Arial" w:cs="Arial"/>
          <w:color w:val="000000"/>
        </w:rPr>
        <w:t xml:space="preserve"> Al Comercio Con Código De Actividad 920001 - Servicios De Recepción De Apuestas De Quiniela, Lotería Y Similares, Cuyo Titular Es La  SRA. CONCI, Damaris Janet</w:t>
      </w:r>
      <w:r w:rsidRPr="008A5CCA">
        <w:rPr>
          <w:rFonts w:ascii="Arial" w:hAnsi="Arial" w:cs="Arial"/>
          <w:b/>
          <w:bCs/>
          <w:color w:val="000000"/>
        </w:rPr>
        <w:t xml:space="preserve">,  </w:t>
      </w:r>
      <w:r w:rsidRPr="008A5CCA">
        <w:rPr>
          <w:rFonts w:ascii="Arial" w:hAnsi="Arial" w:cs="Arial"/>
          <w:color w:val="000000"/>
        </w:rPr>
        <w:t xml:space="preserve">CUIT: Nº 27-34671750-0, Con Domicilio Comercial En Ing. Lucas Vázquez N° 541 De La Localidad De Monte Cristo, Identificado Bajo </w:t>
      </w:r>
      <w:r w:rsidRPr="008A5CCA">
        <w:rPr>
          <w:rFonts w:ascii="Arial" w:hAnsi="Arial" w:cs="Arial"/>
          <w:b/>
          <w:bCs/>
          <w:color w:val="000000"/>
        </w:rPr>
        <w:t>Número De Inscripción Y/O Habilitación Municipal 95043</w:t>
      </w:r>
      <w:r w:rsidRPr="008A5CCA">
        <w:rPr>
          <w:rFonts w:ascii="Arial" w:hAnsi="Arial" w:cs="Arial"/>
          <w:color w:val="000000"/>
        </w:rPr>
        <w:t xml:space="preserve">, Retroactivo A La </w:t>
      </w:r>
      <w:r w:rsidRPr="008A5CCA">
        <w:rPr>
          <w:rFonts w:ascii="Arial" w:hAnsi="Arial" w:cs="Arial"/>
          <w:b/>
          <w:bCs/>
          <w:color w:val="000000"/>
        </w:rPr>
        <w:t>Veintiséis De Junio De Dos Mil Diecinueve (26/06/2019).</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Artículo 2º.-</w:t>
      </w:r>
      <w:r w:rsidRPr="008A5CCA">
        <w:rPr>
          <w:rFonts w:ascii="Arial" w:hAnsi="Arial" w:cs="Arial"/>
          <w:color w:val="000000"/>
        </w:rPr>
        <w:t xml:space="preserve"> Comuníquese, Publíquese, Dese Al R.M. Y Archívese.-</w:t>
      </w:r>
    </w:p>
    <w:p w:rsidR="008A5CCA" w:rsidRDefault="008A5CCA" w:rsidP="008A5CCA">
      <w:pPr>
        <w:jc w:val="both"/>
        <w:rPr>
          <w:rFonts w:ascii="Arial" w:hAnsi="Arial" w:cs="Arial"/>
        </w:rPr>
      </w:pPr>
    </w:p>
    <w:p w:rsidR="008A5CCA" w:rsidRDefault="008A5CCA" w:rsidP="008A5CCA">
      <w:pPr>
        <w:jc w:val="both"/>
        <w:rPr>
          <w:rFonts w:ascii="Arial" w:hAnsi="Arial" w:cs="Arial"/>
        </w:rPr>
      </w:pPr>
    </w:p>
    <w:p w:rsidR="008A5CCA" w:rsidRDefault="008A5CCA" w:rsidP="008A5CCA">
      <w:pPr>
        <w:jc w:val="both"/>
        <w:rPr>
          <w:rFonts w:ascii="Arial" w:hAnsi="Arial" w:cs="Arial"/>
        </w:rPr>
      </w:pPr>
      <w:r w:rsidRPr="00A0207E">
        <w:rPr>
          <w:rFonts w:ascii="Arial" w:hAnsi="Arial" w:cs="Arial"/>
        </w:rPr>
        <w:t>FDO: Lic. Ezequiel Aguirre, Secretario de Gobierno</w:t>
      </w:r>
      <w:r>
        <w:rPr>
          <w:rFonts w:ascii="Arial" w:hAnsi="Arial" w:cs="Arial"/>
        </w:rPr>
        <w:t>.</w:t>
      </w:r>
    </w:p>
    <w:p w:rsidR="008A5CCA" w:rsidRDefault="008A5CCA" w:rsidP="008A5CCA">
      <w:pPr>
        <w:jc w:val="both"/>
        <w:rPr>
          <w:rFonts w:ascii="Arial" w:hAnsi="Arial" w:cs="Arial"/>
        </w:rPr>
      </w:pPr>
    </w:p>
    <w:p w:rsidR="003B1619" w:rsidRDefault="003B1619" w:rsidP="008A5CCA">
      <w:pPr>
        <w:jc w:val="both"/>
        <w:rPr>
          <w:rFonts w:ascii="Arial" w:hAnsi="Arial" w:cs="Arial"/>
        </w:rPr>
      </w:pPr>
    </w:p>
    <w:p w:rsidR="008A5CCA" w:rsidRDefault="008A5CCA" w:rsidP="008A5CCA">
      <w:pPr>
        <w:pStyle w:val="Ttulo2"/>
        <w:rPr>
          <w:rFonts w:ascii="Arial" w:hAnsi="Arial" w:cs="Arial"/>
          <w:b/>
          <w:szCs w:val="24"/>
          <w:lang w:val="es-ES_tradnl"/>
        </w:rPr>
      </w:pPr>
      <w:bookmarkStart w:id="35" w:name="_Toc43929567"/>
      <w:r w:rsidRPr="001309F7">
        <w:rPr>
          <w:rFonts w:ascii="Arial" w:hAnsi="Arial" w:cs="Arial"/>
          <w:b/>
          <w:szCs w:val="24"/>
          <w:lang w:val="es-ES_tradnl"/>
        </w:rPr>
        <w:t xml:space="preserve">Resolución SG Nº </w:t>
      </w:r>
      <w:r>
        <w:rPr>
          <w:rFonts w:ascii="Arial" w:hAnsi="Arial" w:cs="Arial"/>
          <w:b/>
          <w:szCs w:val="24"/>
          <w:lang w:val="es-ES_tradnl"/>
        </w:rPr>
        <w:t>063</w:t>
      </w:r>
      <w:r w:rsidRPr="001309F7">
        <w:rPr>
          <w:rFonts w:ascii="Arial" w:hAnsi="Arial" w:cs="Arial"/>
          <w:b/>
          <w:szCs w:val="24"/>
          <w:lang w:val="es-ES_tradnl"/>
        </w:rPr>
        <w:t>/201</w:t>
      </w:r>
      <w:r>
        <w:rPr>
          <w:rFonts w:ascii="Arial" w:hAnsi="Arial" w:cs="Arial"/>
          <w:b/>
          <w:szCs w:val="24"/>
          <w:lang w:val="es-ES_tradnl"/>
        </w:rPr>
        <w:t>9</w:t>
      </w:r>
      <w:bookmarkEnd w:id="35"/>
    </w:p>
    <w:p w:rsidR="008A5CCA" w:rsidRPr="008A5CCA" w:rsidRDefault="008A5CCA" w:rsidP="008A5CCA">
      <w:pPr>
        <w:jc w:val="right"/>
        <w:rPr>
          <w:rFonts w:ascii="Arial" w:hAnsi="Arial" w:cs="Arial"/>
        </w:rPr>
      </w:pPr>
      <w:r w:rsidRPr="008A5CCA">
        <w:rPr>
          <w:rFonts w:ascii="Arial" w:hAnsi="Arial" w:cs="Arial"/>
          <w:color w:val="000000"/>
        </w:rPr>
        <w:t>Monte Cristo, 28 de Junio de 2019.</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u w:val="single"/>
        </w:rPr>
        <w:t>RESOLUCION  SG Nº 063/2019.</w:t>
      </w:r>
    </w:p>
    <w:p w:rsidR="008A5CCA" w:rsidRPr="008A5CCA" w:rsidRDefault="008A5CCA" w:rsidP="008A5CCA">
      <w:pPr>
        <w:spacing w:after="240"/>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VISTO: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 xml:space="preserve">La solicitud presentada en carácter de Declaración Jurada, por parte de la </w:t>
      </w:r>
      <w:r w:rsidRPr="008A5CCA">
        <w:rPr>
          <w:rFonts w:ascii="Arial" w:hAnsi="Arial" w:cs="Arial"/>
          <w:b/>
          <w:bCs/>
          <w:color w:val="000000"/>
        </w:rPr>
        <w:t xml:space="preserve">SRA. SOSA Juana Josefina DNI: 11.553.081, </w:t>
      </w:r>
      <w:r w:rsidRPr="008A5CCA">
        <w:rPr>
          <w:rFonts w:ascii="Arial" w:hAnsi="Arial" w:cs="Arial"/>
          <w:color w:val="000000"/>
        </w:rPr>
        <w:t>a través del Formulario F.101</w:t>
      </w:r>
      <w:r w:rsidRPr="008A5CCA">
        <w:rPr>
          <w:rFonts w:ascii="Arial" w:hAnsi="Arial" w:cs="Arial"/>
          <w:b/>
          <w:bCs/>
          <w:color w:val="000000"/>
        </w:rPr>
        <w:t xml:space="preserve"> </w:t>
      </w:r>
      <w:r w:rsidRPr="008A5CCA">
        <w:rPr>
          <w:rFonts w:ascii="Arial" w:hAnsi="Arial" w:cs="Arial"/>
          <w:color w:val="000000"/>
        </w:rPr>
        <w:t xml:space="preserve">solicitando para su comercio la correspondiente </w:t>
      </w:r>
      <w:r w:rsidRPr="008A5CCA">
        <w:rPr>
          <w:rFonts w:ascii="Arial" w:hAnsi="Arial" w:cs="Arial"/>
          <w:b/>
          <w:bCs/>
          <w:color w:val="000000"/>
        </w:rPr>
        <w:t xml:space="preserve"> BAJA </w:t>
      </w:r>
      <w:r w:rsidRPr="008A5CCA">
        <w:rPr>
          <w:rFonts w:ascii="Arial" w:hAnsi="Arial" w:cs="Arial"/>
          <w:color w:val="000000"/>
        </w:rPr>
        <w:t xml:space="preserve">de Inscripción en la Contribución que incide sobre la actividad comercial, el cual está identificado con el </w:t>
      </w:r>
      <w:r w:rsidRPr="008A5CCA">
        <w:rPr>
          <w:rFonts w:ascii="Arial" w:hAnsi="Arial" w:cs="Arial"/>
          <w:b/>
          <w:bCs/>
          <w:color w:val="000000"/>
        </w:rPr>
        <w:t>Nº de Inscripción</w:t>
      </w:r>
      <w:r w:rsidRPr="008A5CCA">
        <w:rPr>
          <w:rFonts w:ascii="Arial" w:hAnsi="Arial" w:cs="Arial"/>
          <w:color w:val="000000"/>
        </w:rPr>
        <w:t xml:space="preserve">  </w:t>
      </w:r>
      <w:r w:rsidRPr="008A5CCA">
        <w:rPr>
          <w:rFonts w:ascii="Arial" w:hAnsi="Arial" w:cs="Arial"/>
          <w:b/>
          <w:bCs/>
          <w:color w:val="000000"/>
        </w:rPr>
        <w:t>51217.</w:t>
      </w:r>
    </w:p>
    <w:p w:rsidR="008A5CCA" w:rsidRPr="008A5CCA" w:rsidRDefault="008A5CCA" w:rsidP="008A5CCA">
      <w:pPr>
        <w:rPr>
          <w:rFonts w:ascii="Arial" w:hAnsi="Arial" w:cs="Arial"/>
        </w:rPr>
      </w:pPr>
    </w:p>
    <w:p w:rsidR="008A5CCA" w:rsidRDefault="008A5CCA" w:rsidP="008A5CCA">
      <w:pPr>
        <w:jc w:val="both"/>
        <w:rPr>
          <w:rFonts w:ascii="Arial" w:hAnsi="Arial" w:cs="Arial"/>
          <w:color w:val="000000"/>
        </w:rPr>
      </w:pPr>
      <w:r w:rsidRPr="008A5CCA">
        <w:rPr>
          <w:rFonts w:ascii="Arial" w:hAnsi="Arial" w:cs="Arial"/>
          <w:b/>
          <w:bCs/>
          <w:color w:val="000000"/>
        </w:rPr>
        <w:t>Y CONSIDERANDO:</w:t>
      </w:r>
      <w:r w:rsidRPr="008A5CCA">
        <w:rPr>
          <w:rFonts w:ascii="Arial" w:hAnsi="Arial" w:cs="Arial"/>
          <w:color w:val="000000"/>
        </w:rPr>
        <w:t xml:space="preserve">     </w:t>
      </w:r>
    </w:p>
    <w:p w:rsidR="008A5CCA" w:rsidRPr="008A5CCA" w:rsidRDefault="008A5CCA" w:rsidP="008A5CCA">
      <w:pPr>
        <w:ind w:firstLine="708"/>
        <w:jc w:val="both"/>
        <w:rPr>
          <w:rFonts w:ascii="Arial" w:hAnsi="Arial" w:cs="Arial"/>
        </w:rPr>
      </w:pPr>
      <w:r w:rsidRPr="008A5CCA">
        <w:rPr>
          <w:rFonts w:ascii="Arial" w:hAnsi="Arial" w:cs="Arial"/>
          <w:color w:val="000000"/>
        </w:rPr>
        <w:t>Que al día de la fecha el comercio solicitante ha sido oportunamente inspeccionado por lo que en función a las inspecciones realizadas y a la documentación presentada, el mismo se encuentra en condiciones para otorgar dicha baja, al cumplir con todos los requisitos de ley, además de regularizar deudas en el rubro que nos ocupa.</w:t>
      </w:r>
    </w:p>
    <w:p w:rsidR="008A5CCA" w:rsidRPr="008A5CCA" w:rsidRDefault="008A5CCA" w:rsidP="008A5CCA">
      <w:pPr>
        <w:jc w:val="both"/>
        <w:rPr>
          <w:rFonts w:ascii="Arial" w:hAnsi="Arial" w:cs="Arial"/>
        </w:rPr>
      </w:pPr>
      <w:r w:rsidRPr="008A5CCA">
        <w:rPr>
          <w:rFonts w:ascii="Arial" w:hAnsi="Arial" w:cs="Arial"/>
          <w:color w:val="000000"/>
        </w:rPr>
        <w:t>           Que no hay inconveniente alguno en otorgar la baja al comercio de la  SOSA Juana Josefina, ya que el mismo cumple todos los requisitos solicitados por la normativa vigente.</w:t>
      </w:r>
    </w:p>
    <w:p w:rsidR="008A5CCA" w:rsidRPr="008A5CCA" w:rsidRDefault="008A5CCA" w:rsidP="008A5CCA">
      <w:pPr>
        <w:jc w:val="both"/>
        <w:rPr>
          <w:rFonts w:ascii="Arial" w:hAnsi="Arial" w:cs="Arial"/>
        </w:rPr>
      </w:pPr>
      <w:r w:rsidRPr="008A5CCA">
        <w:rPr>
          <w:rFonts w:ascii="Arial" w:hAnsi="Arial" w:cs="Arial"/>
          <w:color w:val="000000"/>
        </w:rPr>
        <w:t>                                                          </w:t>
      </w:r>
    </w:p>
    <w:p w:rsidR="008A5CCA" w:rsidRPr="008A5CCA" w:rsidRDefault="008A5CCA" w:rsidP="008A5CCA">
      <w:pPr>
        <w:rPr>
          <w:rFonts w:ascii="Arial" w:hAnsi="Arial" w:cs="Arial"/>
        </w:rPr>
      </w:pPr>
    </w:p>
    <w:p w:rsidR="008A5CCA" w:rsidRDefault="008A5CCA" w:rsidP="008A5CCA">
      <w:pPr>
        <w:jc w:val="center"/>
        <w:rPr>
          <w:rFonts w:ascii="Arial" w:hAnsi="Arial" w:cs="Arial"/>
        </w:rPr>
      </w:pPr>
      <w:r w:rsidRPr="008A5CCA">
        <w:rPr>
          <w:rFonts w:ascii="Arial" w:hAnsi="Arial" w:cs="Arial"/>
          <w:b/>
          <w:bCs/>
          <w:color w:val="000000"/>
        </w:rPr>
        <w:t>EL SECRETARIO DE GOBIERNO MUNICIPAL EN USO DE SUS ATRIBUCIONES</w:t>
      </w:r>
      <w:r>
        <w:rPr>
          <w:rFonts w:ascii="Arial" w:hAnsi="Arial" w:cs="Arial"/>
        </w:rPr>
        <w:t xml:space="preserve"> </w:t>
      </w:r>
    </w:p>
    <w:p w:rsidR="008A5CCA" w:rsidRPr="008A5CCA" w:rsidRDefault="008A5CCA" w:rsidP="008A5CCA">
      <w:pPr>
        <w:jc w:val="center"/>
        <w:rPr>
          <w:rFonts w:ascii="Arial" w:hAnsi="Arial" w:cs="Arial"/>
        </w:rPr>
      </w:pPr>
      <w:r w:rsidRPr="008A5CCA">
        <w:rPr>
          <w:rFonts w:ascii="Arial" w:hAnsi="Arial" w:cs="Arial"/>
          <w:b/>
          <w:bCs/>
          <w:color w:val="000000"/>
        </w:rPr>
        <w:t>RESUELVE: </w:t>
      </w:r>
    </w:p>
    <w:p w:rsidR="008A5CCA" w:rsidRPr="008A5CCA" w:rsidRDefault="008A5CCA" w:rsidP="008A5CCA">
      <w:pPr>
        <w:spacing w:after="240"/>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lastRenderedPageBreak/>
        <w:t>Artículo 1º.-</w:t>
      </w:r>
      <w:r w:rsidRPr="008A5CCA">
        <w:rPr>
          <w:rFonts w:ascii="Arial" w:hAnsi="Arial" w:cs="Arial"/>
          <w:color w:val="000000"/>
        </w:rPr>
        <w:t xml:space="preserve"> Dese de </w:t>
      </w:r>
      <w:r w:rsidRPr="008A5CCA">
        <w:rPr>
          <w:rFonts w:ascii="Arial" w:hAnsi="Arial" w:cs="Arial"/>
          <w:b/>
          <w:bCs/>
          <w:color w:val="000000"/>
        </w:rPr>
        <w:t> “BAJA”</w:t>
      </w:r>
      <w:r w:rsidRPr="008A5CCA">
        <w:rPr>
          <w:rFonts w:ascii="Arial" w:hAnsi="Arial" w:cs="Arial"/>
          <w:color w:val="000000"/>
        </w:rPr>
        <w:t xml:space="preserve"> al comercio con código de actividad 610290 – comercio por menor no clasificado, cuyo titular es la</w:t>
      </w:r>
      <w:r w:rsidRPr="008A5CCA">
        <w:rPr>
          <w:rFonts w:ascii="Arial" w:hAnsi="Arial" w:cs="Arial"/>
          <w:b/>
          <w:bCs/>
          <w:color w:val="000000"/>
        </w:rPr>
        <w:t xml:space="preserve"> </w:t>
      </w:r>
      <w:r w:rsidRPr="008A5CCA">
        <w:rPr>
          <w:rFonts w:ascii="Arial" w:hAnsi="Arial" w:cs="Arial"/>
          <w:color w:val="000000"/>
        </w:rPr>
        <w:t xml:space="preserve">SRA SOSA Juana Josefina DNI: 11.553.081 con domicilio comercial en A. Machado N° 531, de la Localidad de Monte Cristo, identificado bajo </w:t>
      </w:r>
      <w:r w:rsidRPr="008A5CCA">
        <w:rPr>
          <w:rFonts w:ascii="Arial" w:hAnsi="Arial" w:cs="Arial"/>
          <w:b/>
          <w:bCs/>
          <w:color w:val="000000"/>
        </w:rPr>
        <w:t>Número de Inscripción y/o Habilitación Municipal 51217</w:t>
      </w:r>
      <w:r w:rsidRPr="008A5CCA">
        <w:rPr>
          <w:rFonts w:ascii="Arial" w:hAnsi="Arial" w:cs="Arial"/>
          <w:color w:val="000000"/>
        </w:rPr>
        <w:t xml:space="preserve">, retroactivo a la </w:t>
      </w:r>
      <w:r w:rsidRPr="008A5CCA">
        <w:rPr>
          <w:rFonts w:ascii="Arial" w:hAnsi="Arial" w:cs="Arial"/>
          <w:b/>
          <w:bCs/>
          <w:color w:val="000000"/>
        </w:rPr>
        <w:t>treinta y uno de abril de dos mil diecisiete (31/04/2017)</w:t>
      </w:r>
      <w:r w:rsidRPr="008A5CCA">
        <w:rPr>
          <w:rFonts w:ascii="Arial" w:hAnsi="Arial" w:cs="Arial"/>
          <w:color w:val="000000"/>
        </w:rPr>
        <w:t>.</w:t>
      </w:r>
    </w:p>
    <w:p w:rsidR="008A5CCA" w:rsidRPr="008A5CCA" w:rsidRDefault="008A5CCA" w:rsidP="008A5CCA">
      <w:pPr>
        <w:rPr>
          <w:rFonts w:ascii="Arial" w:hAnsi="Arial" w:cs="Arial"/>
        </w:rPr>
      </w:pPr>
    </w:p>
    <w:p w:rsidR="008A5CCA" w:rsidRPr="008A5CCA" w:rsidRDefault="008A5CCA" w:rsidP="008A5CCA">
      <w:pPr>
        <w:jc w:val="both"/>
        <w:rPr>
          <w:rFonts w:ascii="Arial" w:hAnsi="Arial" w:cs="Arial"/>
        </w:rPr>
      </w:pPr>
      <w:r w:rsidRPr="008A5CCA">
        <w:rPr>
          <w:rFonts w:ascii="Arial" w:hAnsi="Arial" w:cs="Arial"/>
          <w:b/>
          <w:bCs/>
          <w:color w:val="000000"/>
        </w:rPr>
        <w:t>Artículo 2º.-</w:t>
      </w:r>
      <w:r w:rsidRPr="008A5CCA">
        <w:rPr>
          <w:rFonts w:ascii="Arial" w:hAnsi="Arial" w:cs="Arial"/>
          <w:color w:val="000000"/>
        </w:rPr>
        <w:t xml:space="preserve"> Comuníquese, publíquese, dese al R.M. y archívese.-</w:t>
      </w:r>
    </w:p>
    <w:p w:rsidR="008A5CCA" w:rsidRDefault="008A5CCA" w:rsidP="008A5CCA">
      <w:pPr>
        <w:jc w:val="both"/>
        <w:rPr>
          <w:rFonts w:ascii="Arial" w:hAnsi="Arial" w:cs="Arial"/>
        </w:rPr>
      </w:pPr>
    </w:p>
    <w:p w:rsidR="008A5CCA" w:rsidRDefault="008A5CCA" w:rsidP="008A5CCA">
      <w:pPr>
        <w:jc w:val="both"/>
        <w:rPr>
          <w:rFonts w:ascii="Arial" w:hAnsi="Arial" w:cs="Arial"/>
        </w:rPr>
      </w:pPr>
      <w:r w:rsidRPr="00A0207E">
        <w:rPr>
          <w:rFonts w:ascii="Arial" w:hAnsi="Arial" w:cs="Arial"/>
        </w:rPr>
        <w:t>FDO: Lic. Ezequiel Aguirre, Secretario de Gobierno</w:t>
      </w:r>
      <w:r>
        <w:rPr>
          <w:rFonts w:ascii="Arial" w:hAnsi="Arial" w:cs="Arial"/>
        </w:rPr>
        <w:t>.</w:t>
      </w:r>
    </w:p>
    <w:p w:rsidR="008A5CCA" w:rsidRDefault="008A5CCA" w:rsidP="00C35AC1">
      <w:pPr>
        <w:jc w:val="both"/>
        <w:rPr>
          <w:rFonts w:ascii="Arial" w:hAnsi="Arial" w:cs="Arial"/>
        </w:rPr>
      </w:pPr>
    </w:p>
    <w:p w:rsidR="00CF56EA" w:rsidRPr="002F3EDD" w:rsidRDefault="009F2FC7" w:rsidP="002F3EDD">
      <w:pPr>
        <w:pStyle w:val="Ttulo1"/>
        <w:rPr>
          <w:rFonts w:ascii="Arial" w:hAnsi="Arial" w:cs="Arial"/>
          <w:sz w:val="24"/>
          <w:szCs w:val="24"/>
        </w:rPr>
      </w:pPr>
      <w:bookmarkStart w:id="36" w:name="_Toc43929568"/>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29"/>
      <w:bookmarkEnd w:id="36"/>
    </w:p>
    <w:p w:rsidR="005D15BD" w:rsidRDefault="005D15BD" w:rsidP="005D15BD">
      <w:pPr>
        <w:pStyle w:val="Ttulo2"/>
        <w:rPr>
          <w:rFonts w:ascii="Arial" w:hAnsi="Arial" w:cs="Arial"/>
          <w:b/>
          <w:szCs w:val="24"/>
          <w:lang w:val="es-ES_tradnl"/>
        </w:rPr>
      </w:pPr>
      <w:bookmarkStart w:id="37" w:name="_Toc43929569"/>
      <w:r>
        <w:rPr>
          <w:rFonts w:ascii="Arial" w:hAnsi="Arial" w:cs="Arial"/>
          <w:b/>
          <w:szCs w:val="24"/>
          <w:lang w:val="es-ES_tradnl"/>
        </w:rPr>
        <w:t>Ordenanza</w:t>
      </w:r>
      <w:r w:rsidRPr="001309F7">
        <w:rPr>
          <w:rFonts w:ascii="Arial" w:hAnsi="Arial" w:cs="Arial"/>
          <w:b/>
          <w:szCs w:val="24"/>
          <w:lang w:val="es-ES_tradnl"/>
        </w:rPr>
        <w:t xml:space="preserve"> Nº </w:t>
      </w:r>
      <w:r>
        <w:rPr>
          <w:rFonts w:ascii="Arial" w:hAnsi="Arial" w:cs="Arial"/>
          <w:b/>
          <w:szCs w:val="24"/>
          <w:lang w:val="es-ES_tradnl"/>
        </w:rPr>
        <w:t>1.21</w:t>
      </w:r>
      <w:r w:rsidR="003B1619">
        <w:rPr>
          <w:rFonts w:ascii="Arial" w:hAnsi="Arial" w:cs="Arial"/>
          <w:b/>
          <w:szCs w:val="24"/>
          <w:lang w:val="es-ES_tradnl"/>
        </w:rPr>
        <w:t>7</w:t>
      </w:r>
      <w:r w:rsidRPr="001309F7">
        <w:rPr>
          <w:rFonts w:ascii="Arial" w:hAnsi="Arial" w:cs="Arial"/>
          <w:b/>
          <w:szCs w:val="24"/>
          <w:lang w:val="es-ES_tradnl"/>
        </w:rPr>
        <w:t>/201</w:t>
      </w:r>
      <w:r>
        <w:rPr>
          <w:rFonts w:ascii="Arial" w:hAnsi="Arial" w:cs="Arial"/>
          <w:b/>
          <w:szCs w:val="24"/>
          <w:lang w:val="es-ES_tradnl"/>
        </w:rPr>
        <w:t>9</w:t>
      </w:r>
      <w:bookmarkEnd w:id="37"/>
      <w:r>
        <w:rPr>
          <w:rFonts w:ascii="Arial" w:hAnsi="Arial" w:cs="Arial"/>
          <w:b/>
          <w:szCs w:val="24"/>
          <w:lang w:val="es-ES_tradnl"/>
        </w:rPr>
        <w:t xml:space="preserve"> </w:t>
      </w:r>
    </w:p>
    <w:p w:rsidR="00AA2656" w:rsidRPr="00B57AB6" w:rsidRDefault="00AA2656" w:rsidP="00AA2656"/>
    <w:p w:rsidR="003B1619" w:rsidRDefault="003B1619" w:rsidP="003B1619">
      <w:pPr>
        <w:rPr>
          <w:rFonts w:ascii="Arial" w:hAnsi="Arial" w:cs="Arial"/>
          <w:color w:val="000000"/>
        </w:rPr>
      </w:pPr>
      <w:r w:rsidRPr="003B1619">
        <w:rPr>
          <w:rFonts w:ascii="Arial" w:hAnsi="Arial" w:cs="Arial"/>
          <w:b/>
          <w:bCs/>
          <w:color w:val="000000"/>
        </w:rPr>
        <w:t>VISTO:</w:t>
      </w:r>
      <w:r w:rsidRPr="003B1619">
        <w:rPr>
          <w:rFonts w:ascii="Arial" w:hAnsi="Arial" w:cs="Arial"/>
          <w:color w:val="000000"/>
        </w:rPr>
        <w:t xml:space="preserve"> </w:t>
      </w:r>
    </w:p>
    <w:p w:rsidR="003B1619" w:rsidRDefault="003B1619" w:rsidP="003B1619">
      <w:pPr>
        <w:ind w:firstLine="708"/>
        <w:rPr>
          <w:rFonts w:ascii="Arial" w:hAnsi="Arial" w:cs="Arial"/>
        </w:rPr>
      </w:pPr>
      <w:r w:rsidRPr="003B1619">
        <w:rPr>
          <w:rFonts w:ascii="Arial" w:hAnsi="Arial" w:cs="Arial"/>
          <w:color w:val="000000"/>
        </w:rPr>
        <w:t>Que durante el transcurso del ejercicio 2019 sucedieron hechos que hacen necesaria una reformulación del cálculo de recursos y del presupuesto de gastos vigentes (mayores costos, redistribución de prioridades, posibilidades de recaudación, etc.) y su adecuación para el período restante de su ejecución</w:t>
      </w:r>
      <w:r>
        <w:rPr>
          <w:rFonts w:ascii="Arial" w:hAnsi="Arial" w:cs="Arial"/>
          <w:color w:val="000000"/>
        </w:rPr>
        <w:t>.</w:t>
      </w:r>
    </w:p>
    <w:p w:rsidR="003B1619" w:rsidRPr="003B1619" w:rsidRDefault="003B1619" w:rsidP="003B1619">
      <w:pPr>
        <w:ind w:firstLine="851"/>
        <w:jc w:val="both"/>
        <w:rPr>
          <w:rFonts w:ascii="Arial" w:hAnsi="Arial" w:cs="Arial"/>
        </w:rPr>
      </w:pPr>
    </w:p>
    <w:p w:rsidR="003B1619" w:rsidRDefault="003B1619" w:rsidP="003B1619">
      <w:pPr>
        <w:rPr>
          <w:rFonts w:ascii="Arial" w:hAnsi="Arial" w:cs="Arial"/>
          <w:color w:val="000000"/>
        </w:rPr>
      </w:pPr>
      <w:r w:rsidRPr="003B1619">
        <w:rPr>
          <w:rFonts w:ascii="Arial" w:hAnsi="Arial" w:cs="Arial"/>
          <w:b/>
          <w:bCs/>
          <w:color w:val="000000"/>
        </w:rPr>
        <w:t>Y CONSIDERANDO:</w:t>
      </w:r>
      <w:r w:rsidRPr="003B1619">
        <w:rPr>
          <w:rFonts w:ascii="Arial" w:hAnsi="Arial" w:cs="Arial"/>
          <w:color w:val="000000"/>
        </w:rPr>
        <w:t xml:space="preserve"> </w:t>
      </w:r>
    </w:p>
    <w:p w:rsidR="003B1619" w:rsidRPr="003B1619" w:rsidRDefault="003B1619" w:rsidP="003B1619">
      <w:pPr>
        <w:ind w:firstLine="708"/>
        <w:rPr>
          <w:rFonts w:ascii="Arial" w:hAnsi="Arial" w:cs="Arial"/>
        </w:rPr>
      </w:pPr>
      <w:r w:rsidRPr="003B1619">
        <w:rPr>
          <w:rFonts w:ascii="Arial" w:hAnsi="Arial" w:cs="Arial"/>
          <w:color w:val="000000"/>
        </w:rPr>
        <w:t>La necesidad de readecuación de algunas de sus partidas, en función de la cumplimentación de necesidades que demanda el cumplimiento de objetivos</w:t>
      </w:r>
      <w:r>
        <w:rPr>
          <w:rFonts w:ascii="Arial" w:hAnsi="Arial" w:cs="Arial"/>
          <w:color w:val="000000"/>
        </w:rPr>
        <w:t>.</w:t>
      </w:r>
    </w:p>
    <w:p w:rsidR="003B1619" w:rsidRPr="003B1619" w:rsidRDefault="003B1619" w:rsidP="003B1619">
      <w:pPr>
        <w:spacing w:after="240"/>
        <w:rPr>
          <w:rFonts w:ascii="Arial" w:hAnsi="Arial" w:cs="Arial"/>
        </w:rPr>
      </w:pPr>
      <w:r w:rsidRPr="003B1619">
        <w:rPr>
          <w:rFonts w:ascii="Arial" w:hAnsi="Arial" w:cs="Arial"/>
        </w:rPr>
        <w:br/>
      </w:r>
    </w:p>
    <w:p w:rsidR="003B1619" w:rsidRDefault="003B1619" w:rsidP="003B1619">
      <w:pPr>
        <w:jc w:val="center"/>
        <w:rPr>
          <w:rFonts w:ascii="Arial" w:hAnsi="Arial" w:cs="Arial"/>
        </w:rPr>
      </w:pPr>
      <w:r w:rsidRPr="003B1619">
        <w:rPr>
          <w:rFonts w:ascii="Arial" w:hAnsi="Arial" w:cs="Arial"/>
          <w:b/>
          <w:bCs/>
          <w:color w:val="000000"/>
        </w:rPr>
        <w:t>EL CONCEJO DELIBERANTE SANCIONA CON FUERZA DE:</w:t>
      </w:r>
    </w:p>
    <w:p w:rsidR="003B1619" w:rsidRPr="003B1619" w:rsidRDefault="003B1619" w:rsidP="003B1619">
      <w:pPr>
        <w:jc w:val="center"/>
        <w:rPr>
          <w:rFonts w:ascii="Arial" w:hAnsi="Arial" w:cs="Arial"/>
        </w:rPr>
      </w:pPr>
      <w:r w:rsidRPr="003B1619">
        <w:rPr>
          <w:rFonts w:ascii="Arial" w:hAnsi="Arial" w:cs="Arial"/>
          <w:b/>
          <w:bCs/>
          <w:color w:val="000000"/>
        </w:rPr>
        <w:t>ORDENANZA Nº 1.217</w:t>
      </w:r>
    </w:p>
    <w:p w:rsidR="003B1619" w:rsidRPr="003B1619" w:rsidRDefault="003B1619" w:rsidP="003B1619">
      <w:pPr>
        <w:spacing w:after="240"/>
        <w:rPr>
          <w:rFonts w:ascii="Arial" w:hAnsi="Arial" w:cs="Arial"/>
        </w:rPr>
      </w:pPr>
    </w:p>
    <w:p w:rsidR="003B1619" w:rsidRDefault="003B1619" w:rsidP="003B1619">
      <w:pPr>
        <w:jc w:val="both"/>
        <w:rPr>
          <w:rFonts w:ascii="Arial" w:hAnsi="Arial" w:cs="Arial"/>
        </w:rPr>
      </w:pPr>
      <w:r w:rsidRPr="003B1619">
        <w:rPr>
          <w:rFonts w:ascii="Arial" w:hAnsi="Arial" w:cs="Arial"/>
          <w:b/>
          <w:bCs/>
          <w:color w:val="000000"/>
        </w:rPr>
        <w:t>Artículo 1º:</w:t>
      </w:r>
      <w:r w:rsidRPr="003B1619">
        <w:rPr>
          <w:rFonts w:ascii="Arial" w:hAnsi="Arial" w:cs="Arial"/>
          <w:color w:val="000000"/>
        </w:rPr>
        <w:t xml:space="preserve"> Rectifíquense el cálculo de recursos y el presupuesto de gastos vigentes conforme al siguiente detalle:</w:t>
      </w:r>
    </w:p>
    <w:p w:rsidR="003B1619" w:rsidRPr="003B1619" w:rsidRDefault="003B1619" w:rsidP="003B1619">
      <w:pPr>
        <w:jc w:val="both"/>
        <w:rPr>
          <w:rFonts w:ascii="Arial" w:hAnsi="Arial" w:cs="Arial"/>
        </w:rPr>
      </w:pPr>
    </w:p>
    <w:p w:rsidR="003B1619" w:rsidRPr="003B1619" w:rsidRDefault="003B1619" w:rsidP="003B1619">
      <w:pPr>
        <w:jc w:val="both"/>
        <w:rPr>
          <w:rFonts w:ascii="Arial" w:hAnsi="Arial" w:cs="Arial"/>
        </w:rPr>
      </w:pPr>
      <w:r w:rsidRPr="003B1619">
        <w:rPr>
          <w:rFonts w:ascii="Arial" w:hAnsi="Arial" w:cs="Arial"/>
          <w:b/>
          <w:bCs/>
          <w:i/>
          <w:iCs/>
          <w:color w:val="000000"/>
        </w:rPr>
        <w:t>CALCULO DE RECURSOS</w:t>
      </w:r>
    </w:p>
    <w:p w:rsidR="003B1619" w:rsidRPr="003B1619" w:rsidRDefault="003B1619" w:rsidP="003B1619">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791"/>
        <w:gridCol w:w="4557"/>
        <w:gridCol w:w="1867"/>
        <w:gridCol w:w="1308"/>
        <w:gridCol w:w="2155"/>
      </w:tblGrid>
      <w:tr w:rsidR="003B1619" w:rsidRPr="003B1619" w:rsidTr="003B1619">
        <w:trPr>
          <w:trHeight w:val="424"/>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Presupuesto Rectificado</w:t>
            </w:r>
          </w:p>
        </w:tc>
      </w:tr>
      <w:tr w:rsidR="003B1619" w:rsidRPr="003B1619" w:rsidTr="003B1619">
        <w:trPr>
          <w:trHeight w:val="4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r>
      <w:tr w:rsidR="003B1619" w:rsidRPr="003B1619" w:rsidTr="003B1619">
        <w:trPr>
          <w:trHeight w:val="306"/>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1.2.1.03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COPARTICIPACION IMPOSITIVA AÑO 2019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80,800,000.00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3,850,000.00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84,650,000.00</w:t>
            </w:r>
          </w:p>
        </w:tc>
      </w:tr>
      <w:tr w:rsidR="003B1619" w:rsidRPr="003B1619" w:rsidTr="003B1619">
        <w:trPr>
          <w:trHeight w:val="306"/>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1.2.1.05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SUPERIOR GOBIERNO DE LA PCIA.  -  FASAMU</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2,950,000.00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700,000.00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3,650,000.00</w:t>
            </w:r>
          </w:p>
        </w:tc>
      </w:tr>
      <w:tr w:rsidR="003B1619" w:rsidRPr="003B1619" w:rsidTr="003B1619">
        <w:trPr>
          <w:trHeight w:val="306"/>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1.2.2.01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FONDO FINANCIERO DESCENTRALIZACION AÑO 2019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13,650,000.00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15,150,000.00</w:t>
            </w:r>
          </w:p>
        </w:tc>
      </w:tr>
      <w:tr w:rsidR="003B1619" w:rsidRPr="003B1619" w:rsidTr="003B1619">
        <w:trPr>
          <w:trHeight w:val="306"/>
        </w:trPr>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b/>
                <w:bCs/>
                <w:color w:val="000000"/>
                <w:sz w:val="20"/>
                <w:szCs w:val="20"/>
              </w:rPr>
              <w:t>TOTAL DE INCREMENTOS</w:t>
            </w:r>
          </w:p>
        </w:tc>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Borders>
              <w:top w:val="single" w:sz="8" w:space="0" w:color="000000"/>
              <w:bottom w:val="single" w:sz="6" w:space="0" w:color="000000"/>
            </w:tcBorders>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sz w:val="20"/>
                <w:szCs w:val="20"/>
              </w:rPr>
              <w:t>6,050,000.00</w:t>
            </w:r>
          </w:p>
        </w:tc>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r>
    </w:tbl>
    <w:p w:rsidR="003B1619" w:rsidRDefault="003B1619" w:rsidP="003B1619">
      <w:pPr>
        <w:spacing w:after="240"/>
        <w:rPr>
          <w:rFonts w:ascii="Arial" w:hAnsi="Arial" w:cs="Arial"/>
        </w:rPr>
      </w:pPr>
    </w:p>
    <w:p w:rsidR="00092D63" w:rsidRDefault="00092D63" w:rsidP="003B1619">
      <w:pPr>
        <w:spacing w:after="240"/>
        <w:rPr>
          <w:rFonts w:ascii="Arial" w:hAnsi="Arial" w:cs="Arial"/>
        </w:rPr>
      </w:pPr>
    </w:p>
    <w:p w:rsidR="00092D63" w:rsidRDefault="00092D63" w:rsidP="003B1619">
      <w:pPr>
        <w:spacing w:after="240"/>
        <w:rPr>
          <w:rFonts w:ascii="Arial" w:hAnsi="Arial" w:cs="Arial"/>
        </w:rPr>
      </w:pPr>
    </w:p>
    <w:p w:rsidR="00092D63" w:rsidRPr="003B1619" w:rsidRDefault="00092D63" w:rsidP="003B1619">
      <w:pPr>
        <w:spacing w:after="240"/>
        <w:rPr>
          <w:rFonts w:ascii="Arial" w:hAnsi="Arial" w:cs="Arial"/>
        </w:rPr>
      </w:pPr>
    </w:p>
    <w:p w:rsidR="003B1619" w:rsidRPr="003B1619" w:rsidRDefault="003B1619" w:rsidP="003B1619">
      <w:pPr>
        <w:jc w:val="both"/>
        <w:rPr>
          <w:rFonts w:ascii="Arial" w:hAnsi="Arial" w:cs="Arial"/>
        </w:rPr>
      </w:pPr>
      <w:r w:rsidRPr="003B1619">
        <w:rPr>
          <w:rFonts w:ascii="Arial" w:hAnsi="Arial" w:cs="Arial"/>
          <w:b/>
          <w:bCs/>
          <w:i/>
          <w:iCs/>
          <w:color w:val="000000"/>
        </w:rPr>
        <w:t>PRESUPUESTO DE GASTOS</w:t>
      </w:r>
    </w:p>
    <w:p w:rsidR="003B1619" w:rsidRPr="003B1619" w:rsidRDefault="003B1619" w:rsidP="003B1619">
      <w:pPr>
        <w:spacing w:after="240"/>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697"/>
        <w:gridCol w:w="4064"/>
        <w:gridCol w:w="1702"/>
        <w:gridCol w:w="1308"/>
        <w:gridCol w:w="1907"/>
      </w:tblGrid>
      <w:tr w:rsidR="003B1619" w:rsidRPr="003B1619" w:rsidTr="003B1619">
        <w:trPr>
          <w:trHeight w:val="424"/>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sz w:val="18"/>
                <w:szCs w:val="18"/>
              </w:rPr>
              <w:t>Presupuesto Rectificado</w:t>
            </w:r>
          </w:p>
        </w:tc>
      </w:tr>
      <w:tr w:rsidR="003B1619" w:rsidRPr="003B1619" w:rsidTr="003B1619">
        <w:trPr>
          <w:trHeight w:val="4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1619" w:rsidRPr="003B1619" w:rsidRDefault="003B1619" w:rsidP="003B1619">
            <w:pPr>
              <w:rPr>
                <w:rFonts w:ascii="Arial" w:hAnsi="Arial" w:cs="Arial"/>
              </w:rPr>
            </w:pPr>
          </w:p>
        </w:tc>
      </w:tr>
      <w:tr w:rsidR="003B1619" w:rsidRPr="003B1619" w:rsidTr="003B1619">
        <w:trPr>
          <w:trHeight w:val="319"/>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20"/>
                <w:szCs w:val="20"/>
              </w:rPr>
              <w:t>1.1.03.01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ELECTR., GAS Y AGUA CTE. EN DEPENDENCIAS MUNICIP.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2,650,000.00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3,600,000.00</w:t>
            </w:r>
          </w:p>
        </w:tc>
      </w:tr>
      <w:tr w:rsidR="003B1619" w:rsidRPr="003B1619" w:rsidTr="003B1619">
        <w:trPr>
          <w:trHeight w:val="319"/>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20"/>
                <w:szCs w:val="20"/>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15,600,000.00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2,550,000.00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18,150,000.00</w:t>
            </w:r>
          </w:p>
        </w:tc>
      </w:tr>
      <w:tr w:rsidR="003B1619" w:rsidRPr="003B1619" w:rsidTr="003B1619">
        <w:trPr>
          <w:trHeight w:val="319"/>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20"/>
                <w:szCs w:val="20"/>
              </w:rPr>
              <w:t>2.1.08.01.2.05.04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OBRA: AMP.DISP.MUNICIPAL PER.BIENES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1,450,000.00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3,450,000.00</w:t>
            </w:r>
          </w:p>
        </w:tc>
      </w:tr>
      <w:tr w:rsidR="003B1619" w:rsidRPr="003B1619" w:rsidTr="003B1619">
        <w:trPr>
          <w:trHeight w:val="319"/>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20"/>
                <w:szCs w:val="20"/>
              </w:rPr>
              <w:t>2.1.08.01.2.05.14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sz w:val="18"/>
                <w:szCs w:val="18"/>
              </w:rPr>
              <w:t>OBRAS VARIAS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3,350,000.00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550,000.00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18"/>
                <w:szCs w:val="18"/>
              </w:rPr>
              <w:t>3,900,000.00</w:t>
            </w:r>
          </w:p>
        </w:tc>
      </w:tr>
      <w:tr w:rsidR="003B1619" w:rsidRPr="003B1619" w:rsidTr="003B1619">
        <w:trPr>
          <w:trHeight w:val="319"/>
        </w:trPr>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b/>
                <w:bCs/>
                <w:color w:val="000000"/>
                <w:sz w:val="20"/>
                <w:szCs w:val="20"/>
              </w:rPr>
              <w:t>TOTAL DE DISMINUCIONES</w:t>
            </w:r>
          </w:p>
        </w:tc>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Borders>
              <w:top w:val="single" w:sz="8" w:space="0" w:color="000000"/>
              <w:bottom w:val="single" w:sz="6"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b/>
                <w:bCs/>
                <w:color w:val="000000"/>
                <w:sz w:val="20"/>
                <w:szCs w:val="20"/>
              </w:rPr>
              <w:t>6,050,000.00</w:t>
            </w:r>
          </w:p>
        </w:tc>
        <w:tc>
          <w:tcPr>
            <w:tcW w:w="0" w:type="auto"/>
            <w:tcBorders>
              <w:top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r>
    </w:tbl>
    <w:p w:rsidR="003B1619" w:rsidRPr="003B1619" w:rsidRDefault="003B1619" w:rsidP="003B1619">
      <w:pPr>
        <w:spacing w:after="240"/>
        <w:rPr>
          <w:rFonts w:ascii="Arial" w:hAnsi="Arial" w:cs="Arial"/>
        </w:rPr>
      </w:pPr>
    </w:p>
    <w:p w:rsidR="003B1619" w:rsidRDefault="003B1619" w:rsidP="003B1619">
      <w:pPr>
        <w:jc w:val="both"/>
        <w:rPr>
          <w:rFonts w:ascii="Arial" w:hAnsi="Arial" w:cs="Arial"/>
        </w:rPr>
      </w:pPr>
      <w:r w:rsidRPr="003B1619">
        <w:rPr>
          <w:rFonts w:ascii="Arial" w:hAnsi="Arial" w:cs="Arial"/>
          <w:b/>
          <w:bCs/>
          <w:i/>
          <w:iCs/>
          <w:color w:val="000000"/>
        </w:rPr>
        <w:t>RESUMEN</w:t>
      </w:r>
    </w:p>
    <w:p w:rsidR="003B1619" w:rsidRPr="003B1619" w:rsidRDefault="003B1619" w:rsidP="003B1619">
      <w:pPr>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182"/>
        <w:gridCol w:w="1670"/>
      </w:tblGrid>
      <w:tr w:rsidR="003B1619" w:rsidRPr="003B1619" w:rsidTr="003B161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Cálculo de Recursos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22"/>
                <w:szCs w:val="22"/>
              </w:rPr>
              <w:t>284,087,963.00</w:t>
            </w:r>
          </w:p>
        </w:tc>
      </w:tr>
      <w:tr w:rsidR="003B1619" w:rsidRPr="003B1619" w:rsidTr="003B161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22"/>
                <w:szCs w:val="22"/>
              </w:rPr>
              <w:t>6,050,000.00</w:t>
            </w:r>
          </w:p>
        </w:tc>
      </w:tr>
      <w:tr w:rsidR="003B1619" w:rsidRPr="003B1619" w:rsidTr="003B161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Cálculo de Recursos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b/>
                <w:bCs/>
                <w:color w:val="000000"/>
                <w:sz w:val="22"/>
                <w:szCs w:val="22"/>
              </w:rPr>
              <w:t>290,137,963.00</w:t>
            </w:r>
          </w:p>
        </w:tc>
      </w:tr>
      <w:tr w:rsidR="003B1619" w:rsidRPr="003B1619" w:rsidTr="003B1619">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Borders>
              <w:top w:val="single" w:sz="8" w:space="0" w:color="000000"/>
              <w:bottom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p>
        </w:tc>
      </w:tr>
      <w:tr w:rsidR="003B1619" w:rsidRPr="003B1619" w:rsidTr="003B161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Presupuesto de Gastos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22"/>
                <w:szCs w:val="22"/>
              </w:rPr>
              <w:t>284,087,963.00</w:t>
            </w:r>
          </w:p>
        </w:tc>
      </w:tr>
      <w:tr w:rsidR="003B1619" w:rsidRPr="003B1619" w:rsidTr="003B161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color w:val="000000"/>
                <w:sz w:val="22"/>
                <w:szCs w:val="22"/>
              </w:rPr>
              <w:t>6,050,000.00</w:t>
            </w:r>
          </w:p>
        </w:tc>
      </w:tr>
      <w:tr w:rsidR="003B1619" w:rsidRPr="003B1619" w:rsidTr="003B161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Presupuesto de Gastos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B1619" w:rsidRPr="003B1619" w:rsidRDefault="003B1619" w:rsidP="003B1619">
            <w:pPr>
              <w:jc w:val="right"/>
              <w:rPr>
                <w:rFonts w:ascii="Arial" w:hAnsi="Arial" w:cs="Arial"/>
              </w:rPr>
            </w:pPr>
            <w:r w:rsidRPr="003B1619">
              <w:rPr>
                <w:rFonts w:ascii="Arial" w:hAnsi="Arial" w:cs="Arial"/>
                <w:b/>
                <w:bCs/>
                <w:color w:val="000000"/>
                <w:sz w:val="22"/>
                <w:szCs w:val="22"/>
              </w:rPr>
              <w:t>290,137,963.00</w:t>
            </w:r>
          </w:p>
        </w:tc>
      </w:tr>
    </w:tbl>
    <w:p w:rsidR="003B1619" w:rsidRPr="003B1619" w:rsidRDefault="003B1619" w:rsidP="003B1619">
      <w:pPr>
        <w:spacing w:after="240"/>
        <w:rPr>
          <w:rFonts w:ascii="Arial" w:hAnsi="Arial" w:cs="Arial"/>
        </w:rPr>
      </w:pPr>
    </w:p>
    <w:p w:rsidR="003B1619" w:rsidRPr="003B1619" w:rsidRDefault="003B1619" w:rsidP="003B1619">
      <w:pPr>
        <w:jc w:val="both"/>
        <w:rPr>
          <w:rFonts w:ascii="Arial" w:hAnsi="Arial" w:cs="Arial"/>
        </w:rPr>
      </w:pPr>
      <w:r w:rsidRPr="003B1619">
        <w:rPr>
          <w:rFonts w:ascii="Arial" w:hAnsi="Arial" w:cs="Arial"/>
          <w:b/>
          <w:bCs/>
          <w:color w:val="000000"/>
        </w:rPr>
        <w:t>Artículo 2º:</w:t>
      </w:r>
      <w:r w:rsidRPr="003B1619">
        <w:rPr>
          <w:rFonts w:ascii="Arial" w:hAnsi="Arial" w:cs="Arial"/>
          <w:color w:val="000000"/>
        </w:rPr>
        <w:t xml:space="preserve"> La presente Rectificación que lleva el número UNO (1), deja fijado el cálculo de recursos y el Presupuesto de Gastos vigente en Pesos doscientos noventa millones ciento treinta y siete mil novecientos sesenta y tres con 00/100 ($ 290.137.963,00)</w:t>
      </w:r>
      <w:r>
        <w:rPr>
          <w:rFonts w:ascii="Arial" w:hAnsi="Arial" w:cs="Arial"/>
          <w:color w:val="000000"/>
        </w:rPr>
        <w:t>.</w:t>
      </w:r>
    </w:p>
    <w:p w:rsidR="003B1619" w:rsidRPr="003B1619" w:rsidRDefault="003B1619" w:rsidP="003B1619">
      <w:pPr>
        <w:rPr>
          <w:rFonts w:ascii="Arial" w:hAnsi="Arial" w:cs="Arial"/>
        </w:rPr>
      </w:pPr>
    </w:p>
    <w:p w:rsidR="003B1619" w:rsidRPr="003B1619" w:rsidRDefault="003B1619" w:rsidP="003B1619">
      <w:pPr>
        <w:jc w:val="both"/>
        <w:rPr>
          <w:rFonts w:ascii="Arial" w:hAnsi="Arial" w:cs="Arial"/>
        </w:rPr>
      </w:pPr>
      <w:r w:rsidRPr="003B1619">
        <w:rPr>
          <w:rFonts w:ascii="Arial" w:hAnsi="Arial" w:cs="Arial"/>
          <w:b/>
          <w:bCs/>
          <w:color w:val="000000"/>
        </w:rPr>
        <w:t>Artículo 3º:</w:t>
      </w:r>
      <w:r w:rsidRPr="003B1619">
        <w:rPr>
          <w:rFonts w:ascii="Arial" w:hAnsi="Arial" w:cs="Arial"/>
          <w:color w:val="000000"/>
        </w:rPr>
        <w:t xml:space="preserve"> Comuníquese, publíquese, dese al RM y archívese.-</w:t>
      </w:r>
    </w:p>
    <w:p w:rsidR="003B1619" w:rsidRPr="003B1619" w:rsidRDefault="003B1619" w:rsidP="003B1619">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016"/>
        <w:gridCol w:w="1022"/>
        <w:gridCol w:w="1652"/>
        <w:gridCol w:w="2016"/>
      </w:tblGrid>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FIRMADA:</w:t>
            </w: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Luis CALVI</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(Presidente)</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1.217</w:t>
            </w: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Noelia RINERO</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Vicepresidente 1º</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Freddy ROSSI </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Vicepresidente 2º</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 </w:t>
            </w: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Claudia Emilia TURUS</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Concejal</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Diego Castillo</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Concejal</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Héctor ROSSI</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Concejal</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Mabel RODRIGUEZ</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Concejal</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gridSpan w:val="2"/>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r>
      <w:tr w:rsidR="003B1619" w:rsidRPr="003B1619" w:rsidTr="003B1619">
        <w:tc>
          <w:tcPr>
            <w:tcW w:w="0" w:type="auto"/>
            <w:tcMar>
              <w:top w:w="0" w:type="dxa"/>
              <w:left w:w="70" w:type="dxa"/>
              <w:bottom w:w="0" w:type="dxa"/>
              <w:right w:w="70" w:type="dxa"/>
            </w:tcMar>
            <w:hideMark/>
          </w:tcPr>
          <w:p w:rsidR="003B1619" w:rsidRDefault="003B1619" w:rsidP="003B1619">
            <w:pPr>
              <w:rPr>
                <w:rFonts w:ascii="Arial" w:hAnsi="Arial" w:cs="Arial"/>
                <w:color w:val="000000"/>
              </w:rPr>
            </w:pPr>
          </w:p>
          <w:p w:rsidR="003B1619" w:rsidRPr="003B1619" w:rsidRDefault="003B1619" w:rsidP="003B1619">
            <w:pPr>
              <w:rPr>
                <w:rFonts w:ascii="Arial" w:hAnsi="Arial" w:cs="Arial"/>
              </w:rPr>
            </w:pPr>
            <w:r w:rsidRPr="003B1619">
              <w:rPr>
                <w:rFonts w:ascii="Arial" w:hAnsi="Arial" w:cs="Arial"/>
                <w:color w:val="000000"/>
              </w:rPr>
              <w:t>Sancionada según Acta Nº</w:t>
            </w:r>
          </w:p>
        </w:tc>
        <w:tc>
          <w:tcPr>
            <w:tcW w:w="0" w:type="auto"/>
            <w:tcMar>
              <w:top w:w="0" w:type="dxa"/>
              <w:left w:w="70" w:type="dxa"/>
              <w:bottom w:w="0" w:type="dxa"/>
              <w:right w:w="70" w:type="dxa"/>
            </w:tcMar>
            <w:hideMark/>
          </w:tcPr>
          <w:p w:rsidR="003B1619" w:rsidRDefault="003B1619" w:rsidP="003B1619">
            <w:pPr>
              <w:jc w:val="center"/>
              <w:rPr>
                <w:rFonts w:ascii="Arial" w:hAnsi="Arial" w:cs="Arial"/>
                <w:b/>
                <w:bCs/>
                <w:color w:val="000000"/>
              </w:rPr>
            </w:pPr>
          </w:p>
          <w:p w:rsidR="003B1619" w:rsidRPr="003B1619" w:rsidRDefault="003B1619" w:rsidP="003B1619">
            <w:pPr>
              <w:jc w:val="center"/>
              <w:rPr>
                <w:rFonts w:ascii="Arial" w:hAnsi="Arial" w:cs="Arial"/>
              </w:rPr>
            </w:pPr>
            <w:r w:rsidRPr="003B1619">
              <w:rPr>
                <w:rFonts w:ascii="Arial" w:hAnsi="Arial" w:cs="Arial"/>
                <w:b/>
                <w:bCs/>
                <w:color w:val="000000"/>
              </w:rPr>
              <w:t>111</w:t>
            </w:r>
          </w:p>
        </w:tc>
        <w:tc>
          <w:tcPr>
            <w:tcW w:w="0" w:type="auto"/>
            <w:tcMar>
              <w:top w:w="0" w:type="dxa"/>
              <w:left w:w="70" w:type="dxa"/>
              <w:bottom w:w="0" w:type="dxa"/>
              <w:right w:w="70" w:type="dxa"/>
            </w:tcMar>
            <w:hideMark/>
          </w:tcPr>
          <w:p w:rsidR="003B1619" w:rsidRDefault="003B1619" w:rsidP="003B1619">
            <w:pPr>
              <w:rPr>
                <w:rFonts w:ascii="Arial" w:hAnsi="Arial" w:cs="Arial"/>
                <w:color w:val="000000"/>
              </w:rPr>
            </w:pPr>
          </w:p>
          <w:p w:rsidR="003B1619" w:rsidRPr="003B1619" w:rsidRDefault="003B1619" w:rsidP="003B1619">
            <w:pPr>
              <w:rPr>
                <w:rFonts w:ascii="Arial" w:hAnsi="Arial" w:cs="Arial"/>
              </w:rPr>
            </w:pPr>
            <w:r w:rsidRPr="003B1619">
              <w:rPr>
                <w:rFonts w:ascii="Arial" w:hAnsi="Arial" w:cs="Arial"/>
                <w:color w:val="000000"/>
              </w:rPr>
              <w:t>Fecha:</w:t>
            </w:r>
          </w:p>
        </w:tc>
        <w:tc>
          <w:tcPr>
            <w:tcW w:w="0" w:type="auto"/>
            <w:tcMar>
              <w:top w:w="0" w:type="dxa"/>
              <w:left w:w="70" w:type="dxa"/>
              <w:bottom w:w="0" w:type="dxa"/>
              <w:right w:w="70" w:type="dxa"/>
            </w:tcMar>
            <w:hideMark/>
          </w:tcPr>
          <w:p w:rsidR="003B1619" w:rsidRDefault="003B1619" w:rsidP="003B1619">
            <w:pPr>
              <w:rPr>
                <w:rFonts w:ascii="Arial" w:hAnsi="Arial" w:cs="Arial"/>
                <w:b/>
                <w:bCs/>
                <w:color w:val="000000"/>
              </w:rPr>
            </w:pPr>
          </w:p>
          <w:p w:rsidR="003B1619" w:rsidRPr="003B1619" w:rsidRDefault="003B1619" w:rsidP="003B1619">
            <w:pPr>
              <w:rPr>
                <w:rFonts w:ascii="Arial" w:hAnsi="Arial" w:cs="Arial"/>
              </w:rPr>
            </w:pPr>
            <w:r w:rsidRPr="003B1619">
              <w:rPr>
                <w:rFonts w:ascii="Arial" w:hAnsi="Arial" w:cs="Arial"/>
                <w:b/>
                <w:bCs/>
                <w:color w:val="000000"/>
              </w:rPr>
              <w:t>05/06/2019</w:t>
            </w: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p>
        </w:tc>
      </w:tr>
      <w:tr w:rsidR="003B1619" w:rsidRPr="003B1619" w:rsidTr="003B1619">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Promulgada por DecretoNº</w:t>
            </w:r>
          </w:p>
        </w:tc>
        <w:tc>
          <w:tcPr>
            <w:tcW w:w="0" w:type="auto"/>
            <w:tcMar>
              <w:top w:w="0" w:type="dxa"/>
              <w:left w:w="70" w:type="dxa"/>
              <w:bottom w:w="0" w:type="dxa"/>
              <w:right w:w="70" w:type="dxa"/>
            </w:tcMar>
            <w:hideMark/>
          </w:tcPr>
          <w:p w:rsidR="003B1619" w:rsidRPr="003B1619" w:rsidRDefault="003B1619" w:rsidP="003B1619">
            <w:pPr>
              <w:jc w:val="center"/>
              <w:rPr>
                <w:rFonts w:ascii="Arial" w:hAnsi="Arial" w:cs="Arial"/>
              </w:rPr>
            </w:pPr>
            <w:r w:rsidRPr="003B1619">
              <w:rPr>
                <w:rFonts w:ascii="Arial" w:hAnsi="Arial" w:cs="Arial"/>
                <w:b/>
                <w:bCs/>
                <w:color w:val="000000"/>
              </w:rPr>
              <w:t>166</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color w:val="000000"/>
              </w:rPr>
              <w:t>Fecha:</w:t>
            </w:r>
          </w:p>
        </w:tc>
        <w:tc>
          <w:tcPr>
            <w:tcW w:w="0" w:type="auto"/>
            <w:tcMar>
              <w:top w:w="0" w:type="dxa"/>
              <w:left w:w="70" w:type="dxa"/>
              <w:bottom w:w="0" w:type="dxa"/>
              <w:right w:w="70" w:type="dxa"/>
            </w:tcMar>
            <w:hideMark/>
          </w:tcPr>
          <w:p w:rsidR="003B1619" w:rsidRPr="003B1619" w:rsidRDefault="003B1619" w:rsidP="003B1619">
            <w:pPr>
              <w:rPr>
                <w:rFonts w:ascii="Arial" w:hAnsi="Arial" w:cs="Arial"/>
              </w:rPr>
            </w:pPr>
            <w:r w:rsidRPr="003B1619">
              <w:rPr>
                <w:rFonts w:ascii="Arial" w:hAnsi="Arial" w:cs="Arial"/>
                <w:b/>
                <w:bCs/>
                <w:color w:val="000000"/>
              </w:rPr>
              <w:t>06/06/2019</w:t>
            </w:r>
          </w:p>
        </w:tc>
      </w:tr>
    </w:tbl>
    <w:p w:rsidR="003B1619" w:rsidRDefault="003B1619" w:rsidP="003B1619">
      <w:pPr>
        <w:rPr>
          <w:rFonts w:ascii="Arial" w:hAnsi="Arial" w:cs="Arial"/>
        </w:rPr>
      </w:pPr>
    </w:p>
    <w:p w:rsidR="003713C7" w:rsidRDefault="003713C7" w:rsidP="003B1619">
      <w:pPr>
        <w:rPr>
          <w:rFonts w:ascii="Arial" w:hAnsi="Arial" w:cs="Arial"/>
        </w:rPr>
      </w:pPr>
    </w:p>
    <w:p w:rsidR="003713C7" w:rsidRDefault="003713C7" w:rsidP="003B1619">
      <w:pPr>
        <w:rPr>
          <w:rFonts w:ascii="Arial" w:hAnsi="Arial" w:cs="Arial"/>
        </w:rPr>
      </w:pPr>
    </w:p>
    <w:p w:rsidR="003713C7" w:rsidRDefault="003713C7" w:rsidP="003B1619">
      <w:pPr>
        <w:rPr>
          <w:rFonts w:ascii="Arial" w:hAnsi="Arial" w:cs="Arial"/>
        </w:rPr>
      </w:pPr>
    </w:p>
    <w:p w:rsidR="003713C7" w:rsidRDefault="003713C7" w:rsidP="003B1619">
      <w:pPr>
        <w:rPr>
          <w:rFonts w:ascii="Arial" w:hAnsi="Arial" w:cs="Arial"/>
        </w:rPr>
      </w:pPr>
    </w:p>
    <w:p w:rsidR="003713C7" w:rsidRDefault="003713C7" w:rsidP="003B1619">
      <w:pPr>
        <w:rPr>
          <w:rFonts w:ascii="Arial" w:hAnsi="Arial" w:cs="Arial"/>
        </w:rPr>
      </w:pPr>
    </w:p>
    <w:p w:rsidR="003713C7" w:rsidRDefault="003713C7" w:rsidP="003713C7">
      <w:pPr>
        <w:pStyle w:val="Ttulo2"/>
        <w:rPr>
          <w:rFonts w:ascii="Arial" w:hAnsi="Arial" w:cs="Arial"/>
          <w:b/>
          <w:szCs w:val="24"/>
          <w:lang w:val="es-ES_tradnl"/>
        </w:rPr>
      </w:pPr>
      <w:bookmarkStart w:id="38" w:name="_Toc43929570"/>
      <w:r>
        <w:rPr>
          <w:rFonts w:ascii="Arial" w:hAnsi="Arial" w:cs="Arial"/>
          <w:b/>
          <w:szCs w:val="24"/>
          <w:lang w:val="es-ES_tradnl"/>
        </w:rPr>
        <w:t>Ordenanza</w:t>
      </w:r>
      <w:r w:rsidRPr="001309F7">
        <w:rPr>
          <w:rFonts w:ascii="Arial" w:hAnsi="Arial" w:cs="Arial"/>
          <w:b/>
          <w:szCs w:val="24"/>
          <w:lang w:val="es-ES_tradnl"/>
        </w:rPr>
        <w:t xml:space="preserve"> Nº </w:t>
      </w:r>
      <w:r>
        <w:rPr>
          <w:rFonts w:ascii="Arial" w:hAnsi="Arial" w:cs="Arial"/>
          <w:b/>
          <w:szCs w:val="24"/>
          <w:lang w:val="es-ES_tradnl"/>
        </w:rPr>
        <w:t>1.218</w:t>
      </w:r>
      <w:r w:rsidRPr="001309F7">
        <w:rPr>
          <w:rFonts w:ascii="Arial" w:hAnsi="Arial" w:cs="Arial"/>
          <w:b/>
          <w:szCs w:val="24"/>
          <w:lang w:val="es-ES_tradnl"/>
        </w:rPr>
        <w:t>/201</w:t>
      </w:r>
      <w:r>
        <w:rPr>
          <w:rFonts w:ascii="Arial" w:hAnsi="Arial" w:cs="Arial"/>
          <w:b/>
          <w:szCs w:val="24"/>
          <w:lang w:val="es-ES_tradnl"/>
        </w:rPr>
        <w:t>9</w:t>
      </w:r>
      <w:bookmarkEnd w:id="38"/>
      <w:r>
        <w:rPr>
          <w:rFonts w:ascii="Arial" w:hAnsi="Arial" w:cs="Arial"/>
          <w:b/>
          <w:szCs w:val="24"/>
          <w:lang w:val="es-ES_tradnl"/>
        </w:rPr>
        <w:t xml:space="preserve"> </w:t>
      </w:r>
    </w:p>
    <w:p w:rsidR="003713C7" w:rsidRDefault="003713C7" w:rsidP="003713C7">
      <w:pPr>
        <w:rPr>
          <w:lang w:val="es-ES_tradnl" w:eastAsia="en-US"/>
        </w:rPr>
      </w:pPr>
    </w:p>
    <w:p w:rsidR="003713C7" w:rsidRPr="00537BD4" w:rsidRDefault="003713C7" w:rsidP="003713C7">
      <w:pPr>
        <w:rPr>
          <w:rFonts w:ascii="Arial" w:hAnsi="Arial" w:cs="Arial"/>
          <w:b/>
        </w:rPr>
      </w:pPr>
      <w:r w:rsidRPr="00537BD4">
        <w:rPr>
          <w:rFonts w:ascii="Arial" w:hAnsi="Arial" w:cs="Arial"/>
          <w:b/>
        </w:rPr>
        <w:t xml:space="preserve">VISTO: </w:t>
      </w:r>
    </w:p>
    <w:p w:rsidR="003713C7" w:rsidRPr="00537BD4" w:rsidRDefault="003713C7" w:rsidP="003713C7">
      <w:pPr>
        <w:ind w:firstLine="708"/>
        <w:jc w:val="both"/>
        <w:rPr>
          <w:rFonts w:ascii="Arial" w:hAnsi="Arial" w:cs="Arial"/>
          <w:b/>
        </w:rPr>
      </w:pPr>
      <w:r w:rsidRPr="00537BD4">
        <w:rPr>
          <w:rFonts w:ascii="Arial" w:hAnsi="Arial" w:cs="Arial"/>
        </w:rPr>
        <w:t xml:space="preserve">La necesidad de continuar con el Proyecto de </w:t>
      </w:r>
      <w:r w:rsidRPr="00537BD4">
        <w:rPr>
          <w:rFonts w:ascii="Arial" w:hAnsi="Arial" w:cs="Arial"/>
          <w:b/>
        </w:rPr>
        <w:t>“Construcción de un Tinglado de Usos Múltiples de más de 3.000 m2, en el Polideportivo Municipal de nuestra Localidad de Monte Cristo”.</w:t>
      </w:r>
    </w:p>
    <w:p w:rsidR="003713C7" w:rsidRPr="00537BD4" w:rsidRDefault="003713C7" w:rsidP="003713C7">
      <w:pPr>
        <w:jc w:val="both"/>
        <w:rPr>
          <w:rFonts w:ascii="Arial" w:hAnsi="Arial" w:cs="Arial"/>
        </w:rPr>
      </w:pPr>
    </w:p>
    <w:p w:rsidR="003713C7" w:rsidRDefault="003713C7" w:rsidP="003713C7">
      <w:pPr>
        <w:rPr>
          <w:rFonts w:ascii="Arial" w:hAnsi="Arial" w:cs="Arial"/>
        </w:rPr>
      </w:pPr>
      <w:r w:rsidRPr="00537BD4">
        <w:rPr>
          <w:rFonts w:ascii="Arial" w:hAnsi="Arial" w:cs="Arial"/>
          <w:b/>
        </w:rPr>
        <w:t>Y CONSIDERANDO:</w:t>
      </w:r>
      <w:r w:rsidRPr="00537BD4">
        <w:rPr>
          <w:rFonts w:ascii="Arial" w:hAnsi="Arial" w:cs="Arial"/>
        </w:rPr>
        <w:t xml:space="preserve"> </w:t>
      </w:r>
    </w:p>
    <w:p w:rsidR="003713C7" w:rsidRPr="00537BD4" w:rsidRDefault="003713C7" w:rsidP="003713C7">
      <w:pPr>
        <w:ind w:firstLine="708"/>
        <w:rPr>
          <w:rFonts w:ascii="Arial" w:hAnsi="Arial" w:cs="Arial"/>
        </w:rPr>
      </w:pPr>
      <w:r w:rsidRPr="00537BD4">
        <w:rPr>
          <w:rFonts w:ascii="Arial" w:hAnsi="Arial" w:cs="Arial"/>
        </w:rPr>
        <w:t>Que el crecimiento demográfico, urbanístico, económico e industrial que ha experimentado nuestra localidad en estos últimos años ha originado la necesidad de contar no tan solo con espacios al aire libre sino también con más espacios cubiertos de uso múltiple y común, donde llevar a cabo diferentes actividades culturales, deportivas y/o recreativas.</w:t>
      </w:r>
    </w:p>
    <w:p w:rsidR="003713C7" w:rsidRPr="00537BD4" w:rsidRDefault="003713C7" w:rsidP="003713C7">
      <w:pPr>
        <w:ind w:firstLine="708"/>
        <w:jc w:val="both"/>
        <w:rPr>
          <w:rFonts w:ascii="Arial" w:hAnsi="Arial" w:cs="Arial"/>
        </w:rPr>
      </w:pPr>
      <w:r w:rsidRPr="00537BD4">
        <w:rPr>
          <w:rFonts w:ascii="Arial" w:hAnsi="Arial" w:cs="Arial"/>
        </w:rPr>
        <w:t>Que la participación activa de la comunidad en estas diferentes actividades contribuye a la ocupación del tiempo libre y el mejoramiento del estilo de vida de toda la población.</w:t>
      </w:r>
    </w:p>
    <w:p w:rsidR="003713C7" w:rsidRPr="00537BD4" w:rsidRDefault="003713C7" w:rsidP="003713C7">
      <w:pPr>
        <w:ind w:firstLine="708"/>
        <w:jc w:val="both"/>
        <w:rPr>
          <w:rFonts w:ascii="Arial" w:hAnsi="Arial" w:cs="Arial"/>
        </w:rPr>
      </w:pPr>
      <w:r w:rsidRPr="00537BD4">
        <w:rPr>
          <w:rFonts w:ascii="Arial" w:hAnsi="Arial" w:cs="Arial"/>
        </w:rPr>
        <w:t>Que año tras año cada una de las actividades culturales, deportivas y recreativas impulsadas desde el municipio viene en creciente auge.</w:t>
      </w:r>
    </w:p>
    <w:p w:rsidR="003713C7" w:rsidRPr="00537BD4" w:rsidRDefault="003713C7" w:rsidP="003713C7">
      <w:pPr>
        <w:ind w:firstLine="708"/>
        <w:jc w:val="both"/>
        <w:rPr>
          <w:rFonts w:ascii="Arial" w:hAnsi="Arial" w:cs="Arial"/>
        </w:rPr>
      </w:pPr>
      <w:r w:rsidRPr="00537BD4">
        <w:rPr>
          <w:rFonts w:ascii="Arial" w:hAnsi="Arial" w:cs="Arial"/>
        </w:rPr>
        <w:t>Que desde que se comenzó con este proyecto, el municipio con gran esfuerzo y recursos propios fue adquiriendo, siempre en las medidas de sus posibilidades, los materiales necesarios para cada una de las etapas previstas de ejecución.</w:t>
      </w:r>
    </w:p>
    <w:p w:rsidR="003713C7" w:rsidRPr="00537BD4" w:rsidRDefault="003713C7" w:rsidP="003713C7">
      <w:pPr>
        <w:ind w:firstLine="708"/>
        <w:jc w:val="both"/>
        <w:rPr>
          <w:rFonts w:ascii="Arial" w:hAnsi="Arial" w:cs="Arial"/>
        </w:rPr>
      </w:pPr>
      <w:r w:rsidRPr="00537BD4">
        <w:rPr>
          <w:rFonts w:ascii="Arial" w:hAnsi="Arial" w:cs="Arial"/>
        </w:rPr>
        <w:t xml:space="preserve">Que, repetimos, con gran esfuerzo nos encontramos ya, en la etapa de techado del salón y es la intención también comenzar con los trabajos de ejecución de la Platea de Hormigón. </w:t>
      </w:r>
    </w:p>
    <w:p w:rsidR="003713C7" w:rsidRPr="00537BD4" w:rsidRDefault="003713C7" w:rsidP="003713C7">
      <w:pPr>
        <w:ind w:firstLine="708"/>
        <w:jc w:val="both"/>
        <w:rPr>
          <w:rFonts w:ascii="Arial" w:hAnsi="Arial" w:cs="Arial"/>
        </w:rPr>
      </w:pPr>
      <w:r w:rsidRPr="00537BD4">
        <w:rPr>
          <w:rFonts w:ascii="Arial" w:hAnsi="Arial" w:cs="Arial"/>
        </w:rPr>
        <w:t>Que el Municipio no cuenta con recursos económicos propios que le permitan financiar la totalidad de la concreción de esta etapa del mencionado proyecto.</w:t>
      </w:r>
    </w:p>
    <w:p w:rsidR="003713C7" w:rsidRPr="00537BD4" w:rsidRDefault="003713C7" w:rsidP="003713C7">
      <w:pPr>
        <w:ind w:firstLine="708"/>
        <w:jc w:val="both"/>
        <w:rPr>
          <w:rFonts w:ascii="Arial" w:hAnsi="Arial" w:cs="Arial"/>
        </w:rPr>
      </w:pPr>
      <w:r w:rsidRPr="00537BD4">
        <w:rPr>
          <w:rFonts w:ascii="Arial" w:hAnsi="Arial" w:cs="Arial"/>
        </w:rPr>
        <w:t>Que a tales fines, resulta necesario solicitar un préstamo al FONDO PERMANENTE PARA LA FINANCIACION DE PROYECTOS Y PROGRAMAS DE LOS GOBIERNOS LOCALES DE LA PROVINCIA DE CORDOBA</w:t>
      </w:r>
    </w:p>
    <w:p w:rsidR="003713C7" w:rsidRPr="00537BD4" w:rsidRDefault="003713C7" w:rsidP="003713C7">
      <w:pPr>
        <w:ind w:firstLine="708"/>
        <w:jc w:val="both"/>
        <w:rPr>
          <w:rFonts w:ascii="Arial" w:hAnsi="Arial" w:cs="Arial"/>
        </w:rPr>
      </w:pPr>
      <w:r w:rsidRPr="00537BD4">
        <w:rPr>
          <w:rFonts w:ascii="Arial" w:hAnsi="Arial" w:cs="Arial"/>
        </w:rPr>
        <w:t>Por ello:</w:t>
      </w:r>
    </w:p>
    <w:p w:rsidR="003713C7" w:rsidRDefault="003713C7" w:rsidP="003713C7">
      <w:pPr>
        <w:spacing w:before="100" w:beforeAutospacing="1" w:after="100" w:afterAutospacing="1"/>
        <w:jc w:val="center"/>
        <w:rPr>
          <w:rFonts w:ascii="Arial" w:hAnsi="Arial" w:cs="Arial"/>
          <w:b/>
          <w:bCs/>
        </w:rPr>
      </w:pPr>
      <w:r w:rsidRPr="00537BD4">
        <w:rPr>
          <w:rFonts w:ascii="Arial" w:hAnsi="Arial" w:cs="Arial"/>
          <w:b/>
          <w:bCs/>
        </w:rPr>
        <w:t>EL HONORABLE CONCEJO DELIBERANTE SANCIONA CON FUERZA DE</w:t>
      </w:r>
    </w:p>
    <w:p w:rsidR="003713C7" w:rsidRPr="003713C7" w:rsidRDefault="003713C7" w:rsidP="003713C7">
      <w:pPr>
        <w:spacing w:before="100" w:beforeAutospacing="1" w:after="100" w:afterAutospacing="1"/>
        <w:jc w:val="center"/>
        <w:rPr>
          <w:rFonts w:ascii="Arial" w:hAnsi="Arial" w:cs="Arial"/>
          <w:b/>
          <w:bCs/>
        </w:rPr>
      </w:pPr>
      <w:r w:rsidRPr="00537BD4">
        <w:rPr>
          <w:rFonts w:ascii="Arial" w:hAnsi="Arial" w:cs="Arial"/>
          <w:b/>
        </w:rPr>
        <w:t>ORDENANZA Nº 1.218</w:t>
      </w:r>
    </w:p>
    <w:p w:rsidR="003713C7" w:rsidRPr="00537BD4" w:rsidRDefault="003713C7" w:rsidP="003713C7">
      <w:pPr>
        <w:jc w:val="both"/>
        <w:rPr>
          <w:rFonts w:ascii="Arial" w:hAnsi="Arial" w:cs="Arial"/>
          <w:b/>
        </w:rPr>
      </w:pPr>
      <w:r w:rsidRPr="00537BD4">
        <w:rPr>
          <w:rFonts w:ascii="Arial" w:hAnsi="Arial" w:cs="Arial"/>
          <w:b/>
        </w:rPr>
        <w:t>Artículo 1º.- APRUEBASE</w:t>
      </w:r>
      <w:r w:rsidRPr="00537BD4">
        <w:rPr>
          <w:rFonts w:ascii="Arial" w:hAnsi="Arial" w:cs="Arial"/>
        </w:rPr>
        <w:t xml:space="preserve"> el Proyecto de </w:t>
      </w:r>
      <w:r w:rsidRPr="00537BD4">
        <w:rPr>
          <w:rFonts w:ascii="Arial" w:hAnsi="Arial" w:cs="Arial"/>
          <w:b/>
        </w:rPr>
        <w:t>“Continuación de la Cubierta y Comienzo de Ejecución de la Platea de Hormigón en el Tinglado de Usos Múltiples de más de 3.000 m2, en el Polideportivo Municipal de nuestra Localidad de Monte Cristo”</w:t>
      </w:r>
      <w:r w:rsidRPr="00537BD4">
        <w:rPr>
          <w:rFonts w:ascii="Arial" w:hAnsi="Arial" w:cs="Arial"/>
        </w:rPr>
        <w:t xml:space="preserve"> el cual se adjunta como Anexo I y que pasa a formar parte constitutiva de la presente Ordenanza.</w:t>
      </w:r>
    </w:p>
    <w:p w:rsidR="003713C7" w:rsidRPr="00537BD4" w:rsidRDefault="003713C7" w:rsidP="003713C7">
      <w:pPr>
        <w:jc w:val="both"/>
        <w:rPr>
          <w:rFonts w:ascii="Arial" w:hAnsi="Arial" w:cs="Arial"/>
        </w:rPr>
      </w:pPr>
    </w:p>
    <w:p w:rsidR="003713C7" w:rsidRPr="00537BD4" w:rsidRDefault="003713C7" w:rsidP="003713C7">
      <w:pPr>
        <w:jc w:val="both"/>
        <w:rPr>
          <w:rFonts w:ascii="Arial" w:hAnsi="Arial" w:cs="Arial"/>
        </w:rPr>
      </w:pPr>
      <w:r w:rsidRPr="00537BD4">
        <w:rPr>
          <w:rFonts w:ascii="Arial" w:hAnsi="Arial" w:cs="Arial"/>
          <w:b/>
        </w:rPr>
        <w:t>Artículo 2º.- FACULTASE</w:t>
      </w:r>
      <w:r w:rsidRPr="00537BD4">
        <w:rPr>
          <w:rFonts w:ascii="Arial" w:hAnsi="Arial" w:cs="Arial"/>
        </w:rPr>
        <w:t xml:space="preserve"> al Departamento Ejecutivo Municipal para que gestione y tome del FONDO PERMANENTE PARA LA FINANCIACION DE PROYECTOS Y PROGRAMAS DE LOS GOBIERNOS LOCALES DE LA PROVINCIA DE CORDOBA, un préstamo de hasta Pesos Un millón Trescientos cincuenta mil ($ 1.350.000,00), con destino a la ejecución del Proyecto que se aprueba por el artículo 1º.- </w:t>
      </w:r>
    </w:p>
    <w:p w:rsidR="003713C7" w:rsidRPr="00537BD4" w:rsidRDefault="003713C7" w:rsidP="003713C7">
      <w:pPr>
        <w:jc w:val="both"/>
        <w:rPr>
          <w:rFonts w:ascii="Arial" w:hAnsi="Arial" w:cs="Arial"/>
        </w:rPr>
      </w:pPr>
    </w:p>
    <w:p w:rsidR="003713C7" w:rsidRPr="00537BD4" w:rsidRDefault="003713C7" w:rsidP="003713C7">
      <w:pPr>
        <w:jc w:val="both"/>
        <w:rPr>
          <w:rFonts w:ascii="Arial" w:hAnsi="Arial" w:cs="Arial"/>
        </w:rPr>
      </w:pPr>
      <w:r w:rsidRPr="00537BD4">
        <w:rPr>
          <w:rFonts w:ascii="Arial" w:hAnsi="Arial" w:cs="Arial"/>
          <w:b/>
        </w:rPr>
        <w:t>Artículo 3º.- FACULTASE</w:t>
      </w:r>
      <w:r w:rsidRPr="00537BD4">
        <w:rPr>
          <w:rFonts w:ascii="Arial" w:hAnsi="Arial" w:cs="Arial"/>
        </w:rPr>
        <w:t xml:space="preserv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la Ley 8663, o </w:t>
      </w:r>
      <w:r w:rsidRPr="00537BD4">
        <w:rPr>
          <w:rFonts w:ascii="Arial" w:hAnsi="Arial" w:cs="Arial"/>
        </w:rPr>
        <w:lastRenderedPageBreak/>
        <w:t>la que en el futuro la sustituya o modifique, hasta la suma de Pesos Treinta y siete mil quinientos ($37.500,00), mensuales, durante el término máximo de treinta y seis (36) meses.-</w:t>
      </w:r>
    </w:p>
    <w:p w:rsidR="003713C7" w:rsidRPr="00537BD4" w:rsidRDefault="003713C7" w:rsidP="003713C7">
      <w:pPr>
        <w:jc w:val="both"/>
        <w:rPr>
          <w:rFonts w:ascii="Arial" w:hAnsi="Arial" w:cs="Arial"/>
        </w:rPr>
      </w:pPr>
      <w:r w:rsidRPr="00537BD4">
        <w:rPr>
          <w:rFonts w:ascii="Arial" w:hAnsi="Arial" w:cs="Arial"/>
        </w:rPr>
        <w:t xml:space="preserve"> </w:t>
      </w:r>
    </w:p>
    <w:p w:rsidR="003713C7" w:rsidRPr="00537BD4" w:rsidRDefault="003713C7" w:rsidP="003713C7">
      <w:pPr>
        <w:jc w:val="both"/>
        <w:rPr>
          <w:rFonts w:ascii="Arial" w:hAnsi="Arial" w:cs="Arial"/>
        </w:rPr>
      </w:pPr>
      <w:r w:rsidRPr="00537BD4">
        <w:rPr>
          <w:rFonts w:ascii="Arial" w:hAnsi="Arial" w:cs="Arial"/>
          <w:b/>
        </w:rPr>
        <w:t>Artículo 4º.- FACULTASE</w:t>
      </w:r>
      <w:r w:rsidRPr="00537BD4">
        <w:rPr>
          <w:rFonts w:ascii="Arial" w:hAnsi="Arial" w:cs="Arial"/>
        </w:rPr>
        <w:t xml:space="preserve"> al Departamento Ejecutivo para que notifique formalmente a la Provincia de la cesión que efectúe en ejercicio de la facultad que se le confiere por el artículo anterior, anoticiándola de que, en mérito a la cesión, deberá mensualmente pagar la suma cedida directamente al cesionario.-</w:t>
      </w:r>
    </w:p>
    <w:p w:rsidR="003713C7" w:rsidRPr="00537BD4" w:rsidRDefault="003713C7" w:rsidP="003713C7">
      <w:pPr>
        <w:jc w:val="both"/>
        <w:rPr>
          <w:rFonts w:ascii="Arial" w:hAnsi="Arial" w:cs="Arial"/>
        </w:rPr>
      </w:pPr>
    </w:p>
    <w:p w:rsidR="003713C7" w:rsidRPr="00537BD4" w:rsidRDefault="003713C7" w:rsidP="003713C7">
      <w:pPr>
        <w:jc w:val="both"/>
        <w:rPr>
          <w:rFonts w:ascii="Arial" w:hAnsi="Arial" w:cs="Arial"/>
        </w:rPr>
      </w:pPr>
      <w:r w:rsidRPr="00537BD4">
        <w:rPr>
          <w:rFonts w:ascii="Arial" w:hAnsi="Arial" w:cs="Arial"/>
          <w:b/>
        </w:rPr>
        <w:t>Artículo 5º.- FACULTASE</w:t>
      </w:r>
      <w:r w:rsidRPr="00537BD4">
        <w:rPr>
          <w:rFonts w:ascii="Arial" w:hAnsi="Arial" w:cs="Arial"/>
        </w:rPr>
        <w:t xml:space="preserve"> al Departamento Ejecutivo para que garantice la existencia y cobrabilidad del crédito que ceda en ejercicio de la facultad del artículo 4º de esta Ordenanza, con los recursos del municipio provenientes de otras fuentes que no sean la coparticipación en los impuestos provinciales.-</w:t>
      </w:r>
    </w:p>
    <w:p w:rsidR="003713C7" w:rsidRPr="00537BD4" w:rsidRDefault="003713C7" w:rsidP="003713C7">
      <w:pPr>
        <w:jc w:val="both"/>
        <w:rPr>
          <w:rFonts w:ascii="Arial" w:hAnsi="Arial" w:cs="Arial"/>
        </w:rPr>
      </w:pPr>
    </w:p>
    <w:p w:rsidR="003713C7" w:rsidRPr="00537BD4" w:rsidRDefault="003713C7" w:rsidP="003713C7">
      <w:pPr>
        <w:jc w:val="both"/>
        <w:rPr>
          <w:rFonts w:ascii="Arial" w:hAnsi="Arial" w:cs="Arial"/>
        </w:rPr>
      </w:pPr>
      <w:r w:rsidRPr="00537BD4">
        <w:rPr>
          <w:rFonts w:ascii="Arial" w:hAnsi="Arial" w:cs="Arial"/>
          <w:b/>
        </w:rPr>
        <w:t>Artículo 6º.- IMPONESE</w:t>
      </w:r>
      <w:r w:rsidRPr="00537BD4">
        <w:rPr>
          <w:rFonts w:ascii="Arial" w:hAnsi="Arial" w:cs="Arial"/>
        </w:rPr>
        <w:t xml:space="preserve"> al Departamento Ejecutivo la obligación de informar, a este Concejo Deliberante y al FONDO PERMANENTE PARA LA FINANCIACION DE PROYECTOS Y PROGRAMAS DE LOS GOBIERNOS LOCALES DE LA PROVINCIA DE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w:t>
      </w:r>
      <w:r w:rsidRPr="00537BD4">
        <w:rPr>
          <w:rFonts w:ascii="Arial" w:hAnsi="Arial" w:cs="Arial"/>
          <w:b/>
        </w:rPr>
        <w:t xml:space="preserve"> </w:t>
      </w:r>
    </w:p>
    <w:p w:rsidR="003713C7" w:rsidRPr="00537BD4" w:rsidRDefault="003713C7" w:rsidP="003713C7">
      <w:pPr>
        <w:jc w:val="both"/>
        <w:rPr>
          <w:rFonts w:ascii="Arial" w:hAnsi="Arial" w:cs="Arial"/>
          <w:b/>
        </w:rPr>
      </w:pPr>
    </w:p>
    <w:p w:rsidR="003713C7" w:rsidRPr="00537BD4" w:rsidRDefault="003713C7" w:rsidP="003713C7">
      <w:pPr>
        <w:jc w:val="both"/>
        <w:rPr>
          <w:rFonts w:ascii="Arial" w:hAnsi="Arial" w:cs="Arial"/>
        </w:rPr>
      </w:pPr>
      <w:r w:rsidRPr="00537BD4">
        <w:rPr>
          <w:rFonts w:ascii="Arial" w:hAnsi="Arial" w:cs="Arial"/>
          <w:b/>
        </w:rPr>
        <w:t xml:space="preserve">Artículo 7º: </w:t>
      </w:r>
      <w:r w:rsidRPr="00537BD4">
        <w:rPr>
          <w:rFonts w:ascii="Arial" w:hAnsi="Arial" w:cs="Arial"/>
        </w:rPr>
        <w:t>Comuníquese, publíquese, dése al R.M. y archívese.-</w:t>
      </w:r>
    </w:p>
    <w:p w:rsidR="003713C7" w:rsidRDefault="003713C7" w:rsidP="003713C7">
      <w:pPr>
        <w:jc w:val="both"/>
        <w:rPr>
          <w:rFonts w:ascii="Arial" w:hAnsi="Arial" w:cs="Arial"/>
        </w:rPr>
      </w:pPr>
    </w:p>
    <w:p w:rsidR="003713C7" w:rsidRPr="00537BD4" w:rsidRDefault="003713C7" w:rsidP="003713C7">
      <w:pPr>
        <w:jc w:val="both"/>
        <w:rPr>
          <w:rFonts w:ascii="Arial" w:hAnsi="Arial" w:cs="Arial"/>
        </w:rPr>
      </w:pPr>
    </w:p>
    <w:p w:rsidR="003713C7" w:rsidRPr="003713C7" w:rsidRDefault="003713C7" w:rsidP="003713C7">
      <w:pPr>
        <w:jc w:val="center"/>
        <w:rPr>
          <w:rFonts w:ascii="Arial" w:hAnsi="Arial" w:cs="Arial"/>
          <w:b/>
          <w:u w:val="single"/>
          <w:lang w:val="en-GB"/>
        </w:rPr>
      </w:pPr>
      <w:r w:rsidRPr="00537BD4">
        <w:rPr>
          <w:rFonts w:ascii="Arial" w:hAnsi="Arial" w:cs="Arial"/>
          <w:b/>
          <w:u w:val="single"/>
          <w:lang w:val="en-GB"/>
        </w:rPr>
        <w:t>ANEXO I</w:t>
      </w:r>
    </w:p>
    <w:p w:rsidR="003713C7" w:rsidRPr="00537BD4" w:rsidRDefault="003713C7" w:rsidP="003713C7">
      <w:pPr>
        <w:rPr>
          <w:rFonts w:ascii="Arial" w:hAnsi="Arial" w:cs="Arial"/>
          <w:b/>
          <w:lang w:val="en-GB"/>
        </w:rPr>
      </w:pPr>
    </w:p>
    <w:p w:rsidR="003713C7" w:rsidRPr="003713C7" w:rsidRDefault="003713C7" w:rsidP="003713C7">
      <w:pPr>
        <w:jc w:val="center"/>
        <w:rPr>
          <w:rFonts w:ascii="Arial" w:hAnsi="Arial" w:cs="Arial"/>
          <w:b/>
        </w:rPr>
      </w:pPr>
      <w:r w:rsidRPr="00537BD4">
        <w:rPr>
          <w:rFonts w:ascii="Arial" w:hAnsi="Arial" w:cs="Arial"/>
          <w:b/>
        </w:rPr>
        <w:t>PROYECTO:</w:t>
      </w:r>
    </w:p>
    <w:p w:rsidR="003713C7" w:rsidRPr="00537BD4" w:rsidRDefault="003713C7" w:rsidP="003713C7">
      <w:pPr>
        <w:jc w:val="both"/>
        <w:rPr>
          <w:rFonts w:ascii="Arial" w:hAnsi="Arial" w:cs="Arial"/>
        </w:rPr>
      </w:pPr>
    </w:p>
    <w:p w:rsidR="003713C7" w:rsidRDefault="003713C7" w:rsidP="003713C7">
      <w:pPr>
        <w:jc w:val="both"/>
        <w:rPr>
          <w:rFonts w:ascii="Arial" w:hAnsi="Arial" w:cs="Arial"/>
          <w:b/>
        </w:rPr>
      </w:pPr>
      <w:r w:rsidRPr="00537BD4">
        <w:rPr>
          <w:rFonts w:ascii="Arial" w:hAnsi="Arial" w:cs="Arial"/>
          <w:b/>
        </w:rPr>
        <w:t>“CONTINUACION DE LA CUBIERTA Y COMIENZO DE EJECUCION DE PLATEA DE HORMIGON, EN EL TINGLADO DE USOS MÚLTIPLES DE MÁS DE 3.000 M2,  DEL POLIDEPORTIVO MUNICIPAL DE LA LOCALIDAD  DE MONTE CRISTO”</w:t>
      </w:r>
    </w:p>
    <w:p w:rsidR="003713C7" w:rsidRPr="00537BD4" w:rsidRDefault="003713C7" w:rsidP="003713C7">
      <w:pPr>
        <w:jc w:val="both"/>
        <w:rPr>
          <w:rFonts w:ascii="Arial" w:hAnsi="Arial" w:cs="Arial"/>
        </w:rPr>
      </w:pPr>
    </w:p>
    <w:p w:rsidR="003713C7" w:rsidRDefault="003713C7" w:rsidP="003713C7">
      <w:pPr>
        <w:tabs>
          <w:tab w:val="left" w:pos="0"/>
        </w:tabs>
        <w:spacing w:line="360" w:lineRule="auto"/>
        <w:jc w:val="center"/>
        <w:rPr>
          <w:rFonts w:ascii="Arial" w:hAnsi="Arial" w:cs="Arial"/>
          <w:b/>
          <w:bCs/>
          <w:u w:val="single"/>
        </w:rPr>
      </w:pPr>
      <w:r w:rsidRPr="00537BD4">
        <w:rPr>
          <w:rFonts w:ascii="Arial" w:hAnsi="Arial" w:cs="Arial"/>
          <w:b/>
          <w:bCs/>
          <w:u w:val="single"/>
        </w:rPr>
        <w:t xml:space="preserve">MEMORIA DESCRIPTIVA </w:t>
      </w:r>
    </w:p>
    <w:p w:rsidR="003713C7" w:rsidRPr="003713C7" w:rsidRDefault="003713C7" w:rsidP="003713C7">
      <w:pPr>
        <w:tabs>
          <w:tab w:val="left" w:pos="0"/>
        </w:tabs>
        <w:spacing w:line="360" w:lineRule="auto"/>
        <w:jc w:val="center"/>
        <w:rPr>
          <w:rFonts w:ascii="Arial" w:hAnsi="Arial" w:cs="Arial"/>
          <w:b/>
          <w:bCs/>
        </w:rPr>
      </w:pPr>
    </w:p>
    <w:p w:rsidR="003713C7" w:rsidRPr="00537BD4" w:rsidRDefault="003713C7" w:rsidP="003713C7">
      <w:pPr>
        <w:spacing w:line="360" w:lineRule="auto"/>
        <w:ind w:firstLine="708"/>
        <w:jc w:val="both"/>
        <w:rPr>
          <w:rFonts w:ascii="Arial" w:hAnsi="Arial" w:cs="Arial"/>
        </w:rPr>
      </w:pPr>
      <w:r w:rsidRPr="00537BD4">
        <w:rPr>
          <w:rFonts w:ascii="Arial" w:hAnsi="Arial" w:cs="Arial"/>
        </w:rPr>
        <w:t>La localidad de Monte Cristo se encuentra ubicada sobre la Ruta Nacional Nº 19, a 25 km. de la Ciudad de Córdoba y en una zona cuya topografía responde a una típica llanura.</w:t>
      </w:r>
    </w:p>
    <w:p w:rsidR="003713C7" w:rsidRPr="00537BD4" w:rsidRDefault="003713C7" w:rsidP="003713C7">
      <w:pPr>
        <w:spacing w:line="360" w:lineRule="auto"/>
        <w:ind w:firstLine="708"/>
        <w:jc w:val="both"/>
        <w:rPr>
          <w:rFonts w:ascii="Arial" w:hAnsi="Arial" w:cs="Arial"/>
        </w:rPr>
      </w:pPr>
      <w:r w:rsidRPr="00537BD4">
        <w:rPr>
          <w:rFonts w:ascii="Arial" w:hAnsi="Arial" w:cs="Arial"/>
        </w:rPr>
        <w:t>El crecimiento demográfico, urbanístico, económico e industrial que ha experimentado nuestra localidad en estos últimos años ha originado la necesidad de contar no tan solo con espacios al aire libre sino también con  más espacios cubiertos de uso múltiple y común, donde llevar a cabo diferentes actividades culturales, deportivas y/o recreativas.</w:t>
      </w:r>
    </w:p>
    <w:p w:rsidR="003713C7" w:rsidRPr="00537BD4" w:rsidRDefault="003713C7" w:rsidP="003713C7">
      <w:pPr>
        <w:spacing w:line="360" w:lineRule="auto"/>
        <w:ind w:firstLine="708"/>
        <w:jc w:val="both"/>
        <w:rPr>
          <w:rFonts w:ascii="Arial" w:hAnsi="Arial" w:cs="Arial"/>
        </w:rPr>
      </w:pPr>
      <w:r w:rsidRPr="00537BD4">
        <w:rPr>
          <w:rFonts w:ascii="Arial" w:hAnsi="Arial" w:cs="Arial"/>
        </w:rPr>
        <w:t xml:space="preserve">Con la necesidad de satisfacer la demanda de un espacio cubierto que albergue las diferentes actividades mencionadas ut supra, debido al crecimiento de estas actividades durante el último periodo, se comenzó con el proyecto </w:t>
      </w:r>
      <w:r w:rsidRPr="00537BD4">
        <w:rPr>
          <w:rFonts w:ascii="Arial" w:hAnsi="Arial" w:cs="Arial"/>
          <w:b/>
          <w:bCs/>
        </w:rPr>
        <w:t xml:space="preserve">“Construcción de un Tinglado de Usos Múltiples de más de 3.000 m2, en el Polideportivo Municipal de la Localidad de Monte Cristo”, </w:t>
      </w:r>
      <w:r w:rsidRPr="00537BD4">
        <w:rPr>
          <w:rFonts w:ascii="Arial" w:hAnsi="Arial" w:cs="Arial"/>
          <w:bCs/>
        </w:rPr>
        <w:t>a los fines de dar</w:t>
      </w:r>
      <w:r w:rsidRPr="00537BD4">
        <w:rPr>
          <w:rFonts w:ascii="Arial" w:hAnsi="Arial" w:cs="Arial"/>
          <w:b/>
          <w:bCs/>
        </w:rPr>
        <w:t xml:space="preserve"> </w:t>
      </w:r>
      <w:r w:rsidRPr="00537BD4">
        <w:rPr>
          <w:rFonts w:ascii="Arial" w:hAnsi="Arial" w:cs="Arial"/>
        </w:rPr>
        <w:t xml:space="preserve">respuesta a dicho necesidad. El mismo consta de un solar de 90 x 40 m. (3600 m2), y </w:t>
      </w:r>
      <w:r w:rsidRPr="00537BD4">
        <w:rPr>
          <w:rFonts w:ascii="Arial" w:hAnsi="Arial" w:cs="Arial"/>
        </w:rPr>
        <w:lastRenderedPageBreak/>
        <w:t>debido a la “luz” a cubrir (40 m. libre de apoyos) se optó por proyectar una estructura metálica de vigas y cabreadas reticuladas construidas en base a caño estructural, y hierro ángulo, con el complemento de clavaderas de perfil “C” a las cuales se sujetará el revestimiento exterior que será de chapa cincada trapezoidal. La altura de la construcción en el eje central será de 12 m, para cumplir con las reglamentaciones de dimensiones e iluminación de los diferentes deportes a albergar.</w:t>
      </w:r>
    </w:p>
    <w:p w:rsidR="003713C7" w:rsidRPr="00537BD4" w:rsidRDefault="003713C7" w:rsidP="003713C7">
      <w:pPr>
        <w:spacing w:line="360" w:lineRule="auto"/>
        <w:ind w:firstLine="708"/>
        <w:jc w:val="both"/>
        <w:rPr>
          <w:rFonts w:ascii="Arial" w:hAnsi="Arial" w:cs="Arial"/>
        </w:rPr>
      </w:pPr>
      <w:r w:rsidRPr="00537BD4">
        <w:rPr>
          <w:rFonts w:ascii="Arial" w:hAnsi="Arial" w:cs="Arial"/>
        </w:rPr>
        <w:t>Con el objetivo de mejorar la aislación térmica del recinto, se colocará sujeto a la estructura de techo una membrana aislante doble laminado de poro cerrado.</w:t>
      </w:r>
    </w:p>
    <w:p w:rsidR="003713C7" w:rsidRPr="00537BD4" w:rsidRDefault="003713C7" w:rsidP="003713C7">
      <w:pPr>
        <w:spacing w:line="360" w:lineRule="auto"/>
        <w:ind w:firstLine="708"/>
        <w:jc w:val="both"/>
        <w:rPr>
          <w:rFonts w:ascii="Arial" w:hAnsi="Arial" w:cs="Arial"/>
        </w:rPr>
      </w:pPr>
      <w:r w:rsidRPr="00537BD4">
        <w:rPr>
          <w:rFonts w:ascii="Arial" w:hAnsi="Arial" w:cs="Arial"/>
        </w:rPr>
        <w:t>La cubierta estará integrada además por una serie de chapas translucidas de policarbonato las cuales permitirán la ganancia de luz diurna, y por consiguiente una disminución en la necesidad de usos prolongados de iluminación artificial. Esta última será trabajada con reflectores reglamentarios, y artefactos de bajo consumo.</w:t>
      </w:r>
    </w:p>
    <w:p w:rsidR="003713C7" w:rsidRPr="00537BD4" w:rsidRDefault="003713C7" w:rsidP="003713C7">
      <w:pPr>
        <w:spacing w:line="360" w:lineRule="auto"/>
        <w:ind w:firstLine="708"/>
        <w:jc w:val="both"/>
        <w:rPr>
          <w:rFonts w:ascii="Arial" w:hAnsi="Arial" w:cs="Arial"/>
        </w:rPr>
      </w:pPr>
      <w:r w:rsidRPr="00537BD4">
        <w:rPr>
          <w:rFonts w:ascii="Arial" w:hAnsi="Arial" w:cs="Arial"/>
        </w:rPr>
        <w:t>Se mejorará la ventilación y renovación de aire, con la incorporación de extractores eólicos ubicados en orientaciones opuestas (Norte – Sur) mejorando así su rendimiento.</w:t>
      </w:r>
    </w:p>
    <w:p w:rsidR="003713C7" w:rsidRPr="00537BD4" w:rsidRDefault="003713C7" w:rsidP="003713C7">
      <w:pPr>
        <w:spacing w:line="360" w:lineRule="auto"/>
        <w:ind w:firstLine="708"/>
        <w:jc w:val="both"/>
        <w:rPr>
          <w:rFonts w:ascii="Arial" w:hAnsi="Arial" w:cs="Arial"/>
        </w:rPr>
      </w:pPr>
      <w:r w:rsidRPr="00537BD4">
        <w:rPr>
          <w:rFonts w:ascii="Arial" w:hAnsi="Arial" w:cs="Arial"/>
        </w:rPr>
        <w:t xml:space="preserve">El solado será realizado con una planchada de hormigón armado, alisado “in situ” con maquinaria, previo relleno y apisonado del terreno existente con material de cantera granulometría 0-20. Sobre el mismo se realizara la demarcación de los diferentes espacios deportivos con pintura epoxi de alto transito.  </w:t>
      </w:r>
    </w:p>
    <w:p w:rsidR="003713C7" w:rsidRPr="00537BD4" w:rsidRDefault="003713C7" w:rsidP="003713C7">
      <w:pPr>
        <w:spacing w:line="360" w:lineRule="auto"/>
        <w:ind w:firstLine="708"/>
        <w:jc w:val="both"/>
        <w:rPr>
          <w:rFonts w:ascii="Arial" w:hAnsi="Arial" w:cs="Arial"/>
        </w:rPr>
      </w:pPr>
      <w:r w:rsidRPr="00537BD4">
        <w:rPr>
          <w:rFonts w:ascii="Arial" w:hAnsi="Arial" w:cs="Arial"/>
        </w:rPr>
        <w:t xml:space="preserve">Los desagües pluviales se entubaran en caños de PVC y se llevarán bajo piso adecuados al lugar a instalarse la construcción. El sistema de fundación recomendado son pilotes de Hormigón H 21 “in situ” de 60 cm. de diámetro y una profundidad de 10 mts.  </w:t>
      </w:r>
    </w:p>
    <w:p w:rsidR="003713C7" w:rsidRPr="00537BD4" w:rsidRDefault="003713C7" w:rsidP="003713C7">
      <w:pPr>
        <w:spacing w:line="360" w:lineRule="auto"/>
        <w:jc w:val="both"/>
        <w:rPr>
          <w:rFonts w:ascii="Arial" w:hAnsi="Arial" w:cs="Arial"/>
        </w:rPr>
      </w:pPr>
      <w:r w:rsidRPr="00537BD4">
        <w:rPr>
          <w:rFonts w:ascii="Arial" w:hAnsi="Arial" w:cs="Arial"/>
        </w:rPr>
        <w:t>Cantidad necesaria de Pilotes: Treinta y ocho (38) Unidades.</w:t>
      </w:r>
    </w:p>
    <w:p w:rsidR="003713C7" w:rsidRDefault="003713C7" w:rsidP="003713C7">
      <w:pPr>
        <w:spacing w:line="360" w:lineRule="auto"/>
        <w:jc w:val="both"/>
        <w:rPr>
          <w:rFonts w:ascii="Arial" w:hAnsi="Arial" w:cs="Arial"/>
        </w:rPr>
      </w:pPr>
      <w:r w:rsidRPr="00537BD4">
        <w:rPr>
          <w:rFonts w:ascii="Arial" w:hAnsi="Arial" w:cs="Arial"/>
        </w:rPr>
        <w:t xml:space="preserve">* Particularmente esta solicitud de fondos se realiza para la adquisición de las chapas cincadas trapezoidales a los fines de continuar con la cubierta y para la adquisición de metros cúbicos de Hormigón H17/21 para dar comienzo a la ejecución de la </w:t>
      </w:r>
      <w:r w:rsidRPr="00537BD4">
        <w:rPr>
          <w:rFonts w:ascii="Arial" w:hAnsi="Arial" w:cs="Arial"/>
          <w:b/>
        </w:rPr>
        <w:t>“Platea de Hormigón”</w:t>
      </w:r>
      <w:r w:rsidRPr="00537BD4">
        <w:rPr>
          <w:rFonts w:ascii="Arial" w:hAnsi="Arial" w:cs="Arial"/>
        </w:rPr>
        <w:t xml:space="preserve"> la cual se realizara con un espesor recomendado de 15 cm, la cual luego será debidamente alisada con una alisadora mecánica a los fines de dejar la superficie lista y en condiciones para su posterior demarcación de cada una de las canchas de los diferentes deportes que podrán llevarse a cabo en el Tinglado de Usos Múltiples.</w:t>
      </w:r>
    </w:p>
    <w:p w:rsidR="003713C7" w:rsidRPr="00537BD4" w:rsidRDefault="003713C7" w:rsidP="003713C7">
      <w:pPr>
        <w:spacing w:line="360" w:lineRule="auto"/>
        <w:jc w:val="both"/>
        <w:rPr>
          <w:rFonts w:ascii="Arial" w:hAnsi="Arial" w:cs="Arial"/>
        </w:rPr>
      </w:pPr>
    </w:p>
    <w:tbl>
      <w:tblPr>
        <w:tblW w:w="0" w:type="auto"/>
        <w:tblInd w:w="70" w:type="dxa"/>
        <w:tblCellMar>
          <w:left w:w="70" w:type="dxa"/>
          <w:right w:w="70" w:type="dxa"/>
        </w:tblCellMar>
        <w:tblLook w:val="04A0" w:firstRow="1" w:lastRow="0" w:firstColumn="1" w:lastColumn="0" w:noHBand="0" w:noVBand="1"/>
      </w:tblPr>
      <w:tblGrid>
        <w:gridCol w:w="1422"/>
        <w:gridCol w:w="1601"/>
        <w:gridCol w:w="1015"/>
        <w:gridCol w:w="1055"/>
        <w:gridCol w:w="22"/>
        <w:gridCol w:w="3176"/>
      </w:tblGrid>
      <w:tr w:rsidR="003713C7" w:rsidRPr="00537BD4" w:rsidTr="00173C70">
        <w:tc>
          <w:tcPr>
            <w:tcW w:w="1422" w:type="dxa"/>
            <w:hideMark/>
          </w:tcPr>
          <w:p w:rsidR="003713C7" w:rsidRPr="00537BD4" w:rsidRDefault="003713C7" w:rsidP="00173C70">
            <w:pPr>
              <w:spacing w:line="276" w:lineRule="auto"/>
              <w:rPr>
                <w:rFonts w:ascii="Arial" w:hAnsi="Arial" w:cs="Arial"/>
              </w:rPr>
            </w:pPr>
            <w:r w:rsidRPr="00537BD4">
              <w:rPr>
                <w:rFonts w:ascii="Arial" w:hAnsi="Arial" w:cs="Arial"/>
              </w:rPr>
              <w:t>FIRMADA:</w:t>
            </w:r>
          </w:p>
        </w:tc>
        <w:tc>
          <w:tcPr>
            <w:tcW w:w="3693" w:type="dxa"/>
            <w:gridSpan w:val="4"/>
            <w:hideMark/>
          </w:tcPr>
          <w:p w:rsidR="003713C7" w:rsidRPr="00537BD4" w:rsidRDefault="003713C7" w:rsidP="00173C70">
            <w:pPr>
              <w:spacing w:line="276" w:lineRule="auto"/>
              <w:rPr>
                <w:rFonts w:ascii="Arial" w:hAnsi="Arial" w:cs="Arial"/>
                <w:b/>
              </w:rPr>
            </w:pPr>
            <w:r w:rsidRPr="00537BD4">
              <w:rPr>
                <w:rFonts w:ascii="Arial" w:hAnsi="Arial" w:cs="Arial"/>
                <w:b/>
                <w:bCs/>
              </w:rPr>
              <w:t>Luis CALVI</w:t>
            </w:r>
          </w:p>
        </w:tc>
        <w:tc>
          <w:tcPr>
            <w:tcW w:w="3176" w:type="dxa"/>
            <w:hideMark/>
          </w:tcPr>
          <w:p w:rsidR="003713C7" w:rsidRPr="00537BD4" w:rsidRDefault="003713C7" w:rsidP="00173C70">
            <w:pPr>
              <w:spacing w:line="276" w:lineRule="auto"/>
              <w:rPr>
                <w:rFonts w:ascii="Arial" w:hAnsi="Arial" w:cs="Arial"/>
              </w:rPr>
            </w:pPr>
            <w:r w:rsidRPr="00537BD4">
              <w:rPr>
                <w:rFonts w:ascii="Arial" w:hAnsi="Arial" w:cs="Arial"/>
              </w:rPr>
              <w:t>(Presidente)</w:t>
            </w:r>
          </w:p>
        </w:tc>
      </w:tr>
      <w:tr w:rsidR="003713C7" w:rsidRPr="00537BD4" w:rsidTr="00173C70">
        <w:tc>
          <w:tcPr>
            <w:tcW w:w="1422" w:type="dxa"/>
            <w:hideMark/>
          </w:tcPr>
          <w:p w:rsidR="003713C7" w:rsidRPr="00537BD4" w:rsidRDefault="003713C7" w:rsidP="00173C70">
            <w:pPr>
              <w:spacing w:line="276" w:lineRule="auto"/>
              <w:rPr>
                <w:rFonts w:ascii="Arial" w:hAnsi="Arial" w:cs="Arial"/>
              </w:rPr>
            </w:pPr>
          </w:p>
        </w:tc>
        <w:tc>
          <w:tcPr>
            <w:tcW w:w="3693" w:type="dxa"/>
            <w:gridSpan w:val="4"/>
            <w:hideMark/>
          </w:tcPr>
          <w:p w:rsidR="003713C7" w:rsidRPr="00537BD4" w:rsidRDefault="003713C7" w:rsidP="00173C70">
            <w:pPr>
              <w:spacing w:line="276" w:lineRule="auto"/>
              <w:rPr>
                <w:rFonts w:ascii="Arial" w:hAnsi="Arial" w:cs="Arial"/>
                <w:b/>
                <w:bCs/>
              </w:rPr>
            </w:pPr>
          </w:p>
        </w:tc>
        <w:tc>
          <w:tcPr>
            <w:tcW w:w="3176" w:type="dxa"/>
            <w:hideMark/>
          </w:tcPr>
          <w:p w:rsidR="003713C7" w:rsidRPr="00537BD4" w:rsidRDefault="003713C7" w:rsidP="00173C70">
            <w:pPr>
              <w:spacing w:line="276" w:lineRule="auto"/>
              <w:rPr>
                <w:rFonts w:ascii="Arial" w:hAnsi="Arial" w:cs="Arial"/>
              </w:rPr>
            </w:pPr>
          </w:p>
        </w:tc>
      </w:tr>
      <w:tr w:rsidR="003713C7" w:rsidRPr="00537BD4" w:rsidTr="00173C70">
        <w:tc>
          <w:tcPr>
            <w:tcW w:w="1422" w:type="dxa"/>
            <w:hideMark/>
          </w:tcPr>
          <w:p w:rsidR="003713C7" w:rsidRPr="00537BD4" w:rsidRDefault="003713C7" w:rsidP="00173C70">
            <w:pPr>
              <w:spacing w:line="276" w:lineRule="auto"/>
              <w:rPr>
                <w:rFonts w:ascii="Arial" w:hAnsi="Arial" w:cs="Arial"/>
              </w:rPr>
            </w:pPr>
          </w:p>
        </w:tc>
        <w:tc>
          <w:tcPr>
            <w:tcW w:w="3693" w:type="dxa"/>
            <w:gridSpan w:val="4"/>
            <w:hideMark/>
          </w:tcPr>
          <w:p w:rsidR="003713C7" w:rsidRPr="00537BD4" w:rsidRDefault="003713C7" w:rsidP="00173C70">
            <w:pPr>
              <w:spacing w:line="276" w:lineRule="auto"/>
              <w:rPr>
                <w:rFonts w:ascii="Arial" w:hAnsi="Arial" w:cs="Arial"/>
                <w:b/>
                <w:bCs/>
              </w:rPr>
            </w:pPr>
          </w:p>
        </w:tc>
        <w:tc>
          <w:tcPr>
            <w:tcW w:w="3176" w:type="dxa"/>
            <w:hideMark/>
          </w:tcPr>
          <w:p w:rsidR="003713C7" w:rsidRPr="00537BD4" w:rsidRDefault="003713C7" w:rsidP="00173C70">
            <w:pPr>
              <w:spacing w:line="276" w:lineRule="auto"/>
              <w:rPr>
                <w:rFonts w:ascii="Arial" w:hAnsi="Arial" w:cs="Arial"/>
              </w:rPr>
            </w:pPr>
          </w:p>
        </w:tc>
      </w:tr>
      <w:tr w:rsidR="003713C7" w:rsidRPr="00537BD4" w:rsidTr="00173C70">
        <w:tc>
          <w:tcPr>
            <w:tcW w:w="1422" w:type="dxa"/>
          </w:tcPr>
          <w:p w:rsidR="003713C7" w:rsidRPr="00537BD4" w:rsidRDefault="003713C7" w:rsidP="00173C70">
            <w:pPr>
              <w:spacing w:line="276" w:lineRule="auto"/>
              <w:rPr>
                <w:rFonts w:ascii="Arial" w:hAnsi="Arial" w:cs="Arial"/>
              </w:rPr>
            </w:pPr>
            <w:r w:rsidRPr="00537BD4">
              <w:rPr>
                <w:rFonts w:ascii="Arial" w:hAnsi="Arial" w:cs="Arial"/>
              </w:rPr>
              <w:t>1.218</w:t>
            </w:r>
          </w:p>
        </w:tc>
        <w:tc>
          <w:tcPr>
            <w:tcW w:w="3693" w:type="dxa"/>
            <w:gridSpan w:val="4"/>
            <w:hideMark/>
          </w:tcPr>
          <w:p w:rsidR="003713C7" w:rsidRPr="00537BD4" w:rsidRDefault="003713C7" w:rsidP="00173C70">
            <w:pPr>
              <w:spacing w:line="276" w:lineRule="auto"/>
              <w:rPr>
                <w:rFonts w:ascii="Arial" w:hAnsi="Arial" w:cs="Arial"/>
                <w:b/>
                <w:bCs/>
              </w:rPr>
            </w:pPr>
            <w:r w:rsidRPr="00537BD4">
              <w:rPr>
                <w:rFonts w:ascii="Arial" w:hAnsi="Arial" w:cs="Arial"/>
                <w:b/>
                <w:bCs/>
              </w:rPr>
              <w:t>Noelia RINERO</w:t>
            </w:r>
          </w:p>
        </w:tc>
        <w:tc>
          <w:tcPr>
            <w:tcW w:w="3176" w:type="dxa"/>
            <w:hideMark/>
          </w:tcPr>
          <w:p w:rsidR="003713C7" w:rsidRPr="00537BD4" w:rsidRDefault="003713C7" w:rsidP="00173C70">
            <w:pPr>
              <w:spacing w:line="276" w:lineRule="auto"/>
              <w:rPr>
                <w:rFonts w:ascii="Arial" w:hAnsi="Arial" w:cs="Arial"/>
              </w:rPr>
            </w:pPr>
            <w:r w:rsidRPr="00537BD4">
              <w:rPr>
                <w:rFonts w:ascii="Arial" w:hAnsi="Arial" w:cs="Arial"/>
              </w:rPr>
              <w:t>Vicepresidente 1º</w:t>
            </w:r>
          </w:p>
        </w:tc>
      </w:tr>
      <w:tr w:rsidR="003713C7" w:rsidRPr="00537BD4" w:rsidTr="00173C70">
        <w:tc>
          <w:tcPr>
            <w:tcW w:w="1422" w:type="dxa"/>
          </w:tcPr>
          <w:p w:rsidR="003713C7" w:rsidRPr="00537BD4" w:rsidRDefault="003713C7" w:rsidP="00173C70">
            <w:pPr>
              <w:spacing w:line="276" w:lineRule="auto"/>
              <w:rPr>
                <w:rFonts w:ascii="Arial" w:hAnsi="Arial" w:cs="Arial"/>
              </w:rPr>
            </w:pPr>
            <w:r w:rsidRPr="00537BD4">
              <w:rPr>
                <w:rFonts w:ascii="Arial" w:hAnsi="Arial" w:cs="Arial"/>
              </w:rPr>
              <w:t xml:space="preserve"> </w:t>
            </w:r>
          </w:p>
        </w:tc>
        <w:tc>
          <w:tcPr>
            <w:tcW w:w="3693" w:type="dxa"/>
            <w:gridSpan w:val="4"/>
            <w:hideMark/>
          </w:tcPr>
          <w:p w:rsidR="003713C7" w:rsidRPr="00537BD4" w:rsidRDefault="003713C7" w:rsidP="00173C70">
            <w:pPr>
              <w:rPr>
                <w:rFonts w:ascii="Arial" w:hAnsi="Arial" w:cs="Arial"/>
              </w:rPr>
            </w:pPr>
            <w:r w:rsidRPr="00537BD4">
              <w:rPr>
                <w:rFonts w:ascii="Arial" w:hAnsi="Arial" w:cs="Arial"/>
                <w:b/>
              </w:rPr>
              <w:t>Claudia Emilia TURUS</w:t>
            </w:r>
          </w:p>
        </w:tc>
        <w:tc>
          <w:tcPr>
            <w:tcW w:w="3176" w:type="dxa"/>
            <w:hideMark/>
          </w:tcPr>
          <w:p w:rsidR="003713C7" w:rsidRPr="00537BD4" w:rsidRDefault="003713C7" w:rsidP="00173C70">
            <w:pPr>
              <w:spacing w:line="276" w:lineRule="auto"/>
              <w:rPr>
                <w:rFonts w:ascii="Arial" w:hAnsi="Arial" w:cs="Arial"/>
              </w:rPr>
            </w:pPr>
            <w:r w:rsidRPr="00537BD4">
              <w:rPr>
                <w:rFonts w:ascii="Arial" w:hAnsi="Arial" w:cs="Arial"/>
              </w:rPr>
              <w:t>Concejal</w:t>
            </w:r>
          </w:p>
        </w:tc>
      </w:tr>
      <w:tr w:rsidR="003713C7" w:rsidRPr="00537BD4" w:rsidTr="00173C70">
        <w:tc>
          <w:tcPr>
            <w:tcW w:w="1422" w:type="dxa"/>
          </w:tcPr>
          <w:p w:rsidR="003713C7" w:rsidRPr="00537BD4" w:rsidRDefault="003713C7" w:rsidP="00173C70">
            <w:pPr>
              <w:spacing w:line="276" w:lineRule="auto"/>
              <w:rPr>
                <w:rFonts w:ascii="Arial" w:hAnsi="Arial" w:cs="Arial"/>
              </w:rPr>
            </w:pPr>
          </w:p>
        </w:tc>
        <w:tc>
          <w:tcPr>
            <w:tcW w:w="3693" w:type="dxa"/>
            <w:gridSpan w:val="4"/>
            <w:hideMark/>
          </w:tcPr>
          <w:p w:rsidR="003713C7" w:rsidRPr="00537BD4" w:rsidRDefault="003713C7" w:rsidP="00173C70">
            <w:pPr>
              <w:spacing w:line="276" w:lineRule="auto"/>
              <w:rPr>
                <w:rFonts w:ascii="Arial" w:hAnsi="Arial" w:cs="Arial"/>
                <w:b/>
                <w:bCs/>
              </w:rPr>
            </w:pPr>
            <w:r w:rsidRPr="00537BD4">
              <w:rPr>
                <w:rFonts w:ascii="Arial" w:hAnsi="Arial" w:cs="Arial"/>
                <w:b/>
                <w:bCs/>
              </w:rPr>
              <w:t>Diego Castillo</w:t>
            </w:r>
          </w:p>
        </w:tc>
        <w:tc>
          <w:tcPr>
            <w:tcW w:w="3176" w:type="dxa"/>
            <w:hideMark/>
          </w:tcPr>
          <w:p w:rsidR="003713C7" w:rsidRPr="00537BD4" w:rsidRDefault="003713C7" w:rsidP="00173C70">
            <w:pPr>
              <w:spacing w:line="276" w:lineRule="auto"/>
              <w:rPr>
                <w:rFonts w:ascii="Arial" w:hAnsi="Arial" w:cs="Arial"/>
              </w:rPr>
            </w:pPr>
            <w:r w:rsidRPr="00537BD4">
              <w:rPr>
                <w:rFonts w:ascii="Arial" w:hAnsi="Arial" w:cs="Arial"/>
              </w:rPr>
              <w:t>Concejal</w:t>
            </w:r>
          </w:p>
        </w:tc>
      </w:tr>
      <w:tr w:rsidR="003713C7" w:rsidRPr="00537BD4" w:rsidTr="00173C70">
        <w:tc>
          <w:tcPr>
            <w:tcW w:w="1422" w:type="dxa"/>
          </w:tcPr>
          <w:p w:rsidR="003713C7" w:rsidRPr="00537BD4" w:rsidRDefault="003713C7" w:rsidP="00173C70">
            <w:pPr>
              <w:spacing w:line="276" w:lineRule="auto"/>
              <w:rPr>
                <w:rFonts w:ascii="Arial" w:hAnsi="Arial" w:cs="Arial"/>
              </w:rPr>
            </w:pPr>
          </w:p>
        </w:tc>
        <w:tc>
          <w:tcPr>
            <w:tcW w:w="3693" w:type="dxa"/>
            <w:gridSpan w:val="4"/>
            <w:hideMark/>
          </w:tcPr>
          <w:p w:rsidR="003713C7" w:rsidRPr="00537BD4" w:rsidRDefault="003713C7" w:rsidP="00173C70">
            <w:pPr>
              <w:spacing w:line="276" w:lineRule="auto"/>
              <w:rPr>
                <w:rFonts w:ascii="Arial" w:hAnsi="Arial" w:cs="Arial"/>
                <w:b/>
                <w:bCs/>
              </w:rPr>
            </w:pPr>
            <w:r w:rsidRPr="00537BD4">
              <w:rPr>
                <w:rFonts w:ascii="Arial" w:hAnsi="Arial" w:cs="Arial"/>
                <w:b/>
                <w:bCs/>
              </w:rPr>
              <w:t>Mabel RODRIGUEZ</w:t>
            </w:r>
          </w:p>
        </w:tc>
        <w:tc>
          <w:tcPr>
            <w:tcW w:w="3176" w:type="dxa"/>
            <w:hideMark/>
          </w:tcPr>
          <w:p w:rsidR="003713C7" w:rsidRPr="00537BD4" w:rsidRDefault="003713C7" w:rsidP="00173C70">
            <w:pPr>
              <w:spacing w:line="276" w:lineRule="auto"/>
              <w:rPr>
                <w:rFonts w:ascii="Arial" w:hAnsi="Arial" w:cs="Arial"/>
              </w:rPr>
            </w:pPr>
            <w:r w:rsidRPr="00537BD4">
              <w:rPr>
                <w:rFonts w:ascii="Arial" w:hAnsi="Arial" w:cs="Arial"/>
              </w:rPr>
              <w:t>Concejal</w:t>
            </w:r>
          </w:p>
        </w:tc>
      </w:tr>
      <w:tr w:rsidR="003713C7" w:rsidRPr="00537BD4" w:rsidTr="00173C70">
        <w:tc>
          <w:tcPr>
            <w:tcW w:w="1422" w:type="dxa"/>
          </w:tcPr>
          <w:p w:rsidR="003713C7" w:rsidRPr="00537BD4" w:rsidRDefault="003713C7" w:rsidP="00173C70">
            <w:pPr>
              <w:spacing w:line="276" w:lineRule="auto"/>
              <w:rPr>
                <w:rFonts w:ascii="Arial" w:hAnsi="Arial" w:cs="Arial"/>
              </w:rPr>
            </w:pPr>
          </w:p>
        </w:tc>
        <w:tc>
          <w:tcPr>
            <w:tcW w:w="3693" w:type="dxa"/>
            <w:gridSpan w:val="4"/>
            <w:hideMark/>
          </w:tcPr>
          <w:p w:rsidR="003713C7" w:rsidRPr="00537BD4" w:rsidRDefault="003713C7" w:rsidP="00173C70">
            <w:pPr>
              <w:spacing w:line="276" w:lineRule="auto"/>
              <w:rPr>
                <w:rFonts w:ascii="Arial" w:hAnsi="Arial" w:cs="Arial"/>
                <w:b/>
                <w:bCs/>
              </w:rPr>
            </w:pPr>
          </w:p>
        </w:tc>
        <w:tc>
          <w:tcPr>
            <w:tcW w:w="3176" w:type="dxa"/>
            <w:hideMark/>
          </w:tcPr>
          <w:p w:rsidR="003713C7" w:rsidRPr="00537BD4" w:rsidRDefault="003713C7" w:rsidP="00173C70">
            <w:pPr>
              <w:spacing w:line="276" w:lineRule="auto"/>
              <w:rPr>
                <w:rFonts w:ascii="Arial" w:hAnsi="Arial" w:cs="Arial"/>
              </w:rPr>
            </w:pPr>
          </w:p>
        </w:tc>
      </w:tr>
      <w:tr w:rsidR="003713C7" w:rsidRPr="00537BD4" w:rsidTr="00173C70">
        <w:tc>
          <w:tcPr>
            <w:tcW w:w="1422" w:type="dxa"/>
          </w:tcPr>
          <w:p w:rsidR="003713C7" w:rsidRPr="00537BD4" w:rsidRDefault="003713C7" w:rsidP="00173C70">
            <w:pPr>
              <w:spacing w:line="276" w:lineRule="auto"/>
              <w:rPr>
                <w:rFonts w:ascii="Arial" w:hAnsi="Arial" w:cs="Arial"/>
              </w:rPr>
            </w:pPr>
          </w:p>
        </w:tc>
        <w:tc>
          <w:tcPr>
            <w:tcW w:w="3693" w:type="dxa"/>
            <w:gridSpan w:val="4"/>
          </w:tcPr>
          <w:p w:rsidR="003713C7" w:rsidRPr="00537BD4" w:rsidRDefault="003713C7" w:rsidP="00173C70">
            <w:pPr>
              <w:spacing w:line="276" w:lineRule="auto"/>
              <w:rPr>
                <w:rFonts w:ascii="Arial" w:hAnsi="Arial" w:cs="Arial"/>
                <w:b/>
                <w:bCs/>
              </w:rPr>
            </w:pPr>
          </w:p>
        </w:tc>
        <w:tc>
          <w:tcPr>
            <w:tcW w:w="3176" w:type="dxa"/>
          </w:tcPr>
          <w:p w:rsidR="003713C7" w:rsidRPr="00537BD4" w:rsidRDefault="003713C7" w:rsidP="00173C70">
            <w:pPr>
              <w:spacing w:line="276" w:lineRule="auto"/>
              <w:rPr>
                <w:rFonts w:ascii="Arial" w:hAnsi="Arial" w:cs="Arial"/>
              </w:rPr>
            </w:pPr>
          </w:p>
        </w:tc>
      </w:tr>
      <w:tr w:rsidR="003713C7" w:rsidRPr="00537BD4" w:rsidTr="00173C70">
        <w:tc>
          <w:tcPr>
            <w:tcW w:w="1422" w:type="dxa"/>
          </w:tcPr>
          <w:p w:rsidR="003713C7" w:rsidRPr="00537BD4" w:rsidRDefault="003713C7" w:rsidP="00173C70">
            <w:pPr>
              <w:spacing w:line="276" w:lineRule="auto"/>
              <w:rPr>
                <w:rFonts w:ascii="Arial" w:hAnsi="Arial" w:cs="Arial"/>
              </w:rPr>
            </w:pPr>
          </w:p>
        </w:tc>
        <w:tc>
          <w:tcPr>
            <w:tcW w:w="3693" w:type="dxa"/>
            <w:gridSpan w:val="4"/>
            <w:hideMark/>
          </w:tcPr>
          <w:p w:rsidR="003713C7" w:rsidRPr="00537BD4" w:rsidRDefault="003713C7" w:rsidP="00173C70">
            <w:pPr>
              <w:spacing w:line="276" w:lineRule="auto"/>
              <w:rPr>
                <w:rFonts w:ascii="Arial" w:hAnsi="Arial" w:cs="Arial"/>
                <w:b/>
                <w:bCs/>
              </w:rPr>
            </w:pPr>
          </w:p>
        </w:tc>
        <w:tc>
          <w:tcPr>
            <w:tcW w:w="3176" w:type="dxa"/>
            <w:hideMark/>
          </w:tcPr>
          <w:p w:rsidR="003713C7" w:rsidRPr="00537BD4" w:rsidRDefault="003713C7" w:rsidP="00173C70">
            <w:pPr>
              <w:spacing w:line="276" w:lineRule="auto"/>
              <w:rPr>
                <w:rFonts w:ascii="Arial" w:hAnsi="Arial" w:cs="Arial"/>
              </w:rPr>
            </w:pPr>
          </w:p>
        </w:tc>
      </w:tr>
      <w:tr w:rsidR="003713C7" w:rsidRPr="00537BD4" w:rsidTr="00173C70">
        <w:tc>
          <w:tcPr>
            <w:tcW w:w="3023" w:type="dxa"/>
            <w:gridSpan w:val="2"/>
            <w:hideMark/>
          </w:tcPr>
          <w:p w:rsidR="003713C7" w:rsidRPr="00537BD4" w:rsidRDefault="003713C7" w:rsidP="00173C70">
            <w:pPr>
              <w:spacing w:line="276" w:lineRule="auto"/>
              <w:rPr>
                <w:rFonts w:ascii="Arial" w:hAnsi="Arial" w:cs="Arial"/>
              </w:rPr>
            </w:pPr>
            <w:r w:rsidRPr="00537BD4">
              <w:rPr>
                <w:rFonts w:ascii="Arial" w:hAnsi="Arial" w:cs="Arial"/>
              </w:rPr>
              <w:t>Sancionada según Acta Nº</w:t>
            </w:r>
          </w:p>
        </w:tc>
        <w:tc>
          <w:tcPr>
            <w:tcW w:w="1015" w:type="dxa"/>
            <w:hideMark/>
          </w:tcPr>
          <w:p w:rsidR="003713C7" w:rsidRPr="00537BD4" w:rsidRDefault="003713C7" w:rsidP="00173C70">
            <w:pPr>
              <w:spacing w:line="276" w:lineRule="auto"/>
              <w:jc w:val="center"/>
              <w:rPr>
                <w:rFonts w:ascii="Arial" w:hAnsi="Arial" w:cs="Arial"/>
                <w:b/>
                <w:bCs/>
              </w:rPr>
            </w:pPr>
            <w:r w:rsidRPr="00537BD4">
              <w:rPr>
                <w:rFonts w:ascii="Arial" w:hAnsi="Arial" w:cs="Arial"/>
                <w:b/>
                <w:bCs/>
              </w:rPr>
              <w:t>112</w:t>
            </w:r>
          </w:p>
        </w:tc>
        <w:tc>
          <w:tcPr>
            <w:tcW w:w="1055" w:type="dxa"/>
            <w:hideMark/>
          </w:tcPr>
          <w:p w:rsidR="003713C7" w:rsidRPr="00537BD4" w:rsidRDefault="003713C7" w:rsidP="00173C70">
            <w:pPr>
              <w:spacing w:line="276" w:lineRule="auto"/>
              <w:rPr>
                <w:rFonts w:ascii="Arial" w:hAnsi="Arial" w:cs="Arial"/>
              </w:rPr>
            </w:pPr>
            <w:r w:rsidRPr="00537BD4">
              <w:rPr>
                <w:rFonts w:ascii="Arial" w:hAnsi="Arial" w:cs="Arial"/>
              </w:rPr>
              <w:t>Fecha:</w:t>
            </w:r>
          </w:p>
        </w:tc>
        <w:tc>
          <w:tcPr>
            <w:tcW w:w="3198" w:type="dxa"/>
            <w:gridSpan w:val="2"/>
            <w:hideMark/>
          </w:tcPr>
          <w:p w:rsidR="003713C7" w:rsidRPr="00537BD4" w:rsidRDefault="003713C7" w:rsidP="00173C70">
            <w:pPr>
              <w:spacing w:line="276" w:lineRule="auto"/>
              <w:rPr>
                <w:rFonts w:ascii="Arial" w:hAnsi="Arial" w:cs="Arial"/>
                <w:b/>
                <w:bCs/>
              </w:rPr>
            </w:pPr>
            <w:r w:rsidRPr="00537BD4">
              <w:rPr>
                <w:rFonts w:ascii="Arial" w:hAnsi="Arial" w:cs="Arial"/>
                <w:b/>
                <w:bCs/>
              </w:rPr>
              <w:t>19/06/2019</w:t>
            </w:r>
          </w:p>
        </w:tc>
      </w:tr>
      <w:tr w:rsidR="003713C7" w:rsidRPr="00537BD4" w:rsidTr="00173C70">
        <w:tc>
          <w:tcPr>
            <w:tcW w:w="3023" w:type="dxa"/>
            <w:gridSpan w:val="2"/>
          </w:tcPr>
          <w:p w:rsidR="003713C7" w:rsidRPr="00537BD4" w:rsidRDefault="003713C7" w:rsidP="00173C70">
            <w:pPr>
              <w:spacing w:line="276" w:lineRule="auto"/>
              <w:rPr>
                <w:rFonts w:ascii="Arial" w:hAnsi="Arial" w:cs="Arial"/>
              </w:rPr>
            </w:pPr>
          </w:p>
        </w:tc>
        <w:tc>
          <w:tcPr>
            <w:tcW w:w="1015" w:type="dxa"/>
          </w:tcPr>
          <w:p w:rsidR="003713C7" w:rsidRPr="00537BD4" w:rsidRDefault="003713C7" w:rsidP="00173C70">
            <w:pPr>
              <w:spacing w:line="276" w:lineRule="auto"/>
              <w:jc w:val="center"/>
              <w:rPr>
                <w:rFonts w:ascii="Arial" w:hAnsi="Arial" w:cs="Arial"/>
                <w:b/>
                <w:bCs/>
              </w:rPr>
            </w:pPr>
          </w:p>
        </w:tc>
        <w:tc>
          <w:tcPr>
            <w:tcW w:w="1055" w:type="dxa"/>
          </w:tcPr>
          <w:p w:rsidR="003713C7" w:rsidRPr="00537BD4" w:rsidRDefault="003713C7" w:rsidP="00173C70">
            <w:pPr>
              <w:spacing w:line="276" w:lineRule="auto"/>
              <w:rPr>
                <w:rFonts w:ascii="Arial" w:hAnsi="Arial" w:cs="Arial"/>
              </w:rPr>
            </w:pPr>
          </w:p>
        </w:tc>
        <w:tc>
          <w:tcPr>
            <w:tcW w:w="3198" w:type="dxa"/>
            <w:gridSpan w:val="2"/>
          </w:tcPr>
          <w:p w:rsidR="003713C7" w:rsidRPr="00537BD4" w:rsidRDefault="003713C7" w:rsidP="00173C70">
            <w:pPr>
              <w:spacing w:line="276" w:lineRule="auto"/>
              <w:rPr>
                <w:rFonts w:ascii="Arial" w:hAnsi="Arial" w:cs="Arial"/>
                <w:b/>
                <w:bCs/>
              </w:rPr>
            </w:pPr>
          </w:p>
        </w:tc>
      </w:tr>
      <w:tr w:rsidR="003713C7" w:rsidRPr="00537BD4" w:rsidTr="00173C70">
        <w:tc>
          <w:tcPr>
            <w:tcW w:w="3023" w:type="dxa"/>
            <w:gridSpan w:val="2"/>
            <w:hideMark/>
          </w:tcPr>
          <w:p w:rsidR="003713C7" w:rsidRPr="00537BD4" w:rsidRDefault="003713C7" w:rsidP="00173C70">
            <w:pPr>
              <w:spacing w:line="276" w:lineRule="auto"/>
              <w:rPr>
                <w:rFonts w:ascii="Arial" w:hAnsi="Arial" w:cs="Arial"/>
              </w:rPr>
            </w:pPr>
            <w:r w:rsidRPr="00537BD4">
              <w:rPr>
                <w:rFonts w:ascii="Arial" w:hAnsi="Arial" w:cs="Arial"/>
              </w:rPr>
              <w:t>Promulgada por DecretoNº</w:t>
            </w:r>
          </w:p>
        </w:tc>
        <w:tc>
          <w:tcPr>
            <w:tcW w:w="1015" w:type="dxa"/>
            <w:hideMark/>
          </w:tcPr>
          <w:p w:rsidR="003713C7" w:rsidRPr="00537BD4" w:rsidRDefault="003713C7" w:rsidP="00173C70">
            <w:pPr>
              <w:spacing w:line="276" w:lineRule="auto"/>
              <w:jc w:val="center"/>
              <w:rPr>
                <w:rFonts w:ascii="Arial" w:hAnsi="Arial" w:cs="Arial"/>
                <w:b/>
                <w:bCs/>
              </w:rPr>
            </w:pPr>
            <w:r w:rsidRPr="00537BD4">
              <w:rPr>
                <w:rFonts w:ascii="Arial" w:hAnsi="Arial" w:cs="Arial"/>
                <w:b/>
                <w:bCs/>
              </w:rPr>
              <w:t>172</w:t>
            </w:r>
          </w:p>
        </w:tc>
        <w:tc>
          <w:tcPr>
            <w:tcW w:w="1055" w:type="dxa"/>
            <w:hideMark/>
          </w:tcPr>
          <w:p w:rsidR="003713C7" w:rsidRPr="00537BD4" w:rsidRDefault="003713C7" w:rsidP="00173C70">
            <w:pPr>
              <w:spacing w:line="276" w:lineRule="auto"/>
              <w:rPr>
                <w:rFonts w:ascii="Arial" w:hAnsi="Arial" w:cs="Arial"/>
              </w:rPr>
            </w:pPr>
            <w:r w:rsidRPr="00537BD4">
              <w:rPr>
                <w:rFonts w:ascii="Arial" w:hAnsi="Arial" w:cs="Arial"/>
              </w:rPr>
              <w:t>Fecha:</w:t>
            </w:r>
          </w:p>
        </w:tc>
        <w:tc>
          <w:tcPr>
            <w:tcW w:w="3198" w:type="dxa"/>
            <w:gridSpan w:val="2"/>
            <w:hideMark/>
          </w:tcPr>
          <w:p w:rsidR="003713C7" w:rsidRPr="00537BD4" w:rsidRDefault="003713C7" w:rsidP="00173C70">
            <w:pPr>
              <w:spacing w:line="276" w:lineRule="auto"/>
              <w:rPr>
                <w:rFonts w:ascii="Arial" w:hAnsi="Arial" w:cs="Arial"/>
                <w:b/>
                <w:bCs/>
              </w:rPr>
            </w:pPr>
            <w:r w:rsidRPr="00537BD4">
              <w:rPr>
                <w:rFonts w:ascii="Arial" w:hAnsi="Arial" w:cs="Arial"/>
                <w:b/>
                <w:bCs/>
              </w:rPr>
              <w:t>21/06/2019</w:t>
            </w:r>
          </w:p>
        </w:tc>
      </w:tr>
    </w:tbl>
    <w:p w:rsidR="003713C7" w:rsidRPr="003713C7" w:rsidRDefault="003713C7" w:rsidP="003713C7">
      <w:pPr>
        <w:rPr>
          <w:lang w:val="es-ES_tradnl" w:eastAsia="en-US"/>
        </w:rPr>
      </w:pPr>
    </w:p>
    <w:p w:rsidR="003713C7" w:rsidRPr="003B1619" w:rsidRDefault="003713C7" w:rsidP="003B1619">
      <w:pPr>
        <w:rPr>
          <w:rFonts w:ascii="Arial" w:hAnsi="Arial" w:cs="Arial"/>
        </w:rPr>
      </w:pPr>
    </w:p>
    <w:p w:rsidR="00AA2656" w:rsidRPr="00B57AB6" w:rsidRDefault="00AA2656" w:rsidP="00B57AB6"/>
    <w:sectPr w:rsidR="00AA2656" w:rsidRPr="00B57AB6" w:rsidSect="00A222A4">
      <w:pgSz w:w="12240" w:h="15840"/>
      <w:pgMar w:top="567" w:right="851" w:bottom="1276" w:left="851" w:header="284"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A6" w:rsidRDefault="006E16A6" w:rsidP="00736758">
      <w:r>
        <w:separator/>
      </w:r>
    </w:p>
  </w:endnote>
  <w:endnote w:type="continuationSeparator" w:id="0">
    <w:p w:rsidR="006E16A6" w:rsidRDefault="006E16A6"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BD" w:rsidRPr="000B2CB5" w:rsidRDefault="005978BD"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978BD" w:rsidRPr="009464D4" w:rsidRDefault="005978BD">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6B4F88" w:rsidRPr="006B4F88">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1" o:spid="_x0000_s1032"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n9gMAAD4NAAAOAAAAZHJzL2Uyb0RvYy54bWzsl9tu4zYQhu8L9B0I3js6WD5IiLJIZTst&#10;sG0X2LT3tEQdWolUSTpSWvTdOyQl2VG26CLdYIHF+sKmRXI088/MR+n6Td/U6IEKWXEWY+/KxYiy&#10;lGcVK2L8y/1hscVIKsIyUnNGY/xIJX5z8+03110bUZ+XvM6oQGCEyahrY1wq1UaOI9OSNkRe8ZYy&#10;mMy5aIiCv6JwMkE6sN7Uju+6a6fjImsFT6mUcHVnJ/GNsZ/nNFU/57mkCtUxBt+U+Rbm+6i/nZtr&#10;EhWCtGWVDm6QF3jRkIrBTSdTO6IIOonqmammSgWXPFdXKW8cnudVSk0MEI3nzqK5E/zUmliKqCva&#10;SSaQdqbTi82mPz28E6jKIHcYMdJAiu7EqeXI09J0bRHBijvRvm/fCRsfDN/y9HcJ0858Xv8v7GJ0&#10;7H7kGZgjJ8WNNH0uGm0Cgka9ycDjlAHaK5TCxc1m7YYbSFQKc4EXeu6QorSEPJ63eYG/XNnkpeV+&#10;2Oz5/mplt67XZp9DIntX4+ngmQ4Lik2e9ZT/T8/3JWmpSZPUag16bkY973Vw3/Ee+cZjfXNYpQVF&#10;qofrWnqti7S6IsaTkrCC3grBu5KSDNwz2YAgpq02CKmN/JfQnrt1lxiBoF6wdDdWtVHw9Sq0iq22&#10;Wz0zKUaiVkh1R3mD9CDGAnrJ+Eke3kpll45LtPuMH6q6huskqhnqYhyuIODZTFMpaPe6amK8dfXH&#10;eqOj3LPMbFakqu0YfKmZNgDOwi2HkW2rv0I33G/322AR+Ov9InB3u8XtIQkW64O3We2WuyTZeX/r&#10;23tBVFZZRpl2b2xxL/i4lA+wsc05NbnkdZVpc9olKYpjUgv0QAAxB/MZhLxY5jx1w+gMUY2/JjqT&#10;Xp1Rm1vVH/uhMUEXnfojzx4h34JbigF1YVBy8SdGHRAsxvKPExEUo/oHBjWjcTcOxDg4jgPCUtga&#10;Y4WRHSbKYvHUiqoowbKtSsZvoYHzymT87IVpftNF2reh6+3w3AJQWiNSAGRo+TpMQXldtd+P/j6h&#10;ywUmxoK/gIS/nMNFn1amT/xgaSvzg3QZNk698hno4kF2rbY6PYZAyDe9PUAiYRbYac8GYE9gMavv&#10;H1uA8xOu2C16/79zxYj960zs57Kd1QYQG5jPNXvGlyNlKuGMAWa4WJ5Jo3usyIZgSfYbnFN5U8Mh&#10;DQ2HViNDIBeGS6ajPg5LF+056+JkQhOYfbLsy+DXhOoXYMlCSONfFwqcopZNr36cetPzyUXBmyPr&#10;lQve4FafoabUdDUOiPH8lT/HxVT3bhgOjyKvU/jherMZD+yvhf/8kfrDB/cnLvwz9007mId0A6Dh&#10;hUK/BVz+N6vOrz03/wAAAP//AwBQSwMEFAAGAAgAAAAhAJu8kefkAAAADgEAAA8AAABkcnMvZG93&#10;bnJldi54bWxMj8FOwzAMhu9IvENkJG5bumxjW2k6AYIbCLF1g2PWmLaiSUqSdeXt8U5ws/V/+v05&#10;Ww+mZT360DgrYTJOgKEtnW5sJaHYPo2WwEJUVqvWWZTwgwHW+eVFplLtTvYN+02sGJXYkCoJdYxd&#10;ynkoazQqjF2HlrJP542KtPqKa69OVG5aLpLkhhvVWLpQqw4faiy/NkcjQSx2s/D40b3ev+y+9/3z&#10;e1H7qpDy+mq4uwUWcYh/MJz1SR1ycjq4o9WBtRJGEzEllILZciGAnRGRrFbADjTN51MBPM/4/zfy&#10;XwAAAP//AwBQSwECLQAUAAYACAAAACEAtoM4kv4AAADhAQAAEwAAAAAAAAAAAAAAAAAAAAAAW0Nv&#10;bnRlbnRfVHlwZXNdLnhtbFBLAQItABQABgAIAAAAIQA4/SH/1gAAAJQBAAALAAAAAAAAAAAAAAAA&#10;AC8BAABfcmVscy8ucmVsc1BLAQItABQABgAIAAAAIQAoEPWn9gMAAD4NAAAOAAAAAAAAAAAAAAAA&#10;AC4CAABkcnMvZTJvRG9jLnhtbFBLAQItABQABgAIAAAAIQCbvJHn5AAAAA4BAAAPAAAAAAAAAAAA&#10;AAAAAFAGAABkcnMvZG93bnJldi54bWxQSwUGAAAAAAQABADzAAAAYQcAAAAA&#10;">
              <v:shapetype id="_x0000_t202" coordsize="21600,21600" o:spt="202" path="m,l,21600r21600,l21600,xe">
                <v:stroke joinstyle="miter"/>
                <v:path gradientshapeok="t" o:connecttype="rect"/>
              </v:shapetype>
              <v:shape id="Text Box 25" o:spid="_x0000_s1033"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5978BD" w:rsidRPr="009464D4" w:rsidRDefault="005978BD">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6B4F88" w:rsidRPr="006B4F88">
                        <w:rPr>
                          <w:noProof/>
                          <w:sz w:val="36"/>
                          <w:lang w:val="es-ES"/>
                        </w:rPr>
                        <w:t>i</w:t>
                      </w:r>
                      <w:r w:rsidRPr="009464D4">
                        <w:rPr>
                          <w:sz w:val="36"/>
                        </w:rPr>
                        <w:fldChar w:fldCharType="end"/>
                      </w:r>
                    </w:p>
                  </w:txbxContent>
                </v:textbox>
              </v:shape>
              <v:group id="Group 31" o:spid="_x0000_s1034"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1036"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mc:Fallback>
      </mc:AlternateContent>
    </w:r>
    <w:r w:rsidRPr="000B2CB5">
      <w:rPr>
        <w:rFonts w:ascii="Arial" w:hAnsi="Arial" w:cs="Arial"/>
        <w:b/>
        <w:sz w:val="18"/>
      </w:rPr>
      <w:t>Boletín Oficial de la Ciudad de Monte Cristo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A6" w:rsidRDefault="006E16A6" w:rsidP="00736758">
      <w:r>
        <w:separator/>
      </w:r>
    </w:p>
  </w:footnote>
  <w:footnote w:type="continuationSeparator" w:id="0">
    <w:p w:rsidR="006E16A6" w:rsidRDefault="006E16A6"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BD" w:rsidRDefault="005978BD">
    <w:pPr>
      <w:pStyle w:val="Encabezado"/>
    </w:pPr>
    <w:r>
      <w:rPr>
        <w:rFonts w:ascii="Arial" w:hAnsi="Arial" w:cs="Arial"/>
        <w:noProof/>
        <w:color w:val="C00000"/>
        <w:sz w:val="18"/>
        <w:lang w:eastAsia="es-AR"/>
      </w:rPr>
      <mc:AlternateContent>
        <mc:Choice Requires="wpg">
          <w:drawing>
            <wp:anchor distT="0" distB="0" distL="114300" distR="114300" simplePos="0" relativeHeight="251663360" behindDoc="0" locked="0" layoutInCell="1" allowOverlap="1" wp14:anchorId="4304D573" wp14:editId="2B7D848E">
              <wp:simplePos x="0" y="0"/>
              <wp:positionH relativeFrom="page">
                <wp:posOffset>9525</wp:posOffset>
              </wp:positionH>
              <wp:positionV relativeFrom="bottomMargin">
                <wp:posOffset>-34678620</wp:posOffset>
              </wp:positionV>
              <wp:extent cx="7753350" cy="419100"/>
              <wp:effectExtent l="9525" t="10160" r="9525"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9100"/>
                        <a:chOff x="0" y="14235"/>
                        <a:chExt cx="12255" cy="660"/>
                      </a:xfrm>
                    </wpg:grpSpPr>
                    <wps:wsp>
                      <wps:cNvPr id="3" name="Text Box 25"/>
                      <wps:cNvSpPr txBox="1">
                        <a:spLocks noChangeArrowheads="1"/>
                      </wps:cNvSpPr>
                      <wps:spPr bwMode="auto">
                        <a:xfrm>
                          <a:off x="10803" y="14307"/>
                          <a:ext cx="65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8BD" w:rsidRPr="009464D4" w:rsidRDefault="005978BD"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6B4F88" w:rsidRPr="006B4F88">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235"/>
                          <a:ext cx="12255" cy="230"/>
                          <a:chOff x="-8" y="14243"/>
                          <a:chExt cx="12255" cy="230"/>
                        </a:xfrm>
                      </wpg:grpSpPr>
                      <wps:wsp>
                        <wps:cNvPr id="5" name="AutoShape 27"/>
                        <wps:cNvCnPr>
                          <a:cxnSpLocks noChangeShapeType="1"/>
                        </wps:cNvCnPr>
                        <wps:spPr bwMode="auto">
                          <a:xfrm flipV="1">
                            <a:off x="-8" y="14243"/>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243"/>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o 2" o:spid="_x0000_s102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toQQQAAAgOAAAOAAAAZHJzL2Uyb0RvYy54bWzsV9tu4zYQfS/QfyD47uguW0KURWLHaYG0&#10;u8Bm+05L1KWVSJWUI6dF/71DUhfbybbbTbftQ/1gUBQ5nDkz5wx1+ebQ1OiRCllxlmDnwsaIspRn&#10;FSsS/OFhu1hhJDvCMlJzRhP8RCV+c/X1V5d9G1OXl7zOqEBghMm4bxNcdl0bW5ZMS9oQecFbyuBl&#10;zkVDOngUhZUJ0oP1prZc2w6tnousFTylUsLsxrzEV9p+ntO0e5vnknaoTjD41ul/of936t+6uiRx&#10;IUhbVungBvkMLxpSMTh0MrUhHUF7UT0z1VSp4JLn3UXKG4vneZVSHQNE49hn0dwJvm91LEXcF+0E&#10;E0B7htNnm02/f3wnUJUl2MWIkQZSdCf2LUeugqZvixhW3In2fftOmPhgeM/TnyS8ts7fq+fCLEa7&#10;/juegTmy77iG5pCLRpmAoNFBZ+BpygA9dCiFyeUy8LwAEpXCO9+JHHtIUVpCHudtju96gUleWt4O&#10;mx3XDQKzNQz1PovE5lTt6eCZCguKTc54ytfh+b4kLdVpkgqtAU9vxPNBBXfDD8jVHqvDYZUCFHUH&#10;mAfaaHykwRUxvi4JK+i1ELwvKcnAPUfFCkFMW00QUhn5M6Ade2WDMwCo43v20qA2Ah4GkUEsWK30&#10;GSNiJG6F7O4ob5AaJFgAl7Sf5PFedsqdeYlKK+Pbqq5hnsQ1O5mAhWYGDoWt6p06XtPj18iOble3&#10;K3/hu+Htwrc3m8X1du0vwq2zDDbeZr3eOL+pcx0/Lqsso0wdM1LV8T8tdYNoGJJNZJW8rjJlTrkk&#10;RbFb1wI9EpCKrf4NgBwts07d0CBALGchOa5v37jRYhuulgt/6weLaGmvFrYT3USh7Uf+Znsa0n3F&#10;6OtDQn2CowCqTIfz0dhs/XseG4mbqgMxrqsmwatpEYlVDd6yTKe2I1VtxkdQKPdnKCDdY6J1xaoi&#10;NeXaHXYHsKLKeMezJ6hdwaGygO7QQWBQcvELRj2ocYLlz3siKEb1twzqX0n3OBDjYDcOCEtha4I7&#10;jMxw3RmJ37eiKkqwbBjG+DWIUV7p6p29GJgFiqB8GxTMDGc6+yOdtSgjTzPyXP+U/r9KH1FeV+03&#10;o78nSnkkeYo9Si2PBM/1zoVSdV7Nedf3DOdfVMph47+plKDZpvOo7GgxRa6WqUHv1sz0nvTAht4z&#10;aaRe/fDUQp85kUizRe3/uERqrH84w/o5ajPY0FN0XzqHbNbBQSp3lHVrzhgoJhfeLJqKl0U2BEuy&#10;Hx2M8qaG+wZoDgoU4wZWaon9Y4X9RLKvJx5Dho+E7C+T/T8q4VPXOZIjo+hGhkZZ0n3nTI6MBqlO&#10;pgploP8/cDMIX6h33Xy/cL1rsVW3AV1pqhgHgXHcAG5/p2Ixlb0dRcOl6svUfRQul+PV4/+6f/5x&#10;8PLV5W+ue2DA1Pf0GD43NHWGTyP1PXP8rDkzf8Bd/Q4AAP//AwBQSwMEFAAGAAgAAAAhAGkNbkHh&#10;AAAADgEAAA8AAABkcnMvZG93bnJldi54bWxMj8FOwzAQRO9I/IO1SNxap6YpEOJUgOBGhSgpcHTj&#10;JYmI18F20/D3OCc4zuzT7Ey+Hk3HBnS+tSRhMU+AIVVWt1RLKF8fZ1fAfFCkVWcJJfygh3VxepKr&#10;TNsjveCwDTWLIeQzJaEJoc8491WDRvm57ZHi7dM6o0KUrubaqWMMNx0XSbLiRrUUPzSqx/sGq6/t&#10;wUgQl7ulf/jon+82u++34em9bFxdSnl+Nt7eAAs4hj8YpvqxOhSx094eSHvWRZ1GUMIsXa4WAthE&#10;CCGiuZ/Mi+tUAC9y/n9G8QsAAP//AwBQSwECLQAUAAYACAAAACEAtoM4kv4AAADhAQAAEwAAAAAA&#10;AAAAAAAAAAAAAAAAW0NvbnRlbnRfVHlwZXNdLnhtbFBLAQItABQABgAIAAAAIQA4/SH/1gAAAJQB&#10;AAALAAAAAAAAAAAAAAAAAC8BAABfcmVscy8ucmVsc1BLAQItABQABgAIAAAAIQATIHtoQQQAAAgO&#10;AAAOAAAAAAAAAAAAAAAAAC4CAABkcnMvZTJvRG9jLnhtbFBLAQItABQABgAIAAAAIQBpDW5B4QAA&#10;AA4BAAAPAAAAAAAAAAAAAAAAAJsGAABkcnMvZG93bnJldi54bWxQSwUGAAAAAAQABADzAAAAqQcA&#10;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978BD" w:rsidRPr="009464D4" w:rsidRDefault="005978BD"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6B4F88" w:rsidRPr="006B4F88">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8">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9"/>
  </w:num>
  <w:num w:numId="4">
    <w:abstractNumId w:val="11"/>
  </w:num>
  <w:num w:numId="5">
    <w:abstractNumId w:val="6"/>
  </w:num>
  <w:num w:numId="6">
    <w:abstractNumId w:val="4"/>
  </w:num>
  <w:num w:numId="7">
    <w:abstractNumId w:val="5"/>
  </w:num>
  <w:num w:numId="8">
    <w:abstractNumId w:val="7"/>
  </w:num>
  <w:num w:numId="9">
    <w:abstractNumId w:val="2"/>
  </w:num>
  <w:num w:numId="10">
    <w:abstractNumId w:val="10"/>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8C"/>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6839"/>
    <w:rsid w:val="00087F1D"/>
    <w:rsid w:val="00091A19"/>
    <w:rsid w:val="00092044"/>
    <w:rsid w:val="00092373"/>
    <w:rsid w:val="000925EC"/>
    <w:rsid w:val="00092D63"/>
    <w:rsid w:val="00093197"/>
    <w:rsid w:val="00093D31"/>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5748"/>
    <w:rsid w:val="00145FB6"/>
    <w:rsid w:val="001514AB"/>
    <w:rsid w:val="00152214"/>
    <w:rsid w:val="00153839"/>
    <w:rsid w:val="001550F8"/>
    <w:rsid w:val="00155EBF"/>
    <w:rsid w:val="00156FC0"/>
    <w:rsid w:val="0016064F"/>
    <w:rsid w:val="00161C3C"/>
    <w:rsid w:val="00161FCE"/>
    <w:rsid w:val="00162478"/>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5D5"/>
    <w:rsid w:val="00192660"/>
    <w:rsid w:val="00192D13"/>
    <w:rsid w:val="001930FF"/>
    <w:rsid w:val="00193334"/>
    <w:rsid w:val="00193646"/>
    <w:rsid w:val="00193F24"/>
    <w:rsid w:val="00195492"/>
    <w:rsid w:val="00195585"/>
    <w:rsid w:val="00195945"/>
    <w:rsid w:val="00195DD2"/>
    <w:rsid w:val="001A0A4A"/>
    <w:rsid w:val="001A1502"/>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A62"/>
    <w:rsid w:val="001E4794"/>
    <w:rsid w:val="001E51AE"/>
    <w:rsid w:val="001E52EA"/>
    <w:rsid w:val="001F0601"/>
    <w:rsid w:val="001F17A7"/>
    <w:rsid w:val="001F2868"/>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0D41"/>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62A1"/>
    <w:rsid w:val="002670FB"/>
    <w:rsid w:val="00271491"/>
    <w:rsid w:val="002729A0"/>
    <w:rsid w:val="00274349"/>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916"/>
    <w:rsid w:val="002C2CAD"/>
    <w:rsid w:val="002C38C2"/>
    <w:rsid w:val="002C4125"/>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EDD"/>
    <w:rsid w:val="002F7AF7"/>
    <w:rsid w:val="00300584"/>
    <w:rsid w:val="003012EA"/>
    <w:rsid w:val="00302DB6"/>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7ACD"/>
    <w:rsid w:val="003713C7"/>
    <w:rsid w:val="00372482"/>
    <w:rsid w:val="00373339"/>
    <w:rsid w:val="00373F39"/>
    <w:rsid w:val="00375968"/>
    <w:rsid w:val="00376B01"/>
    <w:rsid w:val="003779E9"/>
    <w:rsid w:val="0038118C"/>
    <w:rsid w:val="003818B1"/>
    <w:rsid w:val="003819B6"/>
    <w:rsid w:val="003823FC"/>
    <w:rsid w:val="003826F9"/>
    <w:rsid w:val="003829B0"/>
    <w:rsid w:val="00382EA4"/>
    <w:rsid w:val="0038438D"/>
    <w:rsid w:val="0038611B"/>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1708"/>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44A3"/>
    <w:rsid w:val="004A5A3F"/>
    <w:rsid w:val="004A7025"/>
    <w:rsid w:val="004A763D"/>
    <w:rsid w:val="004A7B61"/>
    <w:rsid w:val="004B0291"/>
    <w:rsid w:val="004B07A2"/>
    <w:rsid w:val="004B1F49"/>
    <w:rsid w:val="004B2769"/>
    <w:rsid w:val="004B30C1"/>
    <w:rsid w:val="004B3258"/>
    <w:rsid w:val="004B53A2"/>
    <w:rsid w:val="004B5D92"/>
    <w:rsid w:val="004C06A9"/>
    <w:rsid w:val="004C0CD6"/>
    <w:rsid w:val="004C33B6"/>
    <w:rsid w:val="004C37EC"/>
    <w:rsid w:val="004C3BD0"/>
    <w:rsid w:val="004C3C13"/>
    <w:rsid w:val="004C511F"/>
    <w:rsid w:val="004C6143"/>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30347"/>
    <w:rsid w:val="00630C0A"/>
    <w:rsid w:val="006311FC"/>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799"/>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2496"/>
    <w:rsid w:val="00694647"/>
    <w:rsid w:val="00694E0C"/>
    <w:rsid w:val="00695F1A"/>
    <w:rsid w:val="0069713B"/>
    <w:rsid w:val="006971FC"/>
    <w:rsid w:val="00697EF3"/>
    <w:rsid w:val="006A0001"/>
    <w:rsid w:val="006A35EB"/>
    <w:rsid w:val="006A435B"/>
    <w:rsid w:val="006A447E"/>
    <w:rsid w:val="006B09CD"/>
    <w:rsid w:val="006B2361"/>
    <w:rsid w:val="006B275C"/>
    <w:rsid w:val="006B3729"/>
    <w:rsid w:val="006B3BC8"/>
    <w:rsid w:val="006B4382"/>
    <w:rsid w:val="006B4F88"/>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16A6"/>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4B8"/>
    <w:rsid w:val="0070274B"/>
    <w:rsid w:val="0070291B"/>
    <w:rsid w:val="00703836"/>
    <w:rsid w:val="00703A9E"/>
    <w:rsid w:val="007050BA"/>
    <w:rsid w:val="0070529C"/>
    <w:rsid w:val="00705A89"/>
    <w:rsid w:val="0070607A"/>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5A51"/>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1B"/>
    <w:rsid w:val="008A1C90"/>
    <w:rsid w:val="008A2210"/>
    <w:rsid w:val="008A23D5"/>
    <w:rsid w:val="008A2C6D"/>
    <w:rsid w:val="008A35D0"/>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D34"/>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616"/>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3DD0"/>
    <w:rsid w:val="009045F6"/>
    <w:rsid w:val="00906FA1"/>
    <w:rsid w:val="00907154"/>
    <w:rsid w:val="009078AA"/>
    <w:rsid w:val="00911EC6"/>
    <w:rsid w:val="00914152"/>
    <w:rsid w:val="0091446B"/>
    <w:rsid w:val="009150A2"/>
    <w:rsid w:val="00915413"/>
    <w:rsid w:val="00915805"/>
    <w:rsid w:val="009163CE"/>
    <w:rsid w:val="0091709B"/>
    <w:rsid w:val="009170DA"/>
    <w:rsid w:val="009175CE"/>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E7C"/>
    <w:rsid w:val="00AA3EDA"/>
    <w:rsid w:val="00AA4653"/>
    <w:rsid w:val="00AA4B7C"/>
    <w:rsid w:val="00AA4D99"/>
    <w:rsid w:val="00AA57BF"/>
    <w:rsid w:val="00AA58C7"/>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07F"/>
    <w:rsid w:val="00AF3366"/>
    <w:rsid w:val="00AF3C8D"/>
    <w:rsid w:val="00AF3D0B"/>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5ADD"/>
    <w:rsid w:val="00B4615D"/>
    <w:rsid w:val="00B5085E"/>
    <w:rsid w:val="00B50C56"/>
    <w:rsid w:val="00B5244B"/>
    <w:rsid w:val="00B52C72"/>
    <w:rsid w:val="00B52D8F"/>
    <w:rsid w:val="00B535CC"/>
    <w:rsid w:val="00B54584"/>
    <w:rsid w:val="00B54623"/>
    <w:rsid w:val="00B56CCF"/>
    <w:rsid w:val="00B5797A"/>
    <w:rsid w:val="00B57AB6"/>
    <w:rsid w:val="00B60061"/>
    <w:rsid w:val="00B601CA"/>
    <w:rsid w:val="00B603C4"/>
    <w:rsid w:val="00B60769"/>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74D"/>
    <w:rsid w:val="00C73E67"/>
    <w:rsid w:val="00C7529E"/>
    <w:rsid w:val="00C75534"/>
    <w:rsid w:val="00C76448"/>
    <w:rsid w:val="00C764CD"/>
    <w:rsid w:val="00C7669D"/>
    <w:rsid w:val="00C76A86"/>
    <w:rsid w:val="00C770FD"/>
    <w:rsid w:val="00C777DE"/>
    <w:rsid w:val="00C77BA0"/>
    <w:rsid w:val="00C813BA"/>
    <w:rsid w:val="00C84297"/>
    <w:rsid w:val="00C846DE"/>
    <w:rsid w:val="00C85003"/>
    <w:rsid w:val="00C85706"/>
    <w:rsid w:val="00C86701"/>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FD1"/>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6ABD"/>
    <w:rsid w:val="00DA7256"/>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49DF"/>
    <w:rsid w:val="00E16945"/>
    <w:rsid w:val="00E173E8"/>
    <w:rsid w:val="00E17497"/>
    <w:rsid w:val="00E201B8"/>
    <w:rsid w:val="00E204B8"/>
    <w:rsid w:val="00E205B7"/>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10BE"/>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4AE7"/>
    <w:rsid w:val="00F14D81"/>
    <w:rsid w:val="00F16A56"/>
    <w:rsid w:val="00F17EFE"/>
    <w:rsid w:val="00F203B3"/>
    <w:rsid w:val="00F20487"/>
    <w:rsid w:val="00F21735"/>
    <w:rsid w:val="00F2329A"/>
    <w:rsid w:val="00F23514"/>
    <w:rsid w:val="00F2459F"/>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240E-E6D4-4C9D-AF2B-04B69540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31</Pages>
  <Words>9642</Words>
  <Characters>53037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62554</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C S I</cp:lastModifiedBy>
  <cp:revision>27</cp:revision>
  <cp:lastPrinted>2019-09-09T11:58:00Z</cp:lastPrinted>
  <dcterms:created xsi:type="dcterms:W3CDTF">2020-03-16T11:24:00Z</dcterms:created>
  <dcterms:modified xsi:type="dcterms:W3CDTF">2020-06-25T20:08:00Z</dcterms:modified>
</cp:coreProperties>
</file>