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eastAsiaTheme="minorEastAsia" w:hAnsi="Arial" w:cs="Arial"/>
          <w:color w:val="auto"/>
          <w:sz w:val="24"/>
          <w:szCs w:val="24"/>
          <w:lang w:val="es-ES"/>
        </w:rPr>
        <w:id w:val="2719068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30347" w:rsidRPr="00F11B9F" w:rsidRDefault="00427ABC" w:rsidP="00A66399">
          <w:pPr>
            <w:pStyle w:val="TtulodeTDC"/>
            <w:pBdr>
              <w:top w:val="single" w:sz="18" w:space="0" w:color="C00000"/>
              <w:left w:val="single" w:sz="18" w:space="2" w:color="C00000"/>
              <w:bottom w:val="single" w:sz="18" w:space="3" w:color="C00000"/>
              <w:right w:val="single" w:sz="18" w:space="1" w:color="C00000"/>
            </w:pBdr>
            <w:tabs>
              <w:tab w:val="left" w:pos="142"/>
              <w:tab w:val="left" w:pos="284"/>
              <w:tab w:val="left" w:pos="426"/>
              <w:tab w:val="left" w:pos="709"/>
              <w:tab w:val="left" w:pos="851"/>
              <w:tab w:val="left" w:pos="1134"/>
            </w:tabs>
            <w:spacing w:before="0" w:after="0"/>
            <w:ind w:left="142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es-AR"/>
            </w:rPr>
            <mc:AlternateContent>
              <mc:Choice Requires="wps">
                <w:drawing>
                  <wp:anchor distT="45720" distB="45720" distL="114300" distR="114300" simplePos="0" relativeHeight="251662334" behindDoc="0" locked="0" layoutInCell="1" allowOverlap="1" wp14:anchorId="1C4B08C1" wp14:editId="059B9F0C">
                    <wp:simplePos x="0" y="0"/>
                    <wp:positionH relativeFrom="margin">
                      <wp:posOffset>488315</wp:posOffset>
                    </wp:positionH>
                    <wp:positionV relativeFrom="paragraph">
                      <wp:posOffset>821055</wp:posOffset>
                    </wp:positionV>
                    <wp:extent cx="3314700" cy="878205"/>
                    <wp:effectExtent l="0" t="0" r="0" b="0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314700" cy="8782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152B" w:rsidRPr="00827153" w:rsidRDefault="0002152B" w:rsidP="00DB0F2D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827153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Boletín Oficial N°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038 / Periodo: Abril de 2019</w:t>
                                </w:r>
                              </w:p>
                              <w:p w:rsidR="0002152B" w:rsidRPr="00827153" w:rsidRDefault="0002152B" w:rsidP="00DB0F2D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Viernes, 31 </w:t>
                                </w:r>
                                <w:r w:rsidRPr="00827153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mayo</w:t>
                                </w:r>
                                <w:r w:rsidRPr="00827153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2019</w:t>
                                </w:r>
                              </w:p>
                              <w:p w:rsidR="0002152B" w:rsidRPr="00827153" w:rsidRDefault="0002152B" w:rsidP="00DB0F2D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02152B" w:rsidRPr="00827153" w:rsidRDefault="0002152B" w:rsidP="00DB0F2D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827153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www.montecristo.gov.ar/boletinoficial</w:t>
                                </w:r>
                              </w:p>
                              <w:p w:rsidR="0002152B" w:rsidRPr="00827153" w:rsidRDefault="0002152B" w:rsidP="00DB0F2D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827153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prensa@montecristo.gov.ar</w:t>
                                </w:r>
                              </w:p>
                              <w:p w:rsidR="0002152B" w:rsidRPr="00A27FD1" w:rsidRDefault="0002152B" w:rsidP="00DB0F2D">
                                <w:pPr>
                                  <w:spacing w:after="0"/>
                                  <w:rPr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38.45pt;margin-top:64.65pt;width:261pt;height:69.15pt;z-index:25166233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" filled="f" stroked="f">
                    <v:textbox>
                      <w:txbxContent>
                        <w:p w:rsidR="002E4D32" w:rsidRPr="00827153" w:rsidRDefault="002E4D32" w:rsidP="00DB0F2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2715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Boletín Oficial N°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038 / Periodo: Abril de 2019</w:t>
                          </w:r>
                        </w:p>
                        <w:p w:rsidR="002E4D32" w:rsidRPr="00827153" w:rsidRDefault="002E4D32" w:rsidP="00DB0F2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Viernes, 31 </w:t>
                          </w:r>
                          <w:r w:rsidRPr="0082715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de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mayo</w:t>
                          </w:r>
                          <w:r w:rsidRPr="0082715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2019</w:t>
                          </w:r>
                        </w:p>
                        <w:p w:rsidR="002E4D32" w:rsidRPr="00827153" w:rsidRDefault="002E4D32" w:rsidP="00DB0F2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:rsidR="002E4D32" w:rsidRPr="00827153" w:rsidRDefault="002E4D32" w:rsidP="00DB0F2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2715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www.montecristo.gov.ar/boletinoficial</w:t>
                          </w:r>
                        </w:p>
                        <w:p w:rsidR="002E4D32" w:rsidRPr="00827153" w:rsidRDefault="002E4D32" w:rsidP="00DB0F2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2715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prensa@montecristo.gov.ar</w:t>
                          </w:r>
                        </w:p>
                        <w:p w:rsidR="002E4D32" w:rsidRPr="00A27FD1" w:rsidRDefault="002E4D32" w:rsidP="00DB0F2D">
                          <w:pPr>
                            <w:spacing w:after="0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8E6CB4" w:rsidRPr="00F11B9F">
            <w:rPr>
              <w:rFonts w:ascii="Arial" w:hAnsi="Arial" w:cs="Arial"/>
              <w:b/>
              <w:noProof/>
              <w:sz w:val="24"/>
              <w:szCs w:val="24"/>
              <w:lang w:eastAsia="es-AR"/>
            </w:rPr>
            <w:drawing>
              <wp:anchor distT="0" distB="0" distL="0" distR="0" simplePos="0" relativeHeight="251658752" behindDoc="1" locked="0" layoutInCell="1" allowOverlap="1" wp14:anchorId="3E31350C" wp14:editId="00CCF53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53985" cy="2094865"/>
                <wp:effectExtent l="0" t="0" r="0" b="635"/>
                <wp:wrapSquare wrapText="bothSides"/>
                <wp:docPr id="8" name="Imagen 8" descr="C:\Users\Envy\Downloads\Boletin o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nvy\Downloads\Boletin o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985" cy="209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30347" w:rsidRPr="00F11B9F">
            <w:rPr>
              <w:rFonts w:ascii="Arial" w:hAnsi="Arial" w:cs="Arial"/>
              <w:b/>
              <w:sz w:val="24"/>
              <w:szCs w:val="24"/>
              <w:lang w:val="es-ES"/>
            </w:rPr>
            <w:t>TABLA DE CONTENIDO</w:t>
          </w:r>
          <w:r w:rsidR="00554EFF" w:rsidRPr="00F11B9F">
            <w:rPr>
              <w:rFonts w:ascii="Arial" w:hAnsi="Arial" w:cs="Arial"/>
              <w:b/>
              <w:sz w:val="24"/>
              <w:szCs w:val="24"/>
              <w:lang w:val="es-ES"/>
            </w:rPr>
            <w:tab/>
          </w:r>
        </w:p>
        <w:p w:rsidR="008E1A7F" w:rsidRDefault="00162478" w:rsidP="00A66399">
          <w:pPr>
            <w:pStyle w:val="TDC1"/>
            <w:ind w:left="142"/>
            <w:rPr>
              <w:rFonts w:asciiTheme="minorHAnsi" w:hAnsiTheme="minorHAnsi" w:cstheme="minorBidi"/>
              <w:b w:val="0"/>
              <w:sz w:val="22"/>
              <w:szCs w:val="22"/>
              <w:lang w:eastAsia="es-AR"/>
            </w:rPr>
          </w:pPr>
          <w:r w:rsidRPr="00E66CF8">
            <w:rPr>
              <w:sz w:val="24"/>
              <w:szCs w:val="24"/>
            </w:rPr>
            <w:fldChar w:fldCharType="begin"/>
          </w:r>
          <w:r w:rsidR="00630347" w:rsidRPr="00E66CF8">
            <w:rPr>
              <w:sz w:val="24"/>
              <w:szCs w:val="24"/>
            </w:rPr>
            <w:instrText xml:space="preserve"> TOC \o "1-3" \h \z \u </w:instrText>
          </w:r>
          <w:r w:rsidRPr="00E66CF8">
            <w:rPr>
              <w:sz w:val="24"/>
              <w:szCs w:val="24"/>
            </w:rPr>
            <w:fldChar w:fldCharType="separate"/>
          </w:r>
          <w:hyperlink w:anchor="_Toc43487393" w:history="1">
            <w:r w:rsidR="008E1A7F" w:rsidRPr="00D441E8">
              <w:rPr>
                <w:rStyle w:val="Hipervnculo"/>
              </w:rPr>
              <w:t>DEPARTAMENTO EJECUTIVO</w:t>
            </w:r>
            <w:r w:rsidR="008E1A7F">
              <w:rPr>
                <w:webHidden/>
              </w:rPr>
              <w:tab/>
            </w:r>
            <w:r w:rsidR="008E1A7F">
              <w:rPr>
                <w:webHidden/>
              </w:rPr>
              <w:fldChar w:fldCharType="begin"/>
            </w:r>
            <w:r w:rsidR="008E1A7F">
              <w:rPr>
                <w:webHidden/>
              </w:rPr>
              <w:instrText xml:space="preserve"> PAGEREF _Toc43487393 \h </w:instrText>
            </w:r>
            <w:r w:rsidR="008E1A7F">
              <w:rPr>
                <w:webHidden/>
              </w:rPr>
            </w:r>
            <w:r w:rsidR="008E1A7F">
              <w:rPr>
                <w:webHidden/>
              </w:rPr>
              <w:fldChar w:fldCharType="separate"/>
            </w:r>
            <w:r w:rsidR="008E1A7F">
              <w:rPr>
                <w:webHidden/>
              </w:rPr>
              <w:t>1</w:t>
            </w:r>
            <w:r w:rsidR="008E1A7F">
              <w:rPr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394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097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395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098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396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099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397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100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398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399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00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01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02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03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04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05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06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07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08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09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10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113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11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114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12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13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116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14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15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16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17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18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19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20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21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22" w:history="1">
            <w:r w:rsidRPr="00D441E8">
              <w:rPr>
                <w:rStyle w:val="Hipervnculo"/>
                <w:rFonts w:ascii="Arial" w:hAnsi="Arial" w:cs="Arial"/>
                <w:b/>
                <w:noProof/>
              </w:rPr>
              <w:t>Decreto Nº 125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1"/>
            <w:ind w:left="142"/>
            <w:rPr>
              <w:rFonts w:asciiTheme="minorHAnsi" w:hAnsiTheme="minorHAnsi" w:cstheme="minorBidi"/>
              <w:b w:val="0"/>
              <w:sz w:val="22"/>
              <w:szCs w:val="22"/>
              <w:lang w:eastAsia="es-AR"/>
            </w:rPr>
          </w:pPr>
          <w:hyperlink w:anchor="_Toc43487423" w:history="1">
            <w:r w:rsidRPr="00D441E8">
              <w:rPr>
                <w:rStyle w:val="Hipervnculo"/>
              </w:rPr>
              <w:t>DEPARTAMENTO EJECUTIVO (Secretaría de Gobierno)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_Toc43487423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24" w:history="1">
            <w:r w:rsidRPr="00D441E8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032/2019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25" w:history="1">
            <w:r w:rsidRPr="00D441E8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033/2019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26" w:history="1">
            <w:r w:rsidRPr="00D441E8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034/2019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27" w:history="1">
            <w:r w:rsidRPr="00D441E8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035/2019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28" w:history="1">
            <w:r w:rsidRPr="00D441E8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036/2019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29" w:history="1">
            <w:r w:rsidRPr="00D441E8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037/2019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30" w:history="1">
            <w:r w:rsidRPr="00D441E8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038/2019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31" w:history="1">
            <w:r w:rsidRPr="00D441E8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Resolución SG Nº 039/2019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1"/>
            <w:ind w:left="142"/>
            <w:rPr>
              <w:rFonts w:asciiTheme="minorHAnsi" w:hAnsiTheme="minorHAnsi" w:cstheme="minorBidi"/>
              <w:b w:val="0"/>
              <w:sz w:val="22"/>
              <w:szCs w:val="22"/>
              <w:lang w:eastAsia="es-AR"/>
            </w:rPr>
          </w:pPr>
          <w:hyperlink w:anchor="_Toc43487432" w:history="1">
            <w:r w:rsidRPr="00D441E8">
              <w:rPr>
                <w:rStyle w:val="Hipervnculo"/>
              </w:rPr>
              <w:t>CONCEJO DELIBERANTE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_Toc43487432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33" w:history="1">
            <w:r w:rsidRPr="00D441E8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Ordenanza Nº 1.214/2019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34" w:history="1">
            <w:r w:rsidRPr="00D441E8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Ordenanza Nº 1.215/2019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1A7F" w:rsidRDefault="008E1A7F" w:rsidP="00A66399">
          <w:pPr>
            <w:pStyle w:val="TDC2"/>
            <w:ind w:left="352"/>
            <w:rPr>
              <w:noProof/>
              <w:sz w:val="22"/>
              <w:szCs w:val="22"/>
              <w:lang w:eastAsia="es-AR"/>
            </w:rPr>
          </w:pPr>
          <w:hyperlink w:anchor="_Toc43487435" w:history="1">
            <w:r w:rsidRPr="00D441E8">
              <w:rPr>
                <w:rStyle w:val="Hipervnculo"/>
                <w:rFonts w:ascii="Arial" w:hAnsi="Arial" w:cs="Arial"/>
                <w:b/>
                <w:noProof/>
                <w:lang w:val="es-ES_tradnl"/>
              </w:rPr>
              <w:t>Ordenanza Nº 1.216/2019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_Toc43487435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7819" w:rsidRPr="00777819" w:rsidRDefault="00162478" w:rsidP="00A66399">
          <w:pPr>
            <w:pBdr>
              <w:top w:val="single" w:sz="18" w:space="1" w:color="C00000"/>
              <w:left w:val="single" w:sz="18" w:space="2" w:color="C00000"/>
              <w:bottom w:val="single" w:sz="18" w:space="1" w:color="C00000"/>
              <w:right w:val="single" w:sz="18" w:space="1" w:color="C00000"/>
            </w:pBdr>
            <w:spacing w:after="0"/>
            <w:ind w:left="142"/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E66CF8">
            <w:rPr>
              <w:rFonts w:ascii="Arial" w:hAnsi="Arial" w:cs="Arial"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777819" w:rsidRDefault="00777819" w:rsidP="00A66399">
      <w:pPr>
        <w:ind w:left="142"/>
        <w:rPr>
          <w:rFonts w:ascii="Arial" w:hAnsi="Arial" w:cs="Arial"/>
          <w:noProof/>
          <w:sz w:val="24"/>
          <w:szCs w:val="24"/>
          <w:lang w:eastAsia="es-AR"/>
        </w:rPr>
      </w:pPr>
      <w:bookmarkStart w:id="0" w:name="_Toc465763680"/>
    </w:p>
    <w:p w:rsidR="00582612" w:rsidRDefault="00777819" w:rsidP="00A66399">
      <w:pPr>
        <w:ind w:left="142"/>
        <w:rPr>
          <w:rFonts w:ascii="Arial" w:hAnsi="Arial" w:cs="Arial"/>
          <w:noProof/>
          <w:sz w:val="24"/>
          <w:szCs w:val="24"/>
          <w:lang w:eastAsia="es-AR"/>
        </w:rPr>
        <w:sectPr w:rsidR="00582612" w:rsidSect="00BF55A0">
          <w:headerReference w:type="default" r:id="rId10"/>
          <w:footerReference w:type="default" r:id="rId11"/>
          <w:pgSz w:w="12240" w:h="15840"/>
          <w:pgMar w:top="567" w:right="851" w:bottom="851" w:left="851" w:header="284" w:footer="397" w:gutter="0"/>
          <w:pgNumType w:fmt="lowerRoman" w:start="1"/>
          <w:cols w:space="708"/>
          <w:docGrid w:linePitch="360"/>
        </w:sectPr>
      </w:pPr>
      <w:r>
        <w:rPr>
          <w:rFonts w:ascii="Arial" w:hAnsi="Arial" w:cs="Arial"/>
          <w:noProof/>
          <w:sz w:val="24"/>
          <w:szCs w:val="24"/>
          <w:lang w:eastAsia="es-AR"/>
        </w:rPr>
        <w:br w:type="page"/>
      </w:r>
    </w:p>
    <w:p w:rsidR="00606995" w:rsidRPr="00C94885" w:rsidRDefault="00606995" w:rsidP="00A66399">
      <w:pPr>
        <w:pStyle w:val="Ttulo1"/>
        <w:ind w:left="142"/>
        <w:rPr>
          <w:rFonts w:ascii="Arial" w:hAnsi="Arial" w:cs="Arial"/>
          <w:b/>
          <w:sz w:val="48"/>
          <w:szCs w:val="20"/>
        </w:rPr>
      </w:pPr>
      <w:bookmarkStart w:id="1" w:name="_Toc43487393"/>
      <w:r w:rsidRPr="00C94885">
        <w:rPr>
          <w:rFonts w:ascii="Arial" w:hAnsi="Arial" w:cs="Arial"/>
          <w:b/>
          <w:sz w:val="48"/>
          <w:szCs w:val="20"/>
        </w:rPr>
        <w:lastRenderedPageBreak/>
        <w:t>DEPARTAMENTO EJECUTIVO</w:t>
      </w:r>
      <w:bookmarkEnd w:id="0"/>
      <w:bookmarkEnd w:id="1"/>
    </w:p>
    <w:p w:rsidR="001A1502" w:rsidRPr="001A1502" w:rsidRDefault="00606995" w:rsidP="00A66399">
      <w:pPr>
        <w:pStyle w:val="Ttulo2"/>
        <w:ind w:left="142"/>
        <w:rPr>
          <w:rFonts w:ascii="Arial" w:hAnsi="Arial" w:cs="Arial"/>
          <w:b/>
        </w:rPr>
      </w:pPr>
      <w:bookmarkStart w:id="2" w:name="_Toc465763681"/>
      <w:bookmarkStart w:id="3" w:name="_Toc43487394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bookmarkEnd w:id="2"/>
      <w:r w:rsidR="003C7FAA">
        <w:rPr>
          <w:rFonts w:ascii="Arial" w:hAnsi="Arial" w:cs="Arial"/>
          <w:b/>
        </w:rPr>
        <w:t>0</w:t>
      </w:r>
      <w:r w:rsidR="004C6143">
        <w:rPr>
          <w:rFonts w:ascii="Arial" w:hAnsi="Arial" w:cs="Arial"/>
          <w:b/>
        </w:rPr>
        <w:t>97</w:t>
      </w:r>
      <w:bookmarkEnd w:id="3"/>
    </w:p>
    <w:p w:rsidR="001A1502" w:rsidRPr="001A1502" w:rsidRDefault="001A1502" w:rsidP="00A66399">
      <w:pPr>
        <w:ind w:left="142"/>
        <w:jc w:val="right"/>
        <w:rPr>
          <w:rFonts w:ascii="Arial" w:hAnsi="Arial" w:cs="Arial"/>
          <w:b/>
          <w:sz w:val="24"/>
          <w:szCs w:val="24"/>
        </w:rPr>
      </w:pPr>
      <w:r w:rsidRPr="001A1502">
        <w:rPr>
          <w:rFonts w:ascii="Arial" w:hAnsi="Arial" w:cs="Arial"/>
          <w:b/>
          <w:sz w:val="24"/>
          <w:szCs w:val="24"/>
        </w:rPr>
        <w:t>Monte Cristo, 01 de Abril de 2019.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b/>
          <w:sz w:val="24"/>
          <w:szCs w:val="24"/>
        </w:rPr>
        <w:t>VISTO</w:t>
      </w:r>
      <w:r w:rsidRPr="001A1502">
        <w:rPr>
          <w:rFonts w:ascii="Arial" w:hAnsi="Arial" w:cs="Arial"/>
          <w:sz w:val="24"/>
          <w:szCs w:val="24"/>
        </w:rPr>
        <w:t>: El Decreto Nº 109/2018 que autoriza el pago de aquellos profes y estudiantes de cada una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gramStart"/>
      <w:r w:rsidRPr="001A1502">
        <w:rPr>
          <w:rFonts w:ascii="Arial" w:hAnsi="Arial" w:cs="Arial"/>
          <w:sz w:val="24"/>
          <w:szCs w:val="24"/>
        </w:rPr>
        <w:t>de</w:t>
      </w:r>
      <w:proofErr w:type="gramEnd"/>
      <w:r w:rsidRPr="001A1502">
        <w:rPr>
          <w:rFonts w:ascii="Arial" w:hAnsi="Arial" w:cs="Arial"/>
          <w:sz w:val="24"/>
          <w:szCs w:val="24"/>
        </w:rPr>
        <w:t xml:space="preserve"> las disciplinas afectados al dictado de las diferentes actividades y disciplinas a cargo de la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>Dirección de Deportes Municipal.</w:t>
      </w:r>
      <w:r>
        <w:rPr>
          <w:rFonts w:ascii="Arial" w:hAnsi="Arial" w:cs="Arial"/>
          <w:sz w:val="24"/>
          <w:szCs w:val="24"/>
        </w:rPr>
        <w:t xml:space="preserve"> </w:t>
      </w:r>
      <w:r w:rsidRPr="001A1502">
        <w:rPr>
          <w:rFonts w:ascii="Arial" w:hAnsi="Arial" w:cs="Arial"/>
          <w:sz w:val="24"/>
          <w:szCs w:val="24"/>
        </w:rPr>
        <w:t>Y CONSIDERANDO: Que es necesario abonar a cada uno de ellos una contraprestación por el</w:t>
      </w:r>
      <w:r>
        <w:rPr>
          <w:rFonts w:ascii="Arial" w:hAnsi="Arial" w:cs="Arial"/>
          <w:sz w:val="24"/>
          <w:szCs w:val="24"/>
        </w:rPr>
        <w:t xml:space="preserve"> </w:t>
      </w:r>
      <w:r w:rsidRPr="001A1502">
        <w:rPr>
          <w:rFonts w:ascii="Arial" w:hAnsi="Arial" w:cs="Arial"/>
          <w:sz w:val="24"/>
          <w:szCs w:val="24"/>
        </w:rPr>
        <w:t>dictado de las mismas, materializándolo a través del presente decreto ya que no cuentan con medio</w:t>
      </w:r>
      <w:r>
        <w:rPr>
          <w:rFonts w:ascii="Arial" w:hAnsi="Arial" w:cs="Arial"/>
          <w:sz w:val="24"/>
          <w:szCs w:val="24"/>
        </w:rPr>
        <w:t xml:space="preserve"> </w:t>
      </w:r>
      <w:r w:rsidRPr="001A1502">
        <w:rPr>
          <w:rFonts w:ascii="Arial" w:hAnsi="Arial" w:cs="Arial"/>
          <w:sz w:val="24"/>
          <w:szCs w:val="24"/>
        </w:rPr>
        <w:t>de facturación propia.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>Que hemos recibido por parte de la Dirección de Deportes Municipal la</w:t>
      </w:r>
      <w:r>
        <w:rPr>
          <w:rFonts w:ascii="Arial" w:hAnsi="Arial" w:cs="Arial"/>
          <w:sz w:val="24"/>
          <w:szCs w:val="24"/>
        </w:rPr>
        <w:t xml:space="preserve"> </w:t>
      </w:r>
      <w:r w:rsidRPr="001A1502">
        <w:rPr>
          <w:rFonts w:ascii="Arial" w:hAnsi="Arial" w:cs="Arial"/>
          <w:sz w:val="24"/>
          <w:szCs w:val="24"/>
        </w:rPr>
        <w:t>correspondiente planilla detallando los montos a abonar por el pasado mes de Marzo del corriente</w:t>
      </w:r>
      <w:r>
        <w:rPr>
          <w:rFonts w:ascii="Arial" w:hAnsi="Arial" w:cs="Arial"/>
          <w:sz w:val="24"/>
          <w:szCs w:val="24"/>
        </w:rPr>
        <w:t xml:space="preserve"> </w:t>
      </w:r>
      <w:r w:rsidRPr="001A1502">
        <w:rPr>
          <w:rFonts w:ascii="Arial" w:hAnsi="Arial" w:cs="Arial"/>
          <w:sz w:val="24"/>
          <w:szCs w:val="24"/>
        </w:rPr>
        <w:t>año 2.019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>Por ello:</w:t>
      </w:r>
    </w:p>
    <w:p w:rsidR="001A1502" w:rsidRPr="001A1502" w:rsidRDefault="001A1502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1A1502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1A1502" w:rsidRPr="001A1502" w:rsidRDefault="001A1502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1A1502">
        <w:rPr>
          <w:rFonts w:ascii="Arial" w:hAnsi="Arial" w:cs="Arial"/>
          <w:b/>
          <w:sz w:val="24"/>
          <w:szCs w:val="24"/>
        </w:rPr>
        <w:t>DECRETA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b/>
          <w:sz w:val="24"/>
          <w:szCs w:val="24"/>
        </w:rPr>
        <w:t>Artículo 1º.-</w:t>
      </w:r>
      <w:r w:rsidRPr="001A1502">
        <w:rPr>
          <w:rFonts w:ascii="Arial" w:hAnsi="Arial" w:cs="Arial"/>
          <w:sz w:val="24"/>
          <w:szCs w:val="24"/>
        </w:rPr>
        <w:t xml:space="preserve"> Abónese a cada uno de los profes y estudiantes que a continuación se detallan, los</w:t>
      </w:r>
      <w:r>
        <w:rPr>
          <w:rFonts w:ascii="Arial" w:hAnsi="Arial" w:cs="Arial"/>
          <w:sz w:val="24"/>
          <w:szCs w:val="24"/>
        </w:rPr>
        <w:t xml:space="preserve"> </w:t>
      </w:r>
      <w:r w:rsidRPr="001A1502">
        <w:rPr>
          <w:rFonts w:ascii="Arial" w:hAnsi="Arial" w:cs="Arial"/>
          <w:sz w:val="24"/>
          <w:szCs w:val="24"/>
        </w:rPr>
        <w:t>montos que figuran en la Planilla adjunta y que forma parte del presente Decreto: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>- ALBARRACIN Pablo, DNI N° 41.323.530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>- BANDIRALI Cintia, DNI. Nº 37.434.893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- GAITAN </w:t>
      </w:r>
      <w:proofErr w:type="spellStart"/>
      <w:r w:rsidRPr="001A1502">
        <w:rPr>
          <w:rFonts w:ascii="Arial" w:hAnsi="Arial" w:cs="Arial"/>
          <w:sz w:val="24"/>
          <w:szCs w:val="24"/>
        </w:rPr>
        <w:t>Ludmila</w:t>
      </w:r>
      <w:proofErr w:type="spellEnd"/>
      <w:r w:rsidRPr="001A1502">
        <w:rPr>
          <w:rFonts w:ascii="Arial" w:hAnsi="Arial" w:cs="Arial"/>
          <w:sz w:val="24"/>
          <w:szCs w:val="24"/>
        </w:rPr>
        <w:t>, DNI. Nº 42.260.889</w:t>
      </w:r>
      <w:bookmarkStart w:id="4" w:name="_GoBack"/>
      <w:bookmarkEnd w:id="4"/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>- GOMEZ Micaela, DNI. Nº 35.654.470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>- MEDINA Nahuel, DNI. Nº 36.813.030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>- OJEDA Mónica, DNI. N° 16.292.677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>- PALACIOS Diego, DNI. N° 30.239.212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>- REYNA Gerardo, DNI. N° 17.155.163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>- ROMANO Jeremías, DNI. Nº 39.446.301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>- LAZARO Daniela, DNI. N° 42.338.210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>- SCHVAB Brian, DNI. N° 40.401.884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>- VIVAS BANEGAS Soledad, DNI. N° 27.526.634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1A1502">
        <w:rPr>
          <w:rFonts w:ascii="Arial" w:hAnsi="Arial" w:cs="Arial"/>
          <w:b/>
          <w:sz w:val="24"/>
          <w:szCs w:val="24"/>
        </w:rPr>
        <w:t>Articulo</w:t>
      </w:r>
      <w:proofErr w:type="spellEnd"/>
      <w:r w:rsidRPr="001A1502">
        <w:rPr>
          <w:rFonts w:ascii="Arial" w:hAnsi="Arial" w:cs="Arial"/>
          <w:b/>
          <w:sz w:val="24"/>
          <w:szCs w:val="24"/>
        </w:rPr>
        <w:t xml:space="preserve"> 2º.-</w:t>
      </w:r>
      <w:r w:rsidRPr="001A1502">
        <w:rPr>
          <w:rFonts w:ascii="Arial" w:hAnsi="Arial" w:cs="Arial"/>
          <w:sz w:val="24"/>
          <w:szCs w:val="24"/>
        </w:rPr>
        <w:t xml:space="preserve"> El gasto que demande la puesta en vigencia de lo ordenado en el presente se imputará</w:t>
      </w:r>
      <w:r>
        <w:rPr>
          <w:rFonts w:ascii="Arial" w:hAnsi="Arial" w:cs="Arial"/>
          <w:sz w:val="24"/>
          <w:szCs w:val="24"/>
        </w:rPr>
        <w:t xml:space="preserve"> </w:t>
      </w:r>
      <w:r w:rsidRPr="001A1502">
        <w:rPr>
          <w:rFonts w:ascii="Arial" w:hAnsi="Arial" w:cs="Arial"/>
          <w:sz w:val="24"/>
          <w:szCs w:val="24"/>
        </w:rPr>
        <w:t>a la partida del presupuesto de Gastos Vigente 1.1.03.1203 Deportes y Recreación.-</w:t>
      </w:r>
    </w:p>
    <w:p w:rsidR="001A1502" w:rsidRPr="001A1502" w:rsidRDefault="001A1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b/>
          <w:sz w:val="24"/>
          <w:szCs w:val="24"/>
        </w:rPr>
        <w:t>Artículo 3º.-</w:t>
      </w:r>
      <w:r w:rsidRPr="001A1502">
        <w:rPr>
          <w:rFonts w:ascii="Arial" w:hAnsi="Arial" w:cs="Arial"/>
          <w:sz w:val="24"/>
          <w:szCs w:val="24"/>
        </w:rPr>
        <w:t xml:space="preserve"> Comuníquese, publíquese, </w:t>
      </w:r>
      <w:proofErr w:type="spellStart"/>
      <w:r w:rsidRPr="001A1502">
        <w:rPr>
          <w:rFonts w:ascii="Arial" w:hAnsi="Arial" w:cs="Arial"/>
          <w:sz w:val="24"/>
          <w:szCs w:val="24"/>
        </w:rPr>
        <w:t>dése</w:t>
      </w:r>
      <w:proofErr w:type="spellEnd"/>
      <w:r w:rsidRPr="001A1502">
        <w:rPr>
          <w:rFonts w:ascii="Arial" w:hAnsi="Arial" w:cs="Arial"/>
          <w:sz w:val="24"/>
          <w:szCs w:val="24"/>
        </w:rPr>
        <w:t xml:space="preserve"> al R.M. y archívese.-</w:t>
      </w:r>
    </w:p>
    <w:p w:rsidR="00B56CCF" w:rsidRDefault="009807D5" w:rsidP="00A66399">
      <w:pPr>
        <w:ind w:left="142"/>
        <w:jc w:val="both"/>
        <w:rPr>
          <w:rFonts w:ascii="Arial" w:hAnsi="Arial" w:cs="Arial"/>
          <w:sz w:val="24"/>
          <w:szCs w:val="24"/>
        </w:rPr>
      </w:pPr>
      <w:bookmarkStart w:id="5" w:name="_Toc465763694"/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 Gobierno</w:t>
      </w:r>
    </w:p>
    <w:p w:rsidR="008E6616" w:rsidRDefault="008E6616" w:rsidP="00A66399">
      <w:pPr>
        <w:pStyle w:val="Ttulo2"/>
        <w:ind w:left="142"/>
        <w:rPr>
          <w:rFonts w:ascii="Arial" w:hAnsi="Arial" w:cs="Arial"/>
          <w:b/>
        </w:rPr>
      </w:pPr>
      <w:bookmarkStart w:id="6" w:name="_Toc43487395"/>
      <w:r w:rsidRPr="0029592A">
        <w:rPr>
          <w:rFonts w:ascii="Arial" w:hAnsi="Arial" w:cs="Arial"/>
          <w:b/>
        </w:rPr>
        <w:lastRenderedPageBreak/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098</w:t>
      </w:r>
      <w:bookmarkEnd w:id="6"/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7437B7" w:rsidRPr="007437B7" w:rsidRDefault="007437B7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7437B7">
        <w:rPr>
          <w:rFonts w:ascii="Arial" w:hAnsi="Arial" w:cs="Arial"/>
          <w:sz w:val="24"/>
          <w:szCs w:val="24"/>
        </w:rPr>
        <w:t>Monte Cristo, 01 de Abril de 2019.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437B7">
        <w:rPr>
          <w:rFonts w:ascii="Arial" w:hAnsi="Arial" w:cs="Arial"/>
          <w:b/>
          <w:sz w:val="24"/>
          <w:szCs w:val="24"/>
        </w:rPr>
        <w:t>VISTO:</w:t>
      </w:r>
      <w:r w:rsidRPr="007437B7">
        <w:rPr>
          <w:rFonts w:ascii="Arial" w:hAnsi="Arial" w:cs="Arial"/>
          <w:sz w:val="24"/>
          <w:szCs w:val="24"/>
        </w:rPr>
        <w:t xml:space="preserve"> La creación en el ámbito municipal, del Plan de Empleo “Trabajamos y Crecemos”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437B7">
        <w:rPr>
          <w:rFonts w:ascii="Arial" w:hAnsi="Arial" w:cs="Arial"/>
          <w:sz w:val="24"/>
          <w:szCs w:val="24"/>
        </w:rPr>
        <w:t xml:space="preserve">Y CONSIDERANDO: Que el mencionado Plan se ha pensado para </w:t>
      </w:r>
      <w:r>
        <w:rPr>
          <w:rFonts w:ascii="Arial" w:hAnsi="Arial" w:cs="Arial"/>
          <w:sz w:val="24"/>
          <w:szCs w:val="24"/>
        </w:rPr>
        <w:t xml:space="preserve">brindar una especie de “planes” </w:t>
      </w:r>
      <w:r w:rsidRPr="007437B7">
        <w:rPr>
          <w:rFonts w:ascii="Arial" w:hAnsi="Arial" w:cs="Arial"/>
          <w:sz w:val="24"/>
          <w:szCs w:val="24"/>
        </w:rPr>
        <w:t>de empleo destinados especialmente a aquellas personas qu</w:t>
      </w:r>
      <w:r>
        <w:rPr>
          <w:rFonts w:ascii="Arial" w:hAnsi="Arial" w:cs="Arial"/>
          <w:sz w:val="24"/>
          <w:szCs w:val="24"/>
        </w:rPr>
        <w:t xml:space="preserve">e se encuentran en situación de </w:t>
      </w:r>
      <w:r w:rsidRPr="007437B7">
        <w:rPr>
          <w:rFonts w:ascii="Arial" w:hAnsi="Arial" w:cs="Arial"/>
          <w:sz w:val="24"/>
          <w:szCs w:val="24"/>
        </w:rPr>
        <w:t>vulnerabilid</w:t>
      </w:r>
      <w:r>
        <w:rPr>
          <w:rFonts w:ascii="Arial" w:hAnsi="Arial" w:cs="Arial"/>
          <w:sz w:val="24"/>
          <w:szCs w:val="24"/>
        </w:rPr>
        <w:t xml:space="preserve">ad laboral, educativa y social. </w:t>
      </w:r>
      <w:r w:rsidRPr="007437B7">
        <w:rPr>
          <w:rFonts w:ascii="Arial" w:hAnsi="Arial" w:cs="Arial"/>
          <w:sz w:val="24"/>
          <w:szCs w:val="24"/>
        </w:rPr>
        <w:t>Que con esta oportunidad, por un lado nuestr</w:t>
      </w:r>
      <w:r>
        <w:rPr>
          <w:rFonts w:ascii="Arial" w:hAnsi="Arial" w:cs="Arial"/>
          <w:sz w:val="24"/>
          <w:szCs w:val="24"/>
        </w:rPr>
        <w:t xml:space="preserve">a ciudad crece y por el otro se </w:t>
      </w:r>
      <w:r w:rsidRPr="007437B7">
        <w:rPr>
          <w:rFonts w:ascii="Arial" w:hAnsi="Arial" w:cs="Arial"/>
          <w:sz w:val="24"/>
          <w:szCs w:val="24"/>
        </w:rPr>
        <w:t>provee a quienes desarrollan un trabajo, una contraprestación por lo realizado.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437B7">
        <w:rPr>
          <w:rFonts w:ascii="Arial" w:hAnsi="Arial" w:cs="Arial"/>
          <w:sz w:val="24"/>
          <w:szCs w:val="24"/>
        </w:rPr>
        <w:t xml:space="preserve">Que de esta manera podemos ir día </w:t>
      </w:r>
      <w:r>
        <w:rPr>
          <w:rFonts w:ascii="Arial" w:hAnsi="Arial" w:cs="Arial"/>
          <w:sz w:val="24"/>
          <w:szCs w:val="24"/>
        </w:rPr>
        <w:t xml:space="preserve">a día a paso lento, pero firme, </w:t>
      </w:r>
      <w:r w:rsidRPr="007437B7">
        <w:rPr>
          <w:rFonts w:ascii="Arial" w:hAnsi="Arial" w:cs="Arial"/>
          <w:sz w:val="24"/>
          <w:szCs w:val="24"/>
        </w:rPr>
        <w:t xml:space="preserve">construyendo un futuro mejor para todos, dando espacio a todos los </w:t>
      </w:r>
      <w:r>
        <w:rPr>
          <w:rFonts w:ascii="Arial" w:hAnsi="Arial" w:cs="Arial"/>
          <w:sz w:val="24"/>
          <w:szCs w:val="24"/>
        </w:rPr>
        <w:t xml:space="preserve">sectores sociales. </w:t>
      </w:r>
      <w:r w:rsidRPr="007437B7">
        <w:rPr>
          <w:rFonts w:ascii="Arial" w:hAnsi="Arial" w:cs="Arial"/>
          <w:sz w:val="24"/>
          <w:szCs w:val="24"/>
        </w:rPr>
        <w:t>Que resulta necesario materializar el pa</w:t>
      </w:r>
      <w:r>
        <w:rPr>
          <w:rFonts w:ascii="Arial" w:hAnsi="Arial" w:cs="Arial"/>
          <w:sz w:val="24"/>
          <w:szCs w:val="24"/>
        </w:rPr>
        <w:t xml:space="preserve">go de cada uno de los planes de </w:t>
      </w:r>
      <w:r w:rsidRPr="007437B7">
        <w:rPr>
          <w:rFonts w:ascii="Arial" w:hAnsi="Arial" w:cs="Arial"/>
          <w:sz w:val="24"/>
          <w:szCs w:val="24"/>
        </w:rPr>
        <w:t>empleo.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437B7">
        <w:rPr>
          <w:rFonts w:ascii="Arial" w:hAnsi="Arial" w:cs="Arial"/>
          <w:sz w:val="24"/>
          <w:szCs w:val="24"/>
        </w:rPr>
        <w:t>Que por Decreto Nº 231/2018 se actualizó la contraprestación del</w:t>
      </w:r>
      <w:r>
        <w:rPr>
          <w:rFonts w:ascii="Arial" w:hAnsi="Arial" w:cs="Arial"/>
          <w:sz w:val="24"/>
          <w:szCs w:val="24"/>
        </w:rPr>
        <w:t xml:space="preserve"> </w:t>
      </w:r>
      <w:r w:rsidRPr="007437B7">
        <w:rPr>
          <w:rFonts w:ascii="Arial" w:hAnsi="Arial" w:cs="Arial"/>
          <w:sz w:val="24"/>
          <w:szCs w:val="24"/>
        </w:rPr>
        <w:t xml:space="preserve">mencionado Plan, fijándolo en la suma de Pesos </w:t>
      </w:r>
      <w:r>
        <w:rPr>
          <w:rFonts w:ascii="Arial" w:hAnsi="Arial" w:cs="Arial"/>
          <w:sz w:val="24"/>
          <w:szCs w:val="24"/>
        </w:rPr>
        <w:t xml:space="preserve">Dos mil quinientos ($2.500,00). </w:t>
      </w:r>
      <w:r w:rsidRPr="007437B7">
        <w:rPr>
          <w:rFonts w:ascii="Arial" w:hAnsi="Arial" w:cs="Arial"/>
          <w:sz w:val="24"/>
          <w:szCs w:val="24"/>
        </w:rPr>
        <w:t>Que el Presupuesto de Gastos cuenta con partida para otorgar dichos</w:t>
      </w:r>
      <w:r>
        <w:rPr>
          <w:rFonts w:ascii="Arial" w:hAnsi="Arial" w:cs="Arial"/>
          <w:sz w:val="24"/>
          <w:szCs w:val="24"/>
        </w:rPr>
        <w:t xml:space="preserve"> </w:t>
      </w:r>
      <w:r w:rsidRPr="007437B7">
        <w:rPr>
          <w:rFonts w:ascii="Arial" w:hAnsi="Arial" w:cs="Arial"/>
          <w:sz w:val="24"/>
          <w:szCs w:val="24"/>
        </w:rPr>
        <w:t>“planes”. Por ello:</w:t>
      </w:r>
    </w:p>
    <w:p w:rsidR="007437B7" w:rsidRPr="007437B7" w:rsidRDefault="007437B7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7437B7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7437B7">
        <w:rPr>
          <w:rFonts w:ascii="Arial" w:hAnsi="Arial" w:cs="Arial"/>
          <w:b/>
          <w:sz w:val="24"/>
          <w:szCs w:val="24"/>
        </w:rPr>
        <w:t>DECRETA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437B7">
        <w:rPr>
          <w:rFonts w:ascii="Arial" w:hAnsi="Arial" w:cs="Arial"/>
          <w:b/>
          <w:sz w:val="24"/>
          <w:szCs w:val="24"/>
        </w:rPr>
        <w:t>Artículo 1º</w:t>
      </w:r>
      <w:r w:rsidRPr="007437B7">
        <w:rPr>
          <w:rFonts w:ascii="Arial" w:hAnsi="Arial" w:cs="Arial"/>
          <w:sz w:val="24"/>
          <w:szCs w:val="24"/>
        </w:rPr>
        <w:t>.- Abónese el Plan de Empleo “Trabajamos y Crecemos” por la suma de Pesos Dos mil</w:t>
      </w:r>
      <w:r>
        <w:rPr>
          <w:rFonts w:ascii="Arial" w:hAnsi="Arial" w:cs="Arial"/>
          <w:sz w:val="24"/>
          <w:szCs w:val="24"/>
        </w:rPr>
        <w:t xml:space="preserve"> </w:t>
      </w:r>
      <w:r w:rsidRPr="007437B7">
        <w:rPr>
          <w:rFonts w:ascii="Arial" w:hAnsi="Arial" w:cs="Arial"/>
          <w:sz w:val="24"/>
          <w:szCs w:val="24"/>
        </w:rPr>
        <w:t>quinientos ($2.500,00), a las beneficiarias que a continuación se detallan: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437B7">
        <w:rPr>
          <w:rFonts w:ascii="Arial" w:hAnsi="Arial" w:cs="Arial"/>
          <w:sz w:val="24"/>
          <w:szCs w:val="24"/>
        </w:rPr>
        <w:t xml:space="preserve"> Alejandra ACOSTA.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437B7">
        <w:rPr>
          <w:rFonts w:ascii="Arial" w:hAnsi="Arial" w:cs="Arial"/>
          <w:sz w:val="24"/>
          <w:szCs w:val="24"/>
        </w:rPr>
        <w:t xml:space="preserve"> Verónica RAMIREZ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437B7">
        <w:rPr>
          <w:rFonts w:ascii="Arial" w:hAnsi="Arial" w:cs="Arial"/>
          <w:sz w:val="24"/>
          <w:szCs w:val="24"/>
        </w:rPr>
        <w:t>Susana MANSILLA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437B7">
        <w:rPr>
          <w:rFonts w:ascii="Arial" w:hAnsi="Arial" w:cs="Arial"/>
          <w:sz w:val="24"/>
          <w:szCs w:val="24"/>
        </w:rPr>
        <w:t xml:space="preserve"> María ROJAS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437B7">
        <w:rPr>
          <w:rFonts w:ascii="Arial" w:hAnsi="Arial" w:cs="Arial"/>
          <w:sz w:val="24"/>
          <w:szCs w:val="24"/>
        </w:rPr>
        <w:t xml:space="preserve"> Olga SOLA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437B7">
        <w:rPr>
          <w:rFonts w:ascii="Arial" w:hAnsi="Arial" w:cs="Arial"/>
          <w:sz w:val="24"/>
          <w:szCs w:val="24"/>
        </w:rPr>
        <w:t xml:space="preserve"> Miriam SUAREZ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437B7">
        <w:rPr>
          <w:rFonts w:ascii="Arial" w:hAnsi="Arial" w:cs="Arial"/>
          <w:sz w:val="24"/>
          <w:szCs w:val="24"/>
        </w:rPr>
        <w:t xml:space="preserve"> Yesica SUAREZ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437B7">
        <w:rPr>
          <w:rFonts w:ascii="Arial" w:hAnsi="Arial" w:cs="Arial"/>
          <w:sz w:val="24"/>
          <w:szCs w:val="24"/>
        </w:rPr>
        <w:t xml:space="preserve"> Claudia LUCERO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437B7">
        <w:rPr>
          <w:rFonts w:ascii="Arial" w:hAnsi="Arial" w:cs="Arial"/>
          <w:sz w:val="24"/>
          <w:szCs w:val="24"/>
        </w:rPr>
        <w:t xml:space="preserve"> Mayra ENRIQUE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437B7">
        <w:rPr>
          <w:rFonts w:ascii="Arial" w:hAnsi="Arial" w:cs="Arial"/>
          <w:b/>
          <w:sz w:val="24"/>
          <w:szCs w:val="24"/>
        </w:rPr>
        <w:t>Artículo 2º.-</w:t>
      </w:r>
      <w:r w:rsidRPr="007437B7">
        <w:rPr>
          <w:rFonts w:ascii="Arial" w:hAnsi="Arial" w:cs="Arial"/>
          <w:sz w:val="24"/>
          <w:szCs w:val="24"/>
        </w:rPr>
        <w:t xml:space="preserve"> Abónese solamente la suma de Pesos Dos mil tresc</w:t>
      </w:r>
      <w:r>
        <w:rPr>
          <w:rFonts w:ascii="Arial" w:hAnsi="Arial" w:cs="Arial"/>
          <w:sz w:val="24"/>
          <w:szCs w:val="24"/>
        </w:rPr>
        <w:t xml:space="preserve">ientos ochenta ($2.380,00) a la </w:t>
      </w:r>
      <w:r w:rsidRPr="007437B7">
        <w:rPr>
          <w:rFonts w:ascii="Arial" w:hAnsi="Arial" w:cs="Arial"/>
          <w:sz w:val="24"/>
          <w:szCs w:val="24"/>
        </w:rPr>
        <w:t>siguiente beneficiaria que se describe a continuación: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437B7">
        <w:rPr>
          <w:rFonts w:ascii="Arial" w:hAnsi="Arial" w:cs="Arial"/>
          <w:sz w:val="24"/>
          <w:szCs w:val="24"/>
        </w:rPr>
        <w:t xml:space="preserve"> Micaela CASTILLO.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437B7">
        <w:rPr>
          <w:rFonts w:ascii="Arial" w:hAnsi="Arial" w:cs="Arial"/>
          <w:b/>
          <w:sz w:val="24"/>
          <w:szCs w:val="24"/>
        </w:rPr>
        <w:t>Artículo 3°</w:t>
      </w:r>
      <w:r w:rsidRPr="007437B7">
        <w:rPr>
          <w:rFonts w:ascii="Arial" w:hAnsi="Arial" w:cs="Arial"/>
          <w:sz w:val="24"/>
          <w:szCs w:val="24"/>
        </w:rPr>
        <w:t>.- Abónese el Plan de Empleo “Trabajamos y Crecemos” por la suma de Pesos Dos mil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gramStart"/>
      <w:r w:rsidRPr="007437B7">
        <w:rPr>
          <w:rFonts w:ascii="Arial" w:hAnsi="Arial" w:cs="Arial"/>
          <w:sz w:val="24"/>
          <w:szCs w:val="24"/>
        </w:rPr>
        <w:t>doscientos</w:t>
      </w:r>
      <w:proofErr w:type="gramEnd"/>
      <w:r w:rsidRPr="007437B7">
        <w:rPr>
          <w:rFonts w:ascii="Arial" w:hAnsi="Arial" w:cs="Arial"/>
          <w:sz w:val="24"/>
          <w:szCs w:val="24"/>
        </w:rPr>
        <w:t xml:space="preserve"> sesenta y uno ($2.261,00), a la beneficiaria que a continuación se detalla: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437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37B7">
        <w:rPr>
          <w:rFonts w:ascii="Arial" w:hAnsi="Arial" w:cs="Arial"/>
          <w:sz w:val="24"/>
          <w:szCs w:val="24"/>
        </w:rPr>
        <w:t>Melani</w:t>
      </w:r>
      <w:proofErr w:type="spellEnd"/>
      <w:r w:rsidRPr="007437B7">
        <w:rPr>
          <w:rFonts w:ascii="Arial" w:hAnsi="Arial" w:cs="Arial"/>
          <w:sz w:val="24"/>
          <w:szCs w:val="24"/>
        </w:rPr>
        <w:t xml:space="preserve"> SANCHEZ.</w:t>
      </w:r>
    </w:p>
    <w:p w:rsidR="007437B7" w:rsidRP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7437B7">
        <w:rPr>
          <w:rFonts w:ascii="Arial" w:hAnsi="Arial" w:cs="Arial"/>
          <w:b/>
          <w:sz w:val="24"/>
          <w:szCs w:val="24"/>
        </w:rPr>
        <w:t>Articulo</w:t>
      </w:r>
      <w:proofErr w:type="spellEnd"/>
      <w:r w:rsidRPr="007437B7">
        <w:rPr>
          <w:rFonts w:ascii="Arial" w:hAnsi="Arial" w:cs="Arial"/>
          <w:b/>
          <w:sz w:val="24"/>
          <w:szCs w:val="24"/>
        </w:rPr>
        <w:t xml:space="preserve"> 4</w:t>
      </w:r>
      <w:r w:rsidRPr="007437B7">
        <w:rPr>
          <w:rFonts w:ascii="Arial" w:hAnsi="Arial" w:cs="Arial"/>
          <w:sz w:val="24"/>
          <w:szCs w:val="24"/>
        </w:rPr>
        <w:t>°.- El gasto que demande la puesta en vigencia de lo ordenado en el presente se imputará</w:t>
      </w:r>
      <w:r>
        <w:rPr>
          <w:rFonts w:ascii="Arial" w:hAnsi="Arial" w:cs="Arial"/>
          <w:sz w:val="24"/>
          <w:szCs w:val="24"/>
        </w:rPr>
        <w:t xml:space="preserve"> </w:t>
      </w:r>
      <w:r w:rsidRPr="007437B7">
        <w:rPr>
          <w:rFonts w:ascii="Arial" w:hAnsi="Arial" w:cs="Arial"/>
          <w:sz w:val="24"/>
          <w:szCs w:val="24"/>
        </w:rPr>
        <w:t>a la partida del presupuesto de Gastos Vigente 1.3.05.02.3.02 Subsidios Varios.-</w:t>
      </w:r>
    </w:p>
    <w:p w:rsid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437B7">
        <w:rPr>
          <w:rFonts w:ascii="Arial" w:hAnsi="Arial" w:cs="Arial"/>
          <w:b/>
          <w:sz w:val="24"/>
          <w:szCs w:val="24"/>
        </w:rPr>
        <w:lastRenderedPageBreak/>
        <w:t>Artículo 5º</w:t>
      </w:r>
      <w:r w:rsidRPr="007437B7">
        <w:rPr>
          <w:rFonts w:ascii="Arial" w:hAnsi="Arial" w:cs="Arial"/>
          <w:sz w:val="24"/>
          <w:szCs w:val="24"/>
        </w:rPr>
        <w:t>.- Comuníquese, publíquese, dese al R.M. y archívese.-</w:t>
      </w:r>
    </w:p>
    <w:p w:rsid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 Gobierno</w:t>
      </w:r>
    </w:p>
    <w:p w:rsidR="007437B7" w:rsidRDefault="007437B7" w:rsidP="00A66399">
      <w:pPr>
        <w:pStyle w:val="Ttulo2"/>
        <w:ind w:left="142"/>
        <w:rPr>
          <w:rFonts w:ascii="Arial" w:hAnsi="Arial" w:cs="Arial"/>
          <w:b/>
        </w:rPr>
      </w:pPr>
      <w:bookmarkStart w:id="7" w:name="_Toc43487396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 w:rsidR="008B0021">
        <w:rPr>
          <w:rFonts w:ascii="Arial" w:hAnsi="Arial" w:cs="Arial"/>
          <w:b/>
        </w:rPr>
        <w:t>099</w:t>
      </w:r>
      <w:bookmarkEnd w:id="7"/>
    </w:p>
    <w:p w:rsidR="008B0021" w:rsidRDefault="008B0021" w:rsidP="00A66399">
      <w:pPr>
        <w:ind w:left="142"/>
      </w:pPr>
    </w:p>
    <w:p w:rsidR="008B0021" w:rsidRPr="008B0021" w:rsidRDefault="008B0021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8B0021">
        <w:rPr>
          <w:rFonts w:ascii="Arial" w:hAnsi="Arial" w:cs="Arial"/>
          <w:sz w:val="24"/>
          <w:szCs w:val="24"/>
        </w:rPr>
        <w:t>Monte Cristo, 04 de Abril de 2019.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B0021">
        <w:rPr>
          <w:rFonts w:ascii="Arial" w:hAnsi="Arial" w:cs="Arial"/>
          <w:b/>
          <w:sz w:val="24"/>
          <w:szCs w:val="24"/>
        </w:rPr>
        <w:t>VISTO:</w:t>
      </w:r>
      <w:r w:rsidRPr="008B0021">
        <w:rPr>
          <w:rFonts w:ascii="Arial" w:hAnsi="Arial" w:cs="Arial"/>
          <w:sz w:val="24"/>
          <w:szCs w:val="24"/>
        </w:rPr>
        <w:t xml:space="preserve"> El proyecto de Ordenanza remitido al Honora</w:t>
      </w:r>
      <w:r>
        <w:rPr>
          <w:rFonts w:ascii="Arial" w:hAnsi="Arial" w:cs="Arial"/>
          <w:sz w:val="24"/>
          <w:szCs w:val="24"/>
        </w:rPr>
        <w:t xml:space="preserve">ble Concejo Deliberante para su </w:t>
      </w:r>
      <w:r w:rsidRPr="008B0021">
        <w:rPr>
          <w:rFonts w:ascii="Arial" w:hAnsi="Arial" w:cs="Arial"/>
          <w:sz w:val="24"/>
          <w:szCs w:val="24"/>
        </w:rPr>
        <w:t>tratamiento y que llevará el Nº 1.214.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B0021">
        <w:rPr>
          <w:rFonts w:ascii="Arial" w:hAnsi="Arial" w:cs="Arial"/>
          <w:b/>
          <w:sz w:val="24"/>
          <w:szCs w:val="24"/>
        </w:rPr>
        <w:t>Y CONSIDERANDO</w:t>
      </w:r>
      <w:r w:rsidRPr="008B0021">
        <w:rPr>
          <w:rFonts w:ascii="Arial" w:hAnsi="Arial" w:cs="Arial"/>
          <w:sz w:val="24"/>
          <w:szCs w:val="24"/>
        </w:rPr>
        <w:t>: Que los mismos han recibido la apr</w:t>
      </w:r>
      <w:r>
        <w:rPr>
          <w:rFonts w:ascii="Arial" w:hAnsi="Arial" w:cs="Arial"/>
          <w:sz w:val="24"/>
          <w:szCs w:val="24"/>
        </w:rPr>
        <w:t xml:space="preserve">obación y sanción </w:t>
      </w:r>
      <w:r w:rsidRPr="008B0021">
        <w:rPr>
          <w:rFonts w:ascii="Arial" w:hAnsi="Arial" w:cs="Arial"/>
          <w:sz w:val="24"/>
          <w:szCs w:val="24"/>
        </w:rPr>
        <w:t>correspondiente, sin modificación alguna.</w:t>
      </w:r>
    </w:p>
    <w:p w:rsidR="008B0021" w:rsidRPr="008B0021" w:rsidRDefault="008B0021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8B0021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8B0021">
        <w:rPr>
          <w:rFonts w:ascii="Arial" w:hAnsi="Arial" w:cs="Arial"/>
          <w:b/>
          <w:sz w:val="24"/>
          <w:szCs w:val="24"/>
        </w:rPr>
        <w:t>DECRETA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8B0021">
        <w:rPr>
          <w:rFonts w:ascii="Arial" w:hAnsi="Arial" w:cs="Arial"/>
          <w:b/>
          <w:sz w:val="24"/>
          <w:szCs w:val="24"/>
        </w:rPr>
        <w:t>Articulo</w:t>
      </w:r>
      <w:proofErr w:type="spellEnd"/>
      <w:r w:rsidRPr="008B0021">
        <w:rPr>
          <w:rFonts w:ascii="Arial" w:hAnsi="Arial" w:cs="Arial"/>
          <w:b/>
          <w:sz w:val="24"/>
          <w:szCs w:val="24"/>
        </w:rPr>
        <w:t xml:space="preserve"> 1º</w:t>
      </w:r>
      <w:r w:rsidRPr="008B0021">
        <w:rPr>
          <w:rFonts w:ascii="Arial" w:hAnsi="Arial" w:cs="Arial"/>
          <w:sz w:val="24"/>
          <w:szCs w:val="24"/>
        </w:rPr>
        <w:t>.- Promúlguese la Ordenanza que llevará el Nº 1.214, Ordenanza por la cual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gramStart"/>
      <w:r w:rsidRPr="008B0021">
        <w:rPr>
          <w:rFonts w:ascii="Arial" w:hAnsi="Arial" w:cs="Arial"/>
          <w:sz w:val="24"/>
          <w:szCs w:val="24"/>
        </w:rPr>
        <w:t>se</w:t>
      </w:r>
      <w:proofErr w:type="gramEnd"/>
      <w:r w:rsidRPr="008B0021">
        <w:rPr>
          <w:rFonts w:ascii="Arial" w:hAnsi="Arial" w:cs="Arial"/>
          <w:sz w:val="24"/>
          <w:szCs w:val="24"/>
        </w:rPr>
        <w:t xml:space="preserve"> ratifica el Convenio de Adhesión Provincia – Municipios al Régimen de Provisión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gramStart"/>
      <w:r w:rsidRPr="008B0021">
        <w:rPr>
          <w:rFonts w:ascii="Arial" w:hAnsi="Arial" w:cs="Arial"/>
          <w:sz w:val="24"/>
          <w:szCs w:val="24"/>
        </w:rPr>
        <w:t>del</w:t>
      </w:r>
      <w:proofErr w:type="gramEnd"/>
      <w:r w:rsidRPr="008B0021">
        <w:rPr>
          <w:rFonts w:ascii="Arial" w:hAnsi="Arial" w:cs="Arial"/>
          <w:sz w:val="24"/>
          <w:szCs w:val="24"/>
        </w:rPr>
        <w:t xml:space="preserve"> Boleto Educativo Gratuito de la Provincia de Córdoba suscripto por la Secretaria de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B0021">
        <w:rPr>
          <w:rFonts w:ascii="Arial" w:hAnsi="Arial" w:cs="Arial"/>
          <w:sz w:val="24"/>
          <w:szCs w:val="24"/>
        </w:rPr>
        <w:t>Transporte del Gobierno de la Provincia de Córdoba, representada por el Sr. Director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B0021">
        <w:rPr>
          <w:rFonts w:ascii="Arial" w:hAnsi="Arial" w:cs="Arial"/>
          <w:sz w:val="24"/>
          <w:szCs w:val="24"/>
        </w:rPr>
        <w:t>General de Transporte, Ing. Marcelo Daniel Mansilla y la Municipalidad de Monte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B0021">
        <w:rPr>
          <w:rFonts w:ascii="Arial" w:hAnsi="Arial" w:cs="Arial"/>
          <w:sz w:val="24"/>
          <w:szCs w:val="24"/>
        </w:rPr>
        <w:t xml:space="preserve">Cristo, representada por el Intendente Municipal, Ing. Agr. Fernando M. </w:t>
      </w:r>
      <w:proofErr w:type="spellStart"/>
      <w:r w:rsidRPr="008B0021">
        <w:rPr>
          <w:rFonts w:ascii="Arial" w:hAnsi="Arial" w:cs="Arial"/>
          <w:sz w:val="24"/>
          <w:szCs w:val="24"/>
        </w:rPr>
        <w:t>Gazzoni</w:t>
      </w:r>
      <w:proofErr w:type="spellEnd"/>
      <w:r w:rsidRPr="008B0021">
        <w:rPr>
          <w:rFonts w:ascii="Arial" w:hAnsi="Arial" w:cs="Arial"/>
          <w:sz w:val="24"/>
          <w:szCs w:val="24"/>
        </w:rPr>
        <w:t>, con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gramStart"/>
      <w:r w:rsidRPr="008B0021">
        <w:rPr>
          <w:rFonts w:ascii="Arial" w:hAnsi="Arial" w:cs="Arial"/>
          <w:sz w:val="24"/>
          <w:szCs w:val="24"/>
        </w:rPr>
        <w:t>fecha</w:t>
      </w:r>
      <w:proofErr w:type="gramEnd"/>
      <w:r w:rsidRPr="008B0021">
        <w:rPr>
          <w:rFonts w:ascii="Arial" w:hAnsi="Arial" w:cs="Arial"/>
          <w:sz w:val="24"/>
          <w:szCs w:val="24"/>
        </w:rPr>
        <w:t xml:space="preserve"> 26 de Marzo de 2.019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8B0021">
        <w:rPr>
          <w:rFonts w:ascii="Arial" w:hAnsi="Arial" w:cs="Arial"/>
          <w:b/>
          <w:sz w:val="24"/>
          <w:szCs w:val="24"/>
        </w:rPr>
        <w:t>Articulo</w:t>
      </w:r>
      <w:proofErr w:type="spellEnd"/>
      <w:r w:rsidRPr="008B0021">
        <w:rPr>
          <w:rFonts w:ascii="Arial" w:hAnsi="Arial" w:cs="Arial"/>
          <w:b/>
          <w:sz w:val="24"/>
          <w:szCs w:val="24"/>
        </w:rPr>
        <w:t xml:space="preserve"> 4º.</w:t>
      </w:r>
      <w:r w:rsidRPr="008B0021">
        <w:rPr>
          <w:rFonts w:ascii="Arial" w:hAnsi="Arial" w:cs="Arial"/>
          <w:sz w:val="24"/>
          <w:szCs w:val="24"/>
        </w:rPr>
        <w:t>- La Ordenanza mencionadas en el artículo anterior, fue sancionada por el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B0021">
        <w:rPr>
          <w:rFonts w:ascii="Arial" w:hAnsi="Arial" w:cs="Arial"/>
          <w:sz w:val="24"/>
          <w:szCs w:val="24"/>
        </w:rPr>
        <w:t>Honorable Concejo Deliberante según Acta Nº 106 del Libro de Sesiones de fecha 03 de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B0021">
        <w:rPr>
          <w:rFonts w:ascii="Arial" w:hAnsi="Arial" w:cs="Arial"/>
          <w:sz w:val="24"/>
          <w:szCs w:val="24"/>
        </w:rPr>
        <w:t>Abril de 2019.-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B0021">
        <w:rPr>
          <w:rFonts w:ascii="Arial" w:hAnsi="Arial" w:cs="Arial"/>
          <w:b/>
          <w:sz w:val="24"/>
          <w:szCs w:val="24"/>
        </w:rPr>
        <w:t>Artículo 5º.-</w:t>
      </w:r>
      <w:r w:rsidRPr="008B0021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7437B7" w:rsidRDefault="007437B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 Gobierno</w:t>
      </w:r>
    </w:p>
    <w:p w:rsidR="008B0021" w:rsidRDefault="008B0021" w:rsidP="00A66399">
      <w:pPr>
        <w:pStyle w:val="Ttulo2"/>
        <w:ind w:left="142"/>
        <w:rPr>
          <w:rFonts w:ascii="Arial" w:hAnsi="Arial" w:cs="Arial"/>
          <w:b/>
        </w:rPr>
      </w:pPr>
      <w:bookmarkStart w:id="8" w:name="_Toc43487397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100</w:t>
      </w:r>
      <w:bookmarkEnd w:id="8"/>
    </w:p>
    <w:p w:rsidR="008B0021" w:rsidRPr="008B0021" w:rsidRDefault="008B0021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8B0021">
        <w:rPr>
          <w:rFonts w:ascii="Arial" w:hAnsi="Arial" w:cs="Arial"/>
          <w:sz w:val="24"/>
          <w:szCs w:val="24"/>
        </w:rPr>
        <w:t>Monte Cristo, 05 de Abril de 2019.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B0021">
        <w:rPr>
          <w:rFonts w:ascii="Arial" w:hAnsi="Arial" w:cs="Arial"/>
          <w:b/>
          <w:sz w:val="24"/>
          <w:szCs w:val="24"/>
        </w:rPr>
        <w:t>VISTO:</w:t>
      </w:r>
      <w:r w:rsidRPr="008B0021">
        <w:rPr>
          <w:rFonts w:ascii="Arial" w:hAnsi="Arial" w:cs="Arial"/>
          <w:sz w:val="24"/>
          <w:szCs w:val="24"/>
        </w:rPr>
        <w:t xml:space="preserve"> El reciente nombramiento de los Sres. </w:t>
      </w:r>
      <w:proofErr w:type="spellStart"/>
      <w:r w:rsidRPr="008B0021">
        <w:rPr>
          <w:rFonts w:ascii="Arial" w:hAnsi="Arial" w:cs="Arial"/>
          <w:sz w:val="24"/>
          <w:szCs w:val="24"/>
        </w:rPr>
        <w:t>Sched</w:t>
      </w:r>
      <w:proofErr w:type="spellEnd"/>
      <w:r w:rsidRPr="008B0021">
        <w:rPr>
          <w:rFonts w:ascii="Arial" w:hAnsi="Arial" w:cs="Arial"/>
          <w:sz w:val="24"/>
          <w:szCs w:val="24"/>
        </w:rPr>
        <w:t xml:space="preserve"> Perla, DNI. Nº 38.884.171, </w:t>
      </w:r>
      <w:proofErr w:type="spellStart"/>
      <w:r w:rsidRPr="008B0021">
        <w:rPr>
          <w:rFonts w:ascii="Arial" w:hAnsi="Arial" w:cs="Arial"/>
          <w:sz w:val="24"/>
          <w:szCs w:val="24"/>
        </w:rPr>
        <w:t>Chinella</w:t>
      </w:r>
      <w:proofErr w:type="spellEnd"/>
      <w:r w:rsidRPr="008B00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021">
        <w:rPr>
          <w:rFonts w:ascii="Arial" w:hAnsi="Arial" w:cs="Arial"/>
          <w:sz w:val="24"/>
          <w:szCs w:val="24"/>
        </w:rPr>
        <w:t>Natali</w:t>
      </w:r>
      <w:proofErr w:type="spellEnd"/>
      <w:r w:rsidRPr="008B0021">
        <w:rPr>
          <w:rFonts w:ascii="Arial" w:hAnsi="Arial" w:cs="Arial"/>
          <w:sz w:val="24"/>
          <w:szCs w:val="24"/>
        </w:rPr>
        <w:t>,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B0021">
        <w:rPr>
          <w:rFonts w:ascii="Arial" w:hAnsi="Arial" w:cs="Arial"/>
          <w:sz w:val="24"/>
          <w:szCs w:val="24"/>
        </w:rPr>
        <w:t xml:space="preserve">DNI. Nº 36.213.217, Orellana Marco, DNI. Nº 36.714.999 y </w:t>
      </w:r>
      <w:r>
        <w:rPr>
          <w:rFonts w:ascii="Arial" w:hAnsi="Arial" w:cs="Arial"/>
          <w:sz w:val="24"/>
          <w:szCs w:val="24"/>
        </w:rPr>
        <w:t xml:space="preserve">López Nadia, DNI. Nº 35.102.984 </w:t>
      </w:r>
      <w:r w:rsidRPr="008B0021">
        <w:rPr>
          <w:rFonts w:ascii="Arial" w:hAnsi="Arial" w:cs="Arial"/>
          <w:sz w:val="24"/>
          <w:szCs w:val="24"/>
        </w:rPr>
        <w:t>como agentes de Planta Permanente Municipal, en el cargo de Administrativos C.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8B0021">
        <w:rPr>
          <w:rFonts w:ascii="Arial" w:hAnsi="Arial" w:cs="Arial"/>
          <w:b/>
          <w:sz w:val="24"/>
          <w:szCs w:val="24"/>
        </w:rPr>
        <w:t>Y CONSIDERANDO: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B0021">
        <w:rPr>
          <w:rFonts w:ascii="Arial" w:hAnsi="Arial" w:cs="Arial"/>
          <w:sz w:val="24"/>
          <w:szCs w:val="24"/>
        </w:rPr>
        <w:t>Que los mencionados agentes han acre</w:t>
      </w:r>
      <w:r>
        <w:rPr>
          <w:rFonts w:ascii="Arial" w:hAnsi="Arial" w:cs="Arial"/>
          <w:sz w:val="24"/>
          <w:szCs w:val="24"/>
        </w:rPr>
        <w:t xml:space="preserve">ditado su </w:t>
      </w:r>
      <w:proofErr w:type="spellStart"/>
      <w:r>
        <w:rPr>
          <w:rFonts w:ascii="Arial" w:hAnsi="Arial" w:cs="Arial"/>
          <w:sz w:val="24"/>
          <w:szCs w:val="24"/>
        </w:rPr>
        <w:t>Titulo</w:t>
      </w:r>
      <w:proofErr w:type="spellEnd"/>
      <w:r>
        <w:rPr>
          <w:rFonts w:ascii="Arial" w:hAnsi="Arial" w:cs="Arial"/>
          <w:sz w:val="24"/>
          <w:szCs w:val="24"/>
        </w:rPr>
        <w:t xml:space="preserve"> Secundario con </w:t>
      </w:r>
      <w:r w:rsidRPr="008B0021">
        <w:rPr>
          <w:rFonts w:ascii="Arial" w:hAnsi="Arial" w:cs="Arial"/>
          <w:sz w:val="24"/>
          <w:szCs w:val="24"/>
        </w:rPr>
        <w:t>toda la documental pertinente (Certificado analítico), la cual se e</w:t>
      </w:r>
      <w:r>
        <w:rPr>
          <w:rFonts w:ascii="Arial" w:hAnsi="Arial" w:cs="Arial"/>
          <w:sz w:val="24"/>
          <w:szCs w:val="24"/>
        </w:rPr>
        <w:t xml:space="preserve">ncuentra en su legajo personal. </w:t>
      </w:r>
      <w:r w:rsidRPr="008B0021">
        <w:rPr>
          <w:rFonts w:ascii="Arial" w:hAnsi="Arial" w:cs="Arial"/>
          <w:sz w:val="24"/>
          <w:szCs w:val="24"/>
        </w:rPr>
        <w:t xml:space="preserve">Que de acuerdo a la Ordenanza Nº 784, en </w:t>
      </w:r>
      <w:r>
        <w:rPr>
          <w:rFonts w:ascii="Arial" w:hAnsi="Arial" w:cs="Arial"/>
          <w:sz w:val="24"/>
          <w:szCs w:val="24"/>
        </w:rPr>
        <w:t xml:space="preserve">la Escala Salarial del Personal </w:t>
      </w:r>
      <w:r w:rsidRPr="008B0021">
        <w:rPr>
          <w:rFonts w:ascii="Arial" w:hAnsi="Arial" w:cs="Arial"/>
          <w:sz w:val="24"/>
          <w:szCs w:val="24"/>
        </w:rPr>
        <w:t>de la Administración Municipal, en el Capítulo III Adicionales en el A</w:t>
      </w:r>
      <w:r>
        <w:rPr>
          <w:rFonts w:ascii="Arial" w:hAnsi="Arial" w:cs="Arial"/>
          <w:sz w:val="24"/>
          <w:szCs w:val="24"/>
        </w:rPr>
        <w:t xml:space="preserve">rtículo 5º Inc. c) se establece </w:t>
      </w:r>
      <w:r w:rsidRPr="008B0021">
        <w:rPr>
          <w:rFonts w:ascii="Arial" w:hAnsi="Arial" w:cs="Arial"/>
          <w:sz w:val="24"/>
          <w:szCs w:val="24"/>
        </w:rPr>
        <w:t>que se deberá abonar el 8% de la asignación básica del cargo por título Secundario.</w:t>
      </w:r>
      <w:r>
        <w:rPr>
          <w:rFonts w:ascii="Arial" w:hAnsi="Arial" w:cs="Arial"/>
          <w:sz w:val="24"/>
          <w:szCs w:val="24"/>
        </w:rPr>
        <w:t xml:space="preserve"> </w:t>
      </w:r>
      <w:r w:rsidRPr="008B0021">
        <w:rPr>
          <w:rFonts w:ascii="Arial" w:hAnsi="Arial" w:cs="Arial"/>
          <w:sz w:val="24"/>
          <w:szCs w:val="24"/>
        </w:rPr>
        <w:t xml:space="preserve">Que el Departamento Ejecutivo de la </w:t>
      </w:r>
      <w:r w:rsidRPr="008B0021">
        <w:rPr>
          <w:rFonts w:ascii="Arial" w:hAnsi="Arial" w:cs="Arial"/>
          <w:sz w:val="24"/>
          <w:szCs w:val="24"/>
        </w:rPr>
        <w:lastRenderedPageBreak/>
        <w:t>Municipalidad de Monte Cristo,</w:t>
      </w:r>
      <w:r>
        <w:rPr>
          <w:rFonts w:ascii="Arial" w:hAnsi="Arial" w:cs="Arial"/>
          <w:sz w:val="24"/>
          <w:szCs w:val="24"/>
        </w:rPr>
        <w:t xml:space="preserve"> </w:t>
      </w:r>
      <w:r w:rsidRPr="008B0021">
        <w:rPr>
          <w:rFonts w:ascii="Arial" w:hAnsi="Arial" w:cs="Arial"/>
          <w:sz w:val="24"/>
          <w:szCs w:val="24"/>
        </w:rPr>
        <w:t>cuenta con partida para atender estas erogaciones de sueldo, por ello:</w:t>
      </w:r>
    </w:p>
    <w:p w:rsidR="008B0021" w:rsidRPr="008B0021" w:rsidRDefault="008B0021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8B0021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B0021" w:rsidRPr="008B0021" w:rsidRDefault="008B0021" w:rsidP="00A66399">
      <w:pPr>
        <w:ind w:left="142"/>
        <w:rPr>
          <w:rFonts w:ascii="Arial" w:hAnsi="Arial" w:cs="Arial"/>
          <w:b/>
          <w:sz w:val="24"/>
          <w:szCs w:val="24"/>
        </w:rPr>
      </w:pPr>
      <w:r w:rsidRPr="008B0021">
        <w:rPr>
          <w:rFonts w:ascii="Arial" w:hAnsi="Arial" w:cs="Arial"/>
          <w:b/>
          <w:sz w:val="24"/>
          <w:szCs w:val="24"/>
        </w:rPr>
        <w:t>DECRETA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B0021">
        <w:rPr>
          <w:rFonts w:ascii="Arial" w:hAnsi="Arial" w:cs="Arial"/>
          <w:b/>
          <w:sz w:val="24"/>
          <w:szCs w:val="24"/>
        </w:rPr>
        <w:t>Artículo 1º</w:t>
      </w:r>
      <w:r w:rsidRPr="008B0021">
        <w:rPr>
          <w:rFonts w:ascii="Arial" w:hAnsi="Arial" w:cs="Arial"/>
          <w:sz w:val="24"/>
          <w:szCs w:val="24"/>
        </w:rPr>
        <w:t xml:space="preserve">.- Abónese a los Agentes de Planta Permanente de esta Municipalidad, </w:t>
      </w:r>
      <w:proofErr w:type="spellStart"/>
      <w:r w:rsidRPr="008B0021">
        <w:rPr>
          <w:rFonts w:ascii="Arial" w:hAnsi="Arial" w:cs="Arial"/>
          <w:sz w:val="24"/>
          <w:szCs w:val="24"/>
        </w:rPr>
        <w:t>Sched</w:t>
      </w:r>
      <w:proofErr w:type="spellEnd"/>
      <w:r w:rsidRPr="008B0021">
        <w:rPr>
          <w:rFonts w:ascii="Arial" w:hAnsi="Arial" w:cs="Arial"/>
          <w:sz w:val="24"/>
          <w:szCs w:val="24"/>
        </w:rPr>
        <w:t xml:space="preserve"> Perla,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B0021">
        <w:rPr>
          <w:rFonts w:ascii="Arial" w:hAnsi="Arial" w:cs="Arial"/>
          <w:sz w:val="24"/>
          <w:szCs w:val="24"/>
        </w:rPr>
        <w:t xml:space="preserve">DNI. Nº 38.884.171, </w:t>
      </w:r>
      <w:proofErr w:type="spellStart"/>
      <w:r w:rsidRPr="008B0021">
        <w:rPr>
          <w:rFonts w:ascii="Arial" w:hAnsi="Arial" w:cs="Arial"/>
          <w:sz w:val="24"/>
          <w:szCs w:val="24"/>
        </w:rPr>
        <w:t>Chinella</w:t>
      </w:r>
      <w:proofErr w:type="spellEnd"/>
      <w:r w:rsidRPr="008B00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021">
        <w:rPr>
          <w:rFonts w:ascii="Arial" w:hAnsi="Arial" w:cs="Arial"/>
          <w:sz w:val="24"/>
          <w:szCs w:val="24"/>
        </w:rPr>
        <w:t>Natali</w:t>
      </w:r>
      <w:proofErr w:type="spellEnd"/>
      <w:r w:rsidRPr="008B0021">
        <w:rPr>
          <w:rFonts w:ascii="Arial" w:hAnsi="Arial" w:cs="Arial"/>
          <w:sz w:val="24"/>
          <w:szCs w:val="24"/>
        </w:rPr>
        <w:t>, DNI. Nº 36.213.217, Ore</w:t>
      </w:r>
      <w:r>
        <w:rPr>
          <w:rFonts w:ascii="Arial" w:hAnsi="Arial" w:cs="Arial"/>
          <w:sz w:val="24"/>
          <w:szCs w:val="24"/>
        </w:rPr>
        <w:t xml:space="preserve">llana Marco, DNI. Nº 36.714.999 </w:t>
      </w:r>
      <w:r w:rsidRPr="008B0021">
        <w:rPr>
          <w:rFonts w:ascii="Arial" w:hAnsi="Arial" w:cs="Arial"/>
          <w:sz w:val="24"/>
          <w:szCs w:val="24"/>
        </w:rPr>
        <w:t>y López Nadia, DNI. Nº 35.102.984 que se desempeñan e</w:t>
      </w:r>
      <w:r>
        <w:rPr>
          <w:rFonts w:ascii="Arial" w:hAnsi="Arial" w:cs="Arial"/>
          <w:sz w:val="24"/>
          <w:szCs w:val="24"/>
        </w:rPr>
        <w:t xml:space="preserve">n el cargo Administrativo C, la </w:t>
      </w:r>
      <w:r w:rsidRPr="008B0021">
        <w:rPr>
          <w:rFonts w:ascii="Arial" w:hAnsi="Arial" w:cs="Arial"/>
          <w:sz w:val="24"/>
          <w:szCs w:val="24"/>
        </w:rPr>
        <w:t>asignación del 8% sobre su sueldo básico, por Título Secundario que contempla l</w:t>
      </w:r>
      <w:r>
        <w:rPr>
          <w:rFonts w:ascii="Arial" w:hAnsi="Arial" w:cs="Arial"/>
          <w:sz w:val="24"/>
          <w:szCs w:val="24"/>
        </w:rPr>
        <w:t xml:space="preserve">a Ordenanza Nº </w:t>
      </w:r>
      <w:r w:rsidRPr="008B0021">
        <w:rPr>
          <w:rFonts w:ascii="Arial" w:hAnsi="Arial" w:cs="Arial"/>
          <w:sz w:val="24"/>
          <w:szCs w:val="24"/>
        </w:rPr>
        <w:t>784, en la Escala Salarial del Personal de la Administració</w:t>
      </w:r>
      <w:r>
        <w:rPr>
          <w:rFonts w:ascii="Arial" w:hAnsi="Arial" w:cs="Arial"/>
          <w:sz w:val="24"/>
          <w:szCs w:val="24"/>
        </w:rPr>
        <w:t xml:space="preserve">n Municipal, en el Capítulo III </w:t>
      </w:r>
      <w:r w:rsidRPr="008B0021">
        <w:rPr>
          <w:rFonts w:ascii="Arial" w:hAnsi="Arial" w:cs="Arial"/>
          <w:sz w:val="24"/>
          <w:szCs w:val="24"/>
        </w:rPr>
        <w:t>Adicionales en el Artículo 5º Inc. c), de forma retroactiva al 1º de Abril del corriente año 2019.-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B0021">
        <w:rPr>
          <w:rFonts w:ascii="Arial" w:hAnsi="Arial" w:cs="Arial"/>
          <w:b/>
          <w:sz w:val="24"/>
          <w:szCs w:val="24"/>
        </w:rPr>
        <w:t>Artículo 2º.-</w:t>
      </w:r>
      <w:r w:rsidRPr="008B0021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8B0021">
        <w:rPr>
          <w:rFonts w:ascii="Arial" w:hAnsi="Arial" w:cs="Arial"/>
          <w:sz w:val="24"/>
          <w:szCs w:val="24"/>
        </w:rPr>
        <w:t>1.1.01.01.2.04 Titulo.</w:t>
      </w:r>
    </w:p>
    <w:p w:rsidR="008B0021" w:rsidRP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B0021">
        <w:rPr>
          <w:rFonts w:ascii="Arial" w:hAnsi="Arial" w:cs="Arial"/>
          <w:b/>
          <w:sz w:val="24"/>
          <w:szCs w:val="24"/>
        </w:rPr>
        <w:t>Artículo</w:t>
      </w:r>
      <w:r w:rsidRPr="008B0021">
        <w:rPr>
          <w:rFonts w:ascii="Arial" w:hAnsi="Arial" w:cs="Arial"/>
          <w:sz w:val="24"/>
          <w:szCs w:val="24"/>
        </w:rPr>
        <w:t xml:space="preserve"> 3º.- Comuníquese, publíquese, </w:t>
      </w:r>
      <w:proofErr w:type="spellStart"/>
      <w:r w:rsidRPr="008B0021">
        <w:rPr>
          <w:rFonts w:ascii="Arial" w:hAnsi="Arial" w:cs="Arial"/>
          <w:sz w:val="24"/>
          <w:szCs w:val="24"/>
        </w:rPr>
        <w:t>dése</w:t>
      </w:r>
      <w:proofErr w:type="spellEnd"/>
      <w:r w:rsidRPr="008B0021">
        <w:rPr>
          <w:rFonts w:ascii="Arial" w:hAnsi="Arial" w:cs="Arial"/>
          <w:sz w:val="24"/>
          <w:szCs w:val="24"/>
        </w:rPr>
        <w:t xml:space="preserve"> al R.M. y archívese.-</w:t>
      </w:r>
    </w:p>
    <w:p w:rsidR="008B0021" w:rsidRDefault="008B002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 Gobierno</w:t>
      </w:r>
    </w:p>
    <w:p w:rsidR="008B0021" w:rsidRDefault="008B0021" w:rsidP="00A66399">
      <w:pPr>
        <w:pStyle w:val="Ttulo2"/>
        <w:ind w:left="142"/>
        <w:rPr>
          <w:rFonts w:ascii="Arial" w:hAnsi="Arial" w:cs="Arial"/>
          <w:b/>
        </w:rPr>
      </w:pPr>
      <w:bookmarkStart w:id="9" w:name="_Toc43487398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101</w:t>
      </w:r>
      <w:bookmarkEnd w:id="9"/>
    </w:p>
    <w:p w:rsidR="001E007F" w:rsidRPr="001E007F" w:rsidRDefault="001E007F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1E007F">
        <w:rPr>
          <w:rFonts w:ascii="Arial" w:hAnsi="Arial" w:cs="Arial"/>
          <w:sz w:val="24"/>
          <w:szCs w:val="24"/>
        </w:rPr>
        <w:t>Monte Cristo, 05 de Abril de 2019.</w:t>
      </w:r>
    </w:p>
    <w:p w:rsidR="001E007F" w:rsidRPr="001E007F" w:rsidRDefault="001E00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E007F">
        <w:rPr>
          <w:rFonts w:ascii="Arial" w:hAnsi="Arial" w:cs="Arial"/>
          <w:b/>
          <w:sz w:val="24"/>
          <w:szCs w:val="24"/>
        </w:rPr>
        <w:t>VISTO</w:t>
      </w:r>
      <w:r w:rsidRPr="001E007F">
        <w:rPr>
          <w:rFonts w:ascii="Arial" w:hAnsi="Arial" w:cs="Arial"/>
          <w:sz w:val="24"/>
          <w:szCs w:val="24"/>
        </w:rPr>
        <w:t>: El Decreto Nº 305/2018.</w:t>
      </w:r>
    </w:p>
    <w:p w:rsidR="001E007F" w:rsidRPr="001E007F" w:rsidRDefault="001E00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E007F">
        <w:rPr>
          <w:rFonts w:ascii="Arial" w:hAnsi="Arial" w:cs="Arial"/>
          <w:b/>
          <w:sz w:val="24"/>
          <w:szCs w:val="24"/>
        </w:rPr>
        <w:t>Y CONSIDERANDO</w:t>
      </w:r>
      <w:r w:rsidRPr="001E007F">
        <w:rPr>
          <w:rFonts w:ascii="Arial" w:hAnsi="Arial" w:cs="Arial"/>
          <w:sz w:val="24"/>
          <w:szCs w:val="24"/>
        </w:rPr>
        <w:t>: Que el mencionado Decreto autoriza a contadur</w:t>
      </w:r>
      <w:r>
        <w:rPr>
          <w:rFonts w:ascii="Arial" w:hAnsi="Arial" w:cs="Arial"/>
          <w:sz w:val="24"/>
          <w:szCs w:val="24"/>
        </w:rPr>
        <w:t xml:space="preserve">ía municipal a </w:t>
      </w:r>
      <w:r w:rsidRPr="001E007F">
        <w:rPr>
          <w:rFonts w:ascii="Arial" w:hAnsi="Arial" w:cs="Arial"/>
          <w:sz w:val="24"/>
          <w:szCs w:val="24"/>
        </w:rPr>
        <w:t>abonar un porcentaje de lo ingresado en concepto de entrad</w:t>
      </w:r>
      <w:r>
        <w:rPr>
          <w:rFonts w:ascii="Arial" w:hAnsi="Arial" w:cs="Arial"/>
          <w:sz w:val="24"/>
          <w:szCs w:val="24"/>
        </w:rPr>
        <w:t xml:space="preserve">as al Polideportivo Municipal y </w:t>
      </w:r>
      <w:r w:rsidRPr="001E007F">
        <w:rPr>
          <w:rFonts w:ascii="Arial" w:hAnsi="Arial" w:cs="Arial"/>
          <w:sz w:val="24"/>
          <w:szCs w:val="24"/>
        </w:rPr>
        <w:t xml:space="preserve">Revisaciones </w:t>
      </w:r>
      <w:proofErr w:type="spellStart"/>
      <w:r w:rsidRPr="001E007F">
        <w:rPr>
          <w:rFonts w:ascii="Arial" w:hAnsi="Arial" w:cs="Arial"/>
          <w:sz w:val="24"/>
          <w:szCs w:val="24"/>
        </w:rPr>
        <w:t>medicas</w:t>
      </w:r>
      <w:proofErr w:type="spellEnd"/>
      <w:r w:rsidRPr="001E007F">
        <w:rPr>
          <w:rFonts w:ascii="Arial" w:hAnsi="Arial" w:cs="Arial"/>
          <w:sz w:val="24"/>
          <w:szCs w:val="24"/>
        </w:rPr>
        <w:t>, a las personas y profesionales</w:t>
      </w:r>
      <w:r>
        <w:rPr>
          <w:rFonts w:ascii="Arial" w:hAnsi="Arial" w:cs="Arial"/>
          <w:sz w:val="24"/>
          <w:szCs w:val="24"/>
        </w:rPr>
        <w:t xml:space="preserve"> respectivamente que realizaren </w:t>
      </w:r>
      <w:r w:rsidRPr="001E007F">
        <w:rPr>
          <w:rFonts w:ascii="Arial" w:hAnsi="Arial" w:cs="Arial"/>
          <w:sz w:val="24"/>
          <w:szCs w:val="24"/>
        </w:rPr>
        <w:t>dichas tareas.</w:t>
      </w:r>
      <w:r>
        <w:rPr>
          <w:rFonts w:ascii="Arial" w:hAnsi="Arial" w:cs="Arial"/>
          <w:sz w:val="24"/>
          <w:szCs w:val="24"/>
        </w:rPr>
        <w:t xml:space="preserve"> </w:t>
      </w:r>
      <w:r w:rsidRPr="001E007F">
        <w:rPr>
          <w:rFonts w:ascii="Arial" w:hAnsi="Arial" w:cs="Arial"/>
          <w:sz w:val="24"/>
          <w:szCs w:val="24"/>
        </w:rPr>
        <w:t>Que los pagos se fueron realizando de manera semanal, a cada</w:t>
      </w:r>
      <w:r>
        <w:rPr>
          <w:rFonts w:ascii="Arial" w:hAnsi="Arial" w:cs="Arial"/>
          <w:sz w:val="24"/>
          <w:szCs w:val="24"/>
        </w:rPr>
        <w:t xml:space="preserve"> </w:t>
      </w:r>
      <w:r w:rsidRPr="001E007F">
        <w:rPr>
          <w:rFonts w:ascii="Arial" w:hAnsi="Arial" w:cs="Arial"/>
          <w:sz w:val="24"/>
          <w:szCs w:val="24"/>
        </w:rPr>
        <w:t>una de las beneficiarias, al momento de realizar cada</w:t>
      </w:r>
      <w:r>
        <w:rPr>
          <w:rFonts w:ascii="Arial" w:hAnsi="Arial" w:cs="Arial"/>
          <w:sz w:val="24"/>
          <w:szCs w:val="24"/>
        </w:rPr>
        <w:t xml:space="preserve"> una de las rendiciones en caja </w:t>
      </w:r>
      <w:r w:rsidRPr="001E007F">
        <w:rPr>
          <w:rFonts w:ascii="Arial" w:hAnsi="Arial" w:cs="Arial"/>
          <w:sz w:val="24"/>
          <w:szCs w:val="24"/>
        </w:rPr>
        <w:t>municipal.</w:t>
      </w:r>
      <w:r>
        <w:rPr>
          <w:rFonts w:ascii="Arial" w:hAnsi="Arial" w:cs="Arial"/>
          <w:sz w:val="24"/>
          <w:szCs w:val="24"/>
        </w:rPr>
        <w:t xml:space="preserve"> </w:t>
      </w:r>
      <w:r w:rsidRPr="001E007F">
        <w:rPr>
          <w:rFonts w:ascii="Arial" w:hAnsi="Arial" w:cs="Arial"/>
          <w:sz w:val="24"/>
          <w:szCs w:val="24"/>
        </w:rPr>
        <w:t>Que por ello resulta necesario devolver el dinero extraído de caja</w:t>
      </w:r>
      <w:r>
        <w:rPr>
          <w:rFonts w:ascii="Arial" w:hAnsi="Arial" w:cs="Arial"/>
          <w:sz w:val="24"/>
          <w:szCs w:val="24"/>
        </w:rPr>
        <w:t xml:space="preserve"> </w:t>
      </w:r>
      <w:r w:rsidRPr="001E007F">
        <w:rPr>
          <w:rFonts w:ascii="Arial" w:hAnsi="Arial" w:cs="Arial"/>
          <w:sz w:val="24"/>
          <w:szCs w:val="24"/>
        </w:rPr>
        <w:t>municipal para hacer frente a dichos pagos.</w:t>
      </w:r>
    </w:p>
    <w:p w:rsidR="001E007F" w:rsidRPr="001E007F" w:rsidRDefault="001E007F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1E007F">
        <w:rPr>
          <w:rFonts w:ascii="Arial" w:hAnsi="Arial" w:cs="Arial"/>
          <w:b/>
          <w:sz w:val="24"/>
          <w:szCs w:val="24"/>
        </w:rPr>
        <w:t>Por ello:</w:t>
      </w:r>
    </w:p>
    <w:p w:rsidR="001E007F" w:rsidRPr="001E007F" w:rsidRDefault="001E007F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1E007F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1E007F" w:rsidRPr="001E007F" w:rsidRDefault="001E007F" w:rsidP="00A66399">
      <w:pPr>
        <w:ind w:left="142"/>
        <w:rPr>
          <w:rFonts w:ascii="Arial" w:hAnsi="Arial" w:cs="Arial"/>
          <w:b/>
          <w:sz w:val="24"/>
          <w:szCs w:val="24"/>
        </w:rPr>
      </w:pPr>
      <w:r w:rsidRPr="001E007F">
        <w:rPr>
          <w:rFonts w:ascii="Arial" w:hAnsi="Arial" w:cs="Arial"/>
          <w:b/>
          <w:sz w:val="24"/>
          <w:szCs w:val="24"/>
        </w:rPr>
        <w:t>DECRETA</w:t>
      </w:r>
    </w:p>
    <w:p w:rsidR="001E007F" w:rsidRPr="001E007F" w:rsidRDefault="001E00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E007F">
        <w:rPr>
          <w:rFonts w:ascii="Arial" w:hAnsi="Arial" w:cs="Arial"/>
          <w:b/>
          <w:sz w:val="24"/>
          <w:szCs w:val="24"/>
        </w:rPr>
        <w:t>Artículo 1º.-</w:t>
      </w:r>
      <w:r w:rsidRPr="001E007F">
        <w:rPr>
          <w:rFonts w:ascii="Arial" w:hAnsi="Arial" w:cs="Arial"/>
          <w:sz w:val="24"/>
          <w:szCs w:val="24"/>
        </w:rPr>
        <w:t xml:space="preserve"> Autorice al área de Contaduría Municipal a efectuar a Caja Municipal la</w:t>
      </w:r>
      <w:r>
        <w:rPr>
          <w:rFonts w:ascii="Arial" w:hAnsi="Arial" w:cs="Arial"/>
          <w:sz w:val="24"/>
          <w:szCs w:val="24"/>
        </w:rPr>
        <w:t xml:space="preserve"> </w:t>
      </w:r>
      <w:r w:rsidRPr="001E007F">
        <w:rPr>
          <w:rFonts w:ascii="Arial" w:hAnsi="Arial" w:cs="Arial"/>
          <w:sz w:val="24"/>
          <w:szCs w:val="24"/>
        </w:rPr>
        <w:t>devolución de la suma de Pesos Cuatro mil doscient</w:t>
      </w:r>
      <w:r>
        <w:rPr>
          <w:rFonts w:ascii="Arial" w:hAnsi="Arial" w:cs="Arial"/>
          <w:sz w:val="24"/>
          <w:szCs w:val="24"/>
        </w:rPr>
        <w:t xml:space="preserve">os sesenta y tres con cincuenta </w:t>
      </w:r>
      <w:r w:rsidRPr="001E007F">
        <w:rPr>
          <w:rFonts w:ascii="Arial" w:hAnsi="Arial" w:cs="Arial"/>
          <w:sz w:val="24"/>
          <w:szCs w:val="24"/>
        </w:rPr>
        <w:t>centavos ($4.263,50) suma que fuera abonada en concep</w:t>
      </w:r>
      <w:r>
        <w:rPr>
          <w:rFonts w:ascii="Arial" w:hAnsi="Arial" w:cs="Arial"/>
          <w:sz w:val="24"/>
          <w:szCs w:val="24"/>
        </w:rPr>
        <w:t xml:space="preserve">to de porcentaje de entradas al </w:t>
      </w:r>
      <w:r w:rsidRPr="001E007F">
        <w:rPr>
          <w:rFonts w:ascii="Arial" w:hAnsi="Arial" w:cs="Arial"/>
          <w:sz w:val="24"/>
          <w:szCs w:val="24"/>
        </w:rPr>
        <w:t>Polideportivo Municipal en la Temporada Estival 2018/2019.</w:t>
      </w:r>
    </w:p>
    <w:p w:rsidR="001E007F" w:rsidRPr="001E007F" w:rsidRDefault="001E00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1E007F">
        <w:rPr>
          <w:rFonts w:ascii="Arial" w:hAnsi="Arial" w:cs="Arial"/>
          <w:b/>
          <w:sz w:val="24"/>
          <w:szCs w:val="24"/>
        </w:rPr>
        <w:t>Articulo</w:t>
      </w:r>
      <w:proofErr w:type="spellEnd"/>
      <w:r w:rsidRPr="001E007F">
        <w:rPr>
          <w:rFonts w:ascii="Arial" w:hAnsi="Arial" w:cs="Arial"/>
          <w:b/>
          <w:sz w:val="24"/>
          <w:szCs w:val="24"/>
        </w:rPr>
        <w:t xml:space="preserve"> 2º.-</w:t>
      </w:r>
      <w:r w:rsidRPr="001E007F">
        <w:rPr>
          <w:rFonts w:ascii="Arial" w:hAnsi="Arial" w:cs="Arial"/>
          <w:sz w:val="24"/>
          <w:szCs w:val="24"/>
        </w:rPr>
        <w:t xml:space="preserve"> Autorice al área de Contaduría Municipal</w:t>
      </w:r>
      <w:r>
        <w:rPr>
          <w:rFonts w:ascii="Arial" w:hAnsi="Arial" w:cs="Arial"/>
          <w:sz w:val="24"/>
          <w:szCs w:val="24"/>
        </w:rPr>
        <w:t xml:space="preserve"> a efectuar a Caja Municipal la </w:t>
      </w:r>
      <w:r w:rsidRPr="001E007F">
        <w:rPr>
          <w:rFonts w:ascii="Arial" w:hAnsi="Arial" w:cs="Arial"/>
          <w:sz w:val="24"/>
          <w:szCs w:val="24"/>
        </w:rPr>
        <w:t>devolución de la suma de Pesos Siete mil novecientos cato</w:t>
      </w:r>
      <w:r>
        <w:rPr>
          <w:rFonts w:ascii="Arial" w:hAnsi="Arial" w:cs="Arial"/>
          <w:sz w:val="24"/>
          <w:szCs w:val="24"/>
        </w:rPr>
        <w:t xml:space="preserve">rce ($7.914,00), suma que fuera </w:t>
      </w:r>
      <w:r w:rsidRPr="001E007F">
        <w:rPr>
          <w:rFonts w:ascii="Arial" w:hAnsi="Arial" w:cs="Arial"/>
          <w:sz w:val="24"/>
          <w:szCs w:val="24"/>
        </w:rPr>
        <w:t xml:space="preserve">abonada en concepto de porcentaje de revisaciones </w:t>
      </w:r>
      <w:proofErr w:type="spellStart"/>
      <w:r>
        <w:rPr>
          <w:rFonts w:ascii="Arial" w:hAnsi="Arial" w:cs="Arial"/>
          <w:sz w:val="24"/>
          <w:szCs w:val="24"/>
        </w:rPr>
        <w:t>medicas</w:t>
      </w:r>
      <w:proofErr w:type="spellEnd"/>
      <w:r>
        <w:rPr>
          <w:rFonts w:ascii="Arial" w:hAnsi="Arial" w:cs="Arial"/>
          <w:sz w:val="24"/>
          <w:szCs w:val="24"/>
        </w:rPr>
        <w:t xml:space="preserve"> en la Temporada Estival </w:t>
      </w:r>
      <w:r w:rsidRPr="001E007F">
        <w:rPr>
          <w:rFonts w:ascii="Arial" w:hAnsi="Arial" w:cs="Arial"/>
          <w:sz w:val="24"/>
          <w:szCs w:val="24"/>
        </w:rPr>
        <w:t>2018/2019.</w:t>
      </w:r>
    </w:p>
    <w:p w:rsidR="001E007F" w:rsidRPr="001E007F" w:rsidRDefault="001E00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1E007F">
        <w:rPr>
          <w:rFonts w:ascii="Arial" w:hAnsi="Arial" w:cs="Arial"/>
          <w:b/>
          <w:sz w:val="24"/>
          <w:szCs w:val="24"/>
        </w:rPr>
        <w:t>Articulo</w:t>
      </w:r>
      <w:proofErr w:type="spellEnd"/>
      <w:r w:rsidRPr="001E007F">
        <w:rPr>
          <w:rFonts w:ascii="Arial" w:hAnsi="Arial" w:cs="Arial"/>
          <w:b/>
          <w:sz w:val="24"/>
          <w:szCs w:val="24"/>
        </w:rPr>
        <w:t xml:space="preserve"> 3º.-</w:t>
      </w:r>
      <w:r w:rsidRPr="001E007F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</w:p>
    <w:p w:rsidR="001E007F" w:rsidRPr="001E007F" w:rsidRDefault="001E00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E007F">
        <w:rPr>
          <w:rFonts w:ascii="Arial" w:hAnsi="Arial" w:cs="Arial"/>
          <w:sz w:val="24"/>
          <w:szCs w:val="24"/>
        </w:rPr>
        <w:t>1.3.05.02.3.02 Subsidios Varios.-</w:t>
      </w:r>
    </w:p>
    <w:p w:rsidR="008B0021" w:rsidRPr="001E007F" w:rsidRDefault="001E00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E007F">
        <w:rPr>
          <w:rFonts w:ascii="Arial" w:hAnsi="Arial" w:cs="Arial"/>
          <w:b/>
          <w:sz w:val="24"/>
          <w:szCs w:val="24"/>
        </w:rPr>
        <w:t xml:space="preserve">Artículo 4º.- </w:t>
      </w:r>
      <w:r w:rsidRPr="001E007F">
        <w:rPr>
          <w:rFonts w:ascii="Arial" w:hAnsi="Arial" w:cs="Arial"/>
          <w:sz w:val="24"/>
          <w:szCs w:val="24"/>
        </w:rPr>
        <w:t xml:space="preserve">Comuníquese, publíquese, </w:t>
      </w:r>
      <w:proofErr w:type="spellStart"/>
      <w:r w:rsidRPr="001E007F">
        <w:rPr>
          <w:rFonts w:ascii="Arial" w:hAnsi="Arial" w:cs="Arial"/>
          <w:sz w:val="24"/>
          <w:szCs w:val="24"/>
        </w:rPr>
        <w:t>dése</w:t>
      </w:r>
      <w:proofErr w:type="spellEnd"/>
      <w:r w:rsidRPr="001E007F">
        <w:rPr>
          <w:rFonts w:ascii="Arial" w:hAnsi="Arial" w:cs="Arial"/>
          <w:sz w:val="24"/>
          <w:szCs w:val="24"/>
        </w:rPr>
        <w:t xml:space="preserve"> al R.M. y archívese.-</w:t>
      </w:r>
    </w:p>
    <w:p w:rsidR="008B0021" w:rsidRDefault="008B0021" w:rsidP="00A66399">
      <w:pPr>
        <w:ind w:left="142"/>
        <w:jc w:val="both"/>
      </w:pPr>
    </w:p>
    <w:p w:rsidR="008B0021" w:rsidRDefault="008B0021" w:rsidP="00A66399">
      <w:pPr>
        <w:ind w:left="142"/>
      </w:pPr>
    </w:p>
    <w:p w:rsidR="008B0021" w:rsidRDefault="008B0021" w:rsidP="00A66399">
      <w:pPr>
        <w:ind w:left="142"/>
      </w:pPr>
    </w:p>
    <w:p w:rsidR="008B0021" w:rsidRDefault="008B0021" w:rsidP="00A66399">
      <w:pPr>
        <w:ind w:left="142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1E007F" w:rsidRDefault="001E007F" w:rsidP="00A66399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</w:t>
      </w:r>
    </w:p>
    <w:p w:rsidR="001E007F" w:rsidRDefault="001E007F" w:rsidP="00A66399">
      <w:pPr>
        <w:pStyle w:val="Ttulo2"/>
        <w:ind w:left="142"/>
        <w:rPr>
          <w:rFonts w:ascii="Arial" w:hAnsi="Arial" w:cs="Arial"/>
          <w:b/>
        </w:rPr>
      </w:pPr>
      <w:bookmarkStart w:id="10" w:name="_Toc43487399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102</w:t>
      </w:r>
      <w:bookmarkEnd w:id="10"/>
    </w:p>
    <w:p w:rsidR="001E007F" w:rsidRPr="00093D31" w:rsidRDefault="00093D3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93D31">
        <w:rPr>
          <w:rFonts w:ascii="Arial" w:hAnsi="Arial" w:cs="Arial"/>
          <w:sz w:val="24"/>
          <w:szCs w:val="24"/>
        </w:rPr>
        <w:t>Monte Cristo</w:t>
      </w:r>
      <w:r w:rsidR="001E007F" w:rsidRPr="00093D31">
        <w:rPr>
          <w:rFonts w:ascii="Arial" w:hAnsi="Arial" w:cs="Arial"/>
          <w:sz w:val="24"/>
          <w:szCs w:val="24"/>
        </w:rPr>
        <w:t>, 08 de Abril de 2019.</w:t>
      </w:r>
    </w:p>
    <w:p w:rsidR="001E007F" w:rsidRPr="00093D31" w:rsidRDefault="001E007F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093D31">
        <w:rPr>
          <w:rFonts w:ascii="Arial" w:hAnsi="Arial" w:cs="Arial"/>
          <w:b/>
          <w:sz w:val="24"/>
          <w:szCs w:val="24"/>
        </w:rPr>
        <w:t>VISTO:</w:t>
      </w:r>
    </w:p>
    <w:p w:rsidR="001E007F" w:rsidRPr="00093D31" w:rsidRDefault="001E00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93D31">
        <w:rPr>
          <w:rFonts w:ascii="Arial" w:hAnsi="Arial" w:cs="Arial"/>
          <w:sz w:val="24"/>
          <w:szCs w:val="24"/>
        </w:rPr>
        <w:t>El Decreto Nº 281/18</w:t>
      </w:r>
    </w:p>
    <w:p w:rsidR="001E007F" w:rsidRPr="00093D31" w:rsidRDefault="001E00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93D31">
        <w:rPr>
          <w:rFonts w:ascii="Arial" w:hAnsi="Arial" w:cs="Arial"/>
          <w:b/>
          <w:sz w:val="24"/>
          <w:szCs w:val="24"/>
        </w:rPr>
        <w:t>Y CONSIDERANDO:</w:t>
      </w:r>
      <w:r w:rsidRPr="00093D31">
        <w:rPr>
          <w:rFonts w:ascii="Arial" w:hAnsi="Arial" w:cs="Arial"/>
          <w:sz w:val="24"/>
          <w:szCs w:val="24"/>
        </w:rPr>
        <w:t xml:space="preserve"> Que por el mencionado Decreto</w:t>
      </w:r>
      <w:r w:rsidR="00093D31">
        <w:rPr>
          <w:rFonts w:ascii="Arial" w:hAnsi="Arial" w:cs="Arial"/>
          <w:sz w:val="24"/>
          <w:szCs w:val="24"/>
        </w:rPr>
        <w:t xml:space="preserve">, visto la demora por parte del </w:t>
      </w:r>
      <w:r w:rsidRPr="00093D31">
        <w:rPr>
          <w:rFonts w:ascii="Arial" w:hAnsi="Arial" w:cs="Arial"/>
          <w:sz w:val="24"/>
          <w:szCs w:val="24"/>
        </w:rPr>
        <w:t>Gobierno Provincial del envío de los fondos correspondiente</w:t>
      </w:r>
      <w:r w:rsidR="00093D31">
        <w:rPr>
          <w:rFonts w:ascii="Arial" w:hAnsi="Arial" w:cs="Arial"/>
          <w:sz w:val="24"/>
          <w:szCs w:val="24"/>
        </w:rPr>
        <w:t xml:space="preserve">s a diferentes programas, tales </w:t>
      </w:r>
      <w:r w:rsidRPr="00093D31">
        <w:rPr>
          <w:rFonts w:ascii="Arial" w:hAnsi="Arial" w:cs="Arial"/>
          <w:sz w:val="24"/>
          <w:szCs w:val="24"/>
        </w:rPr>
        <w:t>como Niñez, Ancianidad y principalmente BEG, se au</w:t>
      </w:r>
      <w:r w:rsidR="00093D31">
        <w:rPr>
          <w:rFonts w:ascii="Arial" w:hAnsi="Arial" w:cs="Arial"/>
          <w:sz w:val="24"/>
          <w:szCs w:val="24"/>
        </w:rPr>
        <w:t xml:space="preserve">torizó a disponer de los fondos </w:t>
      </w:r>
      <w:r w:rsidRPr="00093D31">
        <w:rPr>
          <w:rFonts w:ascii="Arial" w:hAnsi="Arial" w:cs="Arial"/>
          <w:sz w:val="24"/>
          <w:szCs w:val="24"/>
        </w:rPr>
        <w:t>individualizados en la cuenta de Banco Nación Nº</w:t>
      </w:r>
      <w:r w:rsidR="00093D31">
        <w:rPr>
          <w:rFonts w:ascii="Arial" w:hAnsi="Arial" w:cs="Arial"/>
          <w:sz w:val="24"/>
          <w:szCs w:val="24"/>
        </w:rPr>
        <w:t xml:space="preserve"> 37130003/79 “Plan de Viviendas </w:t>
      </w:r>
      <w:r w:rsidRPr="00093D31">
        <w:rPr>
          <w:rFonts w:ascii="Arial" w:hAnsi="Arial" w:cs="Arial"/>
          <w:sz w:val="24"/>
          <w:szCs w:val="24"/>
        </w:rPr>
        <w:t xml:space="preserve">Familia Propietaria, Casa Propia” conforme Decreto Nº </w:t>
      </w:r>
      <w:r w:rsidR="00093D31">
        <w:rPr>
          <w:rFonts w:ascii="Arial" w:hAnsi="Arial" w:cs="Arial"/>
          <w:sz w:val="24"/>
          <w:szCs w:val="24"/>
        </w:rPr>
        <w:t xml:space="preserve">204/2010 hasta la suma de Pesos </w:t>
      </w:r>
      <w:r w:rsidRPr="00093D31">
        <w:rPr>
          <w:rFonts w:ascii="Arial" w:hAnsi="Arial" w:cs="Arial"/>
          <w:sz w:val="24"/>
          <w:szCs w:val="24"/>
        </w:rPr>
        <w:t>Un millón ($1.000.000,00), y acreditar dicho monto en</w:t>
      </w:r>
      <w:r w:rsidR="00093D31">
        <w:rPr>
          <w:rFonts w:ascii="Arial" w:hAnsi="Arial" w:cs="Arial"/>
          <w:sz w:val="24"/>
          <w:szCs w:val="24"/>
        </w:rPr>
        <w:t xml:space="preserve"> la cuenta 37100199/76 – Rentas </w:t>
      </w:r>
      <w:r w:rsidRPr="00093D31">
        <w:rPr>
          <w:rFonts w:ascii="Arial" w:hAnsi="Arial" w:cs="Arial"/>
          <w:sz w:val="24"/>
          <w:szCs w:val="24"/>
        </w:rPr>
        <w:t>Generales del Banco Nación.</w:t>
      </w:r>
      <w:r w:rsidR="00093D31">
        <w:rPr>
          <w:rFonts w:ascii="Arial" w:hAnsi="Arial" w:cs="Arial"/>
          <w:sz w:val="24"/>
          <w:szCs w:val="24"/>
        </w:rPr>
        <w:t xml:space="preserve"> </w:t>
      </w:r>
      <w:r w:rsidRPr="00093D31">
        <w:rPr>
          <w:rFonts w:ascii="Arial" w:hAnsi="Arial" w:cs="Arial"/>
          <w:sz w:val="24"/>
          <w:szCs w:val="24"/>
        </w:rPr>
        <w:t>Que tal como lo dejara previsto el Decreto Nº 281/18, inc. 2º,</w:t>
      </w:r>
      <w:r w:rsidR="00093D31">
        <w:rPr>
          <w:rFonts w:ascii="Arial" w:hAnsi="Arial" w:cs="Arial"/>
          <w:sz w:val="24"/>
          <w:szCs w:val="24"/>
        </w:rPr>
        <w:t xml:space="preserve"> </w:t>
      </w:r>
      <w:r w:rsidRPr="00093D31">
        <w:rPr>
          <w:rFonts w:ascii="Arial" w:hAnsi="Arial" w:cs="Arial"/>
          <w:sz w:val="24"/>
          <w:szCs w:val="24"/>
        </w:rPr>
        <w:t>dicha suma de pesos debe ser reintegrada a la cuenta or</w:t>
      </w:r>
      <w:r w:rsidR="00093D31">
        <w:rPr>
          <w:rFonts w:ascii="Arial" w:hAnsi="Arial" w:cs="Arial"/>
          <w:sz w:val="24"/>
          <w:szCs w:val="24"/>
        </w:rPr>
        <w:t xml:space="preserve">iginal en oportunidad de que el </w:t>
      </w:r>
      <w:r w:rsidRPr="00093D31">
        <w:rPr>
          <w:rFonts w:ascii="Arial" w:hAnsi="Arial" w:cs="Arial"/>
          <w:sz w:val="24"/>
          <w:szCs w:val="24"/>
        </w:rPr>
        <w:t>Gobierno de la Provincia de Córdoba cancele las acreencias</w:t>
      </w:r>
      <w:r w:rsidR="00093D31">
        <w:rPr>
          <w:rFonts w:ascii="Arial" w:hAnsi="Arial" w:cs="Arial"/>
          <w:sz w:val="24"/>
          <w:szCs w:val="24"/>
        </w:rPr>
        <w:t xml:space="preserve"> de la Municipalidad por dichos </w:t>
      </w:r>
      <w:r w:rsidRPr="00093D31">
        <w:rPr>
          <w:rFonts w:ascii="Arial" w:hAnsi="Arial" w:cs="Arial"/>
          <w:sz w:val="24"/>
          <w:szCs w:val="24"/>
        </w:rPr>
        <w:t>fondos anticipados.</w:t>
      </w:r>
      <w:r w:rsidR="00093D31">
        <w:rPr>
          <w:rFonts w:ascii="Arial" w:hAnsi="Arial" w:cs="Arial"/>
          <w:sz w:val="24"/>
          <w:szCs w:val="24"/>
        </w:rPr>
        <w:t xml:space="preserve"> </w:t>
      </w:r>
      <w:r w:rsidRPr="00093D31">
        <w:rPr>
          <w:rFonts w:ascii="Arial" w:hAnsi="Arial" w:cs="Arial"/>
          <w:sz w:val="24"/>
          <w:szCs w:val="24"/>
        </w:rPr>
        <w:t>Que hemos recibido del gobierno provincial parte de los fondos</w:t>
      </w:r>
      <w:r w:rsidR="00093D31">
        <w:rPr>
          <w:rFonts w:ascii="Arial" w:hAnsi="Arial" w:cs="Arial"/>
          <w:sz w:val="24"/>
          <w:szCs w:val="24"/>
        </w:rPr>
        <w:t xml:space="preserve"> </w:t>
      </w:r>
      <w:r w:rsidRPr="00093D31">
        <w:rPr>
          <w:rFonts w:ascii="Arial" w:hAnsi="Arial" w:cs="Arial"/>
          <w:sz w:val="24"/>
          <w:szCs w:val="24"/>
        </w:rPr>
        <w:t>adeudados por los diferentes programas de los cuales somos beneficiarios.</w:t>
      </w:r>
    </w:p>
    <w:p w:rsidR="001E007F" w:rsidRPr="00093D31" w:rsidRDefault="001E00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93D31">
        <w:rPr>
          <w:rFonts w:ascii="Arial" w:hAnsi="Arial" w:cs="Arial"/>
          <w:sz w:val="24"/>
          <w:szCs w:val="24"/>
        </w:rPr>
        <w:t>Es por ello que:</w:t>
      </w:r>
    </w:p>
    <w:p w:rsidR="001E007F" w:rsidRPr="00093D31" w:rsidRDefault="001E007F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093D31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1E007F" w:rsidRPr="00093D31" w:rsidRDefault="001E007F" w:rsidP="00A66399">
      <w:pPr>
        <w:ind w:left="142"/>
        <w:rPr>
          <w:rFonts w:ascii="Arial" w:hAnsi="Arial" w:cs="Arial"/>
          <w:sz w:val="24"/>
          <w:szCs w:val="24"/>
        </w:rPr>
      </w:pPr>
      <w:r w:rsidRPr="00093D31">
        <w:rPr>
          <w:rFonts w:ascii="Arial" w:hAnsi="Arial" w:cs="Arial"/>
          <w:b/>
          <w:sz w:val="24"/>
          <w:szCs w:val="24"/>
        </w:rPr>
        <w:t>DECRETA</w:t>
      </w:r>
    </w:p>
    <w:p w:rsidR="001E007F" w:rsidRPr="00093D31" w:rsidRDefault="001E00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93D31">
        <w:rPr>
          <w:rFonts w:ascii="Arial" w:hAnsi="Arial" w:cs="Arial"/>
          <w:b/>
          <w:sz w:val="24"/>
          <w:szCs w:val="24"/>
        </w:rPr>
        <w:t>Artículo 1º.-</w:t>
      </w:r>
      <w:r w:rsidRPr="00093D31">
        <w:rPr>
          <w:rFonts w:ascii="Arial" w:hAnsi="Arial" w:cs="Arial"/>
          <w:sz w:val="24"/>
          <w:szCs w:val="24"/>
        </w:rPr>
        <w:t xml:space="preserve"> Autorícese al Área de Contaduría Municipal a reintegrar a su cuenta original,</w:t>
      </w:r>
      <w:r w:rsidR="00093D31">
        <w:rPr>
          <w:rFonts w:ascii="Arial" w:hAnsi="Arial" w:cs="Arial"/>
          <w:sz w:val="24"/>
          <w:szCs w:val="24"/>
        </w:rPr>
        <w:t xml:space="preserve"> </w:t>
      </w:r>
      <w:r w:rsidRPr="00093D31">
        <w:rPr>
          <w:rFonts w:ascii="Arial" w:hAnsi="Arial" w:cs="Arial"/>
          <w:sz w:val="24"/>
          <w:szCs w:val="24"/>
        </w:rPr>
        <w:t>la suma de Pesos Un millón ($1.000.000,00), es de</w:t>
      </w:r>
      <w:r w:rsidR="00093D31">
        <w:rPr>
          <w:rFonts w:ascii="Arial" w:hAnsi="Arial" w:cs="Arial"/>
          <w:sz w:val="24"/>
          <w:szCs w:val="24"/>
        </w:rPr>
        <w:t xml:space="preserve">cir, transfiéranse de la cuenta </w:t>
      </w:r>
      <w:r w:rsidRPr="00093D31">
        <w:rPr>
          <w:rFonts w:ascii="Arial" w:hAnsi="Arial" w:cs="Arial"/>
          <w:sz w:val="24"/>
          <w:szCs w:val="24"/>
        </w:rPr>
        <w:t>37100199/76 – Rentas Generales del Banco Nación hac</w:t>
      </w:r>
      <w:r w:rsidR="00093D31">
        <w:rPr>
          <w:rFonts w:ascii="Arial" w:hAnsi="Arial" w:cs="Arial"/>
          <w:sz w:val="24"/>
          <w:szCs w:val="24"/>
        </w:rPr>
        <w:t xml:space="preserve">ia la cuenta de Banco Nación Nº </w:t>
      </w:r>
      <w:r w:rsidRPr="00093D31">
        <w:rPr>
          <w:rFonts w:ascii="Arial" w:hAnsi="Arial" w:cs="Arial"/>
          <w:sz w:val="24"/>
          <w:szCs w:val="24"/>
        </w:rPr>
        <w:t xml:space="preserve">37130003/79 “Plan de Viviendas Familia Propietaria, </w:t>
      </w:r>
      <w:r w:rsidR="00093D31">
        <w:rPr>
          <w:rFonts w:ascii="Arial" w:hAnsi="Arial" w:cs="Arial"/>
          <w:sz w:val="24"/>
          <w:szCs w:val="24"/>
        </w:rPr>
        <w:t xml:space="preserve">Casa Propia”, cumpliendo así lo </w:t>
      </w:r>
      <w:r w:rsidRPr="00093D31">
        <w:rPr>
          <w:rFonts w:ascii="Arial" w:hAnsi="Arial" w:cs="Arial"/>
          <w:sz w:val="24"/>
          <w:szCs w:val="24"/>
        </w:rPr>
        <w:t>dispuesto en el inc. 2º del artículo 281/2018.</w:t>
      </w:r>
    </w:p>
    <w:p w:rsidR="001E007F" w:rsidRPr="00093D31" w:rsidRDefault="001E00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093D31">
        <w:rPr>
          <w:rFonts w:ascii="Arial" w:hAnsi="Arial" w:cs="Arial"/>
          <w:b/>
          <w:sz w:val="24"/>
          <w:szCs w:val="24"/>
        </w:rPr>
        <w:t>Articulo</w:t>
      </w:r>
      <w:proofErr w:type="spellEnd"/>
      <w:r w:rsidRPr="00093D31">
        <w:rPr>
          <w:rFonts w:ascii="Arial" w:hAnsi="Arial" w:cs="Arial"/>
          <w:b/>
          <w:sz w:val="24"/>
          <w:szCs w:val="24"/>
        </w:rPr>
        <w:t xml:space="preserve"> 2º.-</w:t>
      </w:r>
      <w:r w:rsidRPr="00093D31">
        <w:rPr>
          <w:rFonts w:ascii="Arial" w:hAnsi="Arial" w:cs="Arial"/>
          <w:sz w:val="24"/>
          <w:szCs w:val="24"/>
        </w:rPr>
        <w:t xml:space="preserve"> Instrúyase al Área de Contaduría Municipal, a los </w:t>
      </w:r>
      <w:r w:rsidR="00093D31">
        <w:rPr>
          <w:rFonts w:ascii="Arial" w:hAnsi="Arial" w:cs="Arial"/>
          <w:sz w:val="24"/>
          <w:szCs w:val="24"/>
        </w:rPr>
        <w:t xml:space="preserve">fines de dar estricto </w:t>
      </w:r>
      <w:r w:rsidRPr="00093D31">
        <w:rPr>
          <w:rFonts w:ascii="Arial" w:hAnsi="Arial" w:cs="Arial"/>
          <w:sz w:val="24"/>
          <w:szCs w:val="24"/>
        </w:rPr>
        <w:t>cumplimiento a lo ordenado en la presente.-</w:t>
      </w:r>
    </w:p>
    <w:p w:rsidR="001E007F" w:rsidRPr="00093D31" w:rsidRDefault="001E00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93D31">
        <w:rPr>
          <w:rFonts w:ascii="Arial" w:hAnsi="Arial" w:cs="Arial"/>
          <w:b/>
          <w:sz w:val="24"/>
          <w:szCs w:val="24"/>
        </w:rPr>
        <w:t>Artículo 3º.-</w:t>
      </w:r>
      <w:r w:rsidRPr="00093D31">
        <w:rPr>
          <w:rFonts w:ascii="Arial" w:hAnsi="Arial" w:cs="Arial"/>
          <w:sz w:val="24"/>
          <w:szCs w:val="24"/>
        </w:rPr>
        <w:t xml:space="preserve"> Comuníquese, publíquese, </w:t>
      </w:r>
      <w:proofErr w:type="spellStart"/>
      <w:r w:rsidRPr="00093D31">
        <w:rPr>
          <w:rFonts w:ascii="Arial" w:hAnsi="Arial" w:cs="Arial"/>
          <w:sz w:val="24"/>
          <w:szCs w:val="24"/>
        </w:rPr>
        <w:t>dése</w:t>
      </w:r>
      <w:proofErr w:type="spellEnd"/>
      <w:r w:rsidRPr="00093D31">
        <w:rPr>
          <w:rFonts w:ascii="Arial" w:hAnsi="Arial" w:cs="Arial"/>
          <w:sz w:val="24"/>
          <w:szCs w:val="24"/>
        </w:rPr>
        <w:t xml:space="preserve"> al R.M. y archívese.-</w:t>
      </w:r>
    </w:p>
    <w:p w:rsidR="001E007F" w:rsidRDefault="001E00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1E007F" w:rsidRDefault="001E00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</w:t>
      </w:r>
    </w:p>
    <w:p w:rsidR="00093D31" w:rsidRDefault="00093D31" w:rsidP="00A66399">
      <w:pPr>
        <w:pStyle w:val="Ttulo2"/>
        <w:ind w:left="142"/>
        <w:rPr>
          <w:rFonts w:ascii="Arial" w:hAnsi="Arial" w:cs="Arial"/>
          <w:b/>
        </w:rPr>
      </w:pPr>
      <w:bookmarkStart w:id="11" w:name="_Toc43487400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103</w:t>
      </w:r>
      <w:bookmarkEnd w:id="11"/>
    </w:p>
    <w:p w:rsidR="00093D31" w:rsidRPr="00093D31" w:rsidRDefault="00976F71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093D31">
        <w:rPr>
          <w:rFonts w:ascii="Arial" w:hAnsi="Arial" w:cs="Arial"/>
          <w:sz w:val="24"/>
          <w:szCs w:val="24"/>
        </w:rPr>
        <w:t>Monte Cristo</w:t>
      </w:r>
      <w:r w:rsidR="00093D31" w:rsidRPr="00093D31">
        <w:rPr>
          <w:rFonts w:ascii="Arial" w:hAnsi="Arial" w:cs="Arial"/>
          <w:sz w:val="24"/>
          <w:szCs w:val="24"/>
        </w:rPr>
        <w:t>, 08 de Abril de 2019.</w:t>
      </w:r>
    </w:p>
    <w:p w:rsidR="00093D31" w:rsidRPr="00093D31" w:rsidRDefault="00093D3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76F71">
        <w:rPr>
          <w:rFonts w:ascii="Arial" w:hAnsi="Arial" w:cs="Arial"/>
          <w:b/>
          <w:sz w:val="24"/>
          <w:szCs w:val="24"/>
        </w:rPr>
        <w:t>VISTO:</w:t>
      </w:r>
      <w:r w:rsidRPr="00093D31">
        <w:rPr>
          <w:rFonts w:ascii="Arial" w:hAnsi="Arial" w:cs="Arial"/>
          <w:sz w:val="24"/>
          <w:szCs w:val="24"/>
        </w:rPr>
        <w:t xml:space="preserve"> La nota presentada por la Sra. Adriana ARGAÑARAZ, DNI. N° 14.702.384</w:t>
      </w:r>
    </w:p>
    <w:p w:rsidR="00976F71" w:rsidRDefault="00976F71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093D31" w:rsidRPr="00093D31" w:rsidRDefault="00093D3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76F71">
        <w:rPr>
          <w:rFonts w:ascii="Arial" w:hAnsi="Arial" w:cs="Arial"/>
          <w:b/>
          <w:sz w:val="24"/>
          <w:szCs w:val="24"/>
        </w:rPr>
        <w:t>Y CONSIDERANDO</w:t>
      </w:r>
      <w:r w:rsidRPr="00093D31">
        <w:rPr>
          <w:rFonts w:ascii="Arial" w:hAnsi="Arial" w:cs="Arial"/>
          <w:sz w:val="24"/>
          <w:szCs w:val="24"/>
        </w:rPr>
        <w:t>: Que por la presente nota no</w:t>
      </w:r>
      <w:r w:rsidR="00976F71">
        <w:rPr>
          <w:rFonts w:ascii="Arial" w:hAnsi="Arial" w:cs="Arial"/>
          <w:sz w:val="24"/>
          <w:szCs w:val="24"/>
        </w:rPr>
        <w:t xml:space="preserve">s pone en conocimiento que como </w:t>
      </w:r>
      <w:r w:rsidRPr="00093D31">
        <w:rPr>
          <w:rFonts w:ascii="Arial" w:hAnsi="Arial" w:cs="Arial"/>
          <w:sz w:val="24"/>
          <w:szCs w:val="24"/>
        </w:rPr>
        <w:t>consecuencia de la difícil situación de salud que est</w:t>
      </w:r>
      <w:r w:rsidR="00976F71">
        <w:rPr>
          <w:rFonts w:ascii="Arial" w:hAnsi="Arial" w:cs="Arial"/>
          <w:sz w:val="24"/>
          <w:szCs w:val="24"/>
        </w:rPr>
        <w:t xml:space="preserve">á atravesando, ya que padece de </w:t>
      </w:r>
      <w:r w:rsidRPr="00093D31">
        <w:rPr>
          <w:rFonts w:ascii="Arial" w:hAnsi="Arial" w:cs="Arial"/>
          <w:sz w:val="24"/>
          <w:szCs w:val="24"/>
        </w:rPr>
        <w:t xml:space="preserve">diabetes, la </w:t>
      </w:r>
      <w:r w:rsidRPr="00093D31">
        <w:rPr>
          <w:rFonts w:ascii="Arial" w:hAnsi="Arial" w:cs="Arial"/>
          <w:sz w:val="24"/>
          <w:szCs w:val="24"/>
        </w:rPr>
        <w:lastRenderedPageBreak/>
        <w:t>misma le ha ocasionado y ha derivado en que sus ojos se vean afectados y</w:t>
      </w:r>
      <w:r w:rsidR="00976F71">
        <w:rPr>
          <w:rFonts w:ascii="Arial" w:hAnsi="Arial" w:cs="Arial"/>
          <w:sz w:val="24"/>
          <w:szCs w:val="24"/>
        </w:rPr>
        <w:t xml:space="preserve"> </w:t>
      </w:r>
      <w:r w:rsidRPr="00093D31">
        <w:rPr>
          <w:rFonts w:ascii="Arial" w:hAnsi="Arial" w:cs="Arial"/>
          <w:sz w:val="24"/>
          <w:szCs w:val="24"/>
        </w:rPr>
        <w:t>comprometidos con lo llamado comúnmente como cataratas</w:t>
      </w:r>
      <w:r w:rsidR="00976F71">
        <w:rPr>
          <w:rFonts w:ascii="Arial" w:hAnsi="Arial" w:cs="Arial"/>
          <w:sz w:val="24"/>
          <w:szCs w:val="24"/>
        </w:rPr>
        <w:t xml:space="preserve">, para lo cual no le queda otra </w:t>
      </w:r>
      <w:r w:rsidRPr="00093D31">
        <w:rPr>
          <w:rFonts w:ascii="Arial" w:hAnsi="Arial" w:cs="Arial"/>
          <w:sz w:val="24"/>
          <w:szCs w:val="24"/>
        </w:rPr>
        <w:t>opción que ser intervenida quirúrgicamente.</w:t>
      </w:r>
      <w:r w:rsidR="00976F71">
        <w:rPr>
          <w:rFonts w:ascii="Arial" w:hAnsi="Arial" w:cs="Arial"/>
          <w:sz w:val="24"/>
          <w:szCs w:val="24"/>
        </w:rPr>
        <w:t xml:space="preserve"> </w:t>
      </w:r>
      <w:r w:rsidRPr="00093D31">
        <w:rPr>
          <w:rFonts w:ascii="Arial" w:hAnsi="Arial" w:cs="Arial"/>
          <w:sz w:val="24"/>
          <w:szCs w:val="24"/>
        </w:rPr>
        <w:t>Que lamentablemente la obra soc</w:t>
      </w:r>
      <w:r w:rsidR="00976F71">
        <w:rPr>
          <w:rFonts w:ascii="Arial" w:hAnsi="Arial" w:cs="Arial"/>
          <w:sz w:val="24"/>
          <w:szCs w:val="24"/>
        </w:rPr>
        <w:t xml:space="preserve">ial que posee no asume el gasto </w:t>
      </w:r>
      <w:r w:rsidRPr="00093D31">
        <w:rPr>
          <w:rFonts w:ascii="Arial" w:hAnsi="Arial" w:cs="Arial"/>
          <w:sz w:val="24"/>
          <w:szCs w:val="24"/>
        </w:rPr>
        <w:t>de los lentes de acrílicos necesarios, motivo por el cual se ha visto en la obligación</w:t>
      </w:r>
      <w:r w:rsidR="00976F71">
        <w:rPr>
          <w:rFonts w:ascii="Arial" w:hAnsi="Arial" w:cs="Arial"/>
          <w:sz w:val="24"/>
          <w:szCs w:val="24"/>
        </w:rPr>
        <w:t xml:space="preserve"> de </w:t>
      </w:r>
      <w:r w:rsidRPr="00093D31">
        <w:rPr>
          <w:rFonts w:ascii="Arial" w:hAnsi="Arial" w:cs="Arial"/>
          <w:sz w:val="24"/>
          <w:szCs w:val="24"/>
        </w:rPr>
        <w:t>acudir al municipio, en solicitud de una ayuda económica, y</w:t>
      </w:r>
      <w:r w:rsidR="00976F71">
        <w:rPr>
          <w:rFonts w:ascii="Arial" w:hAnsi="Arial" w:cs="Arial"/>
          <w:sz w:val="24"/>
          <w:szCs w:val="24"/>
        </w:rPr>
        <w:t xml:space="preserve">a que los fondos con que cuenta </w:t>
      </w:r>
      <w:r w:rsidRPr="00093D31">
        <w:rPr>
          <w:rFonts w:ascii="Arial" w:hAnsi="Arial" w:cs="Arial"/>
          <w:sz w:val="24"/>
          <w:szCs w:val="24"/>
        </w:rPr>
        <w:t>le resultan insuficientes.</w:t>
      </w:r>
      <w:r w:rsidR="00976F71">
        <w:rPr>
          <w:rFonts w:ascii="Arial" w:hAnsi="Arial" w:cs="Arial"/>
          <w:sz w:val="24"/>
          <w:szCs w:val="24"/>
        </w:rPr>
        <w:t xml:space="preserve"> </w:t>
      </w:r>
      <w:r w:rsidRPr="00093D31">
        <w:rPr>
          <w:rFonts w:ascii="Arial" w:hAnsi="Arial" w:cs="Arial"/>
          <w:sz w:val="24"/>
          <w:szCs w:val="24"/>
        </w:rPr>
        <w:t>Que este municipio en las medidas de sus posibilidades asistirá a</w:t>
      </w:r>
      <w:r w:rsidR="00976F71">
        <w:rPr>
          <w:rFonts w:ascii="Arial" w:hAnsi="Arial" w:cs="Arial"/>
          <w:sz w:val="24"/>
          <w:szCs w:val="24"/>
        </w:rPr>
        <w:t xml:space="preserve"> </w:t>
      </w:r>
      <w:r w:rsidRPr="00093D31">
        <w:rPr>
          <w:rFonts w:ascii="Arial" w:hAnsi="Arial" w:cs="Arial"/>
          <w:sz w:val="24"/>
          <w:szCs w:val="24"/>
        </w:rPr>
        <w:t>la solicitante para que con dicha intervención pueda mejorar su calidad de vida.</w:t>
      </w:r>
    </w:p>
    <w:p w:rsidR="00093D31" w:rsidRPr="00976F71" w:rsidRDefault="00093D31" w:rsidP="00A66399">
      <w:pPr>
        <w:ind w:left="142"/>
        <w:rPr>
          <w:rFonts w:ascii="Arial" w:hAnsi="Arial" w:cs="Arial"/>
          <w:b/>
          <w:sz w:val="24"/>
          <w:szCs w:val="24"/>
        </w:rPr>
      </w:pPr>
      <w:r w:rsidRPr="00976F71">
        <w:rPr>
          <w:rFonts w:ascii="Arial" w:hAnsi="Arial" w:cs="Arial"/>
          <w:b/>
          <w:sz w:val="24"/>
          <w:szCs w:val="24"/>
        </w:rPr>
        <w:t>Por ello:</w:t>
      </w:r>
    </w:p>
    <w:p w:rsidR="00093D31" w:rsidRPr="00976F71" w:rsidRDefault="00093D31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976F71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093D31" w:rsidRPr="00976F71" w:rsidRDefault="00093D31" w:rsidP="00A66399">
      <w:pPr>
        <w:ind w:left="142"/>
        <w:rPr>
          <w:rFonts w:ascii="Arial" w:hAnsi="Arial" w:cs="Arial"/>
          <w:b/>
          <w:sz w:val="24"/>
          <w:szCs w:val="24"/>
        </w:rPr>
      </w:pPr>
      <w:r w:rsidRPr="00976F71">
        <w:rPr>
          <w:rFonts w:ascii="Arial" w:hAnsi="Arial" w:cs="Arial"/>
          <w:b/>
          <w:sz w:val="24"/>
          <w:szCs w:val="24"/>
        </w:rPr>
        <w:t>DECRETA</w:t>
      </w:r>
    </w:p>
    <w:p w:rsidR="00093D31" w:rsidRPr="00093D31" w:rsidRDefault="00093D3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76F71">
        <w:rPr>
          <w:rFonts w:ascii="Arial" w:hAnsi="Arial" w:cs="Arial"/>
          <w:b/>
          <w:sz w:val="24"/>
          <w:szCs w:val="24"/>
        </w:rPr>
        <w:t>Artículo 1º</w:t>
      </w:r>
      <w:r w:rsidRPr="00093D31">
        <w:rPr>
          <w:rFonts w:ascii="Arial" w:hAnsi="Arial" w:cs="Arial"/>
          <w:sz w:val="24"/>
          <w:szCs w:val="24"/>
        </w:rPr>
        <w:t>.- Otórguese a la Sra. Adriana ARGAÑARAZ, DNI. N° 14.702.384 una</w:t>
      </w:r>
      <w:r w:rsidR="00976F71">
        <w:rPr>
          <w:rFonts w:ascii="Arial" w:hAnsi="Arial" w:cs="Arial"/>
          <w:sz w:val="24"/>
          <w:szCs w:val="24"/>
        </w:rPr>
        <w:t xml:space="preserve"> </w:t>
      </w:r>
      <w:r w:rsidRPr="00093D31">
        <w:rPr>
          <w:rFonts w:ascii="Arial" w:hAnsi="Arial" w:cs="Arial"/>
          <w:sz w:val="24"/>
          <w:szCs w:val="24"/>
        </w:rPr>
        <w:t>ayuda económica por la suma única de Pesos Cinco mil</w:t>
      </w:r>
      <w:r w:rsidR="00976F71">
        <w:rPr>
          <w:rFonts w:ascii="Arial" w:hAnsi="Arial" w:cs="Arial"/>
          <w:sz w:val="24"/>
          <w:szCs w:val="24"/>
        </w:rPr>
        <w:t xml:space="preserve"> ($ 5.000,00), los cuales serán </w:t>
      </w:r>
      <w:r w:rsidRPr="00093D31">
        <w:rPr>
          <w:rFonts w:ascii="Arial" w:hAnsi="Arial" w:cs="Arial"/>
          <w:sz w:val="24"/>
          <w:szCs w:val="24"/>
        </w:rPr>
        <w:t>destinados exclusiva e íntegramente a cubrir parte d</w:t>
      </w:r>
      <w:r w:rsidR="00976F71">
        <w:rPr>
          <w:rFonts w:ascii="Arial" w:hAnsi="Arial" w:cs="Arial"/>
          <w:sz w:val="24"/>
          <w:szCs w:val="24"/>
        </w:rPr>
        <w:t xml:space="preserve">e los gastos de la intervención </w:t>
      </w:r>
      <w:r w:rsidRPr="00093D31">
        <w:rPr>
          <w:rFonts w:ascii="Arial" w:hAnsi="Arial" w:cs="Arial"/>
          <w:sz w:val="24"/>
          <w:szCs w:val="24"/>
        </w:rPr>
        <w:t>quirúrgica que debe realizarse en la vista.</w:t>
      </w:r>
    </w:p>
    <w:p w:rsidR="00093D31" w:rsidRPr="00093D31" w:rsidRDefault="00093D3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76F71">
        <w:rPr>
          <w:rFonts w:ascii="Arial" w:hAnsi="Arial" w:cs="Arial"/>
          <w:b/>
          <w:sz w:val="24"/>
          <w:szCs w:val="24"/>
        </w:rPr>
        <w:t>Artículo 2º.-</w:t>
      </w:r>
      <w:r w:rsidRPr="00093D31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</w:p>
    <w:p w:rsidR="00093D31" w:rsidRPr="00093D31" w:rsidRDefault="00093D3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93D31">
        <w:rPr>
          <w:rFonts w:ascii="Arial" w:hAnsi="Arial" w:cs="Arial"/>
          <w:sz w:val="24"/>
          <w:szCs w:val="24"/>
        </w:rPr>
        <w:t>1.3.05.02.1 Ayuda a Carenciados.-</w:t>
      </w:r>
    </w:p>
    <w:p w:rsidR="00093D31" w:rsidRPr="00093D31" w:rsidRDefault="00093D3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76F71">
        <w:rPr>
          <w:rFonts w:ascii="Arial" w:hAnsi="Arial" w:cs="Arial"/>
          <w:b/>
          <w:sz w:val="24"/>
          <w:szCs w:val="24"/>
        </w:rPr>
        <w:t>Artículo 3º.-</w:t>
      </w:r>
      <w:r w:rsidRPr="00093D31">
        <w:rPr>
          <w:rFonts w:ascii="Arial" w:hAnsi="Arial" w:cs="Arial"/>
          <w:sz w:val="24"/>
          <w:szCs w:val="24"/>
        </w:rPr>
        <w:t xml:space="preserve"> Comuníquese, publíquese, </w:t>
      </w:r>
      <w:proofErr w:type="spellStart"/>
      <w:r w:rsidRPr="00093D31">
        <w:rPr>
          <w:rFonts w:ascii="Arial" w:hAnsi="Arial" w:cs="Arial"/>
          <w:sz w:val="24"/>
          <w:szCs w:val="24"/>
        </w:rPr>
        <w:t>dése</w:t>
      </w:r>
      <w:proofErr w:type="spellEnd"/>
      <w:r w:rsidRPr="00093D31">
        <w:rPr>
          <w:rFonts w:ascii="Arial" w:hAnsi="Arial" w:cs="Arial"/>
          <w:sz w:val="24"/>
          <w:szCs w:val="24"/>
        </w:rPr>
        <w:t xml:space="preserve"> al R.M. y archívese.-</w:t>
      </w:r>
    </w:p>
    <w:p w:rsidR="00093D31" w:rsidRPr="00093D31" w:rsidRDefault="00093D31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093D31" w:rsidRDefault="00093D3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093D31" w:rsidRDefault="00093D3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</w:t>
      </w:r>
    </w:p>
    <w:p w:rsidR="00976F71" w:rsidRDefault="00976F71" w:rsidP="00A66399">
      <w:pPr>
        <w:pStyle w:val="Ttulo2"/>
        <w:ind w:left="142"/>
        <w:rPr>
          <w:rFonts w:ascii="Arial" w:hAnsi="Arial" w:cs="Arial"/>
          <w:b/>
        </w:rPr>
      </w:pPr>
      <w:bookmarkStart w:id="12" w:name="_Toc43487401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 w:rsidR="00B54623">
        <w:rPr>
          <w:rFonts w:ascii="Arial" w:hAnsi="Arial" w:cs="Arial"/>
          <w:b/>
        </w:rPr>
        <w:t>104</w:t>
      </w:r>
      <w:bookmarkEnd w:id="12"/>
    </w:p>
    <w:p w:rsidR="00976F71" w:rsidRPr="00976F71" w:rsidRDefault="00976F71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976F71">
        <w:rPr>
          <w:rFonts w:ascii="Arial" w:hAnsi="Arial" w:cs="Arial"/>
          <w:sz w:val="24"/>
          <w:szCs w:val="24"/>
        </w:rPr>
        <w:t>Monte Cristo, 08 de Abril de 2019.</w:t>
      </w:r>
    </w:p>
    <w:p w:rsidR="00976F71" w:rsidRPr="00976F71" w:rsidRDefault="00976F71" w:rsidP="00A66399">
      <w:pPr>
        <w:ind w:left="142"/>
        <w:rPr>
          <w:rFonts w:ascii="Arial" w:hAnsi="Arial" w:cs="Arial"/>
          <w:sz w:val="24"/>
          <w:szCs w:val="24"/>
        </w:rPr>
      </w:pPr>
    </w:p>
    <w:p w:rsidR="00976F71" w:rsidRPr="00976F71" w:rsidRDefault="00976F7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76F71">
        <w:rPr>
          <w:rFonts w:ascii="Arial" w:hAnsi="Arial" w:cs="Arial"/>
          <w:b/>
          <w:sz w:val="24"/>
          <w:szCs w:val="24"/>
        </w:rPr>
        <w:t>VISTO:</w:t>
      </w:r>
      <w:r w:rsidRPr="00976F71">
        <w:rPr>
          <w:rFonts w:ascii="Arial" w:hAnsi="Arial" w:cs="Arial"/>
          <w:sz w:val="24"/>
          <w:szCs w:val="24"/>
        </w:rPr>
        <w:t xml:space="preserve"> La nota presentada por la Sra. Alejandra PEREZ, DNI. Nº 16.506.855</w:t>
      </w:r>
    </w:p>
    <w:p w:rsidR="00976F71" w:rsidRPr="00976F71" w:rsidRDefault="00976F7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76F71">
        <w:rPr>
          <w:rFonts w:ascii="Arial" w:hAnsi="Arial" w:cs="Arial"/>
          <w:b/>
          <w:sz w:val="24"/>
          <w:szCs w:val="24"/>
        </w:rPr>
        <w:t>Y CONSIDERANDO:</w:t>
      </w:r>
      <w:r w:rsidRPr="00976F71">
        <w:rPr>
          <w:rFonts w:ascii="Arial" w:hAnsi="Arial" w:cs="Arial"/>
          <w:sz w:val="24"/>
          <w:szCs w:val="24"/>
        </w:rPr>
        <w:t xml:space="preserve"> Que por la presente nota nos </w:t>
      </w:r>
      <w:r>
        <w:rPr>
          <w:rFonts w:ascii="Arial" w:hAnsi="Arial" w:cs="Arial"/>
          <w:sz w:val="24"/>
          <w:szCs w:val="24"/>
        </w:rPr>
        <w:t xml:space="preserve">pone en conocimiento la difícil </w:t>
      </w:r>
      <w:r w:rsidRPr="00976F71">
        <w:rPr>
          <w:rFonts w:ascii="Arial" w:hAnsi="Arial" w:cs="Arial"/>
          <w:sz w:val="24"/>
          <w:szCs w:val="24"/>
        </w:rPr>
        <w:t>situación económica familiar por la cual están atravesando</w:t>
      </w:r>
      <w:r>
        <w:rPr>
          <w:rFonts w:ascii="Arial" w:hAnsi="Arial" w:cs="Arial"/>
          <w:sz w:val="24"/>
          <w:szCs w:val="24"/>
        </w:rPr>
        <w:t xml:space="preserve">, ya que junto con su esposo se </w:t>
      </w:r>
      <w:r w:rsidRPr="00976F71">
        <w:rPr>
          <w:rFonts w:ascii="Arial" w:hAnsi="Arial" w:cs="Arial"/>
          <w:sz w:val="24"/>
          <w:szCs w:val="24"/>
        </w:rPr>
        <w:t>encuentran sin trabajo, lo que no les imposibilita afrontar el</w:t>
      </w:r>
      <w:r>
        <w:rPr>
          <w:rFonts w:ascii="Arial" w:hAnsi="Arial" w:cs="Arial"/>
          <w:sz w:val="24"/>
          <w:szCs w:val="24"/>
        </w:rPr>
        <w:t xml:space="preserve"> pago de inscripción de sus dos </w:t>
      </w:r>
      <w:r w:rsidRPr="00976F71">
        <w:rPr>
          <w:rFonts w:ascii="Arial" w:hAnsi="Arial" w:cs="Arial"/>
          <w:sz w:val="24"/>
          <w:szCs w:val="24"/>
        </w:rPr>
        <w:t>hijos al profesora</w:t>
      </w:r>
      <w:r>
        <w:rPr>
          <w:rFonts w:ascii="Arial" w:hAnsi="Arial" w:cs="Arial"/>
          <w:sz w:val="24"/>
          <w:szCs w:val="24"/>
        </w:rPr>
        <w:t xml:space="preserve">do de Magisterio Nivel Inicial. </w:t>
      </w:r>
      <w:r w:rsidRPr="00976F71">
        <w:rPr>
          <w:rFonts w:ascii="Arial" w:hAnsi="Arial" w:cs="Arial"/>
          <w:sz w:val="24"/>
          <w:szCs w:val="24"/>
        </w:rPr>
        <w:t>Que lamentablemente al no cont</w:t>
      </w:r>
      <w:r>
        <w:rPr>
          <w:rFonts w:ascii="Arial" w:hAnsi="Arial" w:cs="Arial"/>
          <w:sz w:val="24"/>
          <w:szCs w:val="24"/>
        </w:rPr>
        <w:t xml:space="preserve">ar con recursos económicos y su </w:t>
      </w:r>
      <w:r w:rsidRPr="00976F71">
        <w:rPr>
          <w:rFonts w:ascii="Arial" w:hAnsi="Arial" w:cs="Arial"/>
          <w:sz w:val="24"/>
          <w:szCs w:val="24"/>
        </w:rPr>
        <w:t>anhelo de que sus hijos, a pesar de todo, puedan seguir estud</w:t>
      </w:r>
      <w:r>
        <w:rPr>
          <w:rFonts w:ascii="Arial" w:hAnsi="Arial" w:cs="Arial"/>
          <w:sz w:val="24"/>
          <w:szCs w:val="24"/>
        </w:rPr>
        <w:t xml:space="preserve">iando, es que se ha visto en la </w:t>
      </w:r>
      <w:r w:rsidRPr="00976F71">
        <w:rPr>
          <w:rFonts w:ascii="Arial" w:hAnsi="Arial" w:cs="Arial"/>
          <w:sz w:val="24"/>
          <w:szCs w:val="24"/>
        </w:rPr>
        <w:t>obligación de acudir al municipio, en so</w:t>
      </w:r>
      <w:r>
        <w:rPr>
          <w:rFonts w:ascii="Arial" w:hAnsi="Arial" w:cs="Arial"/>
          <w:sz w:val="24"/>
          <w:szCs w:val="24"/>
        </w:rPr>
        <w:t xml:space="preserve">licitud de una ayuda económica. </w:t>
      </w:r>
      <w:r w:rsidRPr="00976F71">
        <w:rPr>
          <w:rFonts w:ascii="Arial" w:hAnsi="Arial" w:cs="Arial"/>
          <w:sz w:val="24"/>
          <w:szCs w:val="24"/>
        </w:rPr>
        <w:t>Que este municipio en las medidas de sus posibilidades asi</w:t>
      </w:r>
      <w:r>
        <w:rPr>
          <w:rFonts w:ascii="Arial" w:hAnsi="Arial" w:cs="Arial"/>
          <w:sz w:val="24"/>
          <w:szCs w:val="24"/>
        </w:rPr>
        <w:t xml:space="preserve">stirá a </w:t>
      </w:r>
      <w:r w:rsidRPr="00976F71">
        <w:rPr>
          <w:rFonts w:ascii="Arial" w:hAnsi="Arial" w:cs="Arial"/>
          <w:sz w:val="24"/>
          <w:szCs w:val="24"/>
        </w:rPr>
        <w:t>la solicitante para que con dicha intervención pueda mejorar su calidad de vida.</w:t>
      </w:r>
    </w:p>
    <w:p w:rsidR="00976F71" w:rsidRPr="00976F71" w:rsidRDefault="00976F71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976F71">
        <w:rPr>
          <w:rFonts w:ascii="Arial" w:hAnsi="Arial" w:cs="Arial"/>
          <w:b/>
          <w:sz w:val="24"/>
          <w:szCs w:val="24"/>
        </w:rPr>
        <w:t>Por ello:</w:t>
      </w:r>
    </w:p>
    <w:p w:rsidR="00976F71" w:rsidRPr="00976F71" w:rsidRDefault="00976F71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976F71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976F71" w:rsidRPr="00976F71" w:rsidRDefault="00976F71" w:rsidP="00A66399">
      <w:pPr>
        <w:ind w:left="142"/>
        <w:rPr>
          <w:rFonts w:ascii="Arial" w:hAnsi="Arial" w:cs="Arial"/>
          <w:b/>
          <w:sz w:val="24"/>
          <w:szCs w:val="24"/>
        </w:rPr>
      </w:pPr>
      <w:r w:rsidRPr="00976F71">
        <w:rPr>
          <w:rFonts w:ascii="Arial" w:hAnsi="Arial" w:cs="Arial"/>
          <w:b/>
          <w:sz w:val="24"/>
          <w:szCs w:val="24"/>
        </w:rPr>
        <w:t>DECRETA</w:t>
      </w:r>
    </w:p>
    <w:p w:rsidR="00976F71" w:rsidRPr="00976F71" w:rsidRDefault="00976F7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76F71">
        <w:rPr>
          <w:rFonts w:ascii="Arial" w:hAnsi="Arial" w:cs="Arial"/>
          <w:b/>
          <w:sz w:val="24"/>
          <w:szCs w:val="24"/>
        </w:rPr>
        <w:t xml:space="preserve">Artículo 1º.- </w:t>
      </w:r>
      <w:r w:rsidRPr="00976F71">
        <w:rPr>
          <w:rFonts w:ascii="Arial" w:hAnsi="Arial" w:cs="Arial"/>
          <w:sz w:val="24"/>
          <w:szCs w:val="24"/>
        </w:rPr>
        <w:t>Otórguese a la Sra. Alejandra PERE</w:t>
      </w:r>
      <w:r>
        <w:rPr>
          <w:rFonts w:ascii="Arial" w:hAnsi="Arial" w:cs="Arial"/>
          <w:sz w:val="24"/>
          <w:szCs w:val="24"/>
        </w:rPr>
        <w:t xml:space="preserve">Z, DNI. Nº 16.506.855 una ayuda </w:t>
      </w:r>
      <w:r w:rsidRPr="00976F71">
        <w:rPr>
          <w:rFonts w:ascii="Arial" w:hAnsi="Arial" w:cs="Arial"/>
          <w:sz w:val="24"/>
          <w:szCs w:val="24"/>
        </w:rPr>
        <w:t>económica por la suma única de Pesos Dos mil quinientos</w:t>
      </w:r>
      <w:r>
        <w:rPr>
          <w:rFonts w:ascii="Arial" w:hAnsi="Arial" w:cs="Arial"/>
          <w:sz w:val="24"/>
          <w:szCs w:val="24"/>
        </w:rPr>
        <w:t xml:space="preserve"> ($ 2.500,00), los cuales serán </w:t>
      </w:r>
      <w:r w:rsidRPr="00976F71">
        <w:rPr>
          <w:rFonts w:ascii="Arial" w:hAnsi="Arial" w:cs="Arial"/>
          <w:sz w:val="24"/>
          <w:szCs w:val="24"/>
        </w:rPr>
        <w:t xml:space="preserve">destinados </w:t>
      </w:r>
      <w:r w:rsidRPr="00976F71">
        <w:rPr>
          <w:rFonts w:ascii="Arial" w:hAnsi="Arial" w:cs="Arial"/>
          <w:sz w:val="24"/>
          <w:szCs w:val="24"/>
        </w:rPr>
        <w:lastRenderedPageBreak/>
        <w:t xml:space="preserve">exclusiva e íntegramente a cubrir parte </w:t>
      </w:r>
      <w:r>
        <w:rPr>
          <w:rFonts w:ascii="Arial" w:hAnsi="Arial" w:cs="Arial"/>
          <w:sz w:val="24"/>
          <w:szCs w:val="24"/>
        </w:rPr>
        <w:t xml:space="preserve">de los gastos de inscripción al </w:t>
      </w:r>
      <w:r w:rsidRPr="00976F71">
        <w:rPr>
          <w:rFonts w:ascii="Arial" w:hAnsi="Arial" w:cs="Arial"/>
          <w:sz w:val="24"/>
          <w:szCs w:val="24"/>
        </w:rPr>
        <w:t>Profesorado de Magisterio Nivel Inicial de sus dos hijos.</w:t>
      </w:r>
    </w:p>
    <w:p w:rsidR="00976F71" w:rsidRPr="00976F71" w:rsidRDefault="00976F7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76F71">
        <w:rPr>
          <w:rFonts w:ascii="Arial" w:hAnsi="Arial" w:cs="Arial"/>
          <w:b/>
          <w:sz w:val="24"/>
          <w:szCs w:val="24"/>
        </w:rPr>
        <w:t>Artículo 2º.-</w:t>
      </w:r>
      <w:r w:rsidRPr="00976F71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</w:p>
    <w:p w:rsidR="00976F71" w:rsidRPr="00976F71" w:rsidRDefault="00976F7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76F71">
        <w:rPr>
          <w:rFonts w:ascii="Arial" w:hAnsi="Arial" w:cs="Arial"/>
          <w:sz w:val="24"/>
          <w:szCs w:val="24"/>
        </w:rPr>
        <w:t>1.3.05.02.1 Ayuda a Carenciados.-</w:t>
      </w:r>
    </w:p>
    <w:p w:rsidR="00976F71" w:rsidRPr="00976F71" w:rsidRDefault="00976F7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76F71">
        <w:rPr>
          <w:rFonts w:ascii="Arial" w:hAnsi="Arial" w:cs="Arial"/>
          <w:b/>
          <w:sz w:val="24"/>
          <w:szCs w:val="24"/>
        </w:rPr>
        <w:t xml:space="preserve">Artículo 3º.- </w:t>
      </w:r>
      <w:r w:rsidRPr="00976F71">
        <w:rPr>
          <w:rFonts w:ascii="Arial" w:hAnsi="Arial" w:cs="Arial"/>
          <w:sz w:val="24"/>
          <w:szCs w:val="24"/>
        </w:rPr>
        <w:t xml:space="preserve">Comuníquese, publíquese, </w:t>
      </w:r>
      <w:proofErr w:type="spellStart"/>
      <w:r w:rsidRPr="00976F71">
        <w:rPr>
          <w:rFonts w:ascii="Arial" w:hAnsi="Arial" w:cs="Arial"/>
          <w:sz w:val="24"/>
          <w:szCs w:val="24"/>
        </w:rPr>
        <w:t>dése</w:t>
      </w:r>
      <w:proofErr w:type="spellEnd"/>
      <w:r w:rsidRPr="00976F71">
        <w:rPr>
          <w:rFonts w:ascii="Arial" w:hAnsi="Arial" w:cs="Arial"/>
          <w:sz w:val="24"/>
          <w:szCs w:val="24"/>
        </w:rPr>
        <w:t xml:space="preserve"> al R.M. y archívese.-</w:t>
      </w:r>
    </w:p>
    <w:p w:rsidR="00976F71" w:rsidRDefault="00976F7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976F71" w:rsidRDefault="00976F7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</w:t>
      </w:r>
    </w:p>
    <w:p w:rsidR="00122DEA" w:rsidRDefault="00122DEA" w:rsidP="00A66399">
      <w:pPr>
        <w:pStyle w:val="Ttulo2"/>
        <w:ind w:left="142"/>
        <w:rPr>
          <w:rFonts w:ascii="Arial" w:hAnsi="Arial" w:cs="Arial"/>
          <w:b/>
        </w:rPr>
      </w:pPr>
      <w:bookmarkStart w:id="13" w:name="_Toc43487402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105</w:t>
      </w:r>
      <w:bookmarkEnd w:id="13"/>
    </w:p>
    <w:p w:rsidR="00122DEA" w:rsidRPr="00122DEA" w:rsidRDefault="00122DEA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122DEA">
        <w:rPr>
          <w:rFonts w:ascii="Arial" w:hAnsi="Arial" w:cs="Arial"/>
          <w:sz w:val="24"/>
          <w:szCs w:val="24"/>
        </w:rPr>
        <w:t>Monte Cristo, 08 de Abril de 2019.</w:t>
      </w:r>
    </w:p>
    <w:p w:rsidR="00122DEA" w:rsidRPr="00122DEA" w:rsidRDefault="00122DEA" w:rsidP="00A66399">
      <w:pPr>
        <w:ind w:left="142"/>
        <w:rPr>
          <w:rFonts w:ascii="Arial" w:hAnsi="Arial" w:cs="Arial"/>
          <w:sz w:val="24"/>
          <w:szCs w:val="24"/>
        </w:rPr>
      </w:pP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22DEA">
        <w:rPr>
          <w:rFonts w:ascii="Arial" w:hAnsi="Arial" w:cs="Arial"/>
          <w:b/>
          <w:sz w:val="24"/>
          <w:szCs w:val="24"/>
        </w:rPr>
        <w:t>VISTO:</w:t>
      </w:r>
      <w:r w:rsidRPr="00122DEA">
        <w:rPr>
          <w:rFonts w:ascii="Arial" w:hAnsi="Arial" w:cs="Arial"/>
          <w:sz w:val="24"/>
          <w:szCs w:val="24"/>
        </w:rPr>
        <w:t xml:space="preserve"> El reciente nombramiento de las Sra. Ver</w:t>
      </w:r>
      <w:r>
        <w:rPr>
          <w:rFonts w:ascii="Arial" w:hAnsi="Arial" w:cs="Arial"/>
          <w:sz w:val="24"/>
          <w:szCs w:val="24"/>
        </w:rPr>
        <w:t xml:space="preserve">ónica Gabriela BANEGAS, DNI. Nº </w:t>
      </w:r>
      <w:r w:rsidRPr="00122DEA">
        <w:rPr>
          <w:rFonts w:ascii="Arial" w:hAnsi="Arial" w:cs="Arial"/>
          <w:sz w:val="24"/>
          <w:szCs w:val="24"/>
        </w:rPr>
        <w:t xml:space="preserve">31.706.124, en el cargo de Enfermera y de la Dra. </w:t>
      </w:r>
      <w:r>
        <w:rPr>
          <w:rFonts w:ascii="Arial" w:hAnsi="Arial" w:cs="Arial"/>
          <w:sz w:val="24"/>
          <w:szCs w:val="24"/>
        </w:rPr>
        <w:t xml:space="preserve">Liliana Andrea MARQUEZ, DNI. Nº </w:t>
      </w:r>
      <w:r w:rsidRPr="00122DEA">
        <w:rPr>
          <w:rFonts w:ascii="Arial" w:hAnsi="Arial" w:cs="Arial"/>
          <w:sz w:val="24"/>
          <w:szCs w:val="24"/>
        </w:rPr>
        <w:t>25.786.584, en el cargo Profesional.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122DEA">
        <w:rPr>
          <w:rFonts w:ascii="Arial" w:hAnsi="Arial" w:cs="Arial"/>
          <w:b/>
          <w:sz w:val="24"/>
          <w:szCs w:val="24"/>
        </w:rPr>
        <w:t>Y CONSIDERANDO: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22DEA">
        <w:rPr>
          <w:rFonts w:ascii="Arial" w:hAnsi="Arial" w:cs="Arial"/>
          <w:sz w:val="24"/>
          <w:szCs w:val="24"/>
        </w:rPr>
        <w:t xml:space="preserve">Que tanto la agente </w:t>
      </w:r>
      <w:proofErr w:type="spellStart"/>
      <w:r w:rsidRPr="00122DEA">
        <w:rPr>
          <w:rFonts w:ascii="Arial" w:hAnsi="Arial" w:cs="Arial"/>
          <w:sz w:val="24"/>
          <w:szCs w:val="24"/>
        </w:rPr>
        <w:t>Banegas</w:t>
      </w:r>
      <w:proofErr w:type="spellEnd"/>
      <w:r w:rsidRPr="00122DEA">
        <w:rPr>
          <w:rFonts w:ascii="Arial" w:hAnsi="Arial" w:cs="Arial"/>
          <w:sz w:val="24"/>
          <w:szCs w:val="24"/>
        </w:rPr>
        <w:t xml:space="preserve"> como l</w:t>
      </w:r>
      <w:r>
        <w:rPr>
          <w:rFonts w:ascii="Arial" w:hAnsi="Arial" w:cs="Arial"/>
          <w:sz w:val="24"/>
          <w:szCs w:val="24"/>
        </w:rPr>
        <w:t xml:space="preserve">a agente Márquez han acreditado </w:t>
      </w:r>
      <w:r w:rsidRPr="00122DEA">
        <w:rPr>
          <w:rFonts w:ascii="Arial" w:hAnsi="Arial" w:cs="Arial"/>
          <w:sz w:val="24"/>
          <w:szCs w:val="24"/>
        </w:rPr>
        <w:t xml:space="preserve">su </w:t>
      </w:r>
      <w:proofErr w:type="spellStart"/>
      <w:r w:rsidRPr="00122DEA">
        <w:rPr>
          <w:rFonts w:ascii="Arial" w:hAnsi="Arial" w:cs="Arial"/>
          <w:sz w:val="24"/>
          <w:szCs w:val="24"/>
        </w:rPr>
        <w:t>Titulo</w:t>
      </w:r>
      <w:proofErr w:type="spellEnd"/>
      <w:r w:rsidRPr="00122DEA">
        <w:rPr>
          <w:rFonts w:ascii="Arial" w:hAnsi="Arial" w:cs="Arial"/>
          <w:sz w:val="24"/>
          <w:szCs w:val="24"/>
        </w:rPr>
        <w:t xml:space="preserve"> Terciario y Universitario respectivamente, c</w:t>
      </w:r>
      <w:r>
        <w:rPr>
          <w:rFonts w:ascii="Arial" w:hAnsi="Arial" w:cs="Arial"/>
          <w:sz w:val="24"/>
          <w:szCs w:val="24"/>
        </w:rPr>
        <w:t xml:space="preserve">on los correspondientes Diploma </w:t>
      </w:r>
      <w:r w:rsidRPr="00122DEA">
        <w:rPr>
          <w:rFonts w:ascii="Arial" w:hAnsi="Arial" w:cs="Arial"/>
          <w:sz w:val="24"/>
          <w:szCs w:val="24"/>
        </w:rPr>
        <w:t xml:space="preserve">obtenidos, los cuales se encuentran cada uno en su </w:t>
      </w:r>
      <w:r>
        <w:rPr>
          <w:rFonts w:ascii="Arial" w:hAnsi="Arial" w:cs="Arial"/>
          <w:sz w:val="24"/>
          <w:szCs w:val="24"/>
        </w:rPr>
        <w:t xml:space="preserve">legajo personal. </w:t>
      </w:r>
      <w:r w:rsidRPr="00122DEA">
        <w:rPr>
          <w:rFonts w:ascii="Arial" w:hAnsi="Arial" w:cs="Arial"/>
          <w:sz w:val="24"/>
          <w:szCs w:val="24"/>
        </w:rPr>
        <w:t>Que de acuerdo a la Ordenanza Nº</w:t>
      </w:r>
      <w:r>
        <w:rPr>
          <w:rFonts w:ascii="Arial" w:hAnsi="Arial" w:cs="Arial"/>
          <w:sz w:val="24"/>
          <w:szCs w:val="24"/>
        </w:rPr>
        <w:t xml:space="preserve"> 784, en la Escala Salarial del </w:t>
      </w:r>
      <w:r w:rsidRPr="00122DEA">
        <w:rPr>
          <w:rFonts w:ascii="Arial" w:hAnsi="Arial" w:cs="Arial"/>
          <w:sz w:val="24"/>
          <w:szCs w:val="24"/>
        </w:rPr>
        <w:t>Personal de la Administración Municipal, en el Capítulo III Adicionales en el Artículo 5º Inc.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22DEA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122DEA">
        <w:rPr>
          <w:rFonts w:ascii="Arial" w:hAnsi="Arial" w:cs="Arial"/>
          <w:sz w:val="24"/>
          <w:szCs w:val="24"/>
        </w:rPr>
        <w:t>se</w:t>
      </w:r>
      <w:proofErr w:type="gramEnd"/>
      <w:r w:rsidRPr="00122DEA">
        <w:rPr>
          <w:rFonts w:ascii="Arial" w:hAnsi="Arial" w:cs="Arial"/>
          <w:sz w:val="24"/>
          <w:szCs w:val="24"/>
        </w:rPr>
        <w:t xml:space="preserve"> establece que se deberá abonar el 25% de la asignación básica del cargo po</w:t>
      </w:r>
      <w:r>
        <w:rPr>
          <w:rFonts w:ascii="Arial" w:hAnsi="Arial" w:cs="Arial"/>
          <w:sz w:val="24"/>
          <w:szCs w:val="24"/>
        </w:rPr>
        <w:t xml:space="preserve">r título  </w:t>
      </w:r>
      <w:r w:rsidRPr="00122DEA">
        <w:rPr>
          <w:rFonts w:ascii="Arial" w:hAnsi="Arial" w:cs="Arial"/>
          <w:sz w:val="24"/>
          <w:szCs w:val="24"/>
        </w:rPr>
        <w:t>Universitario que demande de dos (2) a cuatro (4) años de estudios y con validez oficial e Inc.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22DEA">
        <w:rPr>
          <w:rFonts w:ascii="Arial" w:hAnsi="Arial" w:cs="Arial"/>
          <w:sz w:val="24"/>
          <w:szCs w:val="24"/>
        </w:rPr>
        <w:t>b) El quince por ciento (15%) de la asignación básica del car</w:t>
      </w:r>
      <w:r>
        <w:rPr>
          <w:rFonts w:ascii="Arial" w:hAnsi="Arial" w:cs="Arial"/>
          <w:sz w:val="24"/>
          <w:szCs w:val="24"/>
        </w:rPr>
        <w:t xml:space="preserve">go para el Título Universitario </w:t>
      </w:r>
      <w:r w:rsidRPr="00122DEA">
        <w:rPr>
          <w:rFonts w:ascii="Arial" w:hAnsi="Arial" w:cs="Arial"/>
          <w:sz w:val="24"/>
          <w:szCs w:val="24"/>
        </w:rPr>
        <w:t>que demande de dos (2) a cuatro (4) años de estudios y con v</w:t>
      </w:r>
      <w:r>
        <w:rPr>
          <w:rFonts w:ascii="Arial" w:hAnsi="Arial" w:cs="Arial"/>
          <w:sz w:val="24"/>
          <w:szCs w:val="24"/>
        </w:rPr>
        <w:t xml:space="preserve">alidez oficial, respectivamente </w:t>
      </w:r>
      <w:r w:rsidRPr="00122DEA">
        <w:rPr>
          <w:rFonts w:ascii="Arial" w:hAnsi="Arial" w:cs="Arial"/>
          <w:sz w:val="24"/>
          <w:szCs w:val="24"/>
        </w:rPr>
        <w:t>Que el Departamento Ejecuti</w:t>
      </w:r>
      <w:r>
        <w:rPr>
          <w:rFonts w:ascii="Arial" w:hAnsi="Arial" w:cs="Arial"/>
          <w:sz w:val="24"/>
          <w:szCs w:val="24"/>
        </w:rPr>
        <w:t xml:space="preserve">vo de la Municipalidad de Monte </w:t>
      </w:r>
      <w:r w:rsidRPr="00122DEA">
        <w:rPr>
          <w:rFonts w:ascii="Arial" w:hAnsi="Arial" w:cs="Arial"/>
          <w:sz w:val="24"/>
          <w:szCs w:val="24"/>
        </w:rPr>
        <w:t>Cristo, cuenta con partida para atender estas erogaciones de sueldo, por ello:</w:t>
      </w:r>
    </w:p>
    <w:p w:rsidR="00122DEA" w:rsidRPr="00122DEA" w:rsidRDefault="00122DEA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122DEA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122DEA" w:rsidRPr="00122DEA" w:rsidRDefault="00122DEA" w:rsidP="00A66399">
      <w:pPr>
        <w:ind w:left="142"/>
        <w:rPr>
          <w:rFonts w:ascii="Arial" w:hAnsi="Arial" w:cs="Arial"/>
          <w:b/>
          <w:sz w:val="24"/>
          <w:szCs w:val="24"/>
        </w:rPr>
      </w:pPr>
      <w:r w:rsidRPr="00122DEA">
        <w:rPr>
          <w:rFonts w:ascii="Arial" w:hAnsi="Arial" w:cs="Arial"/>
          <w:b/>
          <w:sz w:val="24"/>
          <w:szCs w:val="24"/>
        </w:rPr>
        <w:t>DECRETA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22DEA">
        <w:rPr>
          <w:rFonts w:ascii="Arial" w:hAnsi="Arial" w:cs="Arial"/>
          <w:b/>
          <w:sz w:val="24"/>
          <w:szCs w:val="24"/>
        </w:rPr>
        <w:t>Artículo 1º.</w:t>
      </w:r>
      <w:r w:rsidRPr="00122DEA">
        <w:rPr>
          <w:rFonts w:ascii="Arial" w:hAnsi="Arial" w:cs="Arial"/>
          <w:sz w:val="24"/>
          <w:szCs w:val="24"/>
        </w:rPr>
        <w:t>- Abónese a la Agente de Planta Permanente de esta Municipalidad, Sra.</w:t>
      </w:r>
      <w:r>
        <w:rPr>
          <w:rFonts w:ascii="Arial" w:hAnsi="Arial" w:cs="Arial"/>
          <w:sz w:val="24"/>
          <w:szCs w:val="24"/>
        </w:rPr>
        <w:t xml:space="preserve"> </w:t>
      </w:r>
      <w:r w:rsidRPr="00122DEA">
        <w:rPr>
          <w:rFonts w:ascii="Arial" w:hAnsi="Arial" w:cs="Arial"/>
          <w:sz w:val="24"/>
          <w:szCs w:val="24"/>
        </w:rPr>
        <w:t xml:space="preserve">Verónica Gabriela BANEGAS, DNI. Nº 31.706.124, </w:t>
      </w:r>
      <w:r>
        <w:rPr>
          <w:rFonts w:ascii="Arial" w:hAnsi="Arial" w:cs="Arial"/>
          <w:sz w:val="24"/>
          <w:szCs w:val="24"/>
        </w:rPr>
        <w:t xml:space="preserve">que se desempeña en el cargo de </w:t>
      </w:r>
      <w:r w:rsidRPr="00122DEA">
        <w:rPr>
          <w:rFonts w:ascii="Arial" w:hAnsi="Arial" w:cs="Arial"/>
          <w:sz w:val="24"/>
          <w:szCs w:val="24"/>
        </w:rPr>
        <w:t>Enfermera en nuestro Centro de Salud Municipal, la asi</w:t>
      </w:r>
      <w:r>
        <w:rPr>
          <w:rFonts w:ascii="Arial" w:hAnsi="Arial" w:cs="Arial"/>
          <w:sz w:val="24"/>
          <w:szCs w:val="24"/>
        </w:rPr>
        <w:t xml:space="preserve">gnación del 15% sobre su sueldo </w:t>
      </w:r>
      <w:r w:rsidRPr="00122DEA">
        <w:rPr>
          <w:rFonts w:ascii="Arial" w:hAnsi="Arial" w:cs="Arial"/>
          <w:sz w:val="24"/>
          <w:szCs w:val="24"/>
        </w:rPr>
        <w:t>básico, por Título Universitario que contempla la Ordenanza Nº</w:t>
      </w:r>
      <w:r>
        <w:rPr>
          <w:rFonts w:ascii="Arial" w:hAnsi="Arial" w:cs="Arial"/>
          <w:sz w:val="24"/>
          <w:szCs w:val="24"/>
        </w:rPr>
        <w:t xml:space="preserve"> 784, en la Escala Salarial del </w:t>
      </w:r>
      <w:r w:rsidRPr="00122DEA">
        <w:rPr>
          <w:rFonts w:ascii="Arial" w:hAnsi="Arial" w:cs="Arial"/>
          <w:sz w:val="24"/>
          <w:szCs w:val="24"/>
        </w:rPr>
        <w:t>Personal de la Administración Municipal, en el Capítulo III Ad</w:t>
      </w:r>
      <w:r>
        <w:rPr>
          <w:rFonts w:ascii="Arial" w:hAnsi="Arial" w:cs="Arial"/>
          <w:sz w:val="24"/>
          <w:szCs w:val="24"/>
        </w:rPr>
        <w:t xml:space="preserve">icionales, Artículo 5º Inc. b), </w:t>
      </w:r>
      <w:r w:rsidRPr="00122DEA">
        <w:rPr>
          <w:rFonts w:ascii="Arial" w:hAnsi="Arial" w:cs="Arial"/>
          <w:sz w:val="24"/>
          <w:szCs w:val="24"/>
        </w:rPr>
        <w:t>de forma retroactiva al 1º de Abril del corriente año 2019.-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22DEA">
        <w:rPr>
          <w:rFonts w:ascii="Arial" w:hAnsi="Arial" w:cs="Arial"/>
          <w:b/>
          <w:sz w:val="24"/>
          <w:szCs w:val="24"/>
        </w:rPr>
        <w:t>Artículo 2º</w:t>
      </w:r>
      <w:r w:rsidRPr="00122DEA">
        <w:rPr>
          <w:rFonts w:ascii="Arial" w:hAnsi="Arial" w:cs="Arial"/>
          <w:sz w:val="24"/>
          <w:szCs w:val="24"/>
        </w:rPr>
        <w:t>.- Abónese a la Agente de Planta Permanente de esta Municipalidad, Dra. Liliana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22DEA">
        <w:rPr>
          <w:rFonts w:ascii="Arial" w:hAnsi="Arial" w:cs="Arial"/>
          <w:sz w:val="24"/>
          <w:szCs w:val="24"/>
        </w:rPr>
        <w:t>Andrea MARQUEZ, DNI. Nº 25.786.584, que se desem</w:t>
      </w:r>
      <w:r>
        <w:rPr>
          <w:rFonts w:ascii="Arial" w:hAnsi="Arial" w:cs="Arial"/>
          <w:sz w:val="24"/>
          <w:szCs w:val="24"/>
        </w:rPr>
        <w:t xml:space="preserve">peña en el cargo de Profesional </w:t>
      </w:r>
      <w:r w:rsidRPr="00122DEA">
        <w:rPr>
          <w:rFonts w:ascii="Arial" w:hAnsi="Arial" w:cs="Arial"/>
          <w:sz w:val="24"/>
          <w:szCs w:val="24"/>
        </w:rPr>
        <w:t>–Medica Cirujana- en nuestro Centro de Salud Municipal,</w:t>
      </w:r>
      <w:r>
        <w:rPr>
          <w:rFonts w:ascii="Arial" w:hAnsi="Arial" w:cs="Arial"/>
          <w:sz w:val="24"/>
          <w:szCs w:val="24"/>
        </w:rPr>
        <w:t xml:space="preserve"> la asignación del 25% sobre su </w:t>
      </w:r>
      <w:r w:rsidRPr="00122DEA">
        <w:rPr>
          <w:rFonts w:ascii="Arial" w:hAnsi="Arial" w:cs="Arial"/>
          <w:sz w:val="24"/>
          <w:szCs w:val="24"/>
        </w:rPr>
        <w:t>sueldo básico, por Título Universitario que contempla la</w:t>
      </w:r>
      <w:r>
        <w:rPr>
          <w:rFonts w:ascii="Arial" w:hAnsi="Arial" w:cs="Arial"/>
          <w:sz w:val="24"/>
          <w:szCs w:val="24"/>
        </w:rPr>
        <w:t xml:space="preserve"> Ordenanza Nº 784, en la Escala </w:t>
      </w:r>
      <w:r w:rsidRPr="00122DEA">
        <w:rPr>
          <w:rFonts w:ascii="Arial" w:hAnsi="Arial" w:cs="Arial"/>
          <w:sz w:val="24"/>
          <w:szCs w:val="24"/>
        </w:rPr>
        <w:t>Salarial del Personal de la Administración Municipal, en el Capítulo III Adicionales, Artículo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22DEA">
        <w:rPr>
          <w:rFonts w:ascii="Arial" w:hAnsi="Arial" w:cs="Arial"/>
          <w:sz w:val="24"/>
          <w:szCs w:val="24"/>
        </w:rPr>
        <w:lastRenderedPageBreak/>
        <w:t>5º Inc. a), de forma retroactiva al 1º de Abril del corriente año 2019.-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122DEA">
        <w:rPr>
          <w:rFonts w:ascii="Arial" w:hAnsi="Arial" w:cs="Arial"/>
          <w:b/>
          <w:sz w:val="24"/>
          <w:szCs w:val="24"/>
        </w:rPr>
        <w:t>Articulo</w:t>
      </w:r>
      <w:proofErr w:type="spellEnd"/>
      <w:r w:rsidRPr="00122DEA">
        <w:rPr>
          <w:rFonts w:ascii="Arial" w:hAnsi="Arial" w:cs="Arial"/>
          <w:b/>
          <w:sz w:val="24"/>
          <w:szCs w:val="24"/>
        </w:rPr>
        <w:t xml:space="preserve"> 3º.-</w:t>
      </w:r>
      <w:r w:rsidRPr="00122DEA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22DEA">
        <w:rPr>
          <w:rFonts w:ascii="Arial" w:hAnsi="Arial" w:cs="Arial"/>
          <w:sz w:val="24"/>
          <w:szCs w:val="24"/>
        </w:rPr>
        <w:t>1.1.01.01.2.04 Titulo.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22DEA">
        <w:rPr>
          <w:rFonts w:ascii="Arial" w:hAnsi="Arial" w:cs="Arial"/>
          <w:b/>
          <w:sz w:val="24"/>
          <w:szCs w:val="24"/>
        </w:rPr>
        <w:t>Artículo 4º.-</w:t>
      </w:r>
      <w:r w:rsidRPr="00122DEA">
        <w:rPr>
          <w:rFonts w:ascii="Arial" w:hAnsi="Arial" w:cs="Arial"/>
          <w:sz w:val="24"/>
          <w:szCs w:val="24"/>
        </w:rPr>
        <w:t xml:space="preserve"> Comuníquese, publíquese, </w:t>
      </w:r>
      <w:proofErr w:type="spellStart"/>
      <w:r w:rsidRPr="00122DEA">
        <w:rPr>
          <w:rFonts w:ascii="Arial" w:hAnsi="Arial" w:cs="Arial"/>
          <w:sz w:val="24"/>
          <w:szCs w:val="24"/>
        </w:rPr>
        <w:t>dése</w:t>
      </w:r>
      <w:proofErr w:type="spellEnd"/>
      <w:r w:rsidRPr="00122DEA">
        <w:rPr>
          <w:rFonts w:ascii="Arial" w:hAnsi="Arial" w:cs="Arial"/>
          <w:sz w:val="24"/>
          <w:szCs w:val="24"/>
        </w:rPr>
        <w:t xml:space="preserve"> al R.M. y archívese.-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</w:t>
      </w:r>
    </w:p>
    <w:p w:rsidR="00122DEA" w:rsidRDefault="00122DEA" w:rsidP="00A66399">
      <w:pPr>
        <w:pStyle w:val="Ttulo2"/>
        <w:ind w:left="142"/>
        <w:rPr>
          <w:rFonts w:ascii="Arial" w:hAnsi="Arial" w:cs="Arial"/>
          <w:b/>
        </w:rPr>
      </w:pPr>
      <w:bookmarkStart w:id="14" w:name="_Toc43487403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106</w:t>
      </w:r>
      <w:bookmarkEnd w:id="14"/>
    </w:p>
    <w:p w:rsidR="00122DEA" w:rsidRPr="00122DEA" w:rsidRDefault="00122DEA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122DEA">
        <w:rPr>
          <w:rFonts w:ascii="Arial" w:hAnsi="Arial" w:cs="Arial"/>
          <w:sz w:val="24"/>
          <w:szCs w:val="24"/>
        </w:rPr>
        <w:t>Monte Cristo, 11 de Abril de 2019.</w:t>
      </w:r>
    </w:p>
    <w:p w:rsidR="00122DEA" w:rsidRPr="00122DEA" w:rsidRDefault="00122DEA" w:rsidP="00A66399">
      <w:pPr>
        <w:ind w:left="142"/>
        <w:rPr>
          <w:rFonts w:ascii="Arial" w:hAnsi="Arial" w:cs="Arial"/>
          <w:sz w:val="24"/>
          <w:szCs w:val="24"/>
        </w:rPr>
      </w:pP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22DEA">
        <w:rPr>
          <w:rFonts w:ascii="Arial" w:hAnsi="Arial" w:cs="Arial"/>
          <w:b/>
          <w:sz w:val="24"/>
          <w:szCs w:val="24"/>
        </w:rPr>
        <w:t>VISTO:</w:t>
      </w:r>
      <w:r w:rsidRPr="00122DEA">
        <w:rPr>
          <w:rFonts w:ascii="Arial" w:hAnsi="Arial" w:cs="Arial"/>
          <w:sz w:val="24"/>
          <w:szCs w:val="24"/>
        </w:rPr>
        <w:t xml:space="preserve"> Los proyectos de Ordenanzas remitidos a</w:t>
      </w:r>
      <w:r>
        <w:rPr>
          <w:rFonts w:ascii="Arial" w:hAnsi="Arial" w:cs="Arial"/>
          <w:sz w:val="24"/>
          <w:szCs w:val="24"/>
        </w:rPr>
        <w:t xml:space="preserve">l Honorable Concejo Deliberante </w:t>
      </w:r>
      <w:r w:rsidRPr="00122DEA">
        <w:rPr>
          <w:rFonts w:ascii="Arial" w:hAnsi="Arial" w:cs="Arial"/>
          <w:sz w:val="24"/>
          <w:szCs w:val="24"/>
        </w:rPr>
        <w:t>para su tratamiento y que llevarán los Nº 1215 y 1.216.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22DEA">
        <w:rPr>
          <w:rFonts w:ascii="Arial" w:hAnsi="Arial" w:cs="Arial"/>
          <w:b/>
          <w:sz w:val="24"/>
          <w:szCs w:val="24"/>
        </w:rPr>
        <w:t>Y CONSIDERANDO:</w:t>
      </w:r>
      <w:r w:rsidRPr="00122DEA">
        <w:rPr>
          <w:rFonts w:ascii="Arial" w:hAnsi="Arial" w:cs="Arial"/>
          <w:sz w:val="24"/>
          <w:szCs w:val="24"/>
        </w:rPr>
        <w:t xml:space="preserve"> Que los mismos han r</w:t>
      </w:r>
      <w:r>
        <w:rPr>
          <w:rFonts w:ascii="Arial" w:hAnsi="Arial" w:cs="Arial"/>
          <w:sz w:val="24"/>
          <w:szCs w:val="24"/>
        </w:rPr>
        <w:t xml:space="preserve">ecibido la aprobación y sanción </w:t>
      </w:r>
      <w:r w:rsidRPr="00122DEA">
        <w:rPr>
          <w:rFonts w:ascii="Arial" w:hAnsi="Arial" w:cs="Arial"/>
          <w:sz w:val="24"/>
          <w:szCs w:val="24"/>
        </w:rPr>
        <w:t>correspondiente, sin modificación alguna.</w:t>
      </w:r>
    </w:p>
    <w:p w:rsidR="00122DEA" w:rsidRPr="000B0441" w:rsidRDefault="00122DEA" w:rsidP="00A66399">
      <w:pPr>
        <w:ind w:left="142"/>
        <w:rPr>
          <w:rFonts w:ascii="Arial" w:hAnsi="Arial" w:cs="Arial"/>
          <w:sz w:val="24"/>
          <w:szCs w:val="24"/>
        </w:rPr>
      </w:pPr>
      <w:r w:rsidRPr="000B0441">
        <w:rPr>
          <w:rFonts w:ascii="Arial" w:hAnsi="Arial" w:cs="Arial"/>
          <w:sz w:val="24"/>
          <w:szCs w:val="24"/>
        </w:rPr>
        <w:t>Por ello:</w:t>
      </w:r>
    </w:p>
    <w:p w:rsidR="00122DEA" w:rsidRPr="000B0441" w:rsidRDefault="00122DEA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0B0441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122DEA" w:rsidRPr="000B0441" w:rsidRDefault="00122DEA" w:rsidP="00A66399">
      <w:pPr>
        <w:ind w:left="142"/>
        <w:rPr>
          <w:rFonts w:ascii="Arial" w:hAnsi="Arial" w:cs="Arial"/>
          <w:b/>
          <w:sz w:val="24"/>
          <w:szCs w:val="24"/>
        </w:rPr>
      </w:pPr>
      <w:r w:rsidRPr="000B0441">
        <w:rPr>
          <w:rFonts w:ascii="Arial" w:hAnsi="Arial" w:cs="Arial"/>
          <w:b/>
          <w:sz w:val="24"/>
          <w:szCs w:val="24"/>
        </w:rPr>
        <w:t>DECRETA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B0441">
        <w:rPr>
          <w:rFonts w:ascii="Arial" w:hAnsi="Arial" w:cs="Arial"/>
          <w:b/>
          <w:sz w:val="24"/>
          <w:szCs w:val="24"/>
        </w:rPr>
        <w:t>Artículo 1º.-</w:t>
      </w:r>
      <w:r w:rsidRPr="00122DEA">
        <w:rPr>
          <w:rFonts w:ascii="Arial" w:hAnsi="Arial" w:cs="Arial"/>
          <w:sz w:val="24"/>
          <w:szCs w:val="24"/>
        </w:rPr>
        <w:t xml:space="preserve"> Promúlguese la Ordenanza que llevará el Nº 1.215, Ordenanza Particular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22DEA">
        <w:rPr>
          <w:rFonts w:ascii="Arial" w:hAnsi="Arial" w:cs="Arial"/>
          <w:sz w:val="24"/>
          <w:szCs w:val="24"/>
        </w:rPr>
        <w:t>Gas Natural - Tramos Varios - (Ampliación de la Red de Gas Natural dentro del Ejido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22DEA">
        <w:rPr>
          <w:rFonts w:ascii="Arial" w:hAnsi="Arial" w:cs="Arial"/>
          <w:sz w:val="24"/>
          <w:szCs w:val="24"/>
        </w:rPr>
        <w:t>Municipal)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0B0441">
        <w:rPr>
          <w:rFonts w:ascii="Arial" w:hAnsi="Arial" w:cs="Arial"/>
          <w:b/>
          <w:sz w:val="24"/>
          <w:szCs w:val="24"/>
        </w:rPr>
        <w:t>Articulo</w:t>
      </w:r>
      <w:proofErr w:type="spellEnd"/>
      <w:r w:rsidRPr="000B0441">
        <w:rPr>
          <w:rFonts w:ascii="Arial" w:hAnsi="Arial" w:cs="Arial"/>
          <w:b/>
          <w:sz w:val="24"/>
          <w:szCs w:val="24"/>
        </w:rPr>
        <w:t xml:space="preserve"> 2º.-</w:t>
      </w:r>
      <w:r w:rsidRPr="00122DEA">
        <w:rPr>
          <w:rFonts w:ascii="Arial" w:hAnsi="Arial" w:cs="Arial"/>
          <w:sz w:val="24"/>
          <w:szCs w:val="24"/>
        </w:rPr>
        <w:t xml:space="preserve"> Promúlguese la Ordenanza que lle</w:t>
      </w:r>
      <w:r w:rsidR="000B0441">
        <w:rPr>
          <w:rFonts w:ascii="Arial" w:hAnsi="Arial" w:cs="Arial"/>
          <w:sz w:val="24"/>
          <w:szCs w:val="24"/>
        </w:rPr>
        <w:t xml:space="preserve">vará el Nº 1.216, Ordenanza que </w:t>
      </w:r>
      <w:r w:rsidRPr="00122DEA">
        <w:rPr>
          <w:rFonts w:ascii="Arial" w:hAnsi="Arial" w:cs="Arial"/>
          <w:sz w:val="24"/>
          <w:szCs w:val="24"/>
        </w:rPr>
        <w:t xml:space="preserve">modifica el </w:t>
      </w:r>
      <w:proofErr w:type="spellStart"/>
      <w:r w:rsidRPr="00122DEA">
        <w:rPr>
          <w:rFonts w:ascii="Arial" w:hAnsi="Arial" w:cs="Arial"/>
          <w:sz w:val="24"/>
          <w:szCs w:val="24"/>
        </w:rPr>
        <w:t>Articulo</w:t>
      </w:r>
      <w:proofErr w:type="spellEnd"/>
      <w:r w:rsidRPr="00122DEA">
        <w:rPr>
          <w:rFonts w:ascii="Arial" w:hAnsi="Arial" w:cs="Arial"/>
          <w:sz w:val="24"/>
          <w:szCs w:val="24"/>
        </w:rPr>
        <w:t xml:space="preserve"> 1º de la Ordenanza Nº 1.189/2.019 (</w:t>
      </w:r>
      <w:proofErr w:type="spellStart"/>
      <w:r w:rsidRPr="00122DEA">
        <w:rPr>
          <w:rFonts w:ascii="Arial" w:hAnsi="Arial" w:cs="Arial"/>
          <w:sz w:val="24"/>
          <w:szCs w:val="24"/>
        </w:rPr>
        <w:t>Visacion</w:t>
      </w:r>
      <w:proofErr w:type="spellEnd"/>
      <w:r w:rsidRPr="00122DEA">
        <w:rPr>
          <w:rFonts w:ascii="Arial" w:hAnsi="Arial" w:cs="Arial"/>
          <w:sz w:val="24"/>
          <w:szCs w:val="24"/>
        </w:rPr>
        <w:t xml:space="preserve"> Del Fraccionamiento</w:t>
      </w:r>
      <w:r w:rsidR="000B0441">
        <w:rPr>
          <w:rFonts w:ascii="Arial" w:hAnsi="Arial" w:cs="Arial"/>
          <w:sz w:val="24"/>
          <w:szCs w:val="24"/>
        </w:rPr>
        <w:t xml:space="preserve"> </w:t>
      </w:r>
      <w:r w:rsidRPr="00122DEA">
        <w:rPr>
          <w:rFonts w:ascii="Arial" w:hAnsi="Arial" w:cs="Arial"/>
          <w:sz w:val="24"/>
          <w:szCs w:val="24"/>
        </w:rPr>
        <w:t>de Tierra realizado por el Titular Registral “Palmares de Córdoba S.A.)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0B0441">
        <w:rPr>
          <w:rFonts w:ascii="Arial" w:hAnsi="Arial" w:cs="Arial"/>
          <w:b/>
          <w:sz w:val="24"/>
          <w:szCs w:val="24"/>
        </w:rPr>
        <w:t>Articulo</w:t>
      </w:r>
      <w:proofErr w:type="spellEnd"/>
      <w:r w:rsidRPr="000B0441">
        <w:rPr>
          <w:rFonts w:ascii="Arial" w:hAnsi="Arial" w:cs="Arial"/>
          <w:b/>
          <w:sz w:val="24"/>
          <w:szCs w:val="24"/>
        </w:rPr>
        <w:t xml:space="preserve"> 3°.-</w:t>
      </w:r>
      <w:r w:rsidRPr="00122DEA">
        <w:rPr>
          <w:rFonts w:ascii="Arial" w:hAnsi="Arial" w:cs="Arial"/>
          <w:sz w:val="24"/>
          <w:szCs w:val="24"/>
        </w:rPr>
        <w:t xml:space="preserve"> Las Ordenanzas mencionadas en l</w:t>
      </w:r>
      <w:r w:rsidR="000B0441">
        <w:rPr>
          <w:rFonts w:ascii="Arial" w:hAnsi="Arial" w:cs="Arial"/>
          <w:sz w:val="24"/>
          <w:szCs w:val="24"/>
        </w:rPr>
        <w:t xml:space="preserve">os artículos anteriores, fueron </w:t>
      </w:r>
      <w:r w:rsidRPr="00122DEA">
        <w:rPr>
          <w:rFonts w:ascii="Arial" w:hAnsi="Arial" w:cs="Arial"/>
          <w:sz w:val="24"/>
          <w:szCs w:val="24"/>
        </w:rPr>
        <w:t>sancionadas por el Honorable Concejo Deliberante</w:t>
      </w:r>
      <w:r w:rsidR="000B0441">
        <w:rPr>
          <w:rFonts w:ascii="Arial" w:hAnsi="Arial" w:cs="Arial"/>
          <w:sz w:val="24"/>
          <w:szCs w:val="24"/>
        </w:rPr>
        <w:t xml:space="preserve"> según Acta Nº 107 del Libro de </w:t>
      </w:r>
      <w:r w:rsidRPr="00122DEA">
        <w:rPr>
          <w:rFonts w:ascii="Arial" w:hAnsi="Arial" w:cs="Arial"/>
          <w:sz w:val="24"/>
          <w:szCs w:val="24"/>
        </w:rPr>
        <w:t>Sesiones de fecha 10 de Abril de 2019.-</w:t>
      </w:r>
    </w:p>
    <w:p w:rsidR="00122DEA" w:rsidRP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B0441">
        <w:rPr>
          <w:rFonts w:ascii="Arial" w:hAnsi="Arial" w:cs="Arial"/>
          <w:b/>
          <w:sz w:val="24"/>
          <w:szCs w:val="24"/>
        </w:rPr>
        <w:t>Artículo 4º.-</w:t>
      </w:r>
      <w:r w:rsidRPr="00122DEA">
        <w:rPr>
          <w:rFonts w:ascii="Arial" w:hAnsi="Arial" w:cs="Arial"/>
          <w:sz w:val="24"/>
          <w:szCs w:val="24"/>
        </w:rPr>
        <w:t xml:space="preserve"> Comuníquese, publíquese, </w:t>
      </w:r>
      <w:proofErr w:type="spellStart"/>
      <w:r w:rsidRPr="00122DEA">
        <w:rPr>
          <w:rFonts w:ascii="Arial" w:hAnsi="Arial" w:cs="Arial"/>
          <w:sz w:val="24"/>
          <w:szCs w:val="24"/>
        </w:rPr>
        <w:t>dése</w:t>
      </w:r>
      <w:proofErr w:type="spellEnd"/>
      <w:r w:rsidRPr="00122DEA">
        <w:rPr>
          <w:rFonts w:ascii="Arial" w:hAnsi="Arial" w:cs="Arial"/>
          <w:sz w:val="24"/>
          <w:szCs w:val="24"/>
        </w:rPr>
        <w:t xml:space="preserve"> al R.M. y archívese.-</w:t>
      </w:r>
    </w:p>
    <w:p w:rsid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122DEA" w:rsidRDefault="00122DE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</w:t>
      </w:r>
    </w:p>
    <w:p w:rsidR="000B0441" w:rsidRDefault="000B0441" w:rsidP="00A66399">
      <w:pPr>
        <w:pStyle w:val="Ttulo2"/>
        <w:ind w:left="142"/>
        <w:rPr>
          <w:rFonts w:ascii="Arial" w:hAnsi="Arial" w:cs="Arial"/>
          <w:b/>
        </w:rPr>
      </w:pPr>
      <w:bookmarkStart w:id="15" w:name="_Toc43487404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107</w:t>
      </w:r>
      <w:bookmarkEnd w:id="15"/>
    </w:p>
    <w:p w:rsidR="00644799" w:rsidRPr="00644799" w:rsidRDefault="00644799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644799">
        <w:rPr>
          <w:rFonts w:ascii="Arial" w:hAnsi="Arial" w:cs="Arial"/>
          <w:sz w:val="24"/>
          <w:szCs w:val="24"/>
        </w:rPr>
        <w:t>Monte Cristo, 11 de Abril de 2019.</w:t>
      </w:r>
    </w:p>
    <w:p w:rsidR="00644799" w:rsidRPr="00644799" w:rsidRDefault="00644799" w:rsidP="00A66399">
      <w:pPr>
        <w:ind w:left="142"/>
        <w:rPr>
          <w:rFonts w:ascii="Arial" w:hAnsi="Arial" w:cs="Arial"/>
          <w:sz w:val="24"/>
          <w:szCs w:val="24"/>
        </w:rPr>
      </w:pPr>
      <w:r w:rsidRPr="00644799">
        <w:rPr>
          <w:rFonts w:ascii="Arial" w:hAnsi="Arial" w:cs="Arial"/>
          <w:b/>
          <w:sz w:val="24"/>
          <w:szCs w:val="24"/>
        </w:rPr>
        <w:t xml:space="preserve">VISTO: </w:t>
      </w:r>
      <w:r w:rsidRPr="00644799">
        <w:rPr>
          <w:rFonts w:ascii="Arial" w:hAnsi="Arial" w:cs="Arial"/>
          <w:sz w:val="24"/>
          <w:szCs w:val="24"/>
        </w:rPr>
        <w:t>El Decreto Nº 083 que autoriza el Llamado a</w:t>
      </w:r>
      <w:r>
        <w:rPr>
          <w:rFonts w:ascii="Arial" w:hAnsi="Arial" w:cs="Arial"/>
          <w:sz w:val="24"/>
          <w:szCs w:val="24"/>
        </w:rPr>
        <w:t xml:space="preserve"> Concurso Privado de Precios Nº </w:t>
      </w:r>
      <w:r w:rsidRPr="00644799">
        <w:rPr>
          <w:rFonts w:ascii="Arial" w:hAnsi="Arial" w:cs="Arial"/>
          <w:sz w:val="24"/>
          <w:szCs w:val="24"/>
        </w:rPr>
        <w:t>03/2019 para la adquisición de por lo menos Un mil qui</w:t>
      </w:r>
      <w:r>
        <w:rPr>
          <w:rFonts w:ascii="Arial" w:hAnsi="Arial" w:cs="Arial"/>
          <w:sz w:val="24"/>
          <w:szCs w:val="24"/>
        </w:rPr>
        <w:t xml:space="preserve">nientos metros cuadrados (1.500 </w:t>
      </w:r>
      <w:r w:rsidRPr="00644799">
        <w:rPr>
          <w:rFonts w:ascii="Arial" w:hAnsi="Arial" w:cs="Arial"/>
          <w:sz w:val="24"/>
          <w:szCs w:val="24"/>
        </w:rPr>
        <w:t xml:space="preserve">m2) de chapas de zinc, acanalada/ondulada, fijándose </w:t>
      </w:r>
      <w:r>
        <w:rPr>
          <w:rFonts w:ascii="Arial" w:hAnsi="Arial" w:cs="Arial"/>
          <w:sz w:val="24"/>
          <w:szCs w:val="24"/>
        </w:rPr>
        <w:t xml:space="preserve">como presupuesto máximo la suma </w:t>
      </w:r>
      <w:r w:rsidRPr="00644799">
        <w:rPr>
          <w:rFonts w:ascii="Arial" w:hAnsi="Arial" w:cs="Arial"/>
          <w:sz w:val="24"/>
          <w:szCs w:val="24"/>
        </w:rPr>
        <w:t>de Pesos Seiscientos cincuenta mil ($650.000,00), en un todo de acuerdo a la Ordenanza</w:t>
      </w:r>
    </w:p>
    <w:p w:rsidR="00644799" w:rsidRPr="00644799" w:rsidRDefault="00644799" w:rsidP="00A66399">
      <w:pPr>
        <w:ind w:left="142"/>
        <w:rPr>
          <w:rFonts w:ascii="Arial" w:hAnsi="Arial" w:cs="Arial"/>
          <w:sz w:val="24"/>
          <w:szCs w:val="24"/>
        </w:rPr>
      </w:pPr>
      <w:r w:rsidRPr="00644799">
        <w:rPr>
          <w:rFonts w:ascii="Arial" w:hAnsi="Arial" w:cs="Arial"/>
          <w:sz w:val="24"/>
          <w:szCs w:val="24"/>
        </w:rPr>
        <w:lastRenderedPageBreak/>
        <w:t>General de Presupuesto Vigente Nº 1.203.</w:t>
      </w:r>
    </w:p>
    <w:p w:rsidR="00644799" w:rsidRPr="00C14DC3" w:rsidRDefault="00644799" w:rsidP="00A66399">
      <w:pPr>
        <w:ind w:left="142"/>
        <w:rPr>
          <w:rFonts w:ascii="Arial" w:hAnsi="Arial" w:cs="Arial"/>
          <w:b/>
          <w:sz w:val="24"/>
          <w:szCs w:val="24"/>
        </w:rPr>
      </w:pPr>
      <w:r w:rsidRPr="00644799">
        <w:rPr>
          <w:rFonts w:ascii="Arial" w:hAnsi="Arial" w:cs="Arial"/>
          <w:b/>
          <w:sz w:val="24"/>
          <w:szCs w:val="24"/>
        </w:rPr>
        <w:t>Y CONSIDERANDO: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4799">
        <w:rPr>
          <w:rFonts w:ascii="Arial" w:hAnsi="Arial" w:cs="Arial"/>
          <w:sz w:val="24"/>
          <w:szCs w:val="24"/>
        </w:rPr>
        <w:t>Que se obtuvo cotizaci</w:t>
      </w:r>
      <w:r>
        <w:rPr>
          <w:rFonts w:ascii="Arial" w:hAnsi="Arial" w:cs="Arial"/>
          <w:sz w:val="24"/>
          <w:szCs w:val="24"/>
        </w:rPr>
        <w:t xml:space="preserve">ón de las Empresas IVANAR S.A., COMERCIAL </w:t>
      </w:r>
      <w:r w:rsidRPr="00644799">
        <w:rPr>
          <w:rFonts w:ascii="Arial" w:hAnsi="Arial" w:cs="Arial"/>
          <w:sz w:val="24"/>
          <w:szCs w:val="24"/>
        </w:rPr>
        <w:t xml:space="preserve">GERDAU y </w:t>
      </w:r>
      <w:r>
        <w:rPr>
          <w:rFonts w:ascii="Arial" w:hAnsi="Arial" w:cs="Arial"/>
          <w:sz w:val="24"/>
          <w:szCs w:val="24"/>
        </w:rPr>
        <w:t xml:space="preserve">SIDERCO S.A. (Comercial Gerdau)  </w:t>
      </w:r>
      <w:r w:rsidRPr="00644799">
        <w:rPr>
          <w:rFonts w:ascii="Arial" w:hAnsi="Arial" w:cs="Arial"/>
          <w:sz w:val="24"/>
          <w:szCs w:val="24"/>
        </w:rPr>
        <w:t xml:space="preserve">Que la Empresa IVANAR S.A. </w:t>
      </w:r>
      <w:r w:rsidR="00C14DC3">
        <w:rPr>
          <w:rFonts w:ascii="Arial" w:hAnsi="Arial" w:cs="Arial"/>
          <w:sz w:val="24"/>
          <w:szCs w:val="24"/>
        </w:rPr>
        <w:t xml:space="preserve">cotiza por la </w:t>
      </w:r>
      <w:r>
        <w:rPr>
          <w:rFonts w:ascii="Arial" w:hAnsi="Arial" w:cs="Arial"/>
          <w:sz w:val="24"/>
          <w:szCs w:val="24"/>
        </w:rPr>
        <w:t xml:space="preserve">cantidad de 1.500 </w:t>
      </w:r>
      <w:r w:rsidRPr="00644799">
        <w:rPr>
          <w:rFonts w:ascii="Arial" w:hAnsi="Arial" w:cs="Arial"/>
          <w:sz w:val="24"/>
          <w:szCs w:val="24"/>
        </w:rPr>
        <w:t xml:space="preserve">m2. </w:t>
      </w:r>
      <w:proofErr w:type="gramStart"/>
      <w:r w:rsidRPr="00644799">
        <w:rPr>
          <w:rFonts w:ascii="Arial" w:hAnsi="Arial" w:cs="Arial"/>
          <w:sz w:val="24"/>
          <w:szCs w:val="24"/>
        </w:rPr>
        <w:t>de</w:t>
      </w:r>
      <w:proofErr w:type="gramEnd"/>
      <w:r w:rsidRPr="00644799">
        <w:rPr>
          <w:rFonts w:ascii="Arial" w:hAnsi="Arial" w:cs="Arial"/>
          <w:sz w:val="24"/>
          <w:szCs w:val="24"/>
        </w:rPr>
        <w:t xml:space="preserve"> Chapa Cinc. </w:t>
      </w:r>
      <w:proofErr w:type="spellStart"/>
      <w:r w:rsidRPr="00644799">
        <w:rPr>
          <w:rFonts w:ascii="Arial" w:hAnsi="Arial" w:cs="Arial"/>
          <w:sz w:val="24"/>
          <w:szCs w:val="24"/>
        </w:rPr>
        <w:t>Acan</w:t>
      </w:r>
      <w:proofErr w:type="spellEnd"/>
      <w:r w:rsidRPr="00644799">
        <w:rPr>
          <w:rFonts w:ascii="Arial" w:hAnsi="Arial" w:cs="Arial"/>
          <w:sz w:val="24"/>
          <w:szCs w:val="24"/>
        </w:rPr>
        <w:t xml:space="preserve">. N° 25 de 0,5 mm (1 </w:t>
      </w:r>
      <w:proofErr w:type="spellStart"/>
      <w:r w:rsidRPr="00644799">
        <w:rPr>
          <w:rFonts w:ascii="Arial" w:hAnsi="Arial" w:cs="Arial"/>
          <w:sz w:val="24"/>
          <w:szCs w:val="24"/>
        </w:rPr>
        <w:t>mts</w:t>
      </w:r>
      <w:proofErr w:type="spellEnd"/>
      <w:r w:rsidRPr="00644799">
        <w:rPr>
          <w:rFonts w:ascii="Arial" w:hAnsi="Arial" w:cs="Arial"/>
          <w:sz w:val="24"/>
          <w:szCs w:val="24"/>
        </w:rPr>
        <w:t>) la suma final de P</w:t>
      </w:r>
      <w:r>
        <w:rPr>
          <w:rFonts w:ascii="Arial" w:hAnsi="Arial" w:cs="Arial"/>
          <w:sz w:val="24"/>
          <w:szCs w:val="24"/>
        </w:rPr>
        <w:t xml:space="preserve">esos Quinientos </w:t>
      </w:r>
      <w:r w:rsidRPr="00644799">
        <w:rPr>
          <w:rFonts w:ascii="Arial" w:hAnsi="Arial" w:cs="Arial"/>
          <w:sz w:val="24"/>
          <w:szCs w:val="24"/>
        </w:rPr>
        <w:t>ochenta mil ochocientos ochenta y siete con ochenta</w:t>
      </w:r>
      <w:r>
        <w:rPr>
          <w:rFonts w:ascii="Arial" w:hAnsi="Arial" w:cs="Arial"/>
          <w:sz w:val="24"/>
          <w:szCs w:val="24"/>
        </w:rPr>
        <w:t xml:space="preserve"> y cinco centavos ($580.887,85) </w:t>
      </w:r>
      <w:r w:rsidRPr="00644799">
        <w:rPr>
          <w:rFonts w:ascii="Arial" w:hAnsi="Arial" w:cs="Arial"/>
          <w:sz w:val="24"/>
          <w:szCs w:val="24"/>
        </w:rPr>
        <w:t>Que la Empresa SIDERCO S.A. (</w:t>
      </w:r>
      <w:r>
        <w:rPr>
          <w:rFonts w:ascii="Arial" w:hAnsi="Arial" w:cs="Arial"/>
          <w:sz w:val="24"/>
          <w:szCs w:val="24"/>
        </w:rPr>
        <w:t xml:space="preserve">Comercial Gerdau) cotiza por la </w:t>
      </w:r>
      <w:r w:rsidRPr="00644799">
        <w:rPr>
          <w:rFonts w:ascii="Arial" w:hAnsi="Arial" w:cs="Arial"/>
          <w:sz w:val="24"/>
          <w:szCs w:val="24"/>
        </w:rPr>
        <w:t>cantidad de 1.629 m2 de Chapa Cinca AA 0,50x10</w:t>
      </w:r>
      <w:r>
        <w:rPr>
          <w:rFonts w:ascii="Arial" w:hAnsi="Arial" w:cs="Arial"/>
          <w:sz w:val="24"/>
          <w:szCs w:val="24"/>
        </w:rPr>
        <w:t xml:space="preserve">86x10000 la suma final de Pesos </w:t>
      </w:r>
      <w:r w:rsidRPr="00644799">
        <w:rPr>
          <w:rFonts w:ascii="Arial" w:hAnsi="Arial" w:cs="Arial"/>
          <w:sz w:val="24"/>
          <w:szCs w:val="24"/>
        </w:rPr>
        <w:t xml:space="preserve">Quinientos cuarenta y dos mil ochocientos noventa y </w:t>
      </w:r>
      <w:r>
        <w:rPr>
          <w:rFonts w:ascii="Arial" w:hAnsi="Arial" w:cs="Arial"/>
          <w:sz w:val="24"/>
          <w:szCs w:val="24"/>
        </w:rPr>
        <w:t xml:space="preserve">cinco con ochenta y un centavos </w:t>
      </w:r>
      <w:r w:rsidRPr="00644799">
        <w:rPr>
          <w:rFonts w:ascii="Arial" w:hAnsi="Arial" w:cs="Arial"/>
          <w:sz w:val="24"/>
          <w:szCs w:val="24"/>
        </w:rPr>
        <w:t>($542.895,81)</w:t>
      </w:r>
      <w:r w:rsidR="00C14DC3">
        <w:rPr>
          <w:rFonts w:ascii="Arial" w:hAnsi="Arial" w:cs="Arial"/>
          <w:b/>
          <w:sz w:val="24"/>
          <w:szCs w:val="24"/>
        </w:rPr>
        <w:t xml:space="preserve"> </w:t>
      </w:r>
      <w:r w:rsidRPr="00644799">
        <w:rPr>
          <w:rFonts w:ascii="Arial" w:hAnsi="Arial" w:cs="Arial"/>
          <w:sz w:val="24"/>
          <w:szCs w:val="24"/>
        </w:rPr>
        <w:t>Que la Empresa ACERCO S.A. cotiza por la cantidad de 1500 m2.</w:t>
      </w:r>
      <w:r w:rsidR="00C14D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4799">
        <w:rPr>
          <w:rFonts w:ascii="Arial" w:hAnsi="Arial" w:cs="Arial"/>
          <w:sz w:val="24"/>
          <w:szCs w:val="24"/>
        </w:rPr>
        <w:t>de</w:t>
      </w:r>
      <w:proofErr w:type="gramEnd"/>
      <w:r w:rsidRPr="00644799">
        <w:rPr>
          <w:rFonts w:ascii="Arial" w:hAnsi="Arial" w:cs="Arial"/>
          <w:sz w:val="24"/>
          <w:szCs w:val="24"/>
        </w:rPr>
        <w:t xml:space="preserve"> Chapa Ondulada </w:t>
      </w:r>
      <w:proofErr w:type="spellStart"/>
      <w:r w:rsidRPr="00644799">
        <w:rPr>
          <w:rFonts w:ascii="Arial" w:hAnsi="Arial" w:cs="Arial"/>
          <w:sz w:val="24"/>
          <w:szCs w:val="24"/>
        </w:rPr>
        <w:t>Cincalum</w:t>
      </w:r>
      <w:proofErr w:type="spellEnd"/>
      <w:r w:rsidRPr="00644799">
        <w:rPr>
          <w:rFonts w:ascii="Arial" w:hAnsi="Arial" w:cs="Arial"/>
          <w:sz w:val="24"/>
          <w:szCs w:val="24"/>
        </w:rPr>
        <w:t xml:space="preserve"> C-25 la suma final de Pesos</w:t>
      </w:r>
      <w:r w:rsidR="00C14DC3">
        <w:rPr>
          <w:rFonts w:ascii="Arial" w:hAnsi="Arial" w:cs="Arial"/>
          <w:sz w:val="24"/>
          <w:szCs w:val="24"/>
        </w:rPr>
        <w:t xml:space="preserve"> Quinientos sesenta y siete mil </w:t>
      </w:r>
      <w:r w:rsidRPr="00644799">
        <w:rPr>
          <w:rFonts w:ascii="Arial" w:hAnsi="Arial" w:cs="Arial"/>
          <w:sz w:val="24"/>
          <w:szCs w:val="24"/>
        </w:rPr>
        <w:t>cuarenta y cinco ($567.045,00)</w:t>
      </w:r>
      <w:r w:rsidR="00C14DC3">
        <w:rPr>
          <w:rFonts w:ascii="Arial" w:hAnsi="Arial" w:cs="Arial"/>
          <w:b/>
          <w:sz w:val="24"/>
          <w:szCs w:val="24"/>
        </w:rPr>
        <w:t xml:space="preserve"> </w:t>
      </w:r>
      <w:r w:rsidRPr="00644799">
        <w:rPr>
          <w:rFonts w:ascii="Arial" w:hAnsi="Arial" w:cs="Arial"/>
          <w:sz w:val="24"/>
          <w:szCs w:val="24"/>
        </w:rPr>
        <w:t>Que de acuerdo a un exhaustivo análisis y comparación de cada</w:t>
      </w:r>
      <w:r w:rsidR="00C14DC3">
        <w:rPr>
          <w:rFonts w:ascii="Arial" w:hAnsi="Arial" w:cs="Arial"/>
          <w:b/>
          <w:sz w:val="24"/>
          <w:szCs w:val="24"/>
        </w:rPr>
        <w:t xml:space="preserve"> </w:t>
      </w:r>
      <w:r w:rsidRPr="00644799">
        <w:rPr>
          <w:rFonts w:ascii="Arial" w:hAnsi="Arial" w:cs="Arial"/>
          <w:sz w:val="24"/>
          <w:szCs w:val="24"/>
        </w:rPr>
        <w:t>una de las propuestas, resulta que si bien todas y cada una se ajustan a lo solicitado y al</w:t>
      </w:r>
      <w:r w:rsidR="00C14DC3">
        <w:rPr>
          <w:rFonts w:ascii="Arial" w:hAnsi="Arial" w:cs="Arial"/>
          <w:b/>
          <w:sz w:val="24"/>
          <w:szCs w:val="24"/>
        </w:rPr>
        <w:t xml:space="preserve"> </w:t>
      </w:r>
      <w:r w:rsidRPr="00644799">
        <w:rPr>
          <w:rFonts w:ascii="Arial" w:hAnsi="Arial" w:cs="Arial"/>
          <w:sz w:val="24"/>
          <w:szCs w:val="24"/>
        </w:rPr>
        <w:t xml:space="preserve">presupuesto máximo fijado, la cotización de la Empresa </w:t>
      </w:r>
      <w:proofErr w:type="spellStart"/>
      <w:r w:rsidRPr="00644799">
        <w:rPr>
          <w:rFonts w:ascii="Arial" w:hAnsi="Arial" w:cs="Arial"/>
          <w:sz w:val="24"/>
          <w:szCs w:val="24"/>
        </w:rPr>
        <w:t>Siderco</w:t>
      </w:r>
      <w:proofErr w:type="spellEnd"/>
      <w:r w:rsidRPr="00644799">
        <w:rPr>
          <w:rFonts w:ascii="Arial" w:hAnsi="Arial" w:cs="Arial"/>
          <w:sz w:val="24"/>
          <w:szCs w:val="24"/>
        </w:rPr>
        <w:t xml:space="preserve"> S.A. (Comercial Gerdau)</w:t>
      </w:r>
      <w:r w:rsidR="00C14DC3">
        <w:rPr>
          <w:rFonts w:ascii="Arial" w:hAnsi="Arial" w:cs="Arial"/>
          <w:b/>
          <w:sz w:val="24"/>
          <w:szCs w:val="24"/>
        </w:rPr>
        <w:t xml:space="preserve"> </w:t>
      </w:r>
      <w:r w:rsidRPr="00644799">
        <w:rPr>
          <w:rFonts w:ascii="Arial" w:hAnsi="Arial" w:cs="Arial"/>
          <w:sz w:val="24"/>
          <w:szCs w:val="24"/>
        </w:rPr>
        <w:t>es la más ventajosa económicamente para nuestro municipio.</w:t>
      </w:r>
      <w:r w:rsidR="00C14DC3">
        <w:rPr>
          <w:rFonts w:ascii="Arial" w:hAnsi="Arial" w:cs="Arial"/>
          <w:b/>
          <w:sz w:val="24"/>
          <w:szCs w:val="24"/>
        </w:rPr>
        <w:t xml:space="preserve"> </w:t>
      </w:r>
      <w:r w:rsidRPr="00644799">
        <w:rPr>
          <w:rFonts w:ascii="Arial" w:hAnsi="Arial" w:cs="Arial"/>
          <w:sz w:val="24"/>
          <w:szCs w:val="24"/>
        </w:rPr>
        <w:t>Que el Municipio cuenta con la partida necesaria para atender dicho</w:t>
      </w:r>
      <w:r w:rsidR="00C14DC3">
        <w:rPr>
          <w:rFonts w:ascii="Arial" w:hAnsi="Arial" w:cs="Arial"/>
          <w:b/>
          <w:sz w:val="24"/>
          <w:szCs w:val="24"/>
        </w:rPr>
        <w:t xml:space="preserve"> </w:t>
      </w:r>
      <w:r w:rsidRPr="00644799">
        <w:rPr>
          <w:rFonts w:ascii="Arial" w:hAnsi="Arial" w:cs="Arial"/>
          <w:sz w:val="24"/>
          <w:szCs w:val="24"/>
        </w:rPr>
        <w:t>gasto. Por ello:</w:t>
      </w:r>
    </w:p>
    <w:p w:rsidR="00644799" w:rsidRPr="00C14DC3" w:rsidRDefault="00644799" w:rsidP="00A66399">
      <w:pPr>
        <w:ind w:left="142"/>
        <w:rPr>
          <w:rFonts w:ascii="Arial" w:hAnsi="Arial" w:cs="Arial"/>
          <w:b/>
          <w:sz w:val="24"/>
          <w:szCs w:val="24"/>
        </w:rPr>
      </w:pPr>
      <w:r w:rsidRPr="00C14DC3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644799" w:rsidRPr="00C14DC3" w:rsidRDefault="00644799" w:rsidP="00A66399">
      <w:pPr>
        <w:ind w:left="142"/>
        <w:rPr>
          <w:rFonts w:ascii="Arial" w:hAnsi="Arial" w:cs="Arial"/>
          <w:b/>
          <w:sz w:val="24"/>
          <w:szCs w:val="24"/>
        </w:rPr>
      </w:pPr>
      <w:r w:rsidRPr="00C14DC3">
        <w:rPr>
          <w:rFonts w:ascii="Arial" w:hAnsi="Arial" w:cs="Arial"/>
          <w:b/>
          <w:sz w:val="24"/>
          <w:szCs w:val="24"/>
        </w:rPr>
        <w:t>DECRETA</w:t>
      </w:r>
    </w:p>
    <w:p w:rsidR="00644799" w:rsidRPr="00644799" w:rsidRDefault="0064479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14DC3">
        <w:rPr>
          <w:rFonts w:ascii="Arial" w:hAnsi="Arial" w:cs="Arial"/>
          <w:b/>
          <w:sz w:val="24"/>
          <w:szCs w:val="24"/>
        </w:rPr>
        <w:t>Artículo 1º</w:t>
      </w:r>
      <w:r w:rsidRPr="00644799">
        <w:rPr>
          <w:rFonts w:ascii="Arial" w:hAnsi="Arial" w:cs="Arial"/>
          <w:sz w:val="24"/>
          <w:szCs w:val="24"/>
        </w:rPr>
        <w:t>.-Adjudíquese a la Empresa SIDERCO S.A</w:t>
      </w:r>
      <w:r w:rsidR="00C14DC3">
        <w:rPr>
          <w:rFonts w:ascii="Arial" w:hAnsi="Arial" w:cs="Arial"/>
          <w:sz w:val="24"/>
          <w:szCs w:val="24"/>
        </w:rPr>
        <w:t xml:space="preserve">.(Comercial Gerdau) el Concurso </w:t>
      </w:r>
      <w:r w:rsidRPr="00644799">
        <w:rPr>
          <w:rFonts w:ascii="Arial" w:hAnsi="Arial" w:cs="Arial"/>
          <w:sz w:val="24"/>
          <w:szCs w:val="24"/>
        </w:rPr>
        <w:t>Privado de Precios Nº 03/2019, por la cual se le adquirirá la</w:t>
      </w:r>
      <w:r w:rsidR="00C14DC3">
        <w:rPr>
          <w:rFonts w:ascii="Arial" w:hAnsi="Arial" w:cs="Arial"/>
          <w:sz w:val="24"/>
          <w:szCs w:val="24"/>
        </w:rPr>
        <w:t xml:space="preserve"> cantidad de Un mil seiscientos  </w:t>
      </w:r>
      <w:r w:rsidR="00BB0E44">
        <w:rPr>
          <w:rFonts w:ascii="Arial" w:hAnsi="Arial" w:cs="Arial"/>
          <w:sz w:val="24"/>
          <w:szCs w:val="24"/>
        </w:rPr>
        <w:t xml:space="preserve">treinta y siete </w:t>
      </w:r>
      <w:r w:rsidRPr="00644799">
        <w:rPr>
          <w:rFonts w:ascii="Arial" w:hAnsi="Arial" w:cs="Arial"/>
          <w:sz w:val="24"/>
          <w:szCs w:val="24"/>
        </w:rPr>
        <w:t>metros cuadrados (1.637m2.) de Chapa Cinca AA 0,50x1086x13000, por</w:t>
      </w:r>
      <w:r w:rsidR="00C14DC3">
        <w:rPr>
          <w:rFonts w:ascii="Arial" w:hAnsi="Arial" w:cs="Arial"/>
          <w:sz w:val="24"/>
          <w:szCs w:val="24"/>
        </w:rPr>
        <w:t xml:space="preserve"> la </w:t>
      </w:r>
      <w:r w:rsidRPr="00644799">
        <w:rPr>
          <w:rFonts w:ascii="Arial" w:hAnsi="Arial" w:cs="Arial"/>
          <w:sz w:val="24"/>
          <w:szCs w:val="24"/>
        </w:rPr>
        <w:t xml:space="preserve">suma final y total de Pesos Quinientos cuarenta y dos mil </w:t>
      </w:r>
      <w:r w:rsidR="00C14DC3">
        <w:rPr>
          <w:rFonts w:ascii="Arial" w:hAnsi="Arial" w:cs="Arial"/>
          <w:sz w:val="24"/>
          <w:szCs w:val="24"/>
        </w:rPr>
        <w:t xml:space="preserve">ochocientos noventa y cinco con </w:t>
      </w:r>
      <w:r w:rsidRPr="00644799">
        <w:rPr>
          <w:rFonts w:ascii="Arial" w:hAnsi="Arial" w:cs="Arial"/>
          <w:sz w:val="24"/>
          <w:szCs w:val="24"/>
        </w:rPr>
        <w:t>ochenta y un centavos ($542.895,81) los cuales serán abo</w:t>
      </w:r>
      <w:r w:rsidR="00C14DC3">
        <w:rPr>
          <w:rFonts w:ascii="Arial" w:hAnsi="Arial" w:cs="Arial"/>
          <w:sz w:val="24"/>
          <w:szCs w:val="24"/>
        </w:rPr>
        <w:t xml:space="preserve">nados por la Municipalidad a la </w:t>
      </w:r>
      <w:r w:rsidRPr="00644799">
        <w:rPr>
          <w:rFonts w:ascii="Arial" w:hAnsi="Arial" w:cs="Arial"/>
          <w:sz w:val="24"/>
          <w:szCs w:val="24"/>
        </w:rPr>
        <w:t>mencionada Empresa en Dos (2) cuotas iguales me</w:t>
      </w:r>
      <w:r w:rsidR="00C14DC3">
        <w:rPr>
          <w:rFonts w:ascii="Arial" w:hAnsi="Arial" w:cs="Arial"/>
          <w:sz w:val="24"/>
          <w:szCs w:val="24"/>
        </w:rPr>
        <w:t xml:space="preserve">nsuales y consecutivas de Pesos </w:t>
      </w:r>
      <w:r w:rsidRPr="00644799">
        <w:rPr>
          <w:rFonts w:ascii="Arial" w:hAnsi="Arial" w:cs="Arial"/>
          <w:sz w:val="24"/>
          <w:szCs w:val="24"/>
        </w:rPr>
        <w:t>Doscientos setenta y un mil cuatrocientos cuaren</w:t>
      </w:r>
      <w:r w:rsidR="00C14DC3">
        <w:rPr>
          <w:rFonts w:ascii="Arial" w:hAnsi="Arial" w:cs="Arial"/>
          <w:sz w:val="24"/>
          <w:szCs w:val="24"/>
        </w:rPr>
        <w:t xml:space="preserve">ta y siete con noventa centavos </w:t>
      </w:r>
      <w:r w:rsidRPr="00644799">
        <w:rPr>
          <w:rFonts w:ascii="Arial" w:hAnsi="Arial" w:cs="Arial"/>
          <w:sz w:val="24"/>
          <w:szCs w:val="24"/>
        </w:rPr>
        <w:t>($271.447,90) a 0 y 30 días desde la correspondiente facturación.</w:t>
      </w:r>
    </w:p>
    <w:p w:rsidR="00644799" w:rsidRPr="00644799" w:rsidRDefault="0064479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14DC3">
        <w:rPr>
          <w:rFonts w:ascii="Arial" w:hAnsi="Arial" w:cs="Arial"/>
          <w:b/>
          <w:sz w:val="24"/>
          <w:szCs w:val="24"/>
        </w:rPr>
        <w:t>Artículo 2º.-</w:t>
      </w:r>
      <w:r w:rsidRPr="00644799">
        <w:rPr>
          <w:rFonts w:ascii="Arial" w:hAnsi="Arial" w:cs="Arial"/>
          <w:sz w:val="24"/>
          <w:szCs w:val="24"/>
        </w:rPr>
        <w:t xml:space="preserve"> El gasto que demande el cumplimiento del presente será imputado a la Partida</w:t>
      </w:r>
    </w:p>
    <w:p w:rsidR="00644799" w:rsidRPr="00644799" w:rsidRDefault="0064479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44799">
        <w:rPr>
          <w:rFonts w:ascii="Arial" w:hAnsi="Arial" w:cs="Arial"/>
          <w:sz w:val="24"/>
          <w:szCs w:val="24"/>
        </w:rPr>
        <w:t>2.1.1.08.01.2.05.08 Obra: Polideportivo Municipal del Presupuesto de Gastos Vigente.</w:t>
      </w:r>
    </w:p>
    <w:p w:rsidR="00644799" w:rsidRPr="00644799" w:rsidRDefault="0064479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BB0E44">
        <w:rPr>
          <w:rFonts w:ascii="Arial" w:hAnsi="Arial" w:cs="Arial"/>
          <w:b/>
          <w:sz w:val="24"/>
          <w:szCs w:val="24"/>
        </w:rPr>
        <w:t>Artículo 3º.-</w:t>
      </w:r>
      <w:r w:rsidRPr="00644799">
        <w:rPr>
          <w:rFonts w:ascii="Arial" w:hAnsi="Arial" w:cs="Arial"/>
          <w:sz w:val="24"/>
          <w:szCs w:val="24"/>
        </w:rPr>
        <w:t xml:space="preserve"> Comuníquese, publíquese, </w:t>
      </w:r>
      <w:proofErr w:type="spellStart"/>
      <w:r w:rsidRPr="00644799">
        <w:rPr>
          <w:rFonts w:ascii="Arial" w:hAnsi="Arial" w:cs="Arial"/>
          <w:sz w:val="24"/>
          <w:szCs w:val="24"/>
        </w:rPr>
        <w:t>dése</w:t>
      </w:r>
      <w:proofErr w:type="spellEnd"/>
      <w:r w:rsidRPr="00644799">
        <w:rPr>
          <w:rFonts w:ascii="Arial" w:hAnsi="Arial" w:cs="Arial"/>
          <w:sz w:val="24"/>
          <w:szCs w:val="24"/>
        </w:rPr>
        <w:t xml:space="preserve"> al R.M. y archívese.-</w:t>
      </w:r>
    </w:p>
    <w:p w:rsidR="00644799" w:rsidRPr="00644799" w:rsidRDefault="00644799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644799" w:rsidRDefault="0064479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644799" w:rsidRDefault="0064479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</w:t>
      </w:r>
    </w:p>
    <w:p w:rsidR="00BB0E44" w:rsidRDefault="00BB0E44" w:rsidP="00A66399">
      <w:pPr>
        <w:pStyle w:val="Ttulo2"/>
        <w:ind w:left="142"/>
        <w:rPr>
          <w:rFonts w:ascii="Arial" w:hAnsi="Arial" w:cs="Arial"/>
          <w:b/>
        </w:rPr>
      </w:pPr>
      <w:bookmarkStart w:id="16" w:name="_Toc43487405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108</w:t>
      </w:r>
      <w:bookmarkEnd w:id="16"/>
    </w:p>
    <w:p w:rsidR="00BB0E44" w:rsidRPr="00BB0E44" w:rsidRDefault="00BB0E44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BB0E44">
        <w:rPr>
          <w:rFonts w:ascii="Arial" w:hAnsi="Arial" w:cs="Arial"/>
          <w:sz w:val="24"/>
          <w:szCs w:val="24"/>
        </w:rPr>
        <w:t>Monte Cristo, 15 De Abril De 2019.-</w:t>
      </w:r>
    </w:p>
    <w:p w:rsidR="00BB0E44" w:rsidRPr="00BB0E44" w:rsidRDefault="00BB0E4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BB0E44">
        <w:rPr>
          <w:rFonts w:ascii="Arial" w:hAnsi="Arial" w:cs="Arial"/>
          <w:b/>
          <w:sz w:val="24"/>
          <w:szCs w:val="24"/>
        </w:rPr>
        <w:t>VISTO:</w:t>
      </w:r>
      <w:r w:rsidRPr="00BB0E44">
        <w:rPr>
          <w:rFonts w:ascii="Arial" w:hAnsi="Arial" w:cs="Arial"/>
          <w:sz w:val="24"/>
          <w:szCs w:val="24"/>
        </w:rPr>
        <w:t xml:space="preserve"> La cena que se brindó a la comparsa mayor de nuestr</w:t>
      </w:r>
      <w:r>
        <w:rPr>
          <w:rFonts w:ascii="Arial" w:hAnsi="Arial" w:cs="Arial"/>
          <w:sz w:val="24"/>
          <w:szCs w:val="24"/>
        </w:rPr>
        <w:t xml:space="preserve">a localidad en reconocimiento a </w:t>
      </w:r>
      <w:r w:rsidRPr="00BB0E44">
        <w:rPr>
          <w:rFonts w:ascii="Arial" w:hAnsi="Arial" w:cs="Arial"/>
          <w:sz w:val="24"/>
          <w:szCs w:val="24"/>
        </w:rPr>
        <w:t>su participación en los pasados Carnavales Regionales 2.01</w:t>
      </w:r>
      <w:r>
        <w:rPr>
          <w:rFonts w:ascii="Arial" w:hAnsi="Arial" w:cs="Arial"/>
          <w:sz w:val="24"/>
          <w:szCs w:val="24"/>
        </w:rPr>
        <w:t xml:space="preserve">9 y el Acto en conmemoración al </w:t>
      </w:r>
      <w:r w:rsidRPr="00BB0E44">
        <w:rPr>
          <w:rFonts w:ascii="Arial" w:hAnsi="Arial" w:cs="Arial"/>
          <w:sz w:val="24"/>
          <w:szCs w:val="24"/>
        </w:rPr>
        <w:t>Día de los Veteranos y Caídos en la Guerra de Malvinas</w:t>
      </w:r>
    </w:p>
    <w:p w:rsidR="00BB0E44" w:rsidRPr="00BB0E44" w:rsidRDefault="00BB0E4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54A3F">
        <w:rPr>
          <w:rFonts w:ascii="Arial" w:hAnsi="Arial" w:cs="Arial"/>
          <w:b/>
          <w:sz w:val="24"/>
          <w:szCs w:val="24"/>
        </w:rPr>
        <w:t>Y CONSIDERANDO:</w:t>
      </w:r>
      <w:r w:rsidRPr="00BB0E44">
        <w:rPr>
          <w:rFonts w:ascii="Arial" w:hAnsi="Arial" w:cs="Arial"/>
          <w:sz w:val="24"/>
          <w:szCs w:val="24"/>
        </w:rPr>
        <w:t xml:space="preserve"> Que en este tipo de eventos es necesari</w:t>
      </w:r>
      <w:r w:rsidR="00854A3F">
        <w:rPr>
          <w:rFonts w:ascii="Arial" w:hAnsi="Arial" w:cs="Arial"/>
          <w:sz w:val="24"/>
          <w:szCs w:val="24"/>
        </w:rPr>
        <w:t xml:space="preserve">o contar con la colaboración de </w:t>
      </w:r>
      <w:r w:rsidRPr="00BB0E44">
        <w:rPr>
          <w:rFonts w:ascii="Arial" w:hAnsi="Arial" w:cs="Arial"/>
          <w:sz w:val="24"/>
          <w:szCs w:val="24"/>
        </w:rPr>
        <w:t>personas encargadas de la logística, armado y desa</w:t>
      </w:r>
      <w:r w:rsidR="00854A3F">
        <w:rPr>
          <w:rFonts w:ascii="Arial" w:hAnsi="Arial" w:cs="Arial"/>
          <w:sz w:val="24"/>
          <w:szCs w:val="24"/>
        </w:rPr>
        <w:t xml:space="preserve">rmado del Sonido e Iluminación. </w:t>
      </w:r>
      <w:r w:rsidRPr="00BB0E44">
        <w:rPr>
          <w:rFonts w:ascii="Arial" w:hAnsi="Arial" w:cs="Arial"/>
          <w:sz w:val="24"/>
          <w:szCs w:val="24"/>
        </w:rPr>
        <w:t>Que resulta pertinente abonar una contrapres</w:t>
      </w:r>
      <w:r w:rsidR="00854A3F">
        <w:rPr>
          <w:rFonts w:ascii="Arial" w:hAnsi="Arial" w:cs="Arial"/>
          <w:sz w:val="24"/>
          <w:szCs w:val="24"/>
        </w:rPr>
        <w:t xml:space="preserve">tación por las tareas </w:t>
      </w:r>
      <w:r w:rsidRPr="00BB0E44">
        <w:rPr>
          <w:rFonts w:ascii="Arial" w:hAnsi="Arial" w:cs="Arial"/>
          <w:sz w:val="24"/>
          <w:szCs w:val="24"/>
        </w:rPr>
        <w:t>realizadas, la cual se debe efectivizar a través de este decre</w:t>
      </w:r>
      <w:r w:rsidR="00854A3F">
        <w:rPr>
          <w:rFonts w:ascii="Arial" w:hAnsi="Arial" w:cs="Arial"/>
          <w:sz w:val="24"/>
          <w:szCs w:val="24"/>
        </w:rPr>
        <w:t xml:space="preserve">to ya que los mismos no cuentan </w:t>
      </w:r>
      <w:r w:rsidRPr="00BB0E44">
        <w:rPr>
          <w:rFonts w:ascii="Arial" w:hAnsi="Arial" w:cs="Arial"/>
          <w:sz w:val="24"/>
          <w:szCs w:val="24"/>
        </w:rPr>
        <w:t>con modalidad de facturación propia.</w:t>
      </w:r>
    </w:p>
    <w:p w:rsidR="00BB0E44" w:rsidRPr="00BB0E44" w:rsidRDefault="00BB0E4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BB0E44">
        <w:rPr>
          <w:rFonts w:ascii="Arial" w:hAnsi="Arial" w:cs="Arial"/>
          <w:sz w:val="24"/>
          <w:szCs w:val="24"/>
        </w:rPr>
        <w:t>Que el municipio cuenta con partida necesaria. Por ello:</w:t>
      </w:r>
    </w:p>
    <w:p w:rsidR="00BB0E44" w:rsidRPr="00854A3F" w:rsidRDefault="00BB0E44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854A3F">
        <w:rPr>
          <w:rFonts w:ascii="Arial" w:hAnsi="Arial" w:cs="Arial"/>
          <w:b/>
          <w:sz w:val="24"/>
          <w:szCs w:val="24"/>
        </w:rPr>
        <w:lastRenderedPageBreak/>
        <w:t>EL INTENDENTE MUNICIPAL EN USO DE SUS ATRIBUCIONES</w:t>
      </w:r>
    </w:p>
    <w:p w:rsidR="00BB0E44" w:rsidRPr="00BB0E44" w:rsidRDefault="00BB0E44" w:rsidP="00A66399">
      <w:pPr>
        <w:ind w:left="142"/>
        <w:rPr>
          <w:rFonts w:ascii="Arial" w:hAnsi="Arial" w:cs="Arial"/>
          <w:sz w:val="24"/>
          <w:szCs w:val="24"/>
        </w:rPr>
      </w:pPr>
    </w:p>
    <w:p w:rsidR="00BB0E44" w:rsidRPr="00854A3F" w:rsidRDefault="00BB0E44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854A3F">
        <w:rPr>
          <w:rFonts w:ascii="Arial" w:hAnsi="Arial" w:cs="Arial"/>
          <w:b/>
          <w:sz w:val="24"/>
          <w:szCs w:val="24"/>
        </w:rPr>
        <w:t>DECRETA</w:t>
      </w:r>
    </w:p>
    <w:p w:rsidR="00BB0E44" w:rsidRPr="00BB0E44" w:rsidRDefault="00BB0E4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54A3F">
        <w:rPr>
          <w:rFonts w:ascii="Arial" w:hAnsi="Arial" w:cs="Arial"/>
          <w:b/>
          <w:sz w:val="24"/>
          <w:szCs w:val="24"/>
        </w:rPr>
        <w:t>Artículo 1º.-</w:t>
      </w:r>
      <w:r w:rsidRPr="00BB0E44">
        <w:rPr>
          <w:rFonts w:ascii="Arial" w:hAnsi="Arial" w:cs="Arial"/>
          <w:sz w:val="24"/>
          <w:szCs w:val="24"/>
        </w:rPr>
        <w:t xml:space="preserve"> Abónese al Sr. Esteban Javier SOLANILLE, DNI. Nº 33.535.833 la suma</w:t>
      </w:r>
      <w:r w:rsidR="00854A3F">
        <w:rPr>
          <w:rFonts w:ascii="Arial" w:hAnsi="Arial" w:cs="Arial"/>
          <w:sz w:val="24"/>
          <w:szCs w:val="24"/>
        </w:rPr>
        <w:t xml:space="preserve"> </w:t>
      </w:r>
      <w:r w:rsidRPr="00BB0E44">
        <w:rPr>
          <w:rFonts w:ascii="Arial" w:hAnsi="Arial" w:cs="Arial"/>
          <w:sz w:val="24"/>
          <w:szCs w:val="24"/>
        </w:rPr>
        <w:t>total de Pesos Un mil cuatrocientos ($1.400,00) por los se</w:t>
      </w:r>
      <w:r w:rsidR="00854A3F">
        <w:rPr>
          <w:rFonts w:ascii="Arial" w:hAnsi="Arial" w:cs="Arial"/>
          <w:sz w:val="24"/>
          <w:szCs w:val="24"/>
        </w:rPr>
        <w:t xml:space="preserve">rvicios prestados de logística, </w:t>
      </w:r>
      <w:r w:rsidRPr="00BB0E44">
        <w:rPr>
          <w:rFonts w:ascii="Arial" w:hAnsi="Arial" w:cs="Arial"/>
          <w:sz w:val="24"/>
          <w:szCs w:val="24"/>
        </w:rPr>
        <w:t>armado y desarmado de sonido e iluminación en la cena bri</w:t>
      </w:r>
      <w:r w:rsidR="00854A3F">
        <w:rPr>
          <w:rFonts w:ascii="Arial" w:hAnsi="Arial" w:cs="Arial"/>
          <w:sz w:val="24"/>
          <w:szCs w:val="24"/>
        </w:rPr>
        <w:t xml:space="preserve">ndada a la Comparsa </w:t>
      </w:r>
      <w:proofErr w:type="spellStart"/>
      <w:r w:rsidR="00854A3F">
        <w:rPr>
          <w:rFonts w:ascii="Arial" w:hAnsi="Arial" w:cs="Arial"/>
          <w:sz w:val="24"/>
          <w:szCs w:val="24"/>
        </w:rPr>
        <w:t>Taperigua</w:t>
      </w:r>
      <w:proofErr w:type="spellEnd"/>
      <w:r w:rsidR="00854A3F">
        <w:rPr>
          <w:rFonts w:ascii="Arial" w:hAnsi="Arial" w:cs="Arial"/>
          <w:sz w:val="24"/>
          <w:szCs w:val="24"/>
        </w:rPr>
        <w:t xml:space="preserve"> e </w:t>
      </w:r>
      <w:r w:rsidRPr="00BB0E44">
        <w:rPr>
          <w:rFonts w:ascii="Arial" w:hAnsi="Arial" w:cs="Arial"/>
          <w:sz w:val="24"/>
          <w:szCs w:val="24"/>
        </w:rPr>
        <w:t>intervención en el Acto en Conmemoración al Día de los Vet</w:t>
      </w:r>
      <w:r w:rsidR="00854A3F">
        <w:rPr>
          <w:rFonts w:ascii="Arial" w:hAnsi="Arial" w:cs="Arial"/>
          <w:sz w:val="24"/>
          <w:szCs w:val="24"/>
        </w:rPr>
        <w:t xml:space="preserve">eranos y Caídos en la Guerra de </w:t>
      </w:r>
      <w:r w:rsidRPr="00BB0E44">
        <w:rPr>
          <w:rFonts w:ascii="Arial" w:hAnsi="Arial" w:cs="Arial"/>
          <w:sz w:val="24"/>
          <w:szCs w:val="24"/>
        </w:rPr>
        <w:t>Malvinas.</w:t>
      </w:r>
    </w:p>
    <w:p w:rsidR="00BB0E44" w:rsidRPr="00BB0E44" w:rsidRDefault="00BB0E4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854A3F">
        <w:rPr>
          <w:rFonts w:ascii="Arial" w:hAnsi="Arial" w:cs="Arial"/>
          <w:b/>
          <w:sz w:val="24"/>
          <w:szCs w:val="24"/>
        </w:rPr>
        <w:t>Articulo</w:t>
      </w:r>
      <w:proofErr w:type="spellEnd"/>
      <w:r w:rsidRPr="00854A3F">
        <w:rPr>
          <w:rFonts w:ascii="Arial" w:hAnsi="Arial" w:cs="Arial"/>
          <w:b/>
          <w:sz w:val="24"/>
          <w:szCs w:val="24"/>
        </w:rPr>
        <w:t xml:space="preserve"> 2°.-</w:t>
      </w:r>
      <w:r w:rsidRPr="00BB0E44">
        <w:rPr>
          <w:rFonts w:ascii="Arial" w:hAnsi="Arial" w:cs="Arial"/>
          <w:sz w:val="24"/>
          <w:szCs w:val="24"/>
        </w:rPr>
        <w:t xml:space="preserve"> Abónese al Sr. Nelson GONZALEZ, DNI. Nº 35.667.106 la suma total de</w:t>
      </w:r>
      <w:r w:rsidR="00854A3F">
        <w:rPr>
          <w:rFonts w:ascii="Arial" w:hAnsi="Arial" w:cs="Arial"/>
          <w:sz w:val="24"/>
          <w:szCs w:val="24"/>
        </w:rPr>
        <w:t xml:space="preserve"> </w:t>
      </w:r>
      <w:r w:rsidRPr="00BB0E44">
        <w:rPr>
          <w:rFonts w:ascii="Arial" w:hAnsi="Arial" w:cs="Arial"/>
          <w:sz w:val="24"/>
          <w:szCs w:val="24"/>
        </w:rPr>
        <w:t>Pesos Un mil ochocientos ($1.800,00) por los servicios p</w:t>
      </w:r>
      <w:r w:rsidR="00854A3F">
        <w:rPr>
          <w:rFonts w:ascii="Arial" w:hAnsi="Arial" w:cs="Arial"/>
          <w:sz w:val="24"/>
          <w:szCs w:val="24"/>
        </w:rPr>
        <w:t xml:space="preserve">restados de logística, armado y </w:t>
      </w:r>
      <w:r w:rsidRPr="00BB0E44">
        <w:rPr>
          <w:rFonts w:ascii="Arial" w:hAnsi="Arial" w:cs="Arial"/>
          <w:sz w:val="24"/>
          <w:szCs w:val="24"/>
        </w:rPr>
        <w:t>desarmado de sonido e iluminación en la cena brindada a la C</w:t>
      </w:r>
      <w:r w:rsidR="00854A3F">
        <w:rPr>
          <w:rFonts w:ascii="Arial" w:hAnsi="Arial" w:cs="Arial"/>
          <w:sz w:val="24"/>
          <w:szCs w:val="24"/>
        </w:rPr>
        <w:t xml:space="preserve">omparsa </w:t>
      </w:r>
      <w:proofErr w:type="spellStart"/>
      <w:r w:rsidR="00854A3F">
        <w:rPr>
          <w:rFonts w:ascii="Arial" w:hAnsi="Arial" w:cs="Arial"/>
          <w:sz w:val="24"/>
          <w:szCs w:val="24"/>
        </w:rPr>
        <w:t>Taperigua</w:t>
      </w:r>
      <w:proofErr w:type="spellEnd"/>
      <w:r w:rsidR="00854A3F">
        <w:rPr>
          <w:rFonts w:ascii="Arial" w:hAnsi="Arial" w:cs="Arial"/>
          <w:sz w:val="24"/>
          <w:szCs w:val="24"/>
        </w:rPr>
        <w:t xml:space="preserve">, intervención </w:t>
      </w:r>
      <w:r w:rsidRPr="00BB0E44">
        <w:rPr>
          <w:rFonts w:ascii="Arial" w:hAnsi="Arial" w:cs="Arial"/>
          <w:sz w:val="24"/>
          <w:szCs w:val="24"/>
        </w:rPr>
        <w:t>en el Acto en Conmemoración al Día de los Veteranos y Caídos en la Guerra de Malvina</w:t>
      </w:r>
      <w:r w:rsidR="00854A3F">
        <w:rPr>
          <w:rFonts w:ascii="Arial" w:hAnsi="Arial" w:cs="Arial"/>
          <w:sz w:val="24"/>
          <w:szCs w:val="24"/>
        </w:rPr>
        <w:t xml:space="preserve">s y </w:t>
      </w:r>
      <w:r w:rsidRPr="00BB0E44">
        <w:rPr>
          <w:rFonts w:ascii="Arial" w:hAnsi="Arial" w:cs="Arial"/>
          <w:sz w:val="24"/>
          <w:szCs w:val="24"/>
        </w:rPr>
        <w:t>charla informativa “</w:t>
      </w:r>
      <w:proofErr w:type="spellStart"/>
      <w:r w:rsidRPr="00BB0E44">
        <w:rPr>
          <w:rFonts w:ascii="Arial" w:hAnsi="Arial" w:cs="Arial"/>
          <w:sz w:val="24"/>
          <w:szCs w:val="24"/>
        </w:rPr>
        <w:t>Epicas</w:t>
      </w:r>
      <w:proofErr w:type="spellEnd"/>
      <w:r w:rsidRPr="00BB0E44">
        <w:rPr>
          <w:rFonts w:ascii="Arial" w:hAnsi="Arial" w:cs="Arial"/>
          <w:sz w:val="24"/>
          <w:szCs w:val="24"/>
        </w:rPr>
        <w:t xml:space="preserve"> Mujeres”</w:t>
      </w:r>
    </w:p>
    <w:p w:rsidR="00BB0E44" w:rsidRPr="00BB0E44" w:rsidRDefault="00BB0E4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854A3F">
        <w:rPr>
          <w:rFonts w:ascii="Arial" w:hAnsi="Arial" w:cs="Arial"/>
          <w:b/>
          <w:sz w:val="24"/>
          <w:szCs w:val="24"/>
        </w:rPr>
        <w:t>Articulo</w:t>
      </w:r>
      <w:proofErr w:type="spellEnd"/>
      <w:r w:rsidRPr="00854A3F">
        <w:rPr>
          <w:rFonts w:ascii="Arial" w:hAnsi="Arial" w:cs="Arial"/>
          <w:b/>
          <w:sz w:val="24"/>
          <w:szCs w:val="24"/>
        </w:rPr>
        <w:t xml:space="preserve"> 3°.-</w:t>
      </w:r>
      <w:r w:rsidRPr="00BB0E44">
        <w:rPr>
          <w:rFonts w:ascii="Arial" w:hAnsi="Arial" w:cs="Arial"/>
          <w:sz w:val="24"/>
          <w:szCs w:val="24"/>
        </w:rPr>
        <w:t xml:space="preserve"> Abónese al Sr. Alejandro QUINTEROS, DNI.</w:t>
      </w:r>
      <w:r w:rsidR="00854A3F">
        <w:rPr>
          <w:rFonts w:ascii="Arial" w:hAnsi="Arial" w:cs="Arial"/>
          <w:sz w:val="24"/>
          <w:szCs w:val="24"/>
        </w:rPr>
        <w:t xml:space="preserve"> Nº 25.163.954 la suma total de </w:t>
      </w:r>
      <w:r w:rsidRPr="00BB0E44">
        <w:rPr>
          <w:rFonts w:ascii="Arial" w:hAnsi="Arial" w:cs="Arial"/>
          <w:sz w:val="24"/>
          <w:szCs w:val="24"/>
        </w:rPr>
        <w:t>Pesos Un mil doscientos ($1.200,00) por el servicio de mozo pr</w:t>
      </w:r>
      <w:r w:rsidR="00854A3F">
        <w:rPr>
          <w:rFonts w:ascii="Arial" w:hAnsi="Arial" w:cs="Arial"/>
          <w:sz w:val="24"/>
          <w:szCs w:val="24"/>
        </w:rPr>
        <w:t xml:space="preserve">estado en la cena brindada a la </w:t>
      </w:r>
      <w:r w:rsidRPr="00BB0E44">
        <w:rPr>
          <w:rFonts w:ascii="Arial" w:hAnsi="Arial" w:cs="Arial"/>
          <w:sz w:val="24"/>
          <w:szCs w:val="24"/>
        </w:rPr>
        <w:t xml:space="preserve">Comparsa </w:t>
      </w:r>
      <w:proofErr w:type="spellStart"/>
      <w:r w:rsidRPr="00BB0E44">
        <w:rPr>
          <w:rFonts w:ascii="Arial" w:hAnsi="Arial" w:cs="Arial"/>
          <w:sz w:val="24"/>
          <w:szCs w:val="24"/>
        </w:rPr>
        <w:t>Taperigua</w:t>
      </w:r>
      <w:proofErr w:type="spellEnd"/>
      <w:r w:rsidRPr="00BB0E44">
        <w:rPr>
          <w:rFonts w:ascii="Arial" w:hAnsi="Arial" w:cs="Arial"/>
          <w:sz w:val="24"/>
          <w:szCs w:val="24"/>
        </w:rPr>
        <w:t>.</w:t>
      </w:r>
    </w:p>
    <w:p w:rsidR="00BB0E44" w:rsidRPr="00BB0E44" w:rsidRDefault="00BB0E4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854A3F">
        <w:rPr>
          <w:rFonts w:ascii="Arial" w:hAnsi="Arial" w:cs="Arial"/>
          <w:b/>
          <w:sz w:val="24"/>
          <w:szCs w:val="24"/>
        </w:rPr>
        <w:t>Articulo</w:t>
      </w:r>
      <w:proofErr w:type="spellEnd"/>
      <w:r w:rsidRPr="00854A3F">
        <w:rPr>
          <w:rFonts w:ascii="Arial" w:hAnsi="Arial" w:cs="Arial"/>
          <w:b/>
          <w:sz w:val="24"/>
          <w:szCs w:val="24"/>
        </w:rPr>
        <w:t xml:space="preserve"> 4º.-</w:t>
      </w:r>
      <w:r w:rsidRPr="00BB0E44">
        <w:rPr>
          <w:rFonts w:ascii="Arial" w:hAnsi="Arial" w:cs="Arial"/>
          <w:sz w:val="24"/>
          <w:szCs w:val="24"/>
        </w:rPr>
        <w:t xml:space="preserve"> Abónese al Sr. Gabriel BELBRUNO, DNI. Nº 33.325.498 la suma total de</w:t>
      </w:r>
      <w:r w:rsidR="00854A3F">
        <w:rPr>
          <w:rFonts w:ascii="Arial" w:hAnsi="Arial" w:cs="Arial"/>
          <w:sz w:val="24"/>
          <w:szCs w:val="24"/>
        </w:rPr>
        <w:t xml:space="preserve"> </w:t>
      </w:r>
      <w:r w:rsidRPr="00BB0E44">
        <w:rPr>
          <w:rFonts w:ascii="Arial" w:hAnsi="Arial" w:cs="Arial"/>
          <w:sz w:val="24"/>
          <w:szCs w:val="24"/>
        </w:rPr>
        <w:t>Pesos Un mil ochocientos ($1.800,00) por el servicio de DJ pr</w:t>
      </w:r>
      <w:r w:rsidR="00854A3F">
        <w:rPr>
          <w:rFonts w:ascii="Arial" w:hAnsi="Arial" w:cs="Arial"/>
          <w:sz w:val="24"/>
          <w:szCs w:val="24"/>
        </w:rPr>
        <w:t xml:space="preserve">estado en la cena brindada a la </w:t>
      </w:r>
      <w:r w:rsidRPr="00BB0E44">
        <w:rPr>
          <w:rFonts w:ascii="Arial" w:hAnsi="Arial" w:cs="Arial"/>
          <w:sz w:val="24"/>
          <w:szCs w:val="24"/>
        </w:rPr>
        <w:t xml:space="preserve">Comparsa </w:t>
      </w:r>
      <w:proofErr w:type="spellStart"/>
      <w:r w:rsidRPr="00BB0E44">
        <w:rPr>
          <w:rFonts w:ascii="Arial" w:hAnsi="Arial" w:cs="Arial"/>
          <w:sz w:val="24"/>
          <w:szCs w:val="24"/>
        </w:rPr>
        <w:t>Taperigua</w:t>
      </w:r>
      <w:proofErr w:type="spellEnd"/>
      <w:r w:rsidRPr="00BB0E44">
        <w:rPr>
          <w:rFonts w:ascii="Arial" w:hAnsi="Arial" w:cs="Arial"/>
          <w:sz w:val="24"/>
          <w:szCs w:val="24"/>
        </w:rPr>
        <w:t>.</w:t>
      </w:r>
    </w:p>
    <w:p w:rsidR="00BB0E44" w:rsidRPr="00BB0E44" w:rsidRDefault="00BB0E4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854A3F">
        <w:rPr>
          <w:rFonts w:ascii="Arial" w:hAnsi="Arial" w:cs="Arial"/>
          <w:b/>
          <w:sz w:val="24"/>
          <w:szCs w:val="24"/>
        </w:rPr>
        <w:t>Articulo</w:t>
      </w:r>
      <w:proofErr w:type="spellEnd"/>
      <w:r w:rsidRPr="00854A3F">
        <w:rPr>
          <w:rFonts w:ascii="Arial" w:hAnsi="Arial" w:cs="Arial"/>
          <w:b/>
          <w:sz w:val="24"/>
          <w:szCs w:val="24"/>
        </w:rPr>
        <w:t xml:space="preserve"> 5º.-</w:t>
      </w:r>
      <w:r w:rsidRPr="00BB0E44">
        <w:rPr>
          <w:rFonts w:ascii="Arial" w:hAnsi="Arial" w:cs="Arial"/>
          <w:sz w:val="24"/>
          <w:szCs w:val="24"/>
        </w:rPr>
        <w:t xml:space="preserve"> El gasto que demande el presente, impútese a la partida 1.1.03.21</w:t>
      </w:r>
      <w:r w:rsidR="00854A3F">
        <w:rPr>
          <w:rFonts w:ascii="Arial" w:hAnsi="Arial" w:cs="Arial"/>
          <w:sz w:val="24"/>
          <w:szCs w:val="24"/>
        </w:rPr>
        <w:t xml:space="preserve"> </w:t>
      </w:r>
      <w:r w:rsidRPr="00BB0E44">
        <w:rPr>
          <w:rFonts w:ascii="Arial" w:hAnsi="Arial" w:cs="Arial"/>
          <w:sz w:val="24"/>
          <w:szCs w:val="24"/>
        </w:rPr>
        <w:t>Conmemoraciones y Eventos del Presupuesto de Gastos vigente.-</w:t>
      </w:r>
    </w:p>
    <w:p w:rsidR="00BB0E44" w:rsidRPr="00BB0E44" w:rsidRDefault="00BB0E4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854A3F">
        <w:rPr>
          <w:rFonts w:ascii="Arial" w:hAnsi="Arial" w:cs="Arial"/>
          <w:b/>
          <w:sz w:val="24"/>
          <w:szCs w:val="24"/>
        </w:rPr>
        <w:t>Artículo 6º.-</w:t>
      </w:r>
      <w:r w:rsidRPr="00BB0E44">
        <w:rPr>
          <w:rFonts w:ascii="Arial" w:hAnsi="Arial" w:cs="Arial"/>
          <w:sz w:val="24"/>
          <w:szCs w:val="24"/>
        </w:rPr>
        <w:t xml:space="preserve"> Comuníquese, publíquese, </w:t>
      </w:r>
      <w:proofErr w:type="spellStart"/>
      <w:r w:rsidRPr="00BB0E44">
        <w:rPr>
          <w:rFonts w:ascii="Arial" w:hAnsi="Arial" w:cs="Arial"/>
          <w:sz w:val="24"/>
          <w:szCs w:val="24"/>
        </w:rPr>
        <w:t>dése</w:t>
      </w:r>
      <w:proofErr w:type="spellEnd"/>
      <w:r w:rsidRPr="00BB0E44">
        <w:rPr>
          <w:rFonts w:ascii="Arial" w:hAnsi="Arial" w:cs="Arial"/>
          <w:sz w:val="24"/>
          <w:szCs w:val="24"/>
        </w:rPr>
        <w:t xml:space="preserve"> al R.M. y archívese.-</w:t>
      </w:r>
    </w:p>
    <w:p w:rsidR="00BB0E44" w:rsidRDefault="00BB0E4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BB0E44" w:rsidRDefault="00BB0E4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</w:t>
      </w:r>
    </w:p>
    <w:p w:rsidR="004B2769" w:rsidRDefault="004B2769" w:rsidP="00A66399">
      <w:pPr>
        <w:pStyle w:val="Ttulo2"/>
        <w:ind w:left="142"/>
        <w:rPr>
          <w:rFonts w:ascii="Arial" w:hAnsi="Arial" w:cs="Arial"/>
          <w:b/>
        </w:rPr>
      </w:pPr>
      <w:bookmarkStart w:id="17" w:name="_Toc43487406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109</w:t>
      </w:r>
      <w:bookmarkEnd w:id="17"/>
    </w:p>
    <w:p w:rsidR="004B2769" w:rsidRDefault="004B2769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4B2769" w:rsidRPr="004B2769" w:rsidRDefault="004B2769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4B2769">
        <w:rPr>
          <w:rFonts w:ascii="Arial" w:hAnsi="Arial" w:cs="Arial"/>
          <w:sz w:val="24"/>
          <w:szCs w:val="24"/>
        </w:rPr>
        <w:t>Monte Cristo, 15 de Abril de 2019.-</w:t>
      </w:r>
    </w:p>
    <w:p w:rsidR="004B2769" w:rsidRPr="004B2769" w:rsidRDefault="004B2769" w:rsidP="00A66399">
      <w:pPr>
        <w:ind w:left="142"/>
        <w:rPr>
          <w:rFonts w:ascii="Arial" w:hAnsi="Arial" w:cs="Arial"/>
          <w:sz w:val="24"/>
          <w:szCs w:val="24"/>
        </w:rPr>
      </w:pPr>
    </w:p>
    <w:p w:rsidR="004B2769" w:rsidRPr="004B2769" w:rsidRDefault="004B276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4B2769">
        <w:rPr>
          <w:rFonts w:ascii="Arial" w:hAnsi="Arial" w:cs="Arial"/>
          <w:b/>
          <w:sz w:val="24"/>
          <w:szCs w:val="24"/>
        </w:rPr>
        <w:t>VISTO:</w:t>
      </w:r>
      <w:r w:rsidRPr="004B2769">
        <w:rPr>
          <w:rFonts w:ascii="Arial" w:hAnsi="Arial" w:cs="Arial"/>
          <w:sz w:val="24"/>
          <w:szCs w:val="24"/>
        </w:rPr>
        <w:t xml:space="preserve"> La 1ª fecha del Torneo Nacional para Ciegos q</w:t>
      </w:r>
      <w:r>
        <w:rPr>
          <w:rFonts w:ascii="Arial" w:hAnsi="Arial" w:cs="Arial"/>
          <w:sz w:val="24"/>
          <w:szCs w:val="24"/>
        </w:rPr>
        <w:t xml:space="preserve">ue tuvo lugar en nuestra cancha </w:t>
      </w:r>
      <w:r w:rsidRPr="004B2769">
        <w:rPr>
          <w:rFonts w:ascii="Arial" w:hAnsi="Arial" w:cs="Arial"/>
          <w:sz w:val="24"/>
          <w:szCs w:val="24"/>
        </w:rPr>
        <w:t>municipal de césped sintético, el pasado 6 de Abril.</w:t>
      </w:r>
    </w:p>
    <w:p w:rsidR="004B2769" w:rsidRPr="004B2769" w:rsidRDefault="004B276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4B2769">
        <w:rPr>
          <w:rFonts w:ascii="Arial" w:hAnsi="Arial" w:cs="Arial"/>
          <w:sz w:val="24"/>
          <w:szCs w:val="24"/>
        </w:rPr>
        <w:t xml:space="preserve">Y CONSIDERANDO: Que este evento </w:t>
      </w:r>
      <w:proofErr w:type="spellStart"/>
      <w:r w:rsidRPr="004B2769">
        <w:rPr>
          <w:rFonts w:ascii="Arial" w:hAnsi="Arial" w:cs="Arial"/>
          <w:sz w:val="24"/>
          <w:szCs w:val="24"/>
        </w:rPr>
        <w:t>conto</w:t>
      </w:r>
      <w:proofErr w:type="spellEnd"/>
      <w:r w:rsidRPr="004B2769">
        <w:rPr>
          <w:rFonts w:ascii="Arial" w:hAnsi="Arial" w:cs="Arial"/>
          <w:sz w:val="24"/>
          <w:szCs w:val="24"/>
        </w:rPr>
        <w:t xml:space="preserve"> con la partic</w:t>
      </w:r>
      <w:r>
        <w:rPr>
          <w:rFonts w:ascii="Arial" w:hAnsi="Arial" w:cs="Arial"/>
          <w:sz w:val="24"/>
          <w:szCs w:val="24"/>
        </w:rPr>
        <w:t xml:space="preserve">ipación de equipos de distintos </w:t>
      </w:r>
      <w:r w:rsidRPr="004B2769">
        <w:rPr>
          <w:rFonts w:ascii="Arial" w:hAnsi="Arial" w:cs="Arial"/>
          <w:sz w:val="24"/>
          <w:szCs w:val="24"/>
        </w:rPr>
        <w:t>puntos del país, tales como, Salta Tucumán, Santiago del E</w:t>
      </w:r>
      <w:r>
        <w:rPr>
          <w:rFonts w:ascii="Arial" w:hAnsi="Arial" w:cs="Arial"/>
          <w:sz w:val="24"/>
          <w:szCs w:val="24"/>
        </w:rPr>
        <w:t xml:space="preserve">stero y de nuestra provincia de  </w:t>
      </w:r>
      <w:r w:rsidRPr="004B2769">
        <w:rPr>
          <w:rFonts w:ascii="Arial" w:hAnsi="Arial" w:cs="Arial"/>
          <w:sz w:val="24"/>
          <w:szCs w:val="24"/>
        </w:rPr>
        <w:t>Córdoba.</w:t>
      </w:r>
    </w:p>
    <w:p w:rsidR="004B2769" w:rsidRPr="004B2769" w:rsidRDefault="004B276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4B2769">
        <w:rPr>
          <w:rFonts w:ascii="Arial" w:hAnsi="Arial" w:cs="Arial"/>
          <w:sz w:val="24"/>
          <w:szCs w:val="24"/>
        </w:rPr>
        <w:t>Que se vivió una jornada extraordinaria por lo que el municipio</w:t>
      </w:r>
      <w:r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agasajo con un almuerzo a cada uno de los integrante</w:t>
      </w:r>
      <w:r>
        <w:rPr>
          <w:rFonts w:ascii="Arial" w:hAnsi="Arial" w:cs="Arial"/>
          <w:sz w:val="24"/>
          <w:szCs w:val="24"/>
        </w:rPr>
        <w:t xml:space="preserve">s de los equipos participantes. </w:t>
      </w:r>
      <w:r w:rsidRPr="004B2769">
        <w:rPr>
          <w:rFonts w:ascii="Arial" w:hAnsi="Arial" w:cs="Arial"/>
          <w:sz w:val="24"/>
          <w:szCs w:val="24"/>
        </w:rPr>
        <w:t>Que para ello resulto necesaria la c</w:t>
      </w:r>
      <w:r>
        <w:rPr>
          <w:rFonts w:ascii="Arial" w:hAnsi="Arial" w:cs="Arial"/>
          <w:sz w:val="24"/>
          <w:szCs w:val="24"/>
        </w:rPr>
        <w:t xml:space="preserve">olaboración de personas a cargo </w:t>
      </w:r>
      <w:r w:rsidRPr="004B2769">
        <w:rPr>
          <w:rFonts w:ascii="Arial" w:hAnsi="Arial" w:cs="Arial"/>
          <w:sz w:val="24"/>
          <w:szCs w:val="24"/>
        </w:rPr>
        <w:t>del servicio de almuerzo.</w:t>
      </w:r>
      <w:r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Que atento dicho servicio, es pertinente abonar una contraprestación</w:t>
      </w:r>
      <w:r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por las tareas realizadas, la cual se debe efectivizar a través de</w:t>
      </w:r>
      <w:r>
        <w:rPr>
          <w:rFonts w:ascii="Arial" w:hAnsi="Arial" w:cs="Arial"/>
          <w:sz w:val="24"/>
          <w:szCs w:val="24"/>
        </w:rPr>
        <w:t xml:space="preserve"> este decreto ya que las mismas </w:t>
      </w:r>
      <w:r w:rsidRPr="004B2769">
        <w:rPr>
          <w:rFonts w:ascii="Arial" w:hAnsi="Arial" w:cs="Arial"/>
          <w:sz w:val="24"/>
          <w:szCs w:val="24"/>
        </w:rPr>
        <w:t>no cuentan con modalidad de facturación propia.</w:t>
      </w:r>
    </w:p>
    <w:p w:rsidR="004B2769" w:rsidRPr="004B2769" w:rsidRDefault="004B276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4B2769">
        <w:rPr>
          <w:rFonts w:ascii="Arial" w:hAnsi="Arial" w:cs="Arial"/>
          <w:sz w:val="24"/>
          <w:szCs w:val="24"/>
        </w:rPr>
        <w:t>Que el municipio cuenta con partida necesaria. Por ello:</w:t>
      </w:r>
    </w:p>
    <w:p w:rsidR="004B2769" w:rsidRPr="004B2769" w:rsidRDefault="004B2769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4B2769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4B2769" w:rsidRPr="004B2769" w:rsidRDefault="004B2769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4B2769">
        <w:rPr>
          <w:rFonts w:ascii="Arial" w:hAnsi="Arial" w:cs="Arial"/>
          <w:b/>
          <w:sz w:val="24"/>
          <w:szCs w:val="24"/>
        </w:rPr>
        <w:lastRenderedPageBreak/>
        <w:t>DECRETA</w:t>
      </w:r>
    </w:p>
    <w:p w:rsidR="004B2769" w:rsidRPr="004B2769" w:rsidRDefault="004B2769" w:rsidP="00A66399">
      <w:pPr>
        <w:ind w:left="142"/>
        <w:rPr>
          <w:rFonts w:ascii="Arial" w:hAnsi="Arial" w:cs="Arial"/>
          <w:b/>
          <w:sz w:val="24"/>
          <w:szCs w:val="24"/>
        </w:rPr>
      </w:pPr>
    </w:p>
    <w:p w:rsidR="004B2769" w:rsidRPr="004B2769" w:rsidRDefault="004B276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4B2769">
        <w:rPr>
          <w:rFonts w:ascii="Arial" w:hAnsi="Arial" w:cs="Arial"/>
          <w:b/>
          <w:sz w:val="24"/>
          <w:szCs w:val="24"/>
        </w:rPr>
        <w:t>Artículo 1º.-</w:t>
      </w:r>
      <w:r w:rsidRPr="004B2769">
        <w:rPr>
          <w:rFonts w:ascii="Arial" w:hAnsi="Arial" w:cs="Arial"/>
          <w:sz w:val="24"/>
          <w:szCs w:val="24"/>
        </w:rPr>
        <w:t xml:space="preserve"> Abónese a la Sra. Lucrecia Paulina QUI</w:t>
      </w:r>
      <w:r>
        <w:rPr>
          <w:rFonts w:ascii="Arial" w:hAnsi="Arial" w:cs="Arial"/>
          <w:sz w:val="24"/>
          <w:szCs w:val="24"/>
        </w:rPr>
        <w:t xml:space="preserve">ROGA, DNI. Nº 30.623.750 y a la </w:t>
      </w:r>
      <w:proofErr w:type="spellStart"/>
      <w:r w:rsidRPr="004B2769">
        <w:rPr>
          <w:rFonts w:ascii="Arial" w:hAnsi="Arial" w:cs="Arial"/>
          <w:sz w:val="24"/>
          <w:szCs w:val="24"/>
        </w:rPr>
        <w:t>Srita</w:t>
      </w:r>
      <w:proofErr w:type="spellEnd"/>
      <w:r w:rsidRPr="004B2769">
        <w:rPr>
          <w:rFonts w:ascii="Arial" w:hAnsi="Arial" w:cs="Arial"/>
          <w:sz w:val="24"/>
          <w:szCs w:val="24"/>
        </w:rPr>
        <w:t xml:space="preserve">. Micaela </w:t>
      </w:r>
      <w:proofErr w:type="spellStart"/>
      <w:r w:rsidRPr="004B2769">
        <w:rPr>
          <w:rFonts w:ascii="Arial" w:hAnsi="Arial" w:cs="Arial"/>
          <w:sz w:val="24"/>
          <w:szCs w:val="24"/>
        </w:rPr>
        <w:t>Yohana</w:t>
      </w:r>
      <w:proofErr w:type="spellEnd"/>
      <w:r w:rsidRPr="004B2769">
        <w:rPr>
          <w:rFonts w:ascii="Arial" w:hAnsi="Arial" w:cs="Arial"/>
          <w:sz w:val="24"/>
          <w:szCs w:val="24"/>
        </w:rPr>
        <w:t xml:space="preserve"> PEREZ, DNI. Nº 42.050.026, la suma</w:t>
      </w:r>
      <w:r>
        <w:rPr>
          <w:rFonts w:ascii="Arial" w:hAnsi="Arial" w:cs="Arial"/>
          <w:sz w:val="24"/>
          <w:szCs w:val="24"/>
        </w:rPr>
        <w:t xml:space="preserve"> total de Pesos Un mil ($1.000) </w:t>
      </w:r>
      <w:r w:rsidRPr="004B2769">
        <w:rPr>
          <w:rFonts w:ascii="Arial" w:hAnsi="Arial" w:cs="Arial"/>
          <w:sz w:val="24"/>
          <w:szCs w:val="24"/>
        </w:rPr>
        <w:t xml:space="preserve">a cada una de ellas, por las tareas de servicio de almuerzo brindado a los </w:t>
      </w:r>
      <w:r>
        <w:rPr>
          <w:rFonts w:ascii="Arial" w:hAnsi="Arial" w:cs="Arial"/>
          <w:sz w:val="24"/>
          <w:szCs w:val="24"/>
        </w:rPr>
        <w:t xml:space="preserve">equipos participantes </w:t>
      </w:r>
      <w:r w:rsidRPr="004B2769">
        <w:rPr>
          <w:rFonts w:ascii="Arial" w:hAnsi="Arial" w:cs="Arial"/>
          <w:sz w:val="24"/>
          <w:szCs w:val="24"/>
        </w:rPr>
        <w:t>de la 1º Fecha del Torneo Nacional de Futbol para Ciegos, l</w:t>
      </w:r>
      <w:r>
        <w:rPr>
          <w:rFonts w:ascii="Arial" w:hAnsi="Arial" w:cs="Arial"/>
          <w:sz w:val="24"/>
          <w:szCs w:val="24"/>
        </w:rPr>
        <w:t xml:space="preserve">levado a cabo en nuestra cancha </w:t>
      </w:r>
      <w:r w:rsidRPr="004B2769">
        <w:rPr>
          <w:rFonts w:ascii="Arial" w:hAnsi="Arial" w:cs="Arial"/>
          <w:sz w:val="24"/>
          <w:szCs w:val="24"/>
        </w:rPr>
        <w:t>municipal de césped sintético, el pasado 6 de Abril del corriente año 2.019.-</w:t>
      </w:r>
    </w:p>
    <w:p w:rsidR="004B2769" w:rsidRPr="004B2769" w:rsidRDefault="004B276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4B2769">
        <w:rPr>
          <w:rFonts w:ascii="Arial" w:hAnsi="Arial" w:cs="Arial"/>
          <w:b/>
          <w:sz w:val="24"/>
          <w:szCs w:val="24"/>
        </w:rPr>
        <w:t>Articulo</w:t>
      </w:r>
      <w:proofErr w:type="spellEnd"/>
      <w:r w:rsidRPr="004B2769">
        <w:rPr>
          <w:rFonts w:ascii="Arial" w:hAnsi="Arial" w:cs="Arial"/>
          <w:b/>
          <w:sz w:val="24"/>
          <w:szCs w:val="24"/>
        </w:rPr>
        <w:t xml:space="preserve"> 2º.-</w:t>
      </w:r>
      <w:r w:rsidRPr="004B2769">
        <w:rPr>
          <w:rFonts w:ascii="Arial" w:hAnsi="Arial" w:cs="Arial"/>
          <w:sz w:val="24"/>
          <w:szCs w:val="24"/>
        </w:rPr>
        <w:t xml:space="preserve"> El gasto que demande el presente, impútese a la par</w:t>
      </w:r>
      <w:r>
        <w:rPr>
          <w:rFonts w:ascii="Arial" w:hAnsi="Arial" w:cs="Arial"/>
          <w:sz w:val="24"/>
          <w:szCs w:val="24"/>
        </w:rPr>
        <w:t xml:space="preserve">tida 1.1.03.21 </w:t>
      </w:r>
      <w:r w:rsidRPr="004B2769">
        <w:rPr>
          <w:rFonts w:ascii="Arial" w:hAnsi="Arial" w:cs="Arial"/>
          <w:sz w:val="24"/>
          <w:szCs w:val="24"/>
        </w:rPr>
        <w:t>Conmemoraciones y Eventos del Presupuesto de Gastos vigente.-</w:t>
      </w:r>
    </w:p>
    <w:p w:rsidR="00854A3F" w:rsidRPr="004B2769" w:rsidRDefault="004B276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4B2769">
        <w:rPr>
          <w:rFonts w:ascii="Arial" w:hAnsi="Arial" w:cs="Arial"/>
          <w:b/>
          <w:sz w:val="24"/>
          <w:szCs w:val="24"/>
        </w:rPr>
        <w:t>Artículo 3º.-</w:t>
      </w:r>
      <w:r w:rsidRPr="004B2769">
        <w:rPr>
          <w:rFonts w:ascii="Arial" w:hAnsi="Arial" w:cs="Arial"/>
          <w:sz w:val="24"/>
          <w:szCs w:val="24"/>
        </w:rPr>
        <w:t xml:space="preserve"> Comuníquese, publíquese, </w:t>
      </w:r>
      <w:proofErr w:type="spellStart"/>
      <w:r w:rsidRPr="004B2769">
        <w:rPr>
          <w:rFonts w:ascii="Arial" w:hAnsi="Arial" w:cs="Arial"/>
          <w:sz w:val="24"/>
          <w:szCs w:val="24"/>
        </w:rPr>
        <w:t>dése</w:t>
      </w:r>
      <w:proofErr w:type="spellEnd"/>
      <w:r w:rsidRPr="004B2769">
        <w:rPr>
          <w:rFonts w:ascii="Arial" w:hAnsi="Arial" w:cs="Arial"/>
          <w:sz w:val="24"/>
          <w:szCs w:val="24"/>
        </w:rPr>
        <w:t xml:space="preserve"> al R.M. y archívese.-</w:t>
      </w:r>
    </w:p>
    <w:p w:rsidR="00854A3F" w:rsidRDefault="00854A3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854A3F" w:rsidRDefault="00854A3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</w:t>
      </w:r>
    </w:p>
    <w:p w:rsidR="004B2769" w:rsidRDefault="004B2769" w:rsidP="00A66399">
      <w:pPr>
        <w:pStyle w:val="Ttulo2"/>
        <w:ind w:left="142"/>
        <w:rPr>
          <w:rFonts w:ascii="Arial" w:hAnsi="Arial" w:cs="Arial"/>
          <w:b/>
        </w:rPr>
      </w:pPr>
      <w:bookmarkStart w:id="18" w:name="_Toc43487407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110</w:t>
      </w:r>
      <w:bookmarkEnd w:id="18"/>
    </w:p>
    <w:p w:rsidR="004B2769" w:rsidRPr="004B2769" w:rsidRDefault="004B2769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4B2769">
        <w:rPr>
          <w:rFonts w:ascii="Arial" w:hAnsi="Arial" w:cs="Arial"/>
          <w:sz w:val="24"/>
          <w:szCs w:val="24"/>
        </w:rPr>
        <w:t>Monte Cristo, 15 de Abril de 2019.</w:t>
      </w:r>
    </w:p>
    <w:p w:rsidR="004B2769" w:rsidRPr="004B2769" w:rsidRDefault="004B276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4B2769">
        <w:rPr>
          <w:rFonts w:ascii="Arial" w:hAnsi="Arial" w:cs="Arial"/>
          <w:b/>
          <w:sz w:val="24"/>
          <w:szCs w:val="24"/>
        </w:rPr>
        <w:t>VISTO:</w:t>
      </w:r>
      <w:r w:rsidRPr="004B2769">
        <w:rPr>
          <w:rFonts w:ascii="Arial" w:hAnsi="Arial" w:cs="Arial"/>
          <w:sz w:val="24"/>
          <w:szCs w:val="24"/>
        </w:rPr>
        <w:t xml:space="preserve"> Que el próximo 1º de Mayo del corriente año 2.019 el Club Atlético El Carmen </w:t>
      </w:r>
      <w:r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de nuestra localidad de Monte Cristo, cumplirá su 80º Aniversario de vida institucional, los</w:t>
      </w:r>
      <w:r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cuales lo festejara con su tradicional almuerzo en su sede social.</w:t>
      </w:r>
    </w:p>
    <w:p w:rsidR="004B2769" w:rsidRPr="004B2769" w:rsidRDefault="004B276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4B2769">
        <w:rPr>
          <w:rFonts w:ascii="Arial" w:hAnsi="Arial" w:cs="Arial"/>
          <w:b/>
          <w:sz w:val="24"/>
          <w:szCs w:val="24"/>
        </w:rPr>
        <w:t>Y CONSIDERANDO:</w:t>
      </w:r>
      <w:r w:rsidRPr="004B2769">
        <w:rPr>
          <w:rFonts w:ascii="Arial" w:hAnsi="Arial" w:cs="Arial"/>
          <w:sz w:val="24"/>
          <w:szCs w:val="24"/>
        </w:rPr>
        <w:t xml:space="preserve"> Que este es uno de los grandes clubes de nuestra ciudad y con una</w:t>
      </w:r>
      <w:r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gran trayectoria social y deportiva brindada a toda la comunidad.</w:t>
      </w:r>
      <w:r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Que este Municipio reconoce la gran tarea que cumple esta</w:t>
      </w:r>
      <w:r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institución, y de manera especial al estar próximos a cumplir sus ochenta años de vida.</w:t>
      </w:r>
      <w:r w:rsidR="00504EE3"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Que como cada año están preparando los festejos correspondientes</w:t>
      </w:r>
      <w:r w:rsidR="00504EE3"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con la realización de su tradicional Almuerzo Show en el popular salón de su propiedad.</w:t>
      </w:r>
      <w:r w:rsidR="00504EE3"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Que estos festejos traen aparejado gastos en organización y</w:t>
      </w:r>
      <w:r w:rsidR="00504EE3"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desarrollo, que se solventa con el aporte desinteresado de los socios, vecinos, autoridades,</w:t>
      </w:r>
      <w:r w:rsidR="00504EE3"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instituciones, publicidad, entre otras.</w:t>
      </w:r>
      <w:r w:rsidR="00504EE3"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Que es por todo lo expuesto anteriormente que este municipio</w:t>
      </w:r>
      <w:r w:rsidR="00504EE3"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quiere colaborar con un aporte económico en concepto de auspicio publicitario para de esta</w:t>
      </w:r>
      <w:r w:rsidR="00504EE3"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manera aminorar los costos que esto trae aparejado.</w:t>
      </w:r>
      <w:r w:rsidR="00504EE3"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Que el Municipio tiene conocimiento de los gastos que generan</w:t>
      </w:r>
      <w:r w:rsidR="00504EE3"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estos tipos de eventos.</w:t>
      </w:r>
      <w:r w:rsidR="00504EE3"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 xml:space="preserve">Que el presupuesto de Gastos </w:t>
      </w:r>
      <w:r w:rsidR="00504EE3">
        <w:rPr>
          <w:rFonts w:ascii="Arial" w:hAnsi="Arial" w:cs="Arial"/>
          <w:sz w:val="24"/>
          <w:szCs w:val="24"/>
        </w:rPr>
        <w:t xml:space="preserve">vigente para este año en curso, </w:t>
      </w:r>
      <w:r w:rsidRPr="004B2769">
        <w:rPr>
          <w:rFonts w:ascii="Arial" w:hAnsi="Arial" w:cs="Arial"/>
          <w:sz w:val="24"/>
          <w:szCs w:val="24"/>
        </w:rPr>
        <w:t>cue</w:t>
      </w:r>
      <w:r w:rsidR="00504EE3">
        <w:rPr>
          <w:rFonts w:ascii="Arial" w:hAnsi="Arial" w:cs="Arial"/>
          <w:sz w:val="24"/>
          <w:szCs w:val="24"/>
        </w:rPr>
        <w:t xml:space="preserve">nta con partida suficiente para </w:t>
      </w:r>
      <w:r w:rsidRPr="004B2769">
        <w:rPr>
          <w:rFonts w:ascii="Arial" w:hAnsi="Arial" w:cs="Arial"/>
          <w:sz w:val="24"/>
          <w:szCs w:val="24"/>
        </w:rPr>
        <w:t>otorgar lo solicitado.</w:t>
      </w:r>
      <w:r w:rsidR="00504EE3"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Por ello:</w:t>
      </w:r>
    </w:p>
    <w:p w:rsidR="004B2769" w:rsidRPr="00504EE3" w:rsidRDefault="004B2769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504EE3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4B2769" w:rsidRPr="00504EE3" w:rsidRDefault="004B2769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504EE3">
        <w:rPr>
          <w:rFonts w:ascii="Arial" w:hAnsi="Arial" w:cs="Arial"/>
          <w:b/>
          <w:sz w:val="24"/>
          <w:szCs w:val="24"/>
        </w:rPr>
        <w:t>DECRETA</w:t>
      </w:r>
    </w:p>
    <w:p w:rsidR="004B2769" w:rsidRPr="004B2769" w:rsidRDefault="004B276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504EE3">
        <w:rPr>
          <w:rFonts w:ascii="Arial" w:hAnsi="Arial" w:cs="Arial"/>
          <w:b/>
          <w:sz w:val="24"/>
          <w:szCs w:val="24"/>
        </w:rPr>
        <w:t>Artículo 1º.-</w:t>
      </w:r>
      <w:r w:rsidRPr="004B2769">
        <w:rPr>
          <w:rFonts w:ascii="Arial" w:hAnsi="Arial" w:cs="Arial"/>
          <w:sz w:val="24"/>
          <w:szCs w:val="24"/>
        </w:rPr>
        <w:t xml:space="preserve"> Otórguese al Club Atlético El Carmen de nuestra Localidad de Monte</w:t>
      </w:r>
      <w:r w:rsidR="00504EE3"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Cristo un aporte económico de Pesos Tres mil ($3.000,00) en concepto de auspicio</w:t>
      </w:r>
      <w:r w:rsidR="00504EE3"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publicitario para los festejos de su próximo 80º Aniversario de vida institucional.</w:t>
      </w:r>
    </w:p>
    <w:p w:rsidR="004B2769" w:rsidRPr="004B2769" w:rsidRDefault="004B276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504EE3">
        <w:rPr>
          <w:rFonts w:ascii="Arial" w:hAnsi="Arial" w:cs="Arial"/>
          <w:b/>
          <w:sz w:val="24"/>
          <w:szCs w:val="24"/>
        </w:rPr>
        <w:t>Artículo 2º.-</w:t>
      </w:r>
      <w:r w:rsidRPr="004B2769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  <w:r w:rsidR="00504EE3">
        <w:rPr>
          <w:rFonts w:ascii="Arial" w:hAnsi="Arial" w:cs="Arial"/>
          <w:sz w:val="24"/>
          <w:szCs w:val="24"/>
        </w:rPr>
        <w:t xml:space="preserve"> </w:t>
      </w:r>
      <w:r w:rsidRPr="004B2769">
        <w:rPr>
          <w:rFonts w:ascii="Arial" w:hAnsi="Arial" w:cs="Arial"/>
          <w:sz w:val="24"/>
          <w:szCs w:val="24"/>
        </w:rPr>
        <w:t>1.3.05.02.6 Apoyo a Entidades Educativas, Deportivas y Otras.-</w:t>
      </w:r>
    </w:p>
    <w:p w:rsidR="004B2769" w:rsidRDefault="004B276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504EE3">
        <w:rPr>
          <w:rFonts w:ascii="Arial" w:hAnsi="Arial" w:cs="Arial"/>
          <w:b/>
          <w:sz w:val="24"/>
          <w:szCs w:val="24"/>
        </w:rPr>
        <w:t>Artículo 3º.-</w:t>
      </w:r>
      <w:r w:rsidRPr="004B2769">
        <w:rPr>
          <w:rFonts w:ascii="Arial" w:hAnsi="Arial" w:cs="Arial"/>
          <w:sz w:val="24"/>
          <w:szCs w:val="24"/>
        </w:rPr>
        <w:t xml:space="preserve"> Comuníquese, publíquese, </w:t>
      </w:r>
      <w:proofErr w:type="spellStart"/>
      <w:r w:rsidRPr="004B2769">
        <w:rPr>
          <w:rFonts w:ascii="Arial" w:hAnsi="Arial" w:cs="Arial"/>
          <w:sz w:val="24"/>
          <w:szCs w:val="24"/>
        </w:rPr>
        <w:t>dése</w:t>
      </w:r>
      <w:proofErr w:type="spellEnd"/>
      <w:r w:rsidRPr="004B2769">
        <w:rPr>
          <w:rFonts w:ascii="Arial" w:hAnsi="Arial" w:cs="Arial"/>
          <w:sz w:val="24"/>
          <w:szCs w:val="24"/>
        </w:rPr>
        <w:t xml:space="preserve"> al R.M. y archívese.-</w:t>
      </w:r>
    </w:p>
    <w:p w:rsidR="004B2769" w:rsidRDefault="004B276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4B2769" w:rsidRDefault="004B276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</w:t>
      </w:r>
    </w:p>
    <w:p w:rsidR="00834014" w:rsidRDefault="00834014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834014" w:rsidRDefault="00834014" w:rsidP="00A66399">
      <w:pPr>
        <w:pStyle w:val="Ttulo2"/>
        <w:ind w:left="142"/>
        <w:rPr>
          <w:rFonts w:ascii="Arial" w:hAnsi="Arial" w:cs="Arial"/>
          <w:b/>
        </w:rPr>
      </w:pPr>
      <w:bookmarkStart w:id="19" w:name="_Toc43487408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111</w:t>
      </w:r>
      <w:bookmarkEnd w:id="19"/>
    </w:p>
    <w:p w:rsidR="00834014" w:rsidRPr="000031D8" w:rsidRDefault="000031D8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sz w:val="24"/>
          <w:szCs w:val="24"/>
        </w:rPr>
        <w:t>Monte Cristo</w:t>
      </w:r>
      <w:r w:rsidR="00834014" w:rsidRPr="000031D8">
        <w:rPr>
          <w:rFonts w:ascii="Arial" w:hAnsi="Arial" w:cs="Arial"/>
          <w:sz w:val="24"/>
          <w:szCs w:val="24"/>
        </w:rPr>
        <w:t>, 15 de Abril de 2.019.</w:t>
      </w:r>
    </w:p>
    <w:p w:rsidR="00834014" w:rsidRPr="000031D8" w:rsidRDefault="0083401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b/>
          <w:sz w:val="24"/>
          <w:szCs w:val="24"/>
        </w:rPr>
        <w:t xml:space="preserve">VISTO: </w:t>
      </w:r>
      <w:r w:rsidRPr="000031D8">
        <w:rPr>
          <w:rFonts w:ascii="Arial" w:hAnsi="Arial" w:cs="Arial"/>
          <w:sz w:val="24"/>
          <w:szCs w:val="24"/>
        </w:rPr>
        <w:t>Los Formularios F.401 de Solicitud de Pres</w:t>
      </w:r>
      <w:r w:rsidR="000031D8">
        <w:rPr>
          <w:rFonts w:ascii="Arial" w:hAnsi="Arial" w:cs="Arial"/>
          <w:sz w:val="24"/>
          <w:szCs w:val="24"/>
        </w:rPr>
        <w:t xml:space="preserve">cripción de Deudas Municipales, </w:t>
      </w:r>
      <w:r w:rsidRPr="000031D8">
        <w:rPr>
          <w:rFonts w:ascii="Arial" w:hAnsi="Arial" w:cs="Arial"/>
          <w:sz w:val="24"/>
          <w:szCs w:val="24"/>
        </w:rPr>
        <w:t>formalizados por diferentes contribuyentes de nuestra localidad.</w:t>
      </w:r>
    </w:p>
    <w:p w:rsidR="00834014" w:rsidRPr="000031D8" w:rsidRDefault="0083401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b/>
          <w:sz w:val="24"/>
          <w:szCs w:val="24"/>
        </w:rPr>
        <w:t>Y CONSIDERANDO:</w:t>
      </w:r>
      <w:r w:rsidRPr="000031D8">
        <w:rPr>
          <w:rFonts w:ascii="Arial" w:hAnsi="Arial" w:cs="Arial"/>
          <w:sz w:val="24"/>
          <w:szCs w:val="24"/>
        </w:rPr>
        <w:t xml:space="preserve"> Que si bien las previsiones del nu</w:t>
      </w:r>
      <w:r w:rsidR="000031D8">
        <w:rPr>
          <w:rFonts w:ascii="Arial" w:hAnsi="Arial" w:cs="Arial"/>
          <w:sz w:val="24"/>
          <w:szCs w:val="24"/>
        </w:rPr>
        <w:t xml:space="preserve">evo Código Civil han modificado </w:t>
      </w:r>
      <w:r w:rsidRPr="000031D8">
        <w:rPr>
          <w:rFonts w:ascii="Arial" w:hAnsi="Arial" w:cs="Arial"/>
          <w:sz w:val="24"/>
          <w:szCs w:val="24"/>
        </w:rPr>
        <w:t xml:space="preserve">los plazos para la acción para el cobro de las deudas por </w:t>
      </w:r>
      <w:r w:rsidR="000031D8">
        <w:rPr>
          <w:rFonts w:ascii="Arial" w:hAnsi="Arial" w:cs="Arial"/>
          <w:sz w:val="24"/>
          <w:szCs w:val="24"/>
        </w:rPr>
        <w:t xml:space="preserve">impuestos y/o tributos, también </w:t>
      </w:r>
      <w:r w:rsidRPr="000031D8">
        <w:rPr>
          <w:rFonts w:ascii="Arial" w:hAnsi="Arial" w:cs="Arial"/>
          <w:sz w:val="24"/>
          <w:szCs w:val="24"/>
        </w:rPr>
        <w:t>por el nuevo artículo 2532 último párrafo los municipios</w:t>
      </w:r>
      <w:r w:rsidR="000031D8">
        <w:rPr>
          <w:rFonts w:ascii="Arial" w:hAnsi="Arial" w:cs="Arial"/>
          <w:sz w:val="24"/>
          <w:szCs w:val="24"/>
        </w:rPr>
        <w:t xml:space="preserve"> ahora sí tienen la facultad de </w:t>
      </w:r>
      <w:r w:rsidRPr="000031D8">
        <w:rPr>
          <w:rFonts w:ascii="Arial" w:hAnsi="Arial" w:cs="Arial"/>
          <w:sz w:val="24"/>
          <w:szCs w:val="24"/>
        </w:rPr>
        <w:t>incorporar en la Ordenanza Impositiva los plaz</w:t>
      </w:r>
      <w:r w:rsidR="000031D8">
        <w:rPr>
          <w:rFonts w:ascii="Arial" w:hAnsi="Arial" w:cs="Arial"/>
          <w:sz w:val="24"/>
          <w:szCs w:val="24"/>
        </w:rPr>
        <w:t xml:space="preserve">os específicos de prescripción. </w:t>
      </w:r>
      <w:r w:rsidRPr="000031D8">
        <w:rPr>
          <w:rFonts w:ascii="Arial" w:hAnsi="Arial" w:cs="Arial"/>
          <w:sz w:val="24"/>
          <w:szCs w:val="24"/>
        </w:rPr>
        <w:t xml:space="preserve">Que estas deudas se transforman </w:t>
      </w:r>
      <w:r w:rsidR="000031D8">
        <w:rPr>
          <w:rFonts w:ascii="Arial" w:hAnsi="Arial" w:cs="Arial"/>
          <w:sz w:val="24"/>
          <w:szCs w:val="24"/>
        </w:rPr>
        <w:t xml:space="preserve">en deuda natural y se carece de </w:t>
      </w:r>
      <w:r w:rsidRPr="000031D8">
        <w:rPr>
          <w:rFonts w:ascii="Arial" w:hAnsi="Arial" w:cs="Arial"/>
          <w:sz w:val="24"/>
          <w:szCs w:val="24"/>
        </w:rPr>
        <w:t>medios coercitivos para demandar su cumplimient</w:t>
      </w:r>
      <w:r w:rsidR="000031D8">
        <w:rPr>
          <w:rFonts w:ascii="Arial" w:hAnsi="Arial" w:cs="Arial"/>
          <w:sz w:val="24"/>
          <w:szCs w:val="24"/>
        </w:rPr>
        <w:t>o, produciendo en el sistema de,</w:t>
      </w:r>
      <w:r w:rsidR="000031D8" w:rsidRPr="000031D8">
        <w:rPr>
          <w:rFonts w:ascii="Arial" w:hAnsi="Arial" w:cs="Arial"/>
          <w:sz w:val="24"/>
          <w:szCs w:val="24"/>
        </w:rPr>
        <w:t xml:space="preserve"> cómputos</w:t>
      </w:r>
      <w:r w:rsidRPr="000031D8">
        <w:rPr>
          <w:rFonts w:ascii="Arial" w:hAnsi="Arial" w:cs="Arial"/>
          <w:sz w:val="24"/>
          <w:szCs w:val="24"/>
        </w:rPr>
        <w:t xml:space="preserve"> un exceso de información, que dificulta la tarea d</w:t>
      </w:r>
      <w:r w:rsidR="000031D8">
        <w:rPr>
          <w:rFonts w:ascii="Arial" w:hAnsi="Arial" w:cs="Arial"/>
          <w:sz w:val="24"/>
          <w:szCs w:val="24"/>
        </w:rPr>
        <w:t xml:space="preserve">e los operadores municipales al </w:t>
      </w:r>
      <w:r w:rsidRPr="000031D8">
        <w:rPr>
          <w:rFonts w:ascii="Arial" w:hAnsi="Arial" w:cs="Arial"/>
          <w:sz w:val="24"/>
          <w:szCs w:val="24"/>
        </w:rPr>
        <w:t>momento de verificar deudas</w:t>
      </w:r>
      <w:r w:rsidR="000031D8">
        <w:rPr>
          <w:rFonts w:ascii="Arial" w:hAnsi="Arial" w:cs="Arial"/>
          <w:sz w:val="24"/>
          <w:szCs w:val="24"/>
        </w:rPr>
        <w:t xml:space="preserve"> </w:t>
      </w:r>
      <w:r w:rsidRPr="000031D8">
        <w:rPr>
          <w:rFonts w:ascii="Arial" w:hAnsi="Arial" w:cs="Arial"/>
          <w:sz w:val="24"/>
          <w:szCs w:val="24"/>
        </w:rPr>
        <w:t>Que en ocasiones los contribuyentes al transferir algún bien,</w:t>
      </w:r>
      <w:r w:rsidR="000031D8">
        <w:rPr>
          <w:rFonts w:ascii="Arial" w:hAnsi="Arial" w:cs="Arial"/>
          <w:sz w:val="24"/>
          <w:szCs w:val="24"/>
        </w:rPr>
        <w:t xml:space="preserve"> </w:t>
      </w:r>
      <w:r w:rsidRPr="000031D8">
        <w:rPr>
          <w:rFonts w:ascii="Arial" w:hAnsi="Arial" w:cs="Arial"/>
          <w:sz w:val="24"/>
          <w:szCs w:val="24"/>
        </w:rPr>
        <w:t>solicitan libre deuda para poder trasladar la titularidad registr</w:t>
      </w:r>
      <w:r w:rsidR="000031D8">
        <w:rPr>
          <w:rFonts w:ascii="Arial" w:hAnsi="Arial" w:cs="Arial"/>
          <w:sz w:val="24"/>
          <w:szCs w:val="24"/>
        </w:rPr>
        <w:t xml:space="preserve">al, por lo que es necesario que </w:t>
      </w:r>
      <w:r w:rsidRPr="000031D8">
        <w:rPr>
          <w:rFonts w:ascii="Arial" w:hAnsi="Arial" w:cs="Arial"/>
          <w:sz w:val="24"/>
          <w:szCs w:val="24"/>
        </w:rPr>
        <w:t>estas deudas sean eliminadas del sistema, por ello:</w:t>
      </w:r>
    </w:p>
    <w:p w:rsidR="00834014" w:rsidRPr="000031D8" w:rsidRDefault="00834014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0031D8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834014" w:rsidRPr="000031D8" w:rsidRDefault="00834014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0031D8">
        <w:rPr>
          <w:rFonts w:ascii="Arial" w:hAnsi="Arial" w:cs="Arial"/>
          <w:b/>
          <w:sz w:val="24"/>
          <w:szCs w:val="24"/>
        </w:rPr>
        <w:t>DECRETA</w:t>
      </w:r>
    </w:p>
    <w:p w:rsidR="00834014" w:rsidRPr="000031D8" w:rsidRDefault="0083401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b/>
          <w:sz w:val="24"/>
          <w:szCs w:val="24"/>
        </w:rPr>
        <w:t>Artículo 1º.-</w:t>
      </w:r>
      <w:r w:rsidRPr="000031D8">
        <w:rPr>
          <w:rFonts w:ascii="Arial" w:hAnsi="Arial" w:cs="Arial"/>
          <w:sz w:val="24"/>
          <w:szCs w:val="24"/>
        </w:rPr>
        <w:t xml:space="preserve"> Tómense los recaudos necesarios con el objeto de que las deudas que figuran</w:t>
      </w:r>
      <w:r w:rsidR="000031D8">
        <w:rPr>
          <w:rFonts w:ascii="Arial" w:hAnsi="Arial" w:cs="Arial"/>
          <w:sz w:val="24"/>
          <w:szCs w:val="24"/>
        </w:rPr>
        <w:t xml:space="preserve"> </w:t>
      </w:r>
      <w:r w:rsidRPr="000031D8">
        <w:rPr>
          <w:rFonts w:ascii="Arial" w:hAnsi="Arial" w:cs="Arial"/>
          <w:sz w:val="24"/>
          <w:szCs w:val="24"/>
        </w:rPr>
        <w:t>en Planilla adjunta y que forma parte del presente Decret</w:t>
      </w:r>
      <w:r w:rsidR="000031D8">
        <w:rPr>
          <w:rFonts w:ascii="Arial" w:hAnsi="Arial" w:cs="Arial"/>
          <w:sz w:val="24"/>
          <w:szCs w:val="24"/>
        </w:rPr>
        <w:t xml:space="preserve">o como Anexo I, sean eliminadas </w:t>
      </w:r>
      <w:r w:rsidRPr="000031D8">
        <w:rPr>
          <w:rFonts w:ascii="Arial" w:hAnsi="Arial" w:cs="Arial"/>
          <w:sz w:val="24"/>
          <w:szCs w:val="24"/>
        </w:rPr>
        <w:t>del sistema informático, ya que no son exigibles por el Municipio, p</w:t>
      </w:r>
      <w:r w:rsidR="000031D8">
        <w:rPr>
          <w:rFonts w:ascii="Arial" w:hAnsi="Arial" w:cs="Arial"/>
          <w:sz w:val="24"/>
          <w:szCs w:val="24"/>
        </w:rPr>
        <w:t xml:space="preserve">orque caen bajo el </w:t>
      </w:r>
      <w:r w:rsidRPr="000031D8">
        <w:rPr>
          <w:rFonts w:ascii="Arial" w:hAnsi="Arial" w:cs="Arial"/>
          <w:sz w:val="24"/>
          <w:szCs w:val="24"/>
        </w:rPr>
        <w:t xml:space="preserve">régimen de la prescripción y así evitar futuras confusiones </w:t>
      </w:r>
      <w:r w:rsidR="000031D8">
        <w:rPr>
          <w:rFonts w:ascii="Arial" w:hAnsi="Arial" w:cs="Arial"/>
          <w:sz w:val="24"/>
          <w:szCs w:val="24"/>
        </w:rPr>
        <w:t xml:space="preserve">con el titular actual del </w:t>
      </w:r>
      <w:proofErr w:type="spellStart"/>
      <w:r w:rsidR="000031D8">
        <w:rPr>
          <w:rFonts w:ascii="Arial" w:hAnsi="Arial" w:cs="Arial"/>
          <w:sz w:val="24"/>
          <w:szCs w:val="24"/>
        </w:rPr>
        <w:t>bien</w:t>
      </w:r>
      <w:proofErr w:type="gramStart"/>
      <w:r w:rsidR="000031D8">
        <w:rPr>
          <w:rFonts w:ascii="Arial" w:hAnsi="Arial" w:cs="Arial"/>
          <w:sz w:val="24"/>
          <w:szCs w:val="24"/>
        </w:rPr>
        <w:t>,</w:t>
      </w:r>
      <w:r w:rsidRPr="000031D8"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 w:rsidRPr="000031D8">
        <w:rPr>
          <w:rFonts w:ascii="Arial" w:hAnsi="Arial" w:cs="Arial"/>
          <w:sz w:val="24"/>
          <w:szCs w:val="24"/>
        </w:rPr>
        <w:t xml:space="preserve"> así también con futuros titulares.</w:t>
      </w:r>
    </w:p>
    <w:p w:rsidR="00834014" w:rsidRPr="000031D8" w:rsidRDefault="0083401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b/>
          <w:sz w:val="24"/>
          <w:szCs w:val="24"/>
        </w:rPr>
        <w:t>Artículo 2º.-</w:t>
      </w:r>
      <w:r w:rsidRPr="000031D8">
        <w:rPr>
          <w:rFonts w:ascii="Arial" w:hAnsi="Arial" w:cs="Arial"/>
          <w:sz w:val="24"/>
          <w:szCs w:val="24"/>
        </w:rPr>
        <w:t xml:space="preserve"> Notifíquese de forma inmediata a la oficina </w:t>
      </w:r>
      <w:r w:rsidR="000031D8">
        <w:rPr>
          <w:rFonts w:ascii="Arial" w:hAnsi="Arial" w:cs="Arial"/>
          <w:sz w:val="24"/>
          <w:szCs w:val="24"/>
        </w:rPr>
        <w:t>de recaudaciones a los fines de</w:t>
      </w:r>
      <w:r w:rsidR="000031D8" w:rsidRPr="000031D8">
        <w:rPr>
          <w:rFonts w:ascii="Arial" w:hAnsi="Arial" w:cs="Arial"/>
          <w:sz w:val="24"/>
          <w:szCs w:val="24"/>
        </w:rPr>
        <w:t xml:space="preserve"> que</w:t>
      </w:r>
      <w:r w:rsidRPr="000031D8">
        <w:rPr>
          <w:rFonts w:ascii="Arial" w:hAnsi="Arial" w:cs="Arial"/>
          <w:sz w:val="24"/>
          <w:szCs w:val="24"/>
        </w:rPr>
        <w:t xml:space="preserve"> proceda de inmediato a instrumentar lo establecido en el artículo precedente.-</w:t>
      </w:r>
    </w:p>
    <w:p w:rsidR="00834014" w:rsidRPr="000031D8" w:rsidRDefault="0083401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b/>
          <w:sz w:val="24"/>
          <w:szCs w:val="24"/>
        </w:rPr>
        <w:t>Artículo 3º.-</w:t>
      </w:r>
      <w:r w:rsidRPr="000031D8">
        <w:rPr>
          <w:rFonts w:ascii="Arial" w:hAnsi="Arial" w:cs="Arial"/>
          <w:sz w:val="24"/>
          <w:szCs w:val="24"/>
        </w:rPr>
        <w:t xml:space="preserve"> Instrúyase al Asesor Letrado para que realice </w:t>
      </w:r>
      <w:r w:rsidR="000031D8">
        <w:rPr>
          <w:rFonts w:ascii="Arial" w:hAnsi="Arial" w:cs="Arial"/>
          <w:sz w:val="24"/>
          <w:szCs w:val="24"/>
        </w:rPr>
        <w:t xml:space="preserve">las acciones pertinentes, a los </w:t>
      </w:r>
      <w:r w:rsidRPr="000031D8">
        <w:rPr>
          <w:rFonts w:ascii="Arial" w:hAnsi="Arial" w:cs="Arial"/>
          <w:sz w:val="24"/>
          <w:szCs w:val="24"/>
        </w:rPr>
        <w:t>fines de evitar nuevas prescripciones.-</w:t>
      </w:r>
    </w:p>
    <w:p w:rsidR="00834014" w:rsidRPr="000031D8" w:rsidRDefault="0083401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b/>
          <w:sz w:val="24"/>
          <w:szCs w:val="24"/>
        </w:rPr>
        <w:t>Artículo 4º.-</w:t>
      </w:r>
      <w:r w:rsidRPr="000031D8">
        <w:rPr>
          <w:rFonts w:ascii="Arial" w:hAnsi="Arial" w:cs="Arial"/>
          <w:sz w:val="24"/>
          <w:szCs w:val="24"/>
        </w:rPr>
        <w:t xml:space="preserve"> Comuníquese, publíquese, </w:t>
      </w:r>
      <w:proofErr w:type="spellStart"/>
      <w:r w:rsidRPr="000031D8">
        <w:rPr>
          <w:rFonts w:ascii="Arial" w:hAnsi="Arial" w:cs="Arial"/>
          <w:sz w:val="24"/>
          <w:szCs w:val="24"/>
        </w:rPr>
        <w:t>dése</w:t>
      </w:r>
      <w:proofErr w:type="spellEnd"/>
      <w:r w:rsidRPr="000031D8">
        <w:rPr>
          <w:rFonts w:ascii="Arial" w:hAnsi="Arial" w:cs="Arial"/>
          <w:sz w:val="24"/>
          <w:szCs w:val="24"/>
        </w:rPr>
        <w:t xml:space="preserve"> al R.M. y archívese.-</w:t>
      </w:r>
    </w:p>
    <w:p w:rsidR="00834014" w:rsidRPr="000031D8" w:rsidRDefault="00834014" w:rsidP="00A66399">
      <w:pPr>
        <w:ind w:left="142"/>
        <w:rPr>
          <w:rFonts w:ascii="Arial" w:hAnsi="Arial" w:cs="Arial"/>
          <w:sz w:val="24"/>
          <w:szCs w:val="24"/>
        </w:rPr>
      </w:pPr>
    </w:p>
    <w:p w:rsidR="00834014" w:rsidRPr="000031D8" w:rsidRDefault="00834014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0031D8">
        <w:rPr>
          <w:rFonts w:ascii="Arial" w:hAnsi="Arial" w:cs="Arial"/>
          <w:b/>
          <w:sz w:val="24"/>
          <w:szCs w:val="24"/>
        </w:rPr>
        <w:t>Municipalidad de Monte Cristo</w:t>
      </w:r>
    </w:p>
    <w:p w:rsidR="00834014" w:rsidRPr="000031D8" w:rsidRDefault="00834014" w:rsidP="00A66399">
      <w:pPr>
        <w:ind w:left="142"/>
        <w:rPr>
          <w:rFonts w:ascii="Arial" w:hAnsi="Arial" w:cs="Arial"/>
          <w:sz w:val="24"/>
          <w:szCs w:val="24"/>
        </w:rPr>
      </w:pPr>
    </w:p>
    <w:p w:rsidR="00834014" w:rsidRPr="000031D8" w:rsidRDefault="00834014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0031D8">
        <w:rPr>
          <w:rFonts w:ascii="Arial" w:hAnsi="Arial" w:cs="Arial"/>
          <w:b/>
          <w:sz w:val="24"/>
          <w:szCs w:val="24"/>
        </w:rPr>
        <w:t>ANEXO I</w:t>
      </w:r>
    </w:p>
    <w:p w:rsidR="00834014" w:rsidRPr="000031D8" w:rsidRDefault="00834014" w:rsidP="00A66399">
      <w:pPr>
        <w:ind w:left="142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sz w:val="24"/>
          <w:szCs w:val="24"/>
        </w:rPr>
        <w:t>TITULAR TASA O SERVICIO CUENTA PERIODO</w:t>
      </w:r>
    </w:p>
    <w:p w:rsidR="00834014" w:rsidRPr="000031D8" w:rsidRDefault="000031D8" w:rsidP="00A66399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DIGON Jorge </w:t>
      </w:r>
      <w:r w:rsidR="00834014" w:rsidRPr="000031D8">
        <w:rPr>
          <w:rFonts w:ascii="Arial" w:hAnsi="Arial" w:cs="Arial"/>
          <w:sz w:val="24"/>
          <w:szCs w:val="24"/>
        </w:rPr>
        <w:t>Osvaldo</w:t>
      </w:r>
    </w:p>
    <w:p w:rsidR="00834014" w:rsidRPr="000031D8" w:rsidRDefault="00834014" w:rsidP="00A66399">
      <w:pPr>
        <w:ind w:left="142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sz w:val="24"/>
          <w:szCs w:val="24"/>
        </w:rPr>
        <w:t>Automotores HTR 815 03/2011</w:t>
      </w:r>
    </w:p>
    <w:p w:rsidR="00834014" w:rsidRPr="000031D8" w:rsidRDefault="00834014" w:rsidP="00A66399">
      <w:pPr>
        <w:ind w:left="142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sz w:val="24"/>
          <w:szCs w:val="24"/>
        </w:rPr>
        <w:t>PAREDES Rosario Tasa por Servicio a la</w:t>
      </w:r>
    </w:p>
    <w:p w:rsidR="00834014" w:rsidRPr="000031D8" w:rsidRDefault="000031D8" w:rsidP="00A66399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Propiedad </w:t>
      </w:r>
      <w:r w:rsidR="00834014" w:rsidRPr="000031D8">
        <w:rPr>
          <w:rFonts w:ascii="Arial" w:hAnsi="Arial" w:cs="Arial"/>
          <w:sz w:val="24"/>
          <w:szCs w:val="24"/>
        </w:rPr>
        <w:t>1766 02/1994 a 06/2007</w:t>
      </w:r>
    </w:p>
    <w:p w:rsidR="00834014" w:rsidRPr="000031D8" w:rsidRDefault="00834014" w:rsidP="00A66399">
      <w:pPr>
        <w:ind w:left="142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sz w:val="24"/>
          <w:szCs w:val="24"/>
        </w:rPr>
        <w:t>P</w:t>
      </w:r>
      <w:r w:rsidR="000031D8">
        <w:rPr>
          <w:rFonts w:ascii="Arial" w:hAnsi="Arial" w:cs="Arial"/>
          <w:sz w:val="24"/>
          <w:szCs w:val="24"/>
        </w:rPr>
        <w:t xml:space="preserve">AREDES Rosario Servicio de Agua </w:t>
      </w:r>
      <w:r w:rsidRPr="000031D8">
        <w:rPr>
          <w:rFonts w:ascii="Arial" w:hAnsi="Arial" w:cs="Arial"/>
          <w:sz w:val="24"/>
          <w:szCs w:val="24"/>
        </w:rPr>
        <w:t>Potable</w:t>
      </w:r>
    </w:p>
    <w:p w:rsidR="00834014" w:rsidRPr="000031D8" w:rsidRDefault="00834014" w:rsidP="00A66399">
      <w:pPr>
        <w:ind w:left="142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sz w:val="24"/>
          <w:szCs w:val="24"/>
        </w:rPr>
        <w:t>55219 02/1994 a 06/2007</w:t>
      </w:r>
    </w:p>
    <w:p w:rsidR="000031D8" w:rsidRDefault="00834014" w:rsidP="00A66399">
      <w:pPr>
        <w:ind w:left="142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sz w:val="24"/>
          <w:szCs w:val="24"/>
        </w:rPr>
        <w:lastRenderedPageBreak/>
        <w:t>SALVATICO Estela</w:t>
      </w:r>
      <w:r w:rsidR="000031D8">
        <w:rPr>
          <w:rFonts w:ascii="Arial" w:hAnsi="Arial" w:cs="Arial"/>
          <w:sz w:val="24"/>
          <w:szCs w:val="24"/>
        </w:rPr>
        <w:t xml:space="preserve"> </w:t>
      </w:r>
      <w:r w:rsidRPr="000031D8">
        <w:rPr>
          <w:rFonts w:ascii="Arial" w:hAnsi="Arial" w:cs="Arial"/>
          <w:sz w:val="24"/>
          <w:szCs w:val="24"/>
        </w:rPr>
        <w:t>Inés</w:t>
      </w:r>
      <w:r w:rsidR="000031D8">
        <w:rPr>
          <w:rFonts w:ascii="Arial" w:hAnsi="Arial" w:cs="Arial"/>
          <w:sz w:val="24"/>
          <w:szCs w:val="24"/>
        </w:rPr>
        <w:t xml:space="preserve"> </w:t>
      </w:r>
    </w:p>
    <w:p w:rsidR="00834014" w:rsidRPr="000031D8" w:rsidRDefault="00834014" w:rsidP="00A66399">
      <w:pPr>
        <w:ind w:left="142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sz w:val="24"/>
          <w:szCs w:val="24"/>
        </w:rPr>
        <w:t>Tasa por Servicio a la</w:t>
      </w:r>
      <w:r w:rsidR="000031D8">
        <w:rPr>
          <w:rFonts w:ascii="Arial" w:hAnsi="Arial" w:cs="Arial"/>
          <w:sz w:val="24"/>
          <w:szCs w:val="24"/>
        </w:rPr>
        <w:t xml:space="preserve"> </w:t>
      </w:r>
      <w:r w:rsidRPr="000031D8">
        <w:rPr>
          <w:rFonts w:ascii="Arial" w:hAnsi="Arial" w:cs="Arial"/>
          <w:sz w:val="24"/>
          <w:szCs w:val="24"/>
        </w:rPr>
        <w:t>Propiedad</w:t>
      </w:r>
    </w:p>
    <w:p w:rsidR="00834014" w:rsidRPr="000031D8" w:rsidRDefault="00834014" w:rsidP="00A66399">
      <w:pPr>
        <w:ind w:left="142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sz w:val="24"/>
          <w:szCs w:val="24"/>
        </w:rPr>
        <w:t>1469 04/1993 a 06/1997</w:t>
      </w:r>
    </w:p>
    <w:p w:rsidR="00834014" w:rsidRPr="000031D8" w:rsidRDefault="00834014" w:rsidP="00A66399">
      <w:pPr>
        <w:ind w:left="142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sz w:val="24"/>
          <w:szCs w:val="24"/>
        </w:rPr>
        <w:t xml:space="preserve">RIVAS </w:t>
      </w:r>
      <w:proofErr w:type="spellStart"/>
      <w:r w:rsidRPr="000031D8">
        <w:rPr>
          <w:rFonts w:ascii="Arial" w:hAnsi="Arial" w:cs="Arial"/>
          <w:sz w:val="24"/>
          <w:szCs w:val="24"/>
        </w:rPr>
        <w:t>Nanci</w:t>
      </w:r>
      <w:proofErr w:type="spellEnd"/>
      <w:r w:rsidRPr="000031D8">
        <w:rPr>
          <w:rFonts w:ascii="Arial" w:hAnsi="Arial" w:cs="Arial"/>
          <w:sz w:val="24"/>
          <w:szCs w:val="24"/>
        </w:rPr>
        <w:t xml:space="preserve"> del</w:t>
      </w:r>
      <w:r w:rsidR="000031D8">
        <w:rPr>
          <w:rFonts w:ascii="Arial" w:hAnsi="Arial" w:cs="Arial"/>
          <w:sz w:val="24"/>
          <w:szCs w:val="24"/>
        </w:rPr>
        <w:t xml:space="preserve"> </w:t>
      </w:r>
      <w:r w:rsidRPr="000031D8">
        <w:rPr>
          <w:rFonts w:ascii="Arial" w:hAnsi="Arial" w:cs="Arial"/>
          <w:sz w:val="24"/>
          <w:szCs w:val="24"/>
        </w:rPr>
        <w:t>Carmen</w:t>
      </w:r>
    </w:p>
    <w:p w:rsidR="00834014" w:rsidRPr="000031D8" w:rsidRDefault="00834014" w:rsidP="00A66399">
      <w:pPr>
        <w:ind w:left="142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sz w:val="24"/>
          <w:szCs w:val="24"/>
        </w:rPr>
        <w:t>Automotores FNN 303 04/2008 a 06/2010</w:t>
      </w:r>
    </w:p>
    <w:p w:rsidR="00834014" w:rsidRPr="000031D8" w:rsidRDefault="00834014" w:rsidP="00A66399">
      <w:pPr>
        <w:ind w:left="142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sz w:val="24"/>
          <w:szCs w:val="24"/>
        </w:rPr>
        <w:t>VILLEGAS Eloy Tasa por Servicio a la</w:t>
      </w:r>
    </w:p>
    <w:p w:rsidR="00834014" w:rsidRPr="000031D8" w:rsidRDefault="000031D8" w:rsidP="00A66399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Propiedad </w:t>
      </w:r>
      <w:r w:rsidR="00834014" w:rsidRPr="000031D8">
        <w:rPr>
          <w:rFonts w:ascii="Arial" w:hAnsi="Arial" w:cs="Arial"/>
          <w:sz w:val="24"/>
          <w:szCs w:val="24"/>
        </w:rPr>
        <w:t>1796 01/1994 a 06/1994</w:t>
      </w:r>
    </w:p>
    <w:p w:rsidR="00834014" w:rsidRPr="000031D8" w:rsidRDefault="00834014" w:rsidP="00A66399">
      <w:pPr>
        <w:ind w:left="142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sz w:val="24"/>
          <w:szCs w:val="24"/>
        </w:rPr>
        <w:t>DIAZ Modesto Servicio de Agua</w:t>
      </w:r>
    </w:p>
    <w:p w:rsidR="00834014" w:rsidRPr="000031D8" w:rsidRDefault="00834014" w:rsidP="00A66399">
      <w:pPr>
        <w:ind w:left="142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sz w:val="24"/>
          <w:szCs w:val="24"/>
        </w:rPr>
        <w:t>Potable</w:t>
      </w:r>
      <w:r w:rsidR="000031D8">
        <w:rPr>
          <w:rFonts w:ascii="Arial" w:hAnsi="Arial" w:cs="Arial"/>
          <w:sz w:val="24"/>
          <w:szCs w:val="24"/>
        </w:rPr>
        <w:t xml:space="preserve"> </w:t>
      </w:r>
      <w:r w:rsidRPr="000031D8">
        <w:rPr>
          <w:rFonts w:ascii="Arial" w:hAnsi="Arial" w:cs="Arial"/>
          <w:sz w:val="24"/>
          <w:szCs w:val="24"/>
        </w:rPr>
        <w:t>55009 01/1994 a 05/2002</w:t>
      </w:r>
    </w:p>
    <w:p w:rsidR="00834014" w:rsidRPr="000031D8" w:rsidRDefault="00834014" w:rsidP="00A66399">
      <w:pPr>
        <w:ind w:left="142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sz w:val="24"/>
          <w:szCs w:val="24"/>
        </w:rPr>
        <w:t>DIAZ Modesto Tasa por Servicio a la</w:t>
      </w:r>
    </w:p>
    <w:p w:rsidR="00834014" w:rsidRPr="000031D8" w:rsidRDefault="00834014" w:rsidP="00A66399">
      <w:pPr>
        <w:ind w:left="142"/>
        <w:rPr>
          <w:rFonts w:ascii="Arial" w:hAnsi="Arial" w:cs="Arial"/>
          <w:sz w:val="24"/>
          <w:szCs w:val="24"/>
        </w:rPr>
      </w:pPr>
      <w:r w:rsidRPr="000031D8">
        <w:rPr>
          <w:rFonts w:ascii="Arial" w:hAnsi="Arial" w:cs="Arial"/>
          <w:sz w:val="24"/>
          <w:szCs w:val="24"/>
        </w:rPr>
        <w:t>Propiedad</w:t>
      </w:r>
      <w:r w:rsidR="000031D8">
        <w:rPr>
          <w:rFonts w:ascii="Arial" w:hAnsi="Arial" w:cs="Arial"/>
          <w:sz w:val="24"/>
          <w:szCs w:val="24"/>
        </w:rPr>
        <w:t xml:space="preserve"> </w:t>
      </w:r>
      <w:r w:rsidRPr="000031D8">
        <w:rPr>
          <w:rFonts w:ascii="Arial" w:hAnsi="Arial" w:cs="Arial"/>
          <w:sz w:val="24"/>
          <w:szCs w:val="24"/>
        </w:rPr>
        <w:t>1776 01/1994 a 05/2010</w:t>
      </w:r>
    </w:p>
    <w:p w:rsidR="00834014" w:rsidRDefault="0083401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834014" w:rsidRDefault="00834014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</w:t>
      </w:r>
    </w:p>
    <w:p w:rsidR="000031D8" w:rsidRDefault="000031D8" w:rsidP="00A66399">
      <w:pPr>
        <w:pStyle w:val="Ttulo2"/>
        <w:ind w:left="142"/>
        <w:rPr>
          <w:rFonts w:ascii="Arial" w:hAnsi="Arial" w:cs="Arial"/>
          <w:b/>
        </w:rPr>
      </w:pPr>
      <w:bookmarkStart w:id="20" w:name="_Toc43487409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112</w:t>
      </w:r>
      <w:bookmarkEnd w:id="20"/>
    </w:p>
    <w:p w:rsidR="00084513" w:rsidRPr="00084513" w:rsidRDefault="00084513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084513">
        <w:rPr>
          <w:rFonts w:ascii="Arial" w:hAnsi="Arial" w:cs="Arial"/>
          <w:sz w:val="24"/>
          <w:szCs w:val="24"/>
        </w:rPr>
        <w:t>Monte Cristo, 22 de Abril de 2019.</w:t>
      </w:r>
    </w:p>
    <w:p w:rsidR="00084513" w:rsidRPr="00084513" w:rsidRDefault="0008451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84513">
        <w:rPr>
          <w:rFonts w:ascii="Arial" w:hAnsi="Arial" w:cs="Arial"/>
          <w:b/>
          <w:sz w:val="24"/>
          <w:szCs w:val="24"/>
        </w:rPr>
        <w:t>VISTO:</w:t>
      </w:r>
      <w:r w:rsidRPr="00084513">
        <w:rPr>
          <w:rFonts w:ascii="Arial" w:hAnsi="Arial" w:cs="Arial"/>
          <w:sz w:val="24"/>
          <w:szCs w:val="24"/>
        </w:rPr>
        <w:t xml:space="preserve"> El informe remitido desde el Área de Acción Social Municipal, suscripto por la</w:t>
      </w:r>
    </w:p>
    <w:p w:rsidR="00084513" w:rsidRPr="00084513" w:rsidRDefault="0008451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84513">
        <w:rPr>
          <w:rFonts w:ascii="Arial" w:hAnsi="Arial" w:cs="Arial"/>
          <w:sz w:val="24"/>
          <w:szCs w:val="24"/>
        </w:rPr>
        <w:t>Lic. Mariana Vaca.</w:t>
      </w:r>
    </w:p>
    <w:p w:rsidR="00084513" w:rsidRPr="00084513" w:rsidRDefault="0008451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84513">
        <w:rPr>
          <w:rFonts w:ascii="Arial" w:hAnsi="Arial" w:cs="Arial"/>
          <w:b/>
          <w:sz w:val="24"/>
          <w:szCs w:val="24"/>
        </w:rPr>
        <w:t xml:space="preserve">Y CONSIDERANDO: </w:t>
      </w:r>
      <w:r w:rsidRPr="00084513">
        <w:rPr>
          <w:rFonts w:ascii="Arial" w:hAnsi="Arial" w:cs="Arial"/>
          <w:sz w:val="24"/>
          <w:szCs w:val="24"/>
        </w:rPr>
        <w:t>Que mediante el presen</w:t>
      </w:r>
      <w:r>
        <w:rPr>
          <w:rFonts w:ascii="Arial" w:hAnsi="Arial" w:cs="Arial"/>
          <w:sz w:val="24"/>
          <w:szCs w:val="24"/>
        </w:rPr>
        <w:t xml:space="preserve">te informe nos ponen en nuestro </w:t>
      </w:r>
      <w:r w:rsidRPr="00084513">
        <w:rPr>
          <w:rFonts w:ascii="Arial" w:hAnsi="Arial" w:cs="Arial"/>
          <w:sz w:val="24"/>
          <w:szCs w:val="24"/>
        </w:rPr>
        <w:t>conocimiento la difícil situación por la cual está atravesan</w:t>
      </w:r>
      <w:r>
        <w:rPr>
          <w:rFonts w:ascii="Arial" w:hAnsi="Arial" w:cs="Arial"/>
          <w:sz w:val="24"/>
          <w:szCs w:val="24"/>
        </w:rPr>
        <w:t xml:space="preserve">do la Sra. Mariela Moreno, todo </w:t>
      </w:r>
      <w:r w:rsidRPr="00084513">
        <w:rPr>
          <w:rFonts w:ascii="Arial" w:hAnsi="Arial" w:cs="Arial"/>
          <w:sz w:val="24"/>
          <w:szCs w:val="24"/>
        </w:rPr>
        <w:t>lo cual se encuentra documentado en el Expediente Nº 0</w:t>
      </w:r>
      <w:r>
        <w:rPr>
          <w:rFonts w:ascii="Arial" w:hAnsi="Arial" w:cs="Arial"/>
          <w:sz w:val="24"/>
          <w:szCs w:val="24"/>
        </w:rPr>
        <w:t xml:space="preserve">1/19 realizado en la mencionada </w:t>
      </w:r>
      <w:r w:rsidRPr="00084513">
        <w:rPr>
          <w:rFonts w:ascii="Arial" w:hAnsi="Arial" w:cs="Arial"/>
          <w:sz w:val="24"/>
          <w:szCs w:val="24"/>
        </w:rPr>
        <w:t>área.</w:t>
      </w:r>
      <w:r>
        <w:rPr>
          <w:rFonts w:ascii="Arial" w:hAnsi="Arial" w:cs="Arial"/>
          <w:sz w:val="24"/>
          <w:szCs w:val="24"/>
        </w:rPr>
        <w:t xml:space="preserve"> </w:t>
      </w:r>
      <w:r w:rsidRPr="00084513">
        <w:rPr>
          <w:rFonts w:ascii="Arial" w:hAnsi="Arial" w:cs="Arial"/>
          <w:sz w:val="24"/>
          <w:szCs w:val="24"/>
        </w:rPr>
        <w:t>Que este municipio en las medidas de sus posibilidades asistirá a</w:t>
      </w:r>
      <w:r>
        <w:rPr>
          <w:rFonts w:ascii="Arial" w:hAnsi="Arial" w:cs="Arial"/>
          <w:sz w:val="24"/>
          <w:szCs w:val="24"/>
        </w:rPr>
        <w:t xml:space="preserve"> </w:t>
      </w:r>
      <w:r w:rsidRPr="00084513">
        <w:rPr>
          <w:rFonts w:ascii="Arial" w:hAnsi="Arial" w:cs="Arial"/>
          <w:sz w:val="24"/>
          <w:szCs w:val="24"/>
        </w:rPr>
        <w:t>la solicitante.</w:t>
      </w:r>
    </w:p>
    <w:p w:rsidR="00084513" w:rsidRPr="00084513" w:rsidRDefault="0008451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84513">
        <w:rPr>
          <w:rFonts w:ascii="Arial" w:hAnsi="Arial" w:cs="Arial"/>
          <w:sz w:val="24"/>
          <w:szCs w:val="24"/>
        </w:rPr>
        <w:t>Por ello:</w:t>
      </w:r>
    </w:p>
    <w:p w:rsidR="00084513" w:rsidRPr="000C0B36" w:rsidRDefault="00084513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0C0B36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084513" w:rsidRPr="000C0B36" w:rsidRDefault="00084513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0C0B36">
        <w:rPr>
          <w:rFonts w:ascii="Arial" w:hAnsi="Arial" w:cs="Arial"/>
          <w:b/>
          <w:sz w:val="24"/>
          <w:szCs w:val="24"/>
        </w:rPr>
        <w:t>DECRETA</w:t>
      </w:r>
    </w:p>
    <w:p w:rsidR="00084513" w:rsidRPr="00084513" w:rsidRDefault="0008451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C0B36">
        <w:rPr>
          <w:rFonts w:ascii="Arial" w:hAnsi="Arial" w:cs="Arial"/>
          <w:b/>
          <w:sz w:val="24"/>
          <w:szCs w:val="24"/>
        </w:rPr>
        <w:t>Artículo 1º.-</w:t>
      </w:r>
      <w:r w:rsidRPr="00084513">
        <w:rPr>
          <w:rFonts w:ascii="Arial" w:hAnsi="Arial" w:cs="Arial"/>
          <w:sz w:val="24"/>
          <w:szCs w:val="24"/>
        </w:rPr>
        <w:t xml:space="preserve"> Otórguese a la Sra. Mariela </w:t>
      </w:r>
      <w:r w:rsidR="000C0B36" w:rsidRPr="00084513">
        <w:rPr>
          <w:rFonts w:ascii="Arial" w:hAnsi="Arial" w:cs="Arial"/>
          <w:sz w:val="24"/>
          <w:szCs w:val="24"/>
        </w:rPr>
        <w:t>Elisabeth</w:t>
      </w:r>
      <w:r w:rsidR="000C0B36">
        <w:rPr>
          <w:rFonts w:ascii="Arial" w:hAnsi="Arial" w:cs="Arial"/>
          <w:sz w:val="24"/>
          <w:szCs w:val="24"/>
        </w:rPr>
        <w:t xml:space="preserve"> </w:t>
      </w:r>
      <w:r w:rsidRPr="00084513">
        <w:rPr>
          <w:rFonts w:ascii="Arial" w:hAnsi="Arial" w:cs="Arial"/>
          <w:sz w:val="24"/>
          <w:szCs w:val="24"/>
        </w:rPr>
        <w:t xml:space="preserve"> MORENO, DNI. Nº 34.621.812 un</w:t>
      </w:r>
      <w:r w:rsidR="000C0B36">
        <w:rPr>
          <w:rFonts w:ascii="Arial" w:hAnsi="Arial" w:cs="Arial"/>
          <w:sz w:val="24"/>
          <w:szCs w:val="24"/>
        </w:rPr>
        <w:t xml:space="preserve"> </w:t>
      </w:r>
      <w:r w:rsidRPr="00084513">
        <w:rPr>
          <w:rFonts w:ascii="Arial" w:hAnsi="Arial" w:cs="Arial"/>
          <w:sz w:val="24"/>
          <w:szCs w:val="24"/>
        </w:rPr>
        <w:t>subsidio por la suma única de Pesos Dos mil ($ 2.000,0</w:t>
      </w:r>
      <w:r w:rsidR="000C0B36">
        <w:rPr>
          <w:rFonts w:ascii="Arial" w:hAnsi="Arial" w:cs="Arial"/>
          <w:sz w:val="24"/>
          <w:szCs w:val="24"/>
        </w:rPr>
        <w:t xml:space="preserve">0), los cuales serán destinados </w:t>
      </w:r>
      <w:r w:rsidRPr="00084513">
        <w:rPr>
          <w:rFonts w:ascii="Arial" w:hAnsi="Arial" w:cs="Arial"/>
          <w:sz w:val="24"/>
          <w:szCs w:val="24"/>
        </w:rPr>
        <w:t>íntegramente a cubrir parte de los gastos de sus necesidades básicas.</w:t>
      </w:r>
    </w:p>
    <w:p w:rsidR="00084513" w:rsidRPr="00084513" w:rsidRDefault="0008451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C0B36">
        <w:rPr>
          <w:rFonts w:ascii="Arial" w:hAnsi="Arial" w:cs="Arial"/>
          <w:b/>
          <w:sz w:val="24"/>
          <w:szCs w:val="24"/>
        </w:rPr>
        <w:t>Artículo 2º.-</w:t>
      </w:r>
      <w:r w:rsidRPr="00084513">
        <w:rPr>
          <w:rFonts w:ascii="Arial" w:hAnsi="Arial" w:cs="Arial"/>
          <w:sz w:val="24"/>
          <w:szCs w:val="24"/>
        </w:rPr>
        <w:t xml:space="preserve"> Impútese el gasto ocasionado a la partida del presupuesto de Gastos vigente</w:t>
      </w:r>
    </w:p>
    <w:p w:rsidR="00084513" w:rsidRPr="00084513" w:rsidRDefault="0008451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84513">
        <w:rPr>
          <w:rFonts w:ascii="Arial" w:hAnsi="Arial" w:cs="Arial"/>
          <w:sz w:val="24"/>
          <w:szCs w:val="24"/>
        </w:rPr>
        <w:t>1.3.05.02.1 Ayuda a Carenciados.-</w:t>
      </w:r>
    </w:p>
    <w:p w:rsidR="000031D8" w:rsidRPr="00084513" w:rsidRDefault="0008451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C0B36">
        <w:rPr>
          <w:rFonts w:ascii="Arial" w:hAnsi="Arial" w:cs="Arial"/>
          <w:b/>
          <w:sz w:val="24"/>
          <w:szCs w:val="24"/>
        </w:rPr>
        <w:t xml:space="preserve">Artículo 3º.- </w:t>
      </w:r>
      <w:r w:rsidRPr="00084513">
        <w:rPr>
          <w:rFonts w:ascii="Arial" w:hAnsi="Arial" w:cs="Arial"/>
          <w:sz w:val="24"/>
          <w:szCs w:val="24"/>
        </w:rPr>
        <w:t xml:space="preserve">Comuníquese, publíquese, </w:t>
      </w:r>
      <w:proofErr w:type="spellStart"/>
      <w:r w:rsidRPr="00084513">
        <w:rPr>
          <w:rFonts w:ascii="Arial" w:hAnsi="Arial" w:cs="Arial"/>
          <w:sz w:val="24"/>
          <w:szCs w:val="24"/>
        </w:rPr>
        <w:t>dése</w:t>
      </w:r>
      <w:proofErr w:type="spellEnd"/>
      <w:r w:rsidRPr="00084513">
        <w:rPr>
          <w:rFonts w:ascii="Arial" w:hAnsi="Arial" w:cs="Arial"/>
          <w:sz w:val="24"/>
          <w:szCs w:val="24"/>
        </w:rPr>
        <w:t xml:space="preserve"> al R.M. y archívese.-</w:t>
      </w:r>
    </w:p>
    <w:p w:rsidR="000C0B36" w:rsidRDefault="000C0B36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31D8" w:rsidRDefault="000031D8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0031D8" w:rsidRDefault="000031D8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</w:t>
      </w:r>
    </w:p>
    <w:p w:rsidR="000C0B36" w:rsidRDefault="000C0B36" w:rsidP="00A66399">
      <w:pPr>
        <w:pStyle w:val="Ttulo2"/>
        <w:ind w:left="142"/>
        <w:rPr>
          <w:rFonts w:ascii="Arial" w:hAnsi="Arial" w:cs="Arial"/>
          <w:b/>
        </w:rPr>
      </w:pPr>
      <w:bookmarkStart w:id="21" w:name="_Toc43487410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113</w:t>
      </w:r>
      <w:bookmarkEnd w:id="21"/>
    </w:p>
    <w:p w:rsidR="00B2168E" w:rsidRPr="00B2168E" w:rsidRDefault="00B2168E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B2168E">
        <w:rPr>
          <w:rFonts w:ascii="Arial" w:hAnsi="Arial" w:cs="Arial"/>
          <w:sz w:val="24"/>
          <w:szCs w:val="24"/>
        </w:rPr>
        <w:t>Monte Cristo, 22 de Abril de 2019.-</w:t>
      </w:r>
    </w:p>
    <w:p w:rsidR="00B2168E" w:rsidRPr="00B2168E" w:rsidRDefault="00B2168E" w:rsidP="00A66399">
      <w:pPr>
        <w:ind w:left="142"/>
        <w:rPr>
          <w:rFonts w:ascii="Arial" w:hAnsi="Arial" w:cs="Arial"/>
          <w:sz w:val="24"/>
          <w:szCs w:val="24"/>
        </w:rPr>
      </w:pPr>
    </w:p>
    <w:p w:rsidR="00B2168E" w:rsidRPr="00B2168E" w:rsidRDefault="00B2168E" w:rsidP="00A66399">
      <w:pPr>
        <w:ind w:left="142"/>
        <w:rPr>
          <w:rFonts w:ascii="Arial" w:hAnsi="Arial" w:cs="Arial"/>
          <w:sz w:val="24"/>
          <w:szCs w:val="24"/>
        </w:rPr>
      </w:pPr>
    </w:p>
    <w:p w:rsidR="00B2168E" w:rsidRPr="00B2168E" w:rsidRDefault="00B2168E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B2168E">
        <w:rPr>
          <w:rFonts w:ascii="Arial" w:hAnsi="Arial" w:cs="Arial"/>
          <w:b/>
          <w:sz w:val="24"/>
          <w:szCs w:val="24"/>
        </w:rPr>
        <w:t>VISTO:</w:t>
      </w:r>
      <w:r w:rsidRPr="00B2168E">
        <w:rPr>
          <w:rFonts w:ascii="Arial" w:hAnsi="Arial" w:cs="Arial"/>
          <w:sz w:val="24"/>
          <w:szCs w:val="24"/>
        </w:rPr>
        <w:t xml:space="preserve"> La celebración de los 25 años de vida ins</w:t>
      </w:r>
      <w:r>
        <w:rPr>
          <w:rFonts w:ascii="Arial" w:hAnsi="Arial" w:cs="Arial"/>
          <w:sz w:val="24"/>
          <w:szCs w:val="24"/>
        </w:rPr>
        <w:t xml:space="preserve">titucional del </w:t>
      </w:r>
      <w:proofErr w:type="spellStart"/>
      <w:r>
        <w:rPr>
          <w:rFonts w:ascii="Arial" w:hAnsi="Arial" w:cs="Arial"/>
          <w:sz w:val="24"/>
          <w:szCs w:val="24"/>
        </w:rPr>
        <w:t>I.P.E.M.yT</w:t>
      </w:r>
      <w:proofErr w:type="spellEnd"/>
      <w:r>
        <w:rPr>
          <w:rFonts w:ascii="Arial" w:hAnsi="Arial" w:cs="Arial"/>
          <w:sz w:val="24"/>
          <w:szCs w:val="24"/>
        </w:rPr>
        <w:t xml:space="preserve"> N° 30 </w:t>
      </w:r>
      <w:r w:rsidRPr="00B2168E">
        <w:rPr>
          <w:rFonts w:ascii="Arial" w:hAnsi="Arial" w:cs="Arial"/>
          <w:sz w:val="24"/>
          <w:szCs w:val="24"/>
        </w:rPr>
        <w:t xml:space="preserve">Eduardo Simón </w:t>
      </w:r>
      <w:proofErr w:type="spellStart"/>
      <w:r w:rsidRPr="00B2168E">
        <w:rPr>
          <w:rFonts w:ascii="Arial" w:hAnsi="Arial" w:cs="Arial"/>
          <w:sz w:val="24"/>
          <w:szCs w:val="24"/>
        </w:rPr>
        <w:t>Nemirovsky</w:t>
      </w:r>
      <w:proofErr w:type="spellEnd"/>
      <w:r w:rsidRPr="00B2168E">
        <w:rPr>
          <w:rFonts w:ascii="Arial" w:hAnsi="Arial" w:cs="Arial"/>
          <w:sz w:val="24"/>
          <w:szCs w:val="24"/>
        </w:rPr>
        <w:t xml:space="preserve"> de nuestra localidad.</w:t>
      </w:r>
    </w:p>
    <w:p w:rsidR="00B2168E" w:rsidRPr="00B2168E" w:rsidRDefault="00B2168E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B2168E">
        <w:rPr>
          <w:rFonts w:ascii="Arial" w:hAnsi="Arial" w:cs="Arial"/>
          <w:b/>
          <w:sz w:val="24"/>
          <w:szCs w:val="24"/>
        </w:rPr>
        <w:t>Y CONSIDERANDO:</w:t>
      </w:r>
      <w:r w:rsidRPr="00B2168E">
        <w:rPr>
          <w:rFonts w:ascii="Arial" w:hAnsi="Arial" w:cs="Arial"/>
          <w:sz w:val="24"/>
          <w:szCs w:val="24"/>
        </w:rPr>
        <w:t xml:space="preserve"> Que el mencionado esta</w:t>
      </w:r>
      <w:r>
        <w:rPr>
          <w:rFonts w:ascii="Arial" w:hAnsi="Arial" w:cs="Arial"/>
          <w:sz w:val="24"/>
          <w:szCs w:val="24"/>
        </w:rPr>
        <w:t xml:space="preserve">blecimiento educativo comenzó a </w:t>
      </w:r>
      <w:r w:rsidRPr="00B2168E">
        <w:rPr>
          <w:rFonts w:ascii="Arial" w:hAnsi="Arial" w:cs="Arial"/>
          <w:sz w:val="24"/>
          <w:szCs w:val="24"/>
        </w:rPr>
        <w:t>funcionar el 25 de Abril de 1.994 como Anex</w:t>
      </w:r>
      <w:r>
        <w:rPr>
          <w:rFonts w:ascii="Arial" w:hAnsi="Arial" w:cs="Arial"/>
          <w:sz w:val="24"/>
          <w:szCs w:val="24"/>
        </w:rPr>
        <w:t xml:space="preserve">o 189 Dr. Juan Mamerto Garro, </w:t>
      </w:r>
      <w:r w:rsidRPr="00B2168E">
        <w:rPr>
          <w:rFonts w:ascii="Arial" w:hAnsi="Arial" w:cs="Arial"/>
          <w:sz w:val="24"/>
          <w:szCs w:val="24"/>
        </w:rPr>
        <w:t>respondiendo a la necesidad de la comunidad de</w:t>
      </w:r>
      <w:r>
        <w:rPr>
          <w:rFonts w:ascii="Arial" w:hAnsi="Arial" w:cs="Arial"/>
          <w:sz w:val="24"/>
          <w:szCs w:val="24"/>
        </w:rPr>
        <w:t xml:space="preserve"> Monte Cristo de contar con una </w:t>
      </w:r>
      <w:r w:rsidRPr="00B2168E">
        <w:rPr>
          <w:rFonts w:ascii="Arial" w:hAnsi="Arial" w:cs="Arial"/>
          <w:sz w:val="24"/>
          <w:szCs w:val="24"/>
        </w:rPr>
        <w:t>educación secundaria publica</w:t>
      </w:r>
      <w:r>
        <w:rPr>
          <w:rFonts w:ascii="Arial" w:hAnsi="Arial" w:cs="Arial"/>
          <w:sz w:val="24"/>
          <w:szCs w:val="24"/>
        </w:rPr>
        <w:t xml:space="preserve"> </w:t>
      </w:r>
      <w:r w:rsidRPr="00B2168E">
        <w:rPr>
          <w:rFonts w:ascii="Arial" w:hAnsi="Arial" w:cs="Arial"/>
          <w:sz w:val="24"/>
          <w:szCs w:val="24"/>
        </w:rPr>
        <w:t>Que en la actualidad cuenta con la Orientación en Ciencias</w:t>
      </w:r>
      <w:r>
        <w:rPr>
          <w:rFonts w:ascii="Arial" w:hAnsi="Arial" w:cs="Arial"/>
          <w:sz w:val="24"/>
          <w:szCs w:val="24"/>
        </w:rPr>
        <w:t xml:space="preserve"> </w:t>
      </w:r>
      <w:r w:rsidRPr="00B2168E">
        <w:rPr>
          <w:rFonts w:ascii="Arial" w:hAnsi="Arial" w:cs="Arial"/>
          <w:sz w:val="24"/>
          <w:szCs w:val="24"/>
        </w:rPr>
        <w:t xml:space="preserve">Sociales y Humanidades y Modalidad de Técnicos en Industria </w:t>
      </w:r>
      <w:r>
        <w:rPr>
          <w:rFonts w:ascii="Arial" w:hAnsi="Arial" w:cs="Arial"/>
          <w:sz w:val="24"/>
          <w:szCs w:val="24"/>
        </w:rPr>
        <w:t xml:space="preserve">de los Alimentos </w:t>
      </w:r>
      <w:r w:rsidRPr="00B2168E">
        <w:rPr>
          <w:rFonts w:ascii="Arial" w:hAnsi="Arial" w:cs="Arial"/>
          <w:sz w:val="24"/>
          <w:szCs w:val="24"/>
        </w:rPr>
        <w:t>Que activamente particip</w:t>
      </w:r>
      <w:r>
        <w:rPr>
          <w:rFonts w:ascii="Arial" w:hAnsi="Arial" w:cs="Arial"/>
          <w:sz w:val="24"/>
          <w:szCs w:val="24"/>
        </w:rPr>
        <w:t xml:space="preserve">an de viajes educativos, clases </w:t>
      </w:r>
      <w:r w:rsidRPr="00B2168E">
        <w:rPr>
          <w:rFonts w:ascii="Arial" w:hAnsi="Arial" w:cs="Arial"/>
          <w:sz w:val="24"/>
          <w:szCs w:val="24"/>
        </w:rPr>
        <w:t>públicas, olimpiadas de estudiantes, pasantías, t</w:t>
      </w:r>
      <w:r>
        <w:rPr>
          <w:rFonts w:ascii="Arial" w:hAnsi="Arial" w:cs="Arial"/>
          <w:sz w:val="24"/>
          <w:szCs w:val="24"/>
        </w:rPr>
        <w:t xml:space="preserve">alleres informativos, proyectos productivos y </w:t>
      </w:r>
      <w:proofErr w:type="spellStart"/>
      <w:r w:rsidRPr="00B2168E">
        <w:rPr>
          <w:rFonts w:ascii="Arial" w:hAnsi="Arial" w:cs="Arial"/>
          <w:sz w:val="24"/>
          <w:szCs w:val="24"/>
        </w:rPr>
        <w:t>sociocomunitarios</w:t>
      </w:r>
      <w:proofErr w:type="spellEnd"/>
      <w:r w:rsidRPr="00B2168E">
        <w:rPr>
          <w:rFonts w:ascii="Arial" w:hAnsi="Arial" w:cs="Arial"/>
          <w:sz w:val="24"/>
          <w:szCs w:val="24"/>
        </w:rPr>
        <w:t>, centro de activida</w:t>
      </w:r>
      <w:r>
        <w:rPr>
          <w:rFonts w:ascii="Arial" w:hAnsi="Arial" w:cs="Arial"/>
          <w:sz w:val="24"/>
          <w:szCs w:val="24"/>
        </w:rPr>
        <w:t xml:space="preserve">des juveniles, o que permite el </w:t>
      </w:r>
      <w:r w:rsidRPr="00B2168E">
        <w:rPr>
          <w:rFonts w:ascii="Arial" w:hAnsi="Arial" w:cs="Arial"/>
          <w:sz w:val="24"/>
          <w:szCs w:val="24"/>
        </w:rPr>
        <w:t>desarrollo de capacidades para el ejercicio pleno de</w:t>
      </w:r>
      <w:r>
        <w:rPr>
          <w:rFonts w:ascii="Arial" w:hAnsi="Arial" w:cs="Arial"/>
          <w:sz w:val="24"/>
          <w:szCs w:val="24"/>
        </w:rPr>
        <w:t xml:space="preserve"> la ciudadanía, el trabajo y la </w:t>
      </w:r>
      <w:r w:rsidRPr="00B2168E">
        <w:rPr>
          <w:rFonts w:ascii="Arial" w:hAnsi="Arial" w:cs="Arial"/>
          <w:sz w:val="24"/>
          <w:szCs w:val="24"/>
        </w:rPr>
        <w:t>continuación de estudios.</w:t>
      </w:r>
      <w:r>
        <w:rPr>
          <w:rFonts w:ascii="Arial" w:hAnsi="Arial" w:cs="Arial"/>
          <w:sz w:val="24"/>
          <w:szCs w:val="24"/>
        </w:rPr>
        <w:t xml:space="preserve"> </w:t>
      </w:r>
      <w:r w:rsidRPr="00B2168E">
        <w:rPr>
          <w:rFonts w:ascii="Arial" w:hAnsi="Arial" w:cs="Arial"/>
          <w:sz w:val="24"/>
          <w:szCs w:val="24"/>
        </w:rPr>
        <w:t>Que por todo lo anteriormente y en reconocimiento por la tan</w:t>
      </w:r>
      <w:r>
        <w:rPr>
          <w:rFonts w:ascii="Arial" w:hAnsi="Arial" w:cs="Arial"/>
          <w:sz w:val="24"/>
          <w:szCs w:val="24"/>
        </w:rPr>
        <w:t xml:space="preserve"> </w:t>
      </w:r>
      <w:r w:rsidRPr="00B2168E">
        <w:rPr>
          <w:rFonts w:ascii="Arial" w:hAnsi="Arial" w:cs="Arial"/>
          <w:sz w:val="24"/>
          <w:szCs w:val="24"/>
        </w:rPr>
        <w:t>noble labor desplegada a lo largo de estos 25 años,</w:t>
      </w:r>
      <w:r>
        <w:rPr>
          <w:rFonts w:ascii="Arial" w:hAnsi="Arial" w:cs="Arial"/>
          <w:sz w:val="24"/>
          <w:szCs w:val="24"/>
        </w:rPr>
        <w:t xml:space="preserve"> el municipio quiere otorgar un </w:t>
      </w:r>
      <w:r w:rsidRPr="00B2168E">
        <w:rPr>
          <w:rFonts w:ascii="Arial" w:hAnsi="Arial" w:cs="Arial"/>
          <w:sz w:val="24"/>
          <w:szCs w:val="24"/>
        </w:rPr>
        <w:t>aporte económico a dicha institución, a los fines</w:t>
      </w:r>
      <w:r>
        <w:rPr>
          <w:rFonts w:ascii="Arial" w:hAnsi="Arial" w:cs="Arial"/>
          <w:sz w:val="24"/>
          <w:szCs w:val="24"/>
        </w:rPr>
        <w:t xml:space="preserve"> de que el mismo coadyuve en la </w:t>
      </w:r>
      <w:r w:rsidRPr="00B2168E">
        <w:rPr>
          <w:rFonts w:ascii="Arial" w:hAnsi="Arial" w:cs="Arial"/>
          <w:sz w:val="24"/>
          <w:szCs w:val="24"/>
        </w:rPr>
        <w:t>consecución de sus fines.</w:t>
      </w:r>
      <w:r>
        <w:rPr>
          <w:rFonts w:ascii="Arial" w:hAnsi="Arial" w:cs="Arial"/>
          <w:sz w:val="24"/>
          <w:szCs w:val="24"/>
        </w:rPr>
        <w:t xml:space="preserve"> </w:t>
      </w:r>
      <w:r w:rsidRPr="00B2168E">
        <w:rPr>
          <w:rFonts w:ascii="Arial" w:hAnsi="Arial" w:cs="Arial"/>
          <w:sz w:val="24"/>
          <w:szCs w:val="24"/>
        </w:rPr>
        <w:t>Que el municipio cuenta con partida necesaria. Por ello:</w:t>
      </w:r>
    </w:p>
    <w:p w:rsidR="00B2168E" w:rsidRPr="00B2168E" w:rsidRDefault="00B2168E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B2168E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B2168E" w:rsidRPr="00B2168E" w:rsidRDefault="00B2168E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B2168E">
        <w:rPr>
          <w:rFonts w:ascii="Arial" w:hAnsi="Arial" w:cs="Arial"/>
          <w:b/>
          <w:sz w:val="24"/>
          <w:szCs w:val="24"/>
        </w:rPr>
        <w:t>DECRETA</w:t>
      </w:r>
    </w:p>
    <w:p w:rsidR="00B2168E" w:rsidRPr="00B2168E" w:rsidRDefault="00B2168E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B2168E">
        <w:rPr>
          <w:rFonts w:ascii="Arial" w:hAnsi="Arial" w:cs="Arial"/>
          <w:b/>
          <w:sz w:val="24"/>
          <w:szCs w:val="24"/>
        </w:rPr>
        <w:t>Artículo 1º.-</w:t>
      </w:r>
      <w:r w:rsidRPr="00B2168E">
        <w:rPr>
          <w:rFonts w:ascii="Arial" w:hAnsi="Arial" w:cs="Arial"/>
          <w:sz w:val="24"/>
          <w:szCs w:val="24"/>
        </w:rPr>
        <w:t xml:space="preserve"> Otórguese al </w:t>
      </w:r>
      <w:proofErr w:type="spellStart"/>
      <w:r w:rsidRPr="00B2168E">
        <w:rPr>
          <w:rFonts w:ascii="Arial" w:hAnsi="Arial" w:cs="Arial"/>
          <w:sz w:val="24"/>
          <w:szCs w:val="24"/>
        </w:rPr>
        <w:t>I.P.E.M.yT</w:t>
      </w:r>
      <w:proofErr w:type="spellEnd"/>
      <w:r w:rsidRPr="00B2168E">
        <w:rPr>
          <w:rFonts w:ascii="Arial" w:hAnsi="Arial" w:cs="Arial"/>
          <w:sz w:val="24"/>
          <w:szCs w:val="24"/>
        </w:rPr>
        <w:t xml:space="preserve"> N° 30 Eduardo Simón </w:t>
      </w:r>
      <w:proofErr w:type="spellStart"/>
      <w:r w:rsidRPr="00B2168E">
        <w:rPr>
          <w:rFonts w:ascii="Arial" w:hAnsi="Arial" w:cs="Arial"/>
          <w:sz w:val="24"/>
          <w:szCs w:val="24"/>
        </w:rPr>
        <w:t>Nemirovsky</w:t>
      </w:r>
      <w:proofErr w:type="spellEnd"/>
      <w:r w:rsidRPr="00B2168E">
        <w:rPr>
          <w:rFonts w:ascii="Arial" w:hAnsi="Arial" w:cs="Arial"/>
          <w:sz w:val="24"/>
          <w:szCs w:val="24"/>
        </w:rPr>
        <w:t xml:space="preserve"> de nuestra</w:t>
      </w:r>
      <w:r>
        <w:rPr>
          <w:rFonts w:ascii="Arial" w:hAnsi="Arial" w:cs="Arial"/>
          <w:sz w:val="24"/>
          <w:szCs w:val="24"/>
        </w:rPr>
        <w:t xml:space="preserve"> </w:t>
      </w:r>
      <w:r w:rsidRPr="00B2168E">
        <w:rPr>
          <w:rFonts w:ascii="Arial" w:hAnsi="Arial" w:cs="Arial"/>
          <w:sz w:val="24"/>
          <w:szCs w:val="24"/>
        </w:rPr>
        <w:t>localidad un aporte económico por la suma de P</w:t>
      </w:r>
      <w:r>
        <w:rPr>
          <w:rFonts w:ascii="Arial" w:hAnsi="Arial" w:cs="Arial"/>
          <w:sz w:val="24"/>
          <w:szCs w:val="24"/>
        </w:rPr>
        <w:t xml:space="preserve">esos Quince mil ($15.000,00) en </w:t>
      </w:r>
      <w:r w:rsidRPr="00B2168E">
        <w:rPr>
          <w:rFonts w:ascii="Arial" w:hAnsi="Arial" w:cs="Arial"/>
          <w:sz w:val="24"/>
          <w:szCs w:val="24"/>
        </w:rPr>
        <w:t>reconocimiento a su labor educativa desplegada a lo</w:t>
      </w:r>
      <w:r>
        <w:rPr>
          <w:rFonts w:ascii="Arial" w:hAnsi="Arial" w:cs="Arial"/>
          <w:sz w:val="24"/>
          <w:szCs w:val="24"/>
        </w:rPr>
        <w:t xml:space="preserve"> largo de estos 25 años de vida </w:t>
      </w:r>
      <w:r w:rsidRPr="00B2168E">
        <w:rPr>
          <w:rFonts w:ascii="Arial" w:hAnsi="Arial" w:cs="Arial"/>
          <w:sz w:val="24"/>
          <w:szCs w:val="24"/>
        </w:rPr>
        <w:t>institucional.</w:t>
      </w:r>
    </w:p>
    <w:p w:rsidR="00B2168E" w:rsidRPr="00B2168E" w:rsidRDefault="00B2168E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B2168E">
        <w:rPr>
          <w:rFonts w:ascii="Arial" w:hAnsi="Arial" w:cs="Arial"/>
          <w:b/>
          <w:sz w:val="24"/>
          <w:szCs w:val="24"/>
        </w:rPr>
        <w:t>Articulo</w:t>
      </w:r>
      <w:proofErr w:type="spellEnd"/>
      <w:r w:rsidRPr="00B2168E">
        <w:rPr>
          <w:rFonts w:ascii="Arial" w:hAnsi="Arial" w:cs="Arial"/>
          <w:b/>
          <w:sz w:val="24"/>
          <w:szCs w:val="24"/>
        </w:rPr>
        <w:t xml:space="preserve"> 2°.-</w:t>
      </w:r>
      <w:r w:rsidRPr="00B2168E">
        <w:rPr>
          <w:rFonts w:ascii="Arial" w:hAnsi="Arial" w:cs="Arial"/>
          <w:sz w:val="24"/>
          <w:szCs w:val="24"/>
        </w:rPr>
        <w:t xml:space="preserve"> Impútese el gasto ocasionado por el artículo precedente, 1.3.05.02.6.</w:t>
      </w:r>
    </w:p>
    <w:p w:rsidR="00B2168E" w:rsidRPr="00B2168E" w:rsidRDefault="00B2168E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B2168E">
        <w:rPr>
          <w:rFonts w:ascii="Arial" w:hAnsi="Arial" w:cs="Arial"/>
          <w:sz w:val="24"/>
          <w:szCs w:val="24"/>
        </w:rPr>
        <w:t xml:space="preserve">Apoyo a Entidades Educativas, Deportivas y </w:t>
      </w:r>
      <w:r>
        <w:rPr>
          <w:rFonts w:ascii="Arial" w:hAnsi="Arial" w:cs="Arial"/>
          <w:sz w:val="24"/>
          <w:szCs w:val="24"/>
        </w:rPr>
        <w:t xml:space="preserve">Otras del presupuesto de gastos </w:t>
      </w:r>
      <w:r w:rsidRPr="00B2168E">
        <w:rPr>
          <w:rFonts w:ascii="Arial" w:hAnsi="Arial" w:cs="Arial"/>
          <w:sz w:val="24"/>
          <w:szCs w:val="24"/>
        </w:rPr>
        <w:t>vigente.-</w:t>
      </w:r>
    </w:p>
    <w:p w:rsidR="00B2168E" w:rsidRPr="00B2168E" w:rsidRDefault="00B2168E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B2168E">
        <w:rPr>
          <w:rFonts w:ascii="Arial" w:hAnsi="Arial" w:cs="Arial"/>
          <w:b/>
          <w:sz w:val="24"/>
          <w:szCs w:val="24"/>
        </w:rPr>
        <w:t>Artículo 3º.-</w:t>
      </w:r>
      <w:r w:rsidRPr="00B2168E">
        <w:rPr>
          <w:rFonts w:ascii="Arial" w:hAnsi="Arial" w:cs="Arial"/>
          <w:sz w:val="24"/>
          <w:szCs w:val="24"/>
        </w:rPr>
        <w:t xml:space="preserve"> Comuníquese, publíquese, </w:t>
      </w:r>
      <w:proofErr w:type="spellStart"/>
      <w:r w:rsidRPr="00B2168E">
        <w:rPr>
          <w:rFonts w:ascii="Arial" w:hAnsi="Arial" w:cs="Arial"/>
          <w:sz w:val="24"/>
          <w:szCs w:val="24"/>
        </w:rPr>
        <w:t>dése</w:t>
      </w:r>
      <w:proofErr w:type="spellEnd"/>
      <w:r w:rsidRPr="00B2168E">
        <w:rPr>
          <w:rFonts w:ascii="Arial" w:hAnsi="Arial" w:cs="Arial"/>
          <w:sz w:val="24"/>
          <w:szCs w:val="24"/>
        </w:rPr>
        <w:t xml:space="preserve"> al R.M. y archívese.-</w:t>
      </w:r>
    </w:p>
    <w:p w:rsidR="009E24CA" w:rsidRDefault="009E24C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9E24CA" w:rsidRDefault="009E24C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</w:t>
      </w:r>
    </w:p>
    <w:p w:rsidR="00B2168E" w:rsidRDefault="00B2168E" w:rsidP="00A66399">
      <w:pPr>
        <w:pStyle w:val="Ttulo2"/>
        <w:ind w:left="142"/>
        <w:rPr>
          <w:rFonts w:ascii="Arial" w:hAnsi="Arial" w:cs="Arial"/>
          <w:b/>
        </w:rPr>
      </w:pPr>
      <w:bookmarkStart w:id="22" w:name="_Toc43487411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114</w:t>
      </w:r>
      <w:bookmarkEnd w:id="22"/>
    </w:p>
    <w:p w:rsidR="006311FC" w:rsidRPr="006311FC" w:rsidRDefault="0073233B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Monte Cristo</w:t>
      </w:r>
      <w:r w:rsidR="006311FC" w:rsidRPr="006311FC">
        <w:rPr>
          <w:rFonts w:ascii="Arial" w:hAnsi="Arial" w:cs="Arial"/>
          <w:sz w:val="24"/>
          <w:szCs w:val="24"/>
        </w:rPr>
        <w:t>, 26 de Abril de 2019.-</w:t>
      </w:r>
    </w:p>
    <w:p w:rsidR="006311FC" w:rsidRPr="006311FC" w:rsidRDefault="006311FC" w:rsidP="00A66399">
      <w:pPr>
        <w:ind w:left="142"/>
        <w:rPr>
          <w:rFonts w:ascii="Arial" w:hAnsi="Arial" w:cs="Arial"/>
          <w:sz w:val="24"/>
          <w:szCs w:val="24"/>
        </w:rPr>
      </w:pPr>
    </w:p>
    <w:p w:rsidR="006311FC" w:rsidRPr="0073233B" w:rsidRDefault="006311FC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t>VISTO: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 xml:space="preserve">La necesidad de cobertura de cargos vacantes en la </w:t>
      </w:r>
      <w:r w:rsidR="0073233B">
        <w:rPr>
          <w:rFonts w:ascii="Arial" w:hAnsi="Arial" w:cs="Arial"/>
          <w:sz w:val="24"/>
          <w:szCs w:val="24"/>
        </w:rPr>
        <w:t xml:space="preserve">Planta Permanente Municipal de: </w:t>
      </w:r>
      <w:r w:rsidRPr="006311FC">
        <w:rPr>
          <w:rFonts w:ascii="Arial" w:hAnsi="Arial" w:cs="Arial"/>
          <w:sz w:val="24"/>
          <w:szCs w:val="24"/>
        </w:rPr>
        <w:t>de Dos (2) Administrativos B.</w:t>
      </w:r>
    </w:p>
    <w:p w:rsidR="006311FC" w:rsidRPr="0073233B" w:rsidRDefault="006311FC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t>Y CONSIDERANDO:</w:t>
      </w:r>
      <w:r w:rsidR="0073233B">
        <w:rPr>
          <w:rFonts w:ascii="Arial" w:hAnsi="Arial" w:cs="Arial"/>
          <w:b/>
          <w:sz w:val="24"/>
          <w:szCs w:val="24"/>
        </w:rPr>
        <w:t xml:space="preserve"> </w:t>
      </w:r>
      <w:r w:rsidRPr="006311FC">
        <w:rPr>
          <w:rFonts w:ascii="Arial" w:hAnsi="Arial" w:cs="Arial"/>
          <w:sz w:val="24"/>
          <w:szCs w:val="24"/>
        </w:rPr>
        <w:t xml:space="preserve">Que a tal efecto corresponde observar </w:t>
      </w:r>
      <w:r w:rsidR="0073233B">
        <w:rPr>
          <w:rFonts w:ascii="Arial" w:hAnsi="Arial" w:cs="Arial"/>
          <w:sz w:val="24"/>
          <w:szCs w:val="24"/>
        </w:rPr>
        <w:t xml:space="preserve">el procedimiento previsto en la </w:t>
      </w:r>
      <w:r w:rsidRPr="006311FC">
        <w:rPr>
          <w:rFonts w:ascii="Arial" w:hAnsi="Arial" w:cs="Arial"/>
          <w:sz w:val="24"/>
          <w:szCs w:val="24"/>
        </w:rPr>
        <w:t>Ordenanza Nº 784/2008 (Escalafón del Personal de la Administración Pública Municipal)</w:t>
      </w:r>
      <w:r w:rsidR="0073233B">
        <w:rPr>
          <w:rFonts w:ascii="Arial" w:hAnsi="Arial" w:cs="Arial"/>
          <w:b/>
          <w:sz w:val="24"/>
          <w:szCs w:val="24"/>
        </w:rPr>
        <w:t xml:space="preserve"> </w:t>
      </w:r>
      <w:r w:rsidRPr="006311FC">
        <w:rPr>
          <w:rFonts w:ascii="Arial" w:hAnsi="Arial" w:cs="Arial"/>
          <w:sz w:val="24"/>
          <w:szCs w:val="24"/>
        </w:rPr>
        <w:t>Que se trata de un llamado Interno para Promoción de cargos.</w:t>
      </w:r>
      <w:r w:rsidR="0073233B">
        <w:rPr>
          <w:rFonts w:ascii="Arial" w:hAnsi="Arial" w:cs="Arial"/>
          <w:b/>
          <w:sz w:val="24"/>
          <w:szCs w:val="24"/>
        </w:rPr>
        <w:t xml:space="preserve"> </w:t>
      </w:r>
      <w:r w:rsidRPr="006311FC">
        <w:rPr>
          <w:rFonts w:ascii="Arial" w:hAnsi="Arial" w:cs="Arial"/>
          <w:sz w:val="24"/>
          <w:szCs w:val="24"/>
        </w:rPr>
        <w:t>Que el Presupuesto de Gastos prevé las partidas necesarias para el</w:t>
      </w:r>
      <w:r w:rsidR="0073233B">
        <w:rPr>
          <w:rFonts w:ascii="Arial" w:hAnsi="Arial" w:cs="Arial"/>
          <w:b/>
          <w:sz w:val="24"/>
          <w:szCs w:val="24"/>
        </w:rPr>
        <w:t xml:space="preserve"> </w:t>
      </w:r>
      <w:r w:rsidRPr="006311FC">
        <w:rPr>
          <w:rFonts w:ascii="Arial" w:hAnsi="Arial" w:cs="Arial"/>
          <w:sz w:val="24"/>
          <w:szCs w:val="24"/>
        </w:rPr>
        <w:t>gasto que ocasione la promoción en dichos cargos. Por ello:</w:t>
      </w:r>
    </w:p>
    <w:p w:rsidR="006311FC" w:rsidRPr="0073233B" w:rsidRDefault="006311FC" w:rsidP="00A66399">
      <w:pPr>
        <w:ind w:left="142"/>
        <w:rPr>
          <w:rFonts w:ascii="Arial" w:hAnsi="Arial" w:cs="Arial"/>
          <w:b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6311FC" w:rsidRPr="0073233B" w:rsidRDefault="006311FC" w:rsidP="00A66399">
      <w:pPr>
        <w:ind w:left="142"/>
        <w:rPr>
          <w:rFonts w:ascii="Arial" w:hAnsi="Arial" w:cs="Arial"/>
          <w:b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t>DECRETA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lastRenderedPageBreak/>
        <w:t>Artículo 1º.-</w:t>
      </w:r>
      <w:r w:rsidRPr="006311FC">
        <w:rPr>
          <w:rFonts w:ascii="Arial" w:hAnsi="Arial" w:cs="Arial"/>
          <w:sz w:val="24"/>
          <w:szCs w:val="24"/>
        </w:rPr>
        <w:t>LLÁMASE A CONCURSO INTERNO para</w:t>
      </w:r>
      <w:r w:rsidR="0073233B">
        <w:rPr>
          <w:rFonts w:ascii="Arial" w:hAnsi="Arial" w:cs="Arial"/>
          <w:sz w:val="24"/>
          <w:szCs w:val="24"/>
        </w:rPr>
        <w:t xml:space="preserve"> la promoción en los siguientes </w:t>
      </w:r>
      <w:r w:rsidRPr="006311FC">
        <w:rPr>
          <w:rFonts w:ascii="Arial" w:hAnsi="Arial" w:cs="Arial"/>
          <w:sz w:val="24"/>
          <w:szCs w:val="24"/>
        </w:rPr>
        <w:t>cargos: Dos (2) Administrativos “B” de la Planta Permanen</w:t>
      </w:r>
      <w:r w:rsidR="0073233B">
        <w:rPr>
          <w:rFonts w:ascii="Arial" w:hAnsi="Arial" w:cs="Arial"/>
          <w:sz w:val="24"/>
          <w:szCs w:val="24"/>
        </w:rPr>
        <w:t xml:space="preserve">te de la Municipalidad de Monte </w:t>
      </w:r>
      <w:r w:rsidRPr="006311FC">
        <w:rPr>
          <w:rFonts w:ascii="Arial" w:hAnsi="Arial" w:cs="Arial"/>
          <w:sz w:val="24"/>
          <w:szCs w:val="24"/>
        </w:rPr>
        <w:t>Cristo, el que se ajustará a l</w:t>
      </w:r>
      <w:r w:rsidR="0073233B">
        <w:rPr>
          <w:rFonts w:ascii="Arial" w:hAnsi="Arial" w:cs="Arial"/>
          <w:sz w:val="24"/>
          <w:szCs w:val="24"/>
        </w:rPr>
        <w:t xml:space="preserve">as siguientes especificaciones: </w:t>
      </w:r>
      <w:r w:rsidRPr="006311FC">
        <w:rPr>
          <w:rFonts w:ascii="Arial" w:hAnsi="Arial" w:cs="Arial"/>
          <w:sz w:val="24"/>
          <w:szCs w:val="24"/>
        </w:rPr>
        <w:t>Cargos a cubrir mediante Promoción: Dos (2) Administrati</w:t>
      </w:r>
      <w:r w:rsidR="0073233B">
        <w:rPr>
          <w:rFonts w:ascii="Arial" w:hAnsi="Arial" w:cs="Arial"/>
          <w:sz w:val="24"/>
          <w:szCs w:val="24"/>
        </w:rPr>
        <w:t xml:space="preserve">vos “B”. Para cumplir funciones </w:t>
      </w:r>
      <w:r w:rsidRPr="006311FC">
        <w:rPr>
          <w:rFonts w:ascii="Arial" w:hAnsi="Arial" w:cs="Arial"/>
          <w:sz w:val="24"/>
          <w:szCs w:val="24"/>
        </w:rPr>
        <w:t>administrativas y demás tareas inherentes al cargo, con horario, régim</w:t>
      </w:r>
      <w:r w:rsidR="0073233B">
        <w:rPr>
          <w:rFonts w:ascii="Arial" w:hAnsi="Arial" w:cs="Arial"/>
          <w:sz w:val="24"/>
          <w:szCs w:val="24"/>
        </w:rPr>
        <w:t xml:space="preserve">en de trabajo, y </w:t>
      </w:r>
      <w:r w:rsidRPr="006311FC">
        <w:rPr>
          <w:rFonts w:ascii="Arial" w:hAnsi="Arial" w:cs="Arial"/>
          <w:sz w:val="24"/>
          <w:szCs w:val="24"/>
        </w:rPr>
        <w:t xml:space="preserve">remuneración de acuerdo a las respectivas </w:t>
      </w:r>
      <w:r w:rsidR="0073233B">
        <w:rPr>
          <w:rFonts w:ascii="Arial" w:hAnsi="Arial" w:cs="Arial"/>
          <w:sz w:val="24"/>
          <w:szCs w:val="24"/>
        </w:rPr>
        <w:t xml:space="preserve">normas municipales en vigencia. </w:t>
      </w:r>
      <w:r w:rsidRPr="006311FC">
        <w:rPr>
          <w:rFonts w:ascii="Arial" w:hAnsi="Arial" w:cs="Arial"/>
          <w:sz w:val="24"/>
          <w:szCs w:val="24"/>
        </w:rPr>
        <w:t xml:space="preserve">Son Requisitos </w:t>
      </w:r>
      <w:proofErr w:type="spellStart"/>
      <w:r w:rsidRPr="006311FC">
        <w:rPr>
          <w:rFonts w:ascii="Arial" w:hAnsi="Arial" w:cs="Arial"/>
          <w:sz w:val="24"/>
          <w:szCs w:val="24"/>
        </w:rPr>
        <w:t>escalafonarios</w:t>
      </w:r>
      <w:proofErr w:type="spellEnd"/>
      <w:r w:rsidRPr="006311FC">
        <w:rPr>
          <w:rFonts w:ascii="Arial" w:hAnsi="Arial" w:cs="Arial"/>
          <w:sz w:val="24"/>
          <w:szCs w:val="24"/>
        </w:rPr>
        <w:t xml:space="preserve"> y reglamentarios básicos para </w:t>
      </w:r>
      <w:r w:rsidR="0073233B">
        <w:rPr>
          <w:rFonts w:ascii="Arial" w:hAnsi="Arial" w:cs="Arial"/>
          <w:sz w:val="24"/>
          <w:szCs w:val="24"/>
        </w:rPr>
        <w:t xml:space="preserve">la promoción en los cargos, los </w:t>
      </w:r>
      <w:r w:rsidRPr="006311FC">
        <w:rPr>
          <w:rFonts w:ascii="Arial" w:hAnsi="Arial" w:cs="Arial"/>
          <w:sz w:val="24"/>
          <w:szCs w:val="24"/>
        </w:rPr>
        <w:t>cuales deberán acreditarse al momento de la inscripción del postulante, l</w:t>
      </w:r>
      <w:r w:rsidR="0073233B">
        <w:rPr>
          <w:rFonts w:ascii="Arial" w:hAnsi="Arial" w:cs="Arial"/>
          <w:sz w:val="24"/>
          <w:szCs w:val="24"/>
        </w:rPr>
        <w:t xml:space="preserve">o establecido en el </w:t>
      </w:r>
      <w:r w:rsidRPr="006311FC">
        <w:rPr>
          <w:rFonts w:ascii="Arial" w:hAnsi="Arial" w:cs="Arial"/>
          <w:sz w:val="24"/>
          <w:szCs w:val="24"/>
        </w:rPr>
        <w:t>Anexo II de la Ordenanza Nº 784/2008, consistentes en: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ADMINISTRATIVO “B”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t>1.)</w:t>
      </w:r>
      <w:r w:rsidRPr="006311FC">
        <w:rPr>
          <w:rFonts w:ascii="Arial" w:hAnsi="Arial" w:cs="Arial"/>
          <w:sz w:val="24"/>
          <w:szCs w:val="24"/>
        </w:rPr>
        <w:t xml:space="preserve"> C.B.U. completo.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t>2.)</w:t>
      </w:r>
      <w:r w:rsidRPr="006311FC">
        <w:rPr>
          <w:rFonts w:ascii="Arial" w:hAnsi="Arial" w:cs="Arial"/>
          <w:sz w:val="24"/>
          <w:szCs w:val="24"/>
        </w:rPr>
        <w:t xml:space="preserve"> Ocho (8) años de antigüedad.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t>3.)</w:t>
      </w:r>
      <w:r w:rsidRPr="006311FC">
        <w:rPr>
          <w:rFonts w:ascii="Arial" w:hAnsi="Arial" w:cs="Arial"/>
          <w:sz w:val="24"/>
          <w:szCs w:val="24"/>
        </w:rPr>
        <w:t xml:space="preserve"> Manejo de herramientas informáticas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Son requisitos de idoneidad para el desempeño del cargo, los siguientes: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t>c.1.)</w:t>
      </w:r>
      <w:r w:rsidRPr="006311FC">
        <w:rPr>
          <w:rFonts w:ascii="Arial" w:hAnsi="Arial" w:cs="Arial"/>
          <w:sz w:val="24"/>
          <w:szCs w:val="24"/>
        </w:rPr>
        <w:t xml:space="preserve"> Acreditar sólidos conocimientos y experien</w:t>
      </w:r>
      <w:r w:rsidR="0073233B">
        <w:rPr>
          <w:rFonts w:ascii="Arial" w:hAnsi="Arial" w:cs="Arial"/>
          <w:sz w:val="24"/>
          <w:szCs w:val="24"/>
        </w:rPr>
        <w:t xml:space="preserve">cia sobre todas las gestiones y </w:t>
      </w:r>
      <w:r w:rsidRPr="006311FC">
        <w:rPr>
          <w:rFonts w:ascii="Arial" w:hAnsi="Arial" w:cs="Arial"/>
          <w:sz w:val="24"/>
          <w:szCs w:val="24"/>
        </w:rPr>
        <w:t>trámites relacionados con las funciones inherentes al cargo.-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t>c.2.)</w:t>
      </w:r>
      <w:r w:rsidRPr="006311FC">
        <w:rPr>
          <w:rFonts w:ascii="Arial" w:hAnsi="Arial" w:cs="Arial"/>
          <w:sz w:val="24"/>
          <w:szCs w:val="24"/>
        </w:rPr>
        <w:t>Manejo de herramientas informáticas (Word – Excel)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t>c.3)</w:t>
      </w:r>
      <w:r w:rsidRPr="006311FC">
        <w:rPr>
          <w:rFonts w:ascii="Arial" w:hAnsi="Arial" w:cs="Arial"/>
          <w:sz w:val="24"/>
          <w:szCs w:val="24"/>
        </w:rPr>
        <w:t xml:space="preserve"> Tener aptitudes, iniciativa y capacidad para r</w:t>
      </w:r>
      <w:r w:rsidR="0073233B">
        <w:rPr>
          <w:rFonts w:ascii="Arial" w:hAnsi="Arial" w:cs="Arial"/>
          <w:sz w:val="24"/>
          <w:szCs w:val="24"/>
        </w:rPr>
        <w:t xml:space="preserve">esolver problemas originados en </w:t>
      </w:r>
      <w:r w:rsidRPr="006311FC">
        <w:rPr>
          <w:rFonts w:ascii="Arial" w:hAnsi="Arial" w:cs="Arial"/>
          <w:sz w:val="24"/>
          <w:szCs w:val="24"/>
        </w:rPr>
        <w:t>situaciones imprevistas derivadas de la naturaleza propia de la tarea específica.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t xml:space="preserve">ANTECEDENTES: </w:t>
      </w:r>
      <w:r w:rsidRPr="006311FC">
        <w:rPr>
          <w:rFonts w:ascii="Arial" w:hAnsi="Arial" w:cs="Arial"/>
          <w:sz w:val="24"/>
          <w:szCs w:val="24"/>
        </w:rPr>
        <w:t>Los antecedentes que se tendrán e</w:t>
      </w:r>
      <w:r w:rsidR="0073233B">
        <w:rPr>
          <w:rFonts w:ascii="Arial" w:hAnsi="Arial" w:cs="Arial"/>
          <w:sz w:val="24"/>
          <w:szCs w:val="24"/>
        </w:rPr>
        <w:t xml:space="preserve">n cuenta para la selección y el </w:t>
      </w:r>
      <w:r w:rsidRPr="006311FC">
        <w:rPr>
          <w:rFonts w:ascii="Arial" w:hAnsi="Arial" w:cs="Arial"/>
          <w:sz w:val="24"/>
          <w:szCs w:val="24"/>
        </w:rPr>
        <w:t>puntaje asignado a cada uno de ellos, se detallan en el ANEXO I</w:t>
      </w:r>
      <w:r w:rsidR="0073233B">
        <w:rPr>
          <w:rFonts w:ascii="Arial" w:hAnsi="Arial" w:cs="Arial"/>
          <w:sz w:val="24"/>
          <w:szCs w:val="24"/>
        </w:rPr>
        <w:t xml:space="preserve"> que forma parte </w:t>
      </w:r>
      <w:r w:rsidRPr="006311FC">
        <w:rPr>
          <w:rFonts w:ascii="Arial" w:hAnsi="Arial" w:cs="Arial"/>
          <w:sz w:val="24"/>
          <w:szCs w:val="24"/>
        </w:rPr>
        <w:t>integrante del presente Decreto. Para la valoración de l</w:t>
      </w:r>
      <w:r w:rsidR="0073233B">
        <w:rPr>
          <w:rFonts w:ascii="Arial" w:hAnsi="Arial" w:cs="Arial"/>
          <w:sz w:val="24"/>
          <w:szCs w:val="24"/>
        </w:rPr>
        <w:t xml:space="preserve">os títulos y antecedentes, cada </w:t>
      </w:r>
      <w:r w:rsidRPr="006311FC">
        <w:rPr>
          <w:rFonts w:ascii="Arial" w:hAnsi="Arial" w:cs="Arial"/>
          <w:sz w:val="24"/>
          <w:szCs w:val="24"/>
        </w:rPr>
        <w:t>concursante deberá presentar una (1) carpeta contenien</w:t>
      </w:r>
      <w:r w:rsidR="0073233B">
        <w:rPr>
          <w:rFonts w:ascii="Arial" w:hAnsi="Arial" w:cs="Arial"/>
          <w:sz w:val="24"/>
          <w:szCs w:val="24"/>
        </w:rPr>
        <w:t xml:space="preserve">do su currículum vitae firmado, </w:t>
      </w:r>
      <w:r w:rsidRPr="006311FC">
        <w:rPr>
          <w:rFonts w:ascii="Arial" w:hAnsi="Arial" w:cs="Arial"/>
          <w:sz w:val="24"/>
          <w:szCs w:val="24"/>
        </w:rPr>
        <w:t>con carácter de Declaración Jurada y con los comprobantes y/o documentación</w:t>
      </w:r>
      <w:r w:rsidR="0073233B">
        <w:rPr>
          <w:rFonts w:ascii="Arial" w:hAnsi="Arial" w:cs="Arial"/>
          <w:sz w:val="24"/>
          <w:szCs w:val="24"/>
        </w:rPr>
        <w:t xml:space="preserve"> </w:t>
      </w:r>
      <w:r w:rsidRPr="006311FC">
        <w:rPr>
          <w:rFonts w:ascii="Arial" w:hAnsi="Arial" w:cs="Arial"/>
          <w:sz w:val="24"/>
          <w:szCs w:val="24"/>
        </w:rPr>
        <w:t xml:space="preserve">original o autenticada, debiendo enumerarse cada foja. </w:t>
      </w:r>
      <w:r w:rsidR="0073233B">
        <w:rPr>
          <w:rFonts w:ascii="Arial" w:hAnsi="Arial" w:cs="Arial"/>
          <w:sz w:val="24"/>
          <w:szCs w:val="24"/>
        </w:rPr>
        <w:t xml:space="preserve">Para la evaluación del presente </w:t>
      </w:r>
      <w:r w:rsidR="0073233B" w:rsidRPr="006311FC">
        <w:rPr>
          <w:rFonts w:ascii="Arial" w:hAnsi="Arial" w:cs="Arial"/>
          <w:sz w:val="24"/>
          <w:szCs w:val="24"/>
        </w:rPr>
        <w:t>Ítem</w:t>
      </w:r>
      <w:r w:rsidRPr="006311FC">
        <w:rPr>
          <w:rFonts w:ascii="Arial" w:hAnsi="Arial" w:cs="Arial"/>
          <w:sz w:val="24"/>
          <w:szCs w:val="24"/>
        </w:rPr>
        <w:t xml:space="preserve"> (Antecedentes) se asignará un porcentaje del veinte por ciento (20%)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t>OPOSICIÓN:</w:t>
      </w:r>
      <w:r w:rsidRPr="006311FC">
        <w:rPr>
          <w:rFonts w:ascii="Arial" w:hAnsi="Arial" w:cs="Arial"/>
          <w:sz w:val="24"/>
          <w:szCs w:val="24"/>
        </w:rPr>
        <w:t xml:space="preserve"> Los requisitos de idoneidad mencionado</w:t>
      </w:r>
      <w:r w:rsidR="0073233B">
        <w:rPr>
          <w:rFonts w:ascii="Arial" w:hAnsi="Arial" w:cs="Arial"/>
          <w:sz w:val="24"/>
          <w:szCs w:val="24"/>
        </w:rPr>
        <w:t xml:space="preserve">s en el inciso “c”, deberán ser </w:t>
      </w:r>
      <w:r w:rsidRPr="006311FC">
        <w:rPr>
          <w:rFonts w:ascii="Arial" w:hAnsi="Arial" w:cs="Arial"/>
          <w:sz w:val="24"/>
          <w:szCs w:val="24"/>
        </w:rPr>
        <w:t>acreditados por los postulantes mediante una prueba de</w:t>
      </w:r>
      <w:r w:rsidR="0073233B">
        <w:rPr>
          <w:rFonts w:ascii="Arial" w:hAnsi="Arial" w:cs="Arial"/>
          <w:sz w:val="24"/>
          <w:szCs w:val="24"/>
        </w:rPr>
        <w:t xml:space="preserve"> oposición, la que rendirán una </w:t>
      </w:r>
      <w:r w:rsidRPr="006311FC">
        <w:rPr>
          <w:rFonts w:ascii="Arial" w:hAnsi="Arial" w:cs="Arial"/>
          <w:sz w:val="24"/>
          <w:szCs w:val="24"/>
        </w:rPr>
        <w:t xml:space="preserve">vez verificado el cumplimiento, en cada caso, de </w:t>
      </w:r>
      <w:r w:rsidR="0073233B">
        <w:rPr>
          <w:rFonts w:ascii="Arial" w:hAnsi="Arial" w:cs="Arial"/>
          <w:sz w:val="24"/>
          <w:szCs w:val="24"/>
        </w:rPr>
        <w:t xml:space="preserve">los requisitos </w:t>
      </w:r>
      <w:proofErr w:type="spellStart"/>
      <w:r w:rsidR="0073233B">
        <w:rPr>
          <w:rFonts w:ascii="Arial" w:hAnsi="Arial" w:cs="Arial"/>
          <w:sz w:val="24"/>
          <w:szCs w:val="24"/>
        </w:rPr>
        <w:t>escalafonarios</w:t>
      </w:r>
      <w:proofErr w:type="spellEnd"/>
      <w:r w:rsidR="0073233B">
        <w:rPr>
          <w:rFonts w:ascii="Arial" w:hAnsi="Arial" w:cs="Arial"/>
          <w:sz w:val="24"/>
          <w:szCs w:val="24"/>
        </w:rPr>
        <w:t xml:space="preserve"> y </w:t>
      </w:r>
      <w:r w:rsidRPr="006311FC">
        <w:rPr>
          <w:rFonts w:ascii="Arial" w:hAnsi="Arial" w:cs="Arial"/>
          <w:sz w:val="24"/>
          <w:szCs w:val="24"/>
        </w:rPr>
        <w:t>reglamentarios básicos aludidos en el inciso b), y que consistirá en: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t>e.1.)</w:t>
      </w:r>
      <w:r w:rsidRPr="006311FC">
        <w:rPr>
          <w:rFonts w:ascii="Arial" w:hAnsi="Arial" w:cs="Arial"/>
          <w:sz w:val="24"/>
          <w:szCs w:val="24"/>
        </w:rPr>
        <w:t xml:space="preserve"> Examen escrito: el temario versará sobre los temas</w:t>
      </w:r>
      <w:r w:rsidR="0073233B">
        <w:rPr>
          <w:rFonts w:ascii="Arial" w:hAnsi="Arial" w:cs="Arial"/>
          <w:sz w:val="24"/>
          <w:szCs w:val="24"/>
        </w:rPr>
        <w:t xml:space="preserve"> mencionados en el inciso c.2), </w:t>
      </w:r>
      <w:r w:rsidRPr="006311FC">
        <w:rPr>
          <w:rFonts w:ascii="Arial" w:hAnsi="Arial" w:cs="Arial"/>
          <w:sz w:val="24"/>
          <w:szCs w:val="24"/>
        </w:rPr>
        <w:t xml:space="preserve">y se deberá aprobar con (sesenta por ciento) 60% para </w:t>
      </w:r>
      <w:r w:rsidR="0073233B">
        <w:rPr>
          <w:rFonts w:ascii="Arial" w:hAnsi="Arial" w:cs="Arial"/>
          <w:sz w:val="24"/>
          <w:szCs w:val="24"/>
        </w:rPr>
        <w:t xml:space="preserve">lograr la aprobación general de </w:t>
      </w:r>
      <w:r w:rsidRPr="006311FC">
        <w:rPr>
          <w:rFonts w:ascii="Arial" w:hAnsi="Arial" w:cs="Arial"/>
          <w:sz w:val="24"/>
          <w:szCs w:val="24"/>
        </w:rPr>
        <w:t>la oposición. El examen será bajo la modalidad “práctic</w:t>
      </w:r>
      <w:r w:rsidR="0073233B">
        <w:rPr>
          <w:rFonts w:ascii="Arial" w:hAnsi="Arial" w:cs="Arial"/>
          <w:sz w:val="24"/>
          <w:szCs w:val="24"/>
        </w:rPr>
        <w:t xml:space="preserve">a” (10 puntos de ejercicios) en </w:t>
      </w:r>
      <w:r w:rsidRPr="006311FC">
        <w:rPr>
          <w:rFonts w:ascii="Arial" w:hAnsi="Arial" w:cs="Arial"/>
          <w:sz w:val="24"/>
          <w:szCs w:val="24"/>
        </w:rPr>
        <w:t>donde deberán aplicar las funciones Word/Excel, en</w:t>
      </w:r>
      <w:r w:rsidR="0073233B">
        <w:rPr>
          <w:rFonts w:ascii="Arial" w:hAnsi="Arial" w:cs="Arial"/>
          <w:sz w:val="24"/>
          <w:szCs w:val="24"/>
        </w:rPr>
        <w:t xml:space="preserve"> donde cada ejercicio tendrá el </w:t>
      </w:r>
      <w:r w:rsidRPr="006311FC">
        <w:rPr>
          <w:rFonts w:ascii="Arial" w:hAnsi="Arial" w:cs="Arial"/>
          <w:sz w:val="24"/>
          <w:szCs w:val="24"/>
        </w:rPr>
        <w:t>valor de Un (1) punto. A cada postulante se le brindar</w:t>
      </w:r>
      <w:r w:rsidR="0073233B">
        <w:rPr>
          <w:rFonts w:ascii="Arial" w:hAnsi="Arial" w:cs="Arial"/>
          <w:sz w:val="24"/>
          <w:szCs w:val="24"/>
        </w:rPr>
        <w:t xml:space="preserve">a un examen a realizar, el cual </w:t>
      </w:r>
      <w:r w:rsidRPr="006311FC">
        <w:rPr>
          <w:rFonts w:ascii="Arial" w:hAnsi="Arial" w:cs="Arial"/>
          <w:sz w:val="24"/>
          <w:szCs w:val="24"/>
        </w:rPr>
        <w:t>tendrá lugar en las maquinas del Punto Digital de nues</w:t>
      </w:r>
      <w:r w:rsidR="0073233B">
        <w:rPr>
          <w:rFonts w:ascii="Arial" w:hAnsi="Arial" w:cs="Arial"/>
          <w:sz w:val="24"/>
          <w:szCs w:val="24"/>
        </w:rPr>
        <w:t xml:space="preserve">tra localidad, en presencia del </w:t>
      </w:r>
      <w:r w:rsidRPr="006311FC">
        <w:rPr>
          <w:rFonts w:ascii="Arial" w:hAnsi="Arial" w:cs="Arial"/>
          <w:sz w:val="24"/>
          <w:szCs w:val="24"/>
        </w:rPr>
        <w:t xml:space="preserve">Tribunal y de los restantes aspirantes. El </w:t>
      </w:r>
      <w:r w:rsidR="0073233B">
        <w:rPr>
          <w:rFonts w:ascii="Arial" w:hAnsi="Arial" w:cs="Arial"/>
          <w:sz w:val="24"/>
          <w:szCs w:val="24"/>
        </w:rPr>
        <w:t xml:space="preserve">Tribunal del Concurso pondrá en </w:t>
      </w:r>
      <w:r w:rsidRPr="006311FC">
        <w:rPr>
          <w:rFonts w:ascii="Arial" w:hAnsi="Arial" w:cs="Arial"/>
          <w:sz w:val="24"/>
          <w:szCs w:val="24"/>
        </w:rPr>
        <w:t>conocimiento de los postulantes el tema extraído</w:t>
      </w:r>
      <w:r w:rsidR="0073233B">
        <w:rPr>
          <w:rFonts w:ascii="Arial" w:hAnsi="Arial" w:cs="Arial"/>
          <w:sz w:val="24"/>
          <w:szCs w:val="24"/>
        </w:rPr>
        <w:t xml:space="preserve"> y dará un plazo de quince (15) </w:t>
      </w:r>
      <w:r w:rsidRPr="006311FC">
        <w:rPr>
          <w:rFonts w:ascii="Arial" w:hAnsi="Arial" w:cs="Arial"/>
          <w:sz w:val="24"/>
          <w:szCs w:val="24"/>
        </w:rPr>
        <w:t xml:space="preserve">minutos para que se efectúen las aclaraciones que se </w:t>
      </w:r>
      <w:r w:rsidR="0073233B">
        <w:rPr>
          <w:rFonts w:ascii="Arial" w:hAnsi="Arial" w:cs="Arial"/>
          <w:sz w:val="24"/>
          <w:szCs w:val="24"/>
        </w:rPr>
        <w:t xml:space="preserve">consideren necesarias, debiendo </w:t>
      </w:r>
      <w:r w:rsidRPr="006311FC">
        <w:rPr>
          <w:rFonts w:ascii="Arial" w:hAnsi="Arial" w:cs="Arial"/>
          <w:sz w:val="24"/>
          <w:szCs w:val="24"/>
        </w:rPr>
        <w:t>efectuarse las mismas en forma general. La duración m</w:t>
      </w:r>
      <w:r w:rsidR="0073233B">
        <w:rPr>
          <w:rFonts w:ascii="Arial" w:hAnsi="Arial" w:cs="Arial"/>
          <w:sz w:val="24"/>
          <w:szCs w:val="24"/>
        </w:rPr>
        <w:t xml:space="preserve">áxima de la prueba será de tres </w:t>
      </w:r>
      <w:r w:rsidRPr="006311FC">
        <w:rPr>
          <w:rFonts w:ascii="Arial" w:hAnsi="Arial" w:cs="Arial"/>
          <w:sz w:val="24"/>
          <w:szCs w:val="24"/>
        </w:rPr>
        <w:t>(3) horas. Cada punto de ejercicio se evaluará con un</w:t>
      </w:r>
      <w:r w:rsidR="0073233B">
        <w:rPr>
          <w:rFonts w:ascii="Arial" w:hAnsi="Arial" w:cs="Arial"/>
          <w:sz w:val="24"/>
          <w:szCs w:val="24"/>
        </w:rPr>
        <w:t xml:space="preserve"> puntaje de El contenido de los </w:t>
      </w:r>
      <w:r w:rsidRPr="006311FC">
        <w:rPr>
          <w:rFonts w:ascii="Arial" w:hAnsi="Arial" w:cs="Arial"/>
          <w:sz w:val="24"/>
          <w:szCs w:val="24"/>
        </w:rPr>
        <w:t xml:space="preserve">puntos de </w:t>
      </w:r>
      <w:r w:rsidR="0073233B" w:rsidRPr="006311FC">
        <w:rPr>
          <w:rFonts w:ascii="Arial" w:hAnsi="Arial" w:cs="Arial"/>
          <w:sz w:val="24"/>
          <w:szCs w:val="24"/>
        </w:rPr>
        <w:t>ejercicio</w:t>
      </w:r>
      <w:r w:rsidRPr="006311FC">
        <w:rPr>
          <w:rFonts w:ascii="Arial" w:hAnsi="Arial" w:cs="Arial"/>
          <w:sz w:val="24"/>
          <w:szCs w:val="24"/>
        </w:rPr>
        <w:t xml:space="preserve"> será determinado y elaborado por el Tribunal del Concurso.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lastRenderedPageBreak/>
        <w:t>Para la evaluación del presente Ítem (Oposición) se asi</w:t>
      </w:r>
      <w:r w:rsidR="0073233B">
        <w:rPr>
          <w:rFonts w:ascii="Arial" w:hAnsi="Arial" w:cs="Arial"/>
          <w:sz w:val="24"/>
          <w:szCs w:val="24"/>
        </w:rPr>
        <w:t xml:space="preserve">gnará un porcentaje del ochenta </w:t>
      </w:r>
      <w:r w:rsidRPr="006311FC">
        <w:rPr>
          <w:rFonts w:ascii="Arial" w:hAnsi="Arial" w:cs="Arial"/>
          <w:sz w:val="24"/>
          <w:szCs w:val="24"/>
        </w:rPr>
        <w:t>por ciento (80%) a la prueba escrita.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t>EVALUACIÓN GENERAL DEL CONCURSO</w:t>
      </w:r>
      <w:r w:rsidR="0073233B">
        <w:rPr>
          <w:rFonts w:ascii="Arial" w:hAnsi="Arial" w:cs="Arial"/>
          <w:sz w:val="24"/>
          <w:szCs w:val="24"/>
        </w:rPr>
        <w:t xml:space="preserve">: Para la Calificación </w:t>
      </w:r>
      <w:r w:rsidRPr="006311FC">
        <w:rPr>
          <w:rFonts w:ascii="Arial" w:hAnsi="Arial" w:cs="Arial"/>
          <w:sz w:val="24"/>
          <w:szCs w:val="24"/>
        </w:rPr>
        <w:t>general del Concurso de Antecedentes y Oposici</w:t>
      </w:r>
      <w:r w:rsidR="0073233B">
        <w:rPr>
          <w:rFonts w:ascii="Arial" w:hAnsi="Arial" w:cs="Arial"/>
          <w:sz w:val="24"/>
          <w:szCs w:val="24"/>
        </w:rPr>
        <w:t xml:space="preserve">ón, se asignará a cada ítem los </w:t>
      </w:r>
      <w:r w:rsidRPr="006311FC">
        <w:rPr>
          <w:rFonts w:ascii="Arial" w:hAnsi="Arial" w:cs="Arial"/>
          <w:sz w:val="24"/>
          <w:szCs w:val="24"/>
        </w:rPr>
        <w:t>siguientes porcentajes: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1) Antecedentes: el veinte por ciento (20%).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2) Oposición: el ochenta por ciento (80%).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Cuando el puntaje final de alguno/s de los postulantes sea infer</w:t>
      </w:r>
      <w:r w:rsidR="0073233B">
        <w:rPr>
          <w:rFonts w:ascii="Arial" w:hAnsi="Arial" w:cs="Arial"/>
          <w:sz w:val="24"/>
          <w:szCs w:val="24"/>
        </w:rPr>
        <w:t xml:space="preserve">ior al sesenta por ciento (60%) </w:t>
      </w:r>
      <w:r w:rsidRPr="006311FC">
        <w:rPr>
          <w:rFonts w:ascii="Arial" w:hAnsi="Arial" w:cs="Arial"/>
          <w:sz w:val="24"/>
          <w:szCs w:val="24"/>
        </w:rPr>
        <w:t>se lo considerará insuficiente. En el caso de que todos lo</w:t>
      </w:r>
      <w:r w:rsidR="0073233B">
        <w:rPr>
          <w:rFonts w:ascii="Arial" w:hAnsi="Arial" w:cs="Arial"/>
          <w:sz w:val="24"/>
          <w:szCs w:val="24"/>
        </w:rPr>
        <w:t xml:space="preserve">s postulantes estuviesen en tal </w:t>
      </w:r>
      <w:r w:rsidRPr="006311FC">
        <w:rPr>
          <w:rFonts w:ascii="Arial" w:hAnsi="Arial" w:cs="Arial"/>
          <w:sz w:val="24"/>
          <w:szCs w:val="24"/>
        </w:rPr>
        <w:t>situación, el Concurso, a propuesta del Tribunal, podrá ser declarado desierto.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El tribunal se integrará con tres jueces que serán nombrados según se detalla a continuación:</w:t>
      </w:r>
    </w:p>
    <w:p w:rsidR="006311FC" w:rsidRPr="006311FC" w:rsidRDefault="0073233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6311FC" w:rsidRPr="006311FC">
        <w:rPr>
          <w:rFonts w:ascii="Arial" w:hAnsi="Arial" w:cs="Arial"/>
          <w:sz w:val="24"/>
          <w:szCs w:val="24"/>
        </w:rPr>
        <w:t xml:space="preserve"> Un miembro designado por el Departamento Ejecutivo.</w:t>
      </w:r>
    </w:p>
    <w:p w:rsidR="006311FC" w:rsidRPr="006311FC" w:rsidRDefault="0073233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6311FC" w:rsidRPr="006311FC">
        <w:rPr>
          <w:rFonts w:ascii="Arial" w:hAnsi="Arial" w:cs="Arial"/>
          <w:sz w:val="24"/>
          <w:szCs w:val="24"/>
        </w:rPr>
        <w:t xml:space="preserve"> Un miembro designado por la Comisión de Relaciones Laborales.</w:t>
      </w:r>
    </w:p>
    <w:p w:rsidR="006311FC" w:rsidRPr="006311FC" w:rsidRDefault="0073233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6311FC" w:rsidRPr="006311FC">
        <w:rPr>
          <w:rFonts w:ascii="Arial" w:hAnsi="Arial" w:cs="Arial"/>
          <w:sz w:val="24"/>
          <w:szCs w:val="24"/>
        </w:rPr>
        <w:t xml:space="preserve"> Un profesional especializado en las tareas o funciones del cargo vacante designado por</w:t>
      </w:r>
      <w:r>
        <w:rPr>
          <w:rFonts w:ascii="Arial" w:hAnsi="Arial" w:cs="Arial"/>
          <w:sz w:val="24"/>
          <w:szCs w:val="24"/>
        </w:rPr>
        <w:t xml:space="preserve"> </w:t>
      </w:r>
      <w:r w:rsidR="006311FC" w:rsidRPr="006311FC">
        <w:rPr>
          <w:rFonts w:ascii="Arial" w:hAnsi="Arial" w:cs="Arial"/>
          <w:sz w:val="24"/>
          <w:szCs w:val="24"/>
        </w:rPr>
        <w:t>el Departamento Ejecutivo.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Las inscripciones se receptarán en el Área de Recursos Humanos,</w:t>
      </w:r>
      <w:r w:rsidR="0073233B">
        <w:rPr>
          <w:rFonts w:ascii="Arial" w:hAnsi="Arial" w:cs="Arial"/>
          <w:sz w:val="24"/>
          <w:szCs w:val="24"/>
        </w:rPr>
        <w:t xml:space="preserve"> sita en el edificio central de </w:t>
      </w:r>
      <w:r w:rsidRPr="006311FC">
        <w:rPr>
          <w:rFonts w:ascii="Arial" w:hAnsi="Arial" w:cs="Arial"/>
          <w:sz w:val="24"/>
          <w:szCs w:val="24"/>
        </w:rPr>
        <w:t xml:space="preserve">la Administración Municipal en calle Luis F. Tagle Nº 295 de </w:t>
      </w:r>
      <w:r w:rsidR="0073233B">
        <w:rPr>
          <w:rFonts w:ascii="Arial" w:hAnsi="Arial" w:cs="Arial"/>
          <w:sz w:val="24"/>
          <w:szCs w:val="24"/>
        </w:rPr>
        <w:t xml:space="preserve">esta Localidad de Monte Cristo, </w:t>
      </w:r>
      <w:r w:rsidRPr="006311FC">
        <w:rPr>
          <w:rFonts w:ascii="Arial" w:hAnsi="Arial" w:cs="Arial"/>
          <w:sz w:val="24"/>
          <w:szCs w:val="24"/>
        </w:rPr>
        <w:t xml:space="preserve">desde el día 29 de Marzo hasta el día 10 </w:t>
      </w:r>
      <w:r w:rsidR="0073233B">
        <w:rPr>
          <w:rFonts w:ascii="Arial" w:hAnsi="Arial" w:cs="Arial"/>
          <w:sz w:val="24"/>
          <w:szCs w:val="24"/>
        </w:rPr>
        <w:t xml:space="preserve">de Mayo del corriente año 2019. </w:t>
      </w:r>
      <w:r w:rsidRPr="006311FC">
        <w:rPr>
          <w:rFonts w:ascii="Arial" w:hAnsi="Arial" w:cs="Arial"/>
          <w:sz w:val="24"/>
          <w:szCs w:val="24"/>
        </w:rPr>
        <w:t>Desde el día 13 de Mayo y hasta el día 17 de Mayo del corriente</w:t>
      </w:r>
      <w:r w:rsidR="0073233B">
        <w:rPr>
          <w:rFonts w:ascii="Arial" w:hAnsi="Arial" w:cs="Arial"/>
          <w:sz w:val="24"/>
          <w:szCs w:val="24"/>
        </w:rPr>
        <w:t xml:space="preserve"> año inclusive se realizará con </w:t>
      </w:r>
      <w:r w:rsidRPr="006311FC">
        <w:rPr>
          <w:rFonts w:ascii="Arial" w:hAnsi="Arial" w:cs="Arial"/>
          <w:sz w:val="24"/>
          <w:szCs w:val="24"/>
        </w:rPr>
        <w:t>los postulantes que así lo requieran una entrevista personal e</w:t>
      </w:r>
      <w:r w:rsidR="0073233B">
        <w:rPr>
          <w:rFonts w:ascii="Arial" w:hAnsi="Arial" w:cs="Arial"/>
          <w:sz w:val="24"/>
          <w:szCs w:val="24"/>
        </w:rPr>
        <w:t xml:space="preserve">n donde se les brindará toda la </w:t>
      </w:r>
      <w:r w:rsidRPr="006311FC">
        <w:rPr>
          <w:rFonts w:ascii="Arial" w:hAnsi="Arial" w:cs="Arial"/>
          <w:sz w:val="24"/>
          <w:szCs w:val="24"/>
        </w:rPr>
        <w:t>información al respecto.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Las recepciones de carpetas curriculares y presentación de documentación requerida, serán</w:t>
      </w:r>
      <w:r w:rsidR="0073233B">
        <w:rPr>
          <w:rFonts w:ascii="Arial" w:hAnsi="Arial" w:cs="Arial"/>
          <w:sz w:val="24"/>
          <w:szCs w:val="24"/>
        </w:rPr>
        <w:t xml:space="preserve"> </w:t>
      </w:r>
      <w:r w:rsidRPr="006311FC">
        <w:rPr>
          <w:rFonts w:ascii="Arial" w:hAnsi="Arial" w:cs="Arial"/>
          <w:sz w:val="24"/>
          <w:szCs w:val="24"/>
        </w:rPr>
        <w:t>hasta el día 17 de Mayo del corriente año 2019.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El temario sobre el cual versará el examen se otorgará a</w:t>
      </w:r>
      <w:r w:rsidR="0073233B">
        <w:rPr>
          <w:rFonts w:ascii="Arial" w:hAnsi="Arial" w:cs="Arial"/>
          <w:sz w:val="24"/>
          <w:szCs w:val="24"/>
        </w:rPr>
        <w:t xml:space="preserve"> cada uno de los postulantes al </w:t>
      </w:r>
      <w:r w:rsidRPr="006311FC">
        <w:rPr>
          <w:rFonts w:ascii="Arial" w:hAnsi="Arial" w:cs="Arial"/>
          <w:sz w:val="24"/>
          <w:szCs w:val="24"/>
        </w:rPr>
        <w:t>momento de la inscripción.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La prueba de oposición determinada en el inc. e.1) se llevará a cabo el día 27 de Mayo del</w:t>
      </w:r>
      <w:r w:rsidR="0073233B">
        <w:rPr>
          <w:rFonts w:ascii="Arial" w:hAnsi="Arial" w:cs="Arial"/>
          <w:sz w:val="24"/>
          <w:szCs w:val="24"/>
        </w:rPr>
        <w:t xml:space="preserve"> </w:t>
      </w:r>
      <w:r w:rsidRPr="006311FC">
        <w:rPr>
          <w:rFonts w:ascii="Arial" w:hAnsi="Arial" w:cs="Arial"/>
          <w:sz w:val="24"/>
          <w:szCs w:val="24"/>
        </w:rPr>
        <w:t>corriente año 2019, en el edificio de la Administración Municipal o en el lugar que el Área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Recursos Humanos indique.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t>Artículo 2º.-</w:t>
      </w:r>
      <w:r w:rsidRPr="006311FC">
        <w:rPr>
          <w:rFonts w:ascii="Arial" w:hAnsi="Arial" w:cs="Arial"/>
          <w:sz w:val="24"/>
          <w:szCs w:val="24"/>
        </w:rPr>
        <w:t xml:space="preserve"> LOS TRIBUNALES del Concurso y de Califi</w:t>
      </w:r>
      <w:r w:rsidR="0073233B">
        <w:rPr>
          <w:rFonts w:ascii="Arial" w:hAnsi="Arial" w:cs="Arial"/>
          <w:sz w:val="24"/>
          <w:szCs w:val="24"/>
        </w:rPr>
        <w:t xml:space="preserve">cación deberán expedirse dentro </w:t>
      </w:r>
      <w:r w:rsidRPr="006311FC">
        <w:rPr>
          <w:rFonts w:ascii="Arial" w:hAnsi="Arial" w:cs="Arial"/>
          <w:sz w:val="24"/>
          <w:szCs w:val="24"/>
        </w:rPr>
        <w:t xml:space="preserve">del término de TRES (3) DIAS HABILES posteriores al </w:t>
      </w:r>
      <w:r w:rsidR="0073233B">
        <w:rPr>
          <w:rFonts w:ascii="Arial" w:hAnsi="Arial" w:cs="Arial"/>
          <w:sz w:val="24"/>
          <w:szCs w:val="24"/>
        </w:rPr>
        <w:t xml:space="preserve">de finalización de la prueba de </w:t>
      </w:r>
      <w:r w:rsidRPr="006311FC">
        <w:rPr>
          <w:rFonts w:ascii="Arial" w:hAnsi="Arial" w:cs="Arial"/>
          <w:sz w:val="24"/>
          <w:szCs w:val="24"/>
        </w:rPr>
        <w:t>oposición.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t>Artículo 3.-</w:t>
      </w:r>
      <w:r w:rsidRPr="006311FC">
        <w:rPr>
          <w:rFonts w:ascii="Arial" w:hAnsi="Arial" w:cs="Arial"/>
          <w:sz w:val="24"/>
          <w:szCs w:val="24"/>
        </w:rPr>
        <w:t xml:space="preserve"> Arbítrense las medidas tendientes a la más amplia difusión del presente Llamado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gramStart"/>
      <w:r w:rsidRPr="006311FC">
        <w:rPr>
          <w:rFonts w:ascii="Arial" w:hAnsi="Arial" w:cs="Arial"/>
          <w:sz w:val="24"/>
          <w:szCs w:val="24"/>
        </w:rPr>
        <w:t>a</w:t>
      </w:r>
      <w:proofErr w:type="gramEnd"/>
      <w:r w:rsidRPr="006311FC">
        <w:rPr>
          <w:rFonts w:ascii="Arial" w:hAnsi="Arial" w:cs="Arial"/>
          <w:sz w:val="24"/>
          <w:szCs w:val="24"/>
        </w:rPr>
        <w:t xml:space="preserve"> Concurso para conocimiento de todos los empleados municipales.-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3233B">
        <w:rPr>
          <w:rFonts w:ascii="Arial" w:hAnsi="Arial" w:cs="Arial"/>
          <w:b/>
          <w:sz w:val="24"/>
          <w:szCs w:val="24"/>
        </w:rPr>
        <w:t>Artículo 4º.-</w:t>
      </w:r>
      <w:r w:rsidRPr="006311FC">
        <w:rPr>
          <w:rFonts w:ascii="Arial" w:hAnsi="Arial" w:cs="Arial"/>
          <w:sz w:val="24"/>
          <w:szCs w:val="24"/>
        </w:rPr>
        <w:t xml:space="preserve"> Comuníquese, publíquese, </w:t>
      </w:r>
      <w:proofErr w:type="spellStart"/>
      <w:r w:rsidRPr="006311FC">
        <w:rPr>
          <w:rFonts w:ascii="Arial" w:hAnsi="Arial" w:cs="Arial"/>
          <w:sz w:val="24"/>
          <w:szCs w:val="24"/>
        </w:rPr>
        <w:t>dése</w:t>
      </w:r>
      <w:proofErr w:type="spellEnd"/>
      <w:r w:rsidRPr="006311FC">
        <w:rPr>
          <w:rFonts w:ascii="Arial" w:hAnsi="Arial" w:cs="Arial"/>
          <w:sz w:val="24"/>
          <w:szCs w:val="24"/>
        </w:rPr>
        <w:t xml:space="preserve"> al R.M. y archívese.-</w:t>
      </w:r>
    </w:p>
    <w:p w:rsidR="006311FC" w:rsidRPr="00FE4939" w:rsidRDefault="006311FC" w:rsidP="00A66399">
      <w:pPr>
        <w:ind w:left="142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E4939">
        <w:rPr>
          <w:rFonts w:ascii="Arial" w:hAnsi="Arial" w:cs="Arial"/>
          <w:b/>
          <w:sz w:val="24"/>
          <w:szCs w:val="24"/>
          <w:lang w:val="en-US"/>
        </w:rPr>
        <w:t>ANEXO I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FE4939">
        <w:rPr>
          <w:rFonts w:ascii="Arial" w:hAnsi="Arial" w:cs="Arial"/>
          <w:sz w:val="24"/>
          <w:szCs w:val="24"/>
          <w:lang w:val="en-US"/>
        </w:rPr>
        <w:t xml:space="preserve">ANTECEDENTES (Art.1° - Inc. </w:t>
      </w:r>
      <w:r w:rsidRPr="006311FC">
        <w:rPr>
          <w:rFonts w:ascii="Arial" w:hAnsi="Arial" w:cs="Arial"/>
          <w:sz w:val="24"/>
          <w:szCs w:val="24"/>
        </w:rPr>
        <w:t>“E”)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1) Por el desempeño actual del cargo en Administración Pública: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1.1 Por un tiempo mayor de 10 años: 20 a 30 Puntos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1.2 Por más de 8 años y menos de 10 años: 10 a 20 Puntos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lastRenderedPageBreak/>
        <w:t>2) Antigüedad en cargos administrativos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2.1 Por un tiempo mayor de 5 años: 15 a 30 puntos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2.2 Por más de 3 años y menos de 5 años: 10 a 15 puntos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2.3 Por más de 6 meses y menos de 3 años: 5 a 10 puntos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3) Por título:</w:t>
      </w:r>
    </w:p>
    <w:p w:rsidR="006311FC" w:rsidRPr="006311FC" w:rsidRDefault="0073233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311FC" w:rsidRPr="006311FC">
        <w:rPr>
          <w:rFonts w:ascii="Arial" w:hAnsi="Arial" w:cs="Arial"/>
          <w:sz w:val="24"/>
          <w:szCs w:val="24"/>
        </w:rPr>
        <w:t>3.1 Título Universitario: 35 a 40 puntos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3.2 Título Terciario: 30 a 35 puntos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3.3 Título Técnico/Cursos: 25 a 30 puntos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3.4 Título Secundario Completo: 20 a 25 Puntos</w:t>
      </w:r>
    </w:p>
    <w:p w:rsidR="006311FC" w:rsidRPr="006311FC" w:rsidRDefault="006311F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311FC">
        <w:rPr>
          <w:rFonts w:ascii="Arial" w:hAnsi="Arial" w:cs="Arial"/>
          <w:sz w:val="24"/>
          <w:szCs w:val="24"/>
        </w:rPr>
        <w:t>3.5 Cursos Administrativos: 10 a 20 Puntos</w:t>
      </w:r>
    </w:p>
    <w:p w:rsidR="00B2168E" w:rsidRDefault="00B2168E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B2168E" w:rsidRDefault="00B2168E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</w:t>
      </w:r>
    </w:p>
    <w:p w:rsidR="00620A90" w:rsidRDefault="00620A90" w:rsidP="00A66399">
      <w:pPr>
        <w:pStyle w:val="Ttulo2"/>
        <w:ind w:left="142"/>
        <w:rPr>
          <w:rFonts w:ascii="Arial" w:hAnsi="Arial" w:cs="Arial"/>
          <w:b/>
        </w:rPr>
      </w:pPr>
      <w:bookmarkStart w:id="23" w:name="_Toc43487412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115</w:t>
      </w:r>
      <w:bookmarkEnd w:id="23"/>
    </w:p>
    <w:p w:rsidR="00620A90" w:rsidRPr="00620A90" w:rsidRDefault="00620A90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Monte Cristo, 26 de Abril de 2019.-</w:t>
      </w:r>
    </w:p>
    <w:p w:rsidR="00620A90" w:rsidRPr="00FE4939" w:rsidRDefault="00620A90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FE4939">
        <w:rPr>
          <w:rFonts w:ascii="Arial" w:hAnsi="Arial" w:cs="Arial"/>
          <w:b/>
          <w:sz w:val="24"/>
          <w:szCs w:val="24"/>
        </w:rPr>
        <w:t>VISTO: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La necesidad de cobertura del cargo vacante en la Planta Permanente Municipal de: Un</w:t>
      </w:r>
      <w:r w:rsidR="00FE4939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(1) Médico/a Pediatra (Jornada Reducida) en el Centro de Salud Municipal de nuestra Localidad</w:t>
      </w:r>
    </w:p>
    <w:p w:rsidR="00620A90" w:rsidRPr="00FE4939" w:rsidRDefault="00620A90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FE4939">
        <w:rPr>
          <w:rFonts w:ascii="Arial" w:hAnsi="Arial" w:cs="Arial"/>
          <w:b/>
          <w:sz w:val="24"/>
          <w:szCs w:val="24"/>
        </w:rPr>
        <w:t>Y CONSIDERANDO: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Que a tal efecto corresponde observar el procedimiento previsto en la</w:t>
      </w:r>
      <w:r w:rsidR="00FE4939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Ordenanza Nº 784/2008 (Escalafón del Personal de la Administración Pública Municipal)</w:t>
      </w:r>
      <w:r w:rsidR="00FE4939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Que el Presupuesto prevé las Partidas necesarias para el Gasto que</w:t>
      </w:r>
      <w:r w:rsidR="00FE4939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ocasione la cobertura de dicho cargo, por ello:</w:t>
      </w:r>
    </w:p>
    <w:p w:rsidR="00620A90" w:rsidRPr="00FE4939" w:rsidRDefault="00620A90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FE4939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620A90" w:rsidRPr="00FE4939" w:rsidRDefault="00620A90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FE4939">
        <w:rPr>
          <w:rFonts w:ascii="Arial" w:hAnsi="Arial" w:cs="Arial"/>
          <w:b/>
          <w:sz w:val="24"/>
          <w:szCs w:val="24"/>
        </w:rPr>
        <w:t>DECRETA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FE4939">
        <w:rPr>
          <w:rFonts w:ascii="Arial" w:hAnsi="Arial" w:cs="Arial"/>
          <w:b/>
          <w:sz w:val="24"/>
          <w:szCs w:val="24"/>
        </w:rPr>
        <w:t>Artículo 1º.-</w:t>
      </w:r>
      <w:r w:rsidRPr="00620A90">
        <w:rPr>
          <w:rFonts w:ascii="Arial" w:hAnsi="Arial" w:cs="Arial"/>
          <w:sz w:val="24"/>
          <w:szCs w:val="24"/>
        </w:rPr>
        <w:t>LLÁMASE A CONCURSO ABIERTO a toda la comunidad para la</w:t>
      </w:r>
      <w:r w:rsidR="000078FC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cobertura del cargo de: Un (1) Médico Pediatra (Jornada Reducida) para el Centro de Salud</w:t>
      </w:r>
      <w:r w:rsidR="000078FC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Municipal de nuestra Localidad, el que se ajustará a las siguientes especificaciones: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a) Tendrá características de Concurso de Antecedentes y Oposición en el ámbito de la</w:t>
      </w:r>
      <w:r w:rsidR="00692496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 xml:space="preserve">Secretaria de Gobierno y la Secretaria de Salud en condiciones </w:t>
      </w:r>
      <w:proofErr w:type="spellStart"/>
      <w:r w:rsidRPr="00620A90">
        <w:rPr>
          <w:rFonts w:ascii="Arial" w:hAnsi="Arial" w:cs="Arial"/>
          <w:sz w:val="24"/>
          <w:szCs w:val="24"/>
        </w:rPr>
        <w:t>escalafonarias</w:t>
      </w:r>
      <w:proofErr w:type="spellEnd"/>
      <w:r w:rsidRPr="00620A90">
        <w:rPr>
          <w:rFonts w:ascii="Arial" w:hAnsi="Arial" w:cs="Arial"/>
          <w:sz w:val="24"/>
          <w:szCs w:val="24"/>
        </w:rPr>
        <w:t xml:space="preserve"> de aspirar al</w:t>
      </w:r>
      <w:r w:rsidR="00692496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cargo.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b) Cargo a cubrir: Un (1) Médico Pediatra (Jornada Reducida) en el Centro de Salud Municipal</w:t>
      </w:r>
      <w:r w:rsidR="00692496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de nuestra Localidad. Para cumplir funciones de profesional de la salud, con horario</w:t>
      </w:r>
      <w:r w:rsidR="00692496">
        <w:rPr>
          <w:rFonts w:ascii="Arial" w:hAnsi="Arial" w:cs="Arial"/>
          <w:sz w:val="24"/>
          <w:szCs w:val="24"/>
        </w:rPr>
        <w:t xml:space="preserve"> r</w:t>
      </w:r>
      <w:r w:rsidRPr="00620A90">
        <w:rPr>
          <w:rFonts w:ascii="Arial" w:hAnsi="Arial" w:cs="Arial"/>
          <w:sz w:val="24"/>
          <w:szCs w:val="24"/>
        </w:rPr>
        <w:t>educido, régimen de trabajo, y remuneración de acuerdo a las respectivas normas</w:t>
      </w:r>
      <w:r w:rsidR="00692496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municipales en vigencia.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 xml:space="preserve">c) Son Requisitos </w:t>
      </w:r>
      <w:proofErr w:type="spellStart"/>
      <w:r w:rsidRPr="00620A90">
        <w:rPr>
          <w:rFonts w:ascii="Arial" w:hAnsi="Arial" w:cs="Arial"/>
          <w:sz w:val="24"/>
          <w:szCs w:val="24"/>
        </w:rPr>
        <w:t>escalafonarios</w:t>
      </w:r>
      <w:proofErr w:type="spellEnd"/>
      <w:r w:rsidRPr="00620A90">
        <w:rPr>
          <w:rFonts w:ascii="Arial" w:hAnsi="Arial" w:cs="Arial"/>
          <w:sz w:val="24"/>
          <w:szCs w:val="24"/>
        </w:rPr>
        <w:t xml:space="preserve"> y reglamentarios básicos para el ingreso al cargo, que deberán</w:t>
      </w:r>
      <w:r w:rsidR="00692496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acreditarse al momento de la inscripción del postulante, lo establecido en el Anexo II de la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Ordenanza Nº 784/2008, consistentes en: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c.1.) Universitario Completo (relacionado al área/cargo a concursar) Titulo y Matricula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lastRenderedPageBreak/>
        <w:t>c.2.) Tres (3) años de experiencia en cargos similares al que se concursa.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c.3.) Cursos de actualización cuya duración no sea inferior a las cien horas cátedras para</w:t>
      </w:r>
      <w:r w:rsidR="00692496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títulos de más de ocho (8) años de antigüedad.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d) Son requisitos de idoneidad para el desempeño del cargo, los siguientes: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d.1.) Acreditar sólidos conocimientos y experiencia sobre todas las gestiones</w:t>
      </w:r>
      <w:r w:rsidR="00CA50DF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relacionados con las funciones inherentes al cargo a concursar y la especialidad de la</w:t>
      </w:r>
      <w:r w:rsidR="00CA50DF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materia (Pediatría)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d.2.) Poseer conocimientos generales de las disposiciones de la ley Orgánica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Municipal Nº 8102 y la Ordenanza N° 726 - Estatuto del Personal Municipal.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d.3.) Ser pro-activo, poseyendo creatividad, iniciativa y capacidad para resolver</w:t>
      </w:r>
      <w:r w:rsidR="00CA50DF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problemas originados en situaciones imprevistas derivadas de la naturaleza propia de la</w:t>
      </w:r>
      <w:r w:rsidR="00CA50DF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tarea específica;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d.4.) Conocimientos en la utilización de software de oficina (correo electrónico,</w:t>
      </w:r>
      <w:r w:rsidR="00CA50DF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procesador de texto, etc.).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e) ANTECEDENTES: Los antecedentes que se tendrán en cuenta para la selección y el</w:t>
      </w:r>
      <w:r w:rsidR="00CA50DF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puntaje asignado a cada uno de ellos, se detallan en el ANEXO I que forma parte</w:t>
      </w:r>
      <w:r w:rsidR="00CA50DF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integrante del presente Decreto. Para la valoración de los títulos y antecedentes, cada</w:t>
      </w:r>
      <w:r w:rsidR="00CA50DF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concursante deberá presentar una (1) carpeta conteniendo su currículum vitae firmado,</w:t>
      </w:r>
      <w:r w:rsidR="00CA50DF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con carácter de Declaración Jurada y con los comprobantes y/o documentación original o</w:t>
      </w:r>
      <w:r w:rsidR="00CA50DF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 xml:space="preserve">autenticada, debiendo enumerarse cada foja. Para la evaluación del presente </w:t>
      </w:r>
      <w:proofErr w:type="spellStart"/>
      <w:r w:rsidRPr="00620A90">
        <w:rPr>
          <w:rFonts w:ascii="Arial" w:hAnsi="Arial" w:cs="Arial"/>
          <w:sz w:val="24"/>
          <w:szCs w:val="24"/>
        </w:rPr>
        <w:t>Item</w:t>
      </w:r>
      <w:proofErr w:type="spellEnd"/>
      <w:r w:rsidR="00CA50DF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(Antecedentes) se asignará un porcentaje del veinte por ciento (20%).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f) OPOSICIÓN: Los requisitos de idoneidad mencionados en el inciso d), deberán ser</w:t>
      </w:r>
      <w:r w:rsidR="00CA50DF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acreditados por los postulantes mediante una prueba de oposición, la que rendirán una vez</w:t>
      </w:r>
      <w:r w:rsidR="00CA50DF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 xml:space="preserve">verificado el cumplimiento, en cada caso, de los requisitos </w:t>
      </w:r>
      <w:proofErr w:type="spellStart"/>
      <w:r w:rsidRPr="00620A90">
        <w:rPr>
          <w:rFonts w:ascii="Arial" w:hAnsi="Arial" w:cs="Arial"/>
          <w:sz w:val="24"/>
          <w:szCs w:val="24"/>
        </w:rPr>
        <w:t>escalafonarios</w:t>
      </w:r>
      <w:proofErr w:type="spellEnd"/>
      <w:r w:rsidRPr="00620A90">
        <w:rPr>
          <w:rFonts w:ascii="Arial" w:hAnsi="Arial" w:cs="Arial"/>
          <w:sz w:val="24"/>
          <w:szCs w:val="24"/>
        </w:rPr>
        <w:t xml:space="preserve"> y reglamentarios</w:t>
      </w:r>
      <w:r w:rsidR="00CA50DF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básicos aludidos en el inciso c), y que consistirá en: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f.1.) Examen escrito: cuyo temario versará sobre los temas mencionados en el inciso d.1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y d.2 y estará contenido en un (1) sobre cerrado con Treinta (30) preguntas del ítem d.1 y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diez (10) preguntas del ítem d.2. El sobre se extraerá en presencia del Tribunal y de los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restantes aspirantes. El Tribunal del Concurso pondrá en conocimiento de los postulantes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el tema extraído y dará un plazo de quince (15) minutos para que se efectúen las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aclaraciones que se consideren necesarias, debiendo efectuarse las mismas en forma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general. La duración máxima de la prueba será de tres (3) horas. Cada pregunta se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evaluará con un puntaje de un (1) punto, dejándose aclarado que cada uno de los ítems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deberán aprobarse con el sesenta por ciento (60%) sobre el total, para luego realizar una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valoración global del examen. El contenido de las preguntas será determinado y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elaborado por el Tribunal del Concurso.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f.2.) Entrevista personal: finalizada la prueba escrita, el Tribunal del Concurso citará a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los postulantes a la entrevista, la que deberá concretarse dentro de los 3 (tres) días hábiles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siguientes. Dicha entrevista tendrá por objeto aclarar consideraciones y/o respuestas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contenidas en el examen escrito, como así también constatar las aptitudes del postulante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en lo referente a conducción de personal, organización, administración y planificación de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las tareas inherentes a la función del Área cuya jefatura se concursa. Dicha entrevista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tendrá una duración de treinta minutos y se evaluará con un puntaje de 0 (cero) a 10(diez) puntos.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 xml:space="preserve">Para la evaluación del </w:t>
      </w:r>
      <w:r w:rsidRPr="00620A90">
        <w:rPr>
          <w:rFonts w:ascii="Arial" w:hAnsi="Arial" w:cs="Arial"/>
          <w:sz w:val="24"/>
          <w:szCs w:val="24"/>
        </w:rPr>
        <w:lastRenderedPageBreak/>
        <w:t>presente Ítem (Oposición) se asignará un porcentaje del sesenta por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ciento (60%) a la prueba escrita y del cuarenta por ciento (40%) a la entrevista personal.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Para la evaluación global, a la instancia de Oposición se le asignará un porcentaje del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ochenta por ciento (80%).-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g) EVALUACIÓN GENERAL DEL CONCURSO: Para la Calificación general del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Concurso de Antecedentes y Oposición, se asignará a cada ítem los siguientes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porcentajes: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1) Antecedentes: el veinte por ciento (20%).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2) Oposición: el ochenta por ciento (80%).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Cuando el puntaje final de alguno/s de los postulantes sea inferior a sesenta por ciento (60%) se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lo considerará insuficiente. En el caso de que todos los postulantes estuviesen en tal situación, el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Concurso, a propuesta del Tribunal, podrá ser declarado desierto.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El tribunal se integrará con tres jueces que serán nombrados según se detalla a continuación:</w:t>
      </w:r>
    </w:p>
    <w:p w:rsidR="00620A90" w:rsidRPr="00620A90" w:rsidRDefault="0070607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620A90" w:rsidRPr="00620A90">
        <w:rPr>
          <w:rFonts w:ascii="Arial" w:hAnsi="Arial" w:cs="Arial"/>
          <w:sz w:val="24"/>
          <w:szCs w:val="24"/>
        </w:rPr>
        <w:t xml:space="preserve"> Un miembro designado por el Departamento Ejecutivo.</w:t>
      </w:r>
    </w:p>
    <w:p w:rsidR="00620A90" w:rsidRPr="00620A90" w:rsidRDefault="0070607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620A90" w:rsidRPr="00620A90">
        <w:rPr>
          <w:rFonts w:ascii="Arial" w:hAnsi="Arial" w:cs="Arial"/>
          <w:sz w:val="24"/>
          <w:szCs w:val="24"/>
        </w:rPr>
        <w:t xml:space="preserve"> Un miembro designado por la Comisión de Relaciones Laborales.</w:t>
      </w:r>
    </w:p>
    <w:p w:rsidR="00620A90" w:rsidRPr="00620A90" w:rsidRDefault="0070607A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620A90" w:rsidRPr="00620A90">
        <w:rPr>
          <w:rFonts w:ascii="Arial" w:hAnsi="Arial" w:cs="Arial"/>
          <w:sz w:val="24"/>
          <w:szCs w:val="24"/>
        </w:rPr>
        <w:t xml:space="preserve"> Un profesional especializado en las tareas o funciones del cargo vacante designado por el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Departamento Ejecutivo.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Las inscripciones se receptarán en el Área de Recursos Humanos, sita en el edificio central de la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Administración Municipal en calle Luis F. Tagle Nº 295 de esta Localidad de Monte Cristo,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desde el día 29 de Marzo hasta el día 10 de Mayo del corriente año 2019.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Desde el día 13 de Mayo y hasta el día 17 de Mayo del corriente año inclusive se realizará con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los postulantes que así lo requieran una entrevista personal en donde se les brindará toda la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información al respecto.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Las recepciones de carpetas curriculares y presentación de documentación requerida, serán hasta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el día 17 de Mayo del corriente año 2019.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El temario sobre el cual versará el examen se otorgará a cada uno de los postulantes al momento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de la inscripción.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La prueba de oposición determinada en el inc. e.1) se llevará a cabo el día 27 de Mayo del</w:t>
      </w:r>
      <w:r w:rsidR="0070607A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corriente año 2019, en el edificio de la Administración Municipal o en el lugar que el Área</w:t>
      </w:r>
    </w:p>
    <w:p w:rsidR="00620A90" w:rsidRPr="00A95758" w:rsidRDefault="00620A90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A95758">
        <w:rPr>
          <w:rFonts w:ascii="Arial" w:hAnsi="Arial" w:cs="Arial"/>
          <w:b/>
          <w:sz w:val="24"/>
          <w:szCs w:val="24"/>
        </w:rPr>
        <w:t>Recursos Humanos indique.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A95758">
        <w:rPr>
          <w:rFonts w:ascii="Arial" w:hAnsi="Arial" w:cs="Arial"/>
          <w:b/>
          <w:sz w:val="24"/>
          <w:szCs w:val="24"/>
        </w:rPr>
        <w:t>Artículo 2º.-</w:t>
      </w:r>
      <w:r w:rsidRPr="00620A90">
        <w:rPr>
          <w:rFonts w:ascii="Arial" w:hAnsi="Arial" w:cs="Arial"/>
          <w:sz w:val="24"/>
          <w:szCs w:val="24"/>
        </w:rPr>
        <w:t xml:space="preserve"> LOS TRIBUNALES del Concurso y de Calificación deberán expedirse dentro del</w:t>
      </w:r>
      <w:r w:rsidR="00A95758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término de TRES (3) DIAS HABILES posteriores al de finalización de la prueba de oposición,</w:t>
      </w:r>
      <w:r w:rsidR="00A95758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concluidas las entrevistas personales.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A95758">
        <w:rPr>
          <w:rFonts w:ascii="Arial" w:hAnsi="Arial" w:cs="Arial"/>
          <w:b/>
          <w:sz w:val="24"/>
          <w:szCs w:val="24"/>
        </w:rPr>
        <w:t>Artículo 3.-.</w:t>
      </w:r>
      <w:r w:rsidRPr="00620A90">
        <w:rPr>
          <w:rFonts w:ascii="Arial" w:hAnsi="Arial" w:cs="Arial"/>
          <w:sz w:val="24"/>
          <w:szCs w:val="24"/>
        </w:rPr>
        <w:t xml:space="preserve"> Arbítrense las medidas tendientes a la más amplia difusión del presente Llamado a</w:t>
      </w:r>
      <w:r w:rsidR="00A95758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Concurso para conocimiento de la población en general, tanto mediante la publicación en los</w:t>
      </w:r>
      <w:r w:rsidR="00A95758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diarios locales como en los medios radiales y redes sociales.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A95758">
        <w:rPr>
          <w:rFonts w:ascii="Arial" w:hAnsi="Arial" w:cs="Arial"/>
          <w:b/>
          <w:sz w:val="24"/>
          <w:szCs w:val="24"/>
        </w:rPr>
        <w:t>Artículo 4º.</w:t>
      </w:r>
      <w:r w:rsidRPr="00620A90">
        <w:rPr>
          <w:rFonts w:ascii="Arial" w:hAnsi="Arial" w:cs="Arial"/>
          <w:sz w:val="24"/>
          <w:szCs w:val="24"/>
        </w:rPr>
        <w:t xml:space="preserve">- Comuníquese, publíquese, </w:t>
      </w:r>
      <w:proofErr w:type="spellStart"/>
      <w:r w:rsidRPr="00620A90">
        <w:rPr>
          <w:rFonts w:ascii="Arial" w:hAnsi="Arial" w:cs="Arial"/>
          <w:sz w:val="24"/>
          <w:szCs w:val="24"/>
        </w:rPr>
        <w:t>dése</w:t>
      </w:r>
      <w:proofErr w:type="spellEnd"/>
      <w:r w:rsidRPr="00620A90">
        <w:rPr>
          <w:rFonts w:ascii="Arial" w:hAnsi="Arial" w:cs="Arial"/>
          <w:sz w:val="24"/>
          <w:szCs w:val="24"/>
        </w:rPr>
        <w:t xml:space="preserve"> al R.M. y archívese.-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ANEXO I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 xml:space="preserve">CONCURSO </w:t>
      </w:r>
      <w:proofErr w:type="gramStart"/>
      <w:r w:rsidRPr="00620A90">
        <w:rPr>
          <w:rFonts w:ascii="Arial" w:hAnsi="Arial" w:cs="Arial"/>
          <w:sz w:val="24"/>
          <w:szCs w:val="24"/>
        </w:rPr>
        <w:t>PUBLICO</w:t>
      </w:r>
      <w:proofErr w:type="gramEnd"/>
      <w:r w:rsidRPr="00620A90">
        <w:rPr>
          <w:rFonts w:ascii="Arial" w:hAnsi="Arial" w:cs="Arial"/>
          <w:sz w:val="24"/>
          <w:szCs w:val="24"/>
        </w:rPr>
        <w:t xml:space="preserve"> CENTRO DE SALUD MUNICIPAL MONTE CRISTO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PROFESIONAL MÉDICO PEDIATRA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A95758">
        <w:rPr>
          <w:rFonts w:ascii="Arial" w:hAnsi="Arial" w:cs="Arial"/>
          <w:b/>
          <w:sz w:val="24"/>
          <w:szCs w:val="24"/>
        </w:rPr>
        <w:t>I)</w:t>
      </w:r>
      <w:r w:rsidRPr="00620A90">
        <w:rPr>
          <w:rFonts w:ascii="Arial" w:hAnsi="Arial" w:cs="Arial"/>
          <w:sz w:val="24"/>
          <w:szCs w:val="24"/>
        </w:rPr>
        <w:t xml:space="preserve"> Carrera Estudiantil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lastRenderedPageBreak/>
        <w:t xml:space="preserve">1 - Formación de Pregrado, Ayudantías, </w:t>
      </w:r>
      <w:proofErr w:type="spellStart"/>
      <w:r w:rsidRPr="00620A90">
        <w:rPr>
          <w:rFonts w:ascii="Arial" w:hAnsi="Arial" w:cs="Arial"/>
          <w:sz w:val="24"/>
          <w:szCs w:val="24"/>
        </w:rPr>
        <w:t>practicanatos</w:t>
      </w:r>
      <w:proofErr w:type="spellEnd"/>
      <w:r w:rsidRPr="00620A90">
        <w:rPr>
          <w:rFonts w:ascii="Arial" w:hAnsi="Arial" w:cs="Arial"/>
          <w:sz w:val="24"/>
          <w:szCs w:val="24"/>
        </w:rPr>
        <w:t>, concurrencias, etc.</w:t>
      </w:r>
      <w:r w:rsidR="00A95758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 xml:space="preserve">por Concurso: 0,50 </w:t>
      </w:r>
      <w:proofErr w:type="spellStart"/>
      <w:r w:rsidRPr="00620A90">
        <w:rPr>
          <w:rFonts w:ascii="Arial" w:hAnsi="Arial" w:cs="Arial"/>
          <w:sz w:val="24"/>
          <w:szCs w:val="24"/>
        </w:rPr>
        <w:t>ptos</w:t>
      </w:r>
      <w:proofErr w:type="spellEnd"/>
      <w:r w:rsidRPr="00620A9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20A90">
        <w:rPr>
          <w:rFonts w:ascii="Arial" w:hAnsi="Arial" w:cs="Arial"/>
          <w:sz w:val="24"/>
          <w:szCs w:val="24"/>
        </w:rPr>
        <w:t>por</w:t>
      </w:r>
      <w:proofErr w:type="gramEnd"/>
      <w:r w:rsidRPr="00620A90">
        <w:rPr>
          <w:rFonts w:ascii="Arial" w:hAnsi="Arial" w:cs="Arial"/>
          <w:sz w:val="24"/>
          <w:szCs w:val="24"/>
        </w:rPr>
        <w:t xml:space="preserve"> año. Máx. 2 puntos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II) Formación Profesional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1 - Becas realizadas por Concurso mayor de seis meses de duración: 2 puntos Máx. 4 puntos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2 - Becas realizadas por Concurso menor de seis meses de duración: 1 punto Máx.2 puntos.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 xml:space="preserve">3 - Residencias completas Máx.5 </w:t>
      </w:r>
      <w:proofErr w:type="spellStart"/>
      <w:r w:rsidRPr="00620A90">
        <w:rPr>
          <w:rFonts w:ascii="Arial" w:hAnsi="Arial" w:cs="Arial"/>
          <w:sz w:val="24"/>
          <w:szCs w:val="24"/>
        </w:rPr>
        <w:t>ptos</w:t>
      </w:r>
      <w:proofErr w:type="spellEnd"/>
      <w:r w:rsidRPr="00620A90">
        <w:rPr>
          <w:rFonts w:ascii="Arial" w:hAnsi="Arial" w:cs="Arial"/>
          <w:sz w:val="24"/>
          <w:szCs w:val="24"/>
        </w:rPr>
        <w:t>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4 - Cursos de posgrado con régimen similar al de residencia o residencias incompletas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Máx. 3 puntos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III) Antecedentes de Postgrado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 xml:space="preserve">1 - Título en la especialidad concursada Máx.8 </w:t>
      </w:r>
      <w:proofErr w:type="spellStart"/>
      <w:r w:rsidRPr="00620A90">
        <w:rPr>
          <w:rFonts w:ascii="Arial" w:hAnsi="Arial" w:cs="Arial"/>
          <w:sz w:val="24"/>
          <w:szCs w:val="24"/>
        </w:rPr>
        <w:t>ptos</w:t>
      </w:r>
      <w:proofErr w:type="spellEnd"/>
      <w:r w:rsidRPr="00620A90">
        <w:rPr>
          <w:rFonts w:ascii="Arial" w:hAnsi="Arial" w:cs="Arial"/>
          <w:sz w:val="24"/>
          <w:szCs w:val="24"/>
        </w:rPr>
        <w:t>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 xml:space="preserve">2 – Maestría en relación a la especialización a Concursar Máx. 6 </w:t>
      </w:r>
      <w:proofErr w:type="spellStart"/>
      <w:r w:rsidRPr="00620A90">
        <w:rPr>
          <w:rFonts w:ascii="Arial" w:hAnsi="Arial" w:cs="Arial"/>
          <w:sz w:val="24"/>
          <w:szCs w:val="24"/>
        </w:rPr>
        <w:t>ptos</w:t>
      </w:r>
      <w:proofErr w:type="spellEnd"/>
      <w:r w:rsidRPr="00620A90">
        <w:rPr>
          <w:rFonts w:ascii="Arial" w:hAnsi="Arial" w:cs="Arial"/>
          <w:sz w:val="24"/>
          <w:szCs w:val="24"/>
        </w:rPr>
        <w:t>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3 - Tesis de Doctorado en relación con la especialidad en Concurso. Máx. 10 puntos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IV) Trabajos Científicos Autor y/o Colaborador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1) Original de Investigación y/o experimental: 2 puntos por trabajo Máx. 8 puntos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Se considerará trabajo original a aquél que resuelva una hipótesis sentada sobre premisas</w:t>
      </w:r>
      <w:r w:rsidR="00A95758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científicas establecidas llegando a una conclusión que implique modificar total o parcialmente un</w:t>
      </w:r>
      <w:r w:rsidR="00A95758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concepto ya admitido.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 xml:space="preserve">2) Aportes diagnósticos o terapéuticos de la especialidad en concurso: 1 </w:t>
      </w:r>
      <w:proofErr w:type="spellStart"/>
      <w:r w:rsidRPr="00620A90">
        <w:rPr>
          <w:rFonts w:ascii="Arial" w:hAnsi="Arial" w:cs="Arial"/>
          <w:sz w:val="24"/>
          <w:szCs w:val="24"/>
        </w:rPr>
        <w:t>pto</w:t>
      </w:r>
      <w:proofErr w:type="spellEnd"/>
      <w:r w:rsidRPr="00620A9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20A90">
        <w:rPr>
          <w:rFonts w:ascii="Arial" w:hAnsi="Arial" w:cs="Arial"/>
          <w:sz w:val="24"/>
          <w:szCs w:val="24"/>
        </w:rPr>
        <w:t>por</w:t>
      </w:r>
      <w:proofErr w:type="gramEnd"/>
      <w:r w:rsidRPr="00620A90">
        <w:rPr>
          <w:rFonts w:ascii="Arial" w:hAnsi="Arial" w:cs="Arial"/>
          <w:sz w:val="24"/>
          <w:szCs w:val="24"/>
        </w:rPr>
        <w:t xml:space="preserve"> trabajo Máx. 6</w:t>
      </w:r>
      <w:r w:rsidR="00A95758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puntos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Se considerará trabajo de aporte diagnóstico o terapéutico a aquél que contribuya a modificar y/o</w:t>
      </w:r>
      <w:r w:rsidR="00A95758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perfeccionar los procedimientos de diagnósticos y/o tratamientos usuales.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 xml:space="preserve">3) Monografía de la especialidad en concurso: 1 </w:t>
      </w:r>
      <w:proofErr w:type="spellStart"/>
      <w:r w:rsidRPr="00620A90">
        <w:rPr>
          <w:rFonts w:ascii="Arial" w:hAnsi="Arial" w:cs="Arial"/>
          <w:sz w:val="24"/>
          <w:szCs w:val="24"/>
        </w:rPr>
        <w:t>ptos</w:t>
      </w:r>
      <w:proofErr w:type="spellEnd"/>
      <w:r w:rsidRPr="00620A9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20A90">
        <w:rPr>
          <w:rFonts w:ascii="Arial" w:hAnsi="Arial" w:cs="Arial"/>
          <w:sz w:val="24"/>
          <w:szCs w:val="24"/>
        </w:rPr>
        <w:t>por</w:t>
      </w:r>
      <w:proofErr w:type="gramEnd"/>
      <w:r w:rsidRPr="00620A90">
        <w:rPr>
          <w:rFonts w:ascii="Arial" w:hAnsi="Arial" w:cs="Arial"/>
          <w:sz w:val="24"/>
          <w:szCs w:val="24"/>
        </w:rPr>
        <w:t xml:space="preserve"> trabajo Máx. 2 puntos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Se considerará monografía a todo trabajo destinado a actualizar uno o más aspectos de la</w:t>
      </w:r>
      <w:r w:rsidR="00A95758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especialidad merced al aporte bibliográfico, completado por la experiencia personal del autor</w:t>
      </w:r>
      <w:r w:rsidR="00A95758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sobre el tema.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V) Participación en Congresos, Cursos, Jornadas, etc.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A) Como Disertante o Relator.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1) Relator en Congresos: 1 punto Máx. 3 puntos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2) Relator en Cursos: 0,75 puntos Máx. 3 puntos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3) Relator en Jornadas: 0,50 puntos Máx. 1 puntos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4) Relator en Simposios, Conferencias, Paneles, Seminarios, Mesas Redondas, Talleres.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0,25 puntos Máx. 1 punto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B) Como Asistente. (Participación con asistencia certificada)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1) Asistencia a Congresos, Jornadas: 0,20 puntos Máx. 2 puntos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2) Asistencia a Cursos: de 1 a 5 puntos.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lastRenderedPageBreak/>
        <w:t>En los casos de que los certificados de asistencia a cursos no especificaran las horas, se</w:t>
      </w:r>
      <w:r w:rsidR="00A95758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computarán (4) cuatro horas por día de dictado.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VI) Antigüedad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 xml:space="preserve">1) En la Profesión: 0,25 puntos por año Máx. 6 </w:t>
      </w:r>
      <w:proofErr w:type="spellStart"/>
      <w:r w:rsidRPr="00620A90">
        <w:rPr>
          <w:rFonts w:ascii="Arial" w:hAnsi="Arial" w:cs="Arial"/>
          <w:sz w:val="24"/>
          <w:szCs w:val="24"/>
        </w:rPr>
        <w:t>ptos</w:t>
      </w:r>
      <w:proofErr w:type="spellEnd"/>
      <w:r w:rsidRPr="00620A90">
        <w:rPr>
          <w:rFonts w:ascii="Arial" w:hAnsi="Arial" w:cs="Arial"/>
          <w:sz w:val="24"/>
          <w:szCs w:val="24"/>
        </w:rPr>
        <w:t>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 xml:space="preserve">2) En la Especialidad: 0,50 puntos por año Máx. 8 </w:t>
      </w:r>
      <w:proofErr w:type="spellStart"/>
      <w:r w:rsidRPr="00620A90">
        <w:rPr>
          <w:rFonts w:ascii="Arial" w:hAnsi="Arial" w:cs="Arial"/>
          <w:sz w:val="24"/>
          <w:szCs w:val="24"/>
        </w:rPr>
        <w:t>ptos</w:t>
      </w:r>
      <w:proofErr w:type="spellEnd"/>
      <w:r w:rsidRPr="00620A90">
        <w:rPr>
          <w:rFonts w:ascii="Arial" w:hAnsi="Arial" w:cs="Arial"/>
          <w:sz w:val="24"/>
          <w:szCs w:val="24"/>
        </w:rPr>
        <w:t>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3) En la Municipalidad: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 xml:space="preserve">a) de Planta Permanente: 0,50 puntos por año Máx. 8,00 </w:t>
      </w:r>
      <w:proofErr w:type="spellStart"/>
      <w:r w:rsidRPr="00620A90">
        <w:rPr>
          <w:rFonts w:ascii="Arial" w:hAnsi="Arial" w:cs="Arial"/>
          <w:sz w:val="24"/>
          <w:szCs w:val="24"/>
        </w:rPr>
        <w:t>ptos</w:t>
      </w:r>
      <w:proofErr w:type="spellEnd"/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 xml:space="preserve">b) tercero prestador de servicios: 0,25 puntos por año Max. 5 </w:t>
      </w:r>
      <w:proofErr w:type="spellStart"/>
      <w:r w:rsidRPr="00620A90">
        <w:rPr>
          <w:rFonts w:ascii="Arial" w:hAnsi="Arial" w:cs="Arial"/>
          <w:sz w:val="24"/>
          <w:szCs w:val="24"/>
        </w:rPr>
        <w:t>ptos</w:t>
      </w:r>
      <w:proofErr w:type="spellEnd"/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 xml:space="preserve">4) Fuera de la Municipalidad: 0,10 puntos por año Max. 2 </w:t>
      </w:r>
      <w:proofErr w:type="spellStart"/>
      <w:r w:rsidRPr="00620A90">
        <w:rPr>
          <w:rFonts w:ascii="Arial" w:hAnsi="Arial" w:cs="Arial"/>
          <w:sz w:val="24"/>
          <w:szCs w:val="24"/>
        </w:rPr>
        <w:t>ptos</w:t>
      </w:r>
      <w:proofErr w:type="spellEnd"/>
      <w:r w:rsidRPr="00620A90">
        <w:rPr>
          <w:rFonts w:ascii="Arial" w:hAnsi="Arial" w:cs="Arial"/>
          <w:sz w:val="24"/>
          <w:szCs w:val="24"/>
        </w:rPr>
        <w:t>.</w:t>
      </w:r>
    </w:p>
    <w:p w:rsidR="00620A90" w:rsidRP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620A90">
        <w:rPr>
          <w:rFonts w:ascii="Arial" w:hAnsi="Arial" w:cs="Arial"/>
          <w:sz w:val="24"/>
          <w:szCs w:val="24"/>
        </w:rPr>
        <w:t>A los fines de cómputos de antigüedad de cargos, funciones, etc. se adjudicará el puntaje</w:t>
      </w:r>
      <w:r w:rsidR="00A95758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correspondiente a 1 año, a cada 12 meses, o fracción no menor de 6 (seis) meses corridos de</w:t>
      </w:r>
      <w:r w:rsidR="00A95758">
        <w:rPr>
          <w:rFonts w:ascii="Arial" w:hAnsi="Arial" w:cs="Arial"/>
          <w:sz w:val="24"/>
          <w:szCs w:val="24"/>
        </w:rPr>
        <w:t xml:space="preserve"> </w:t>
      </w:r>
      <w:r w:rsidRPr="00620A90">
        <w:rPr>
          <w:rFonts w:ascii="Arial" w:hAnsi="Arial" w:cs="Arial"/>
          <w:sz w:val="24"/>
          <w:szCs w:val="24"/>
        </w:rPr>
        <w:t>ejercicio en la función</w:t>
      </w:r>
    </w:p>
    <w:p w:rsid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620A90" w:rsidRDefault="00620A9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</w:t>
      </w:r>
      <w:r w:rsidR="00A95758">
        <w:rPr>
          <w:rFonts w:ascii="Arial" w:hAnsi="Arial" w:cs="Arial"/>
          <w:sz w:val="24"/>
          <w:szCs w:val="24"/>
        </w:rPr>
        <w:t>.</w:t>
      </w:r>
    </w:p>
    <w:p w:rsidR="00A95758" w:rsidRDefault="00A95758" w:rsidP="00A66399">
      <w:pPr>
        <w:pStyle w:val="Ttulo2"/>
        <w:ind w:left="142"/>
        <w:rPr>
          <w:rFonts w:ascii="Arial" w:hAnsi="Arial" w:cs="Arial"/>
          <w:b/>
        </w:rPr>
      </w:pPr>
      <w:bookmarkStart w:id="24" w:name="_Toc43487413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 w:rsidR="00C85003">
        <w:rPr>
          <w:rFonts w:ascii="Arial" w:hAnsi="Arial" w:cs="Arial"/>
          <w:b/>
        </w:rPr>
        <w:t>116</w:t>
      </w:r>
      <w:bookmarkEnd w:id="24"/>
    </w:p>
    <w:p w:rsidR="00C85003" w:rsidRPr="00C85003" w:rsidRDefault="00285F8B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Monte Cristo</w:t>
      </w:r>
      <w:r w:rsidR="00C85003" w:rsidRPr="00C85003">
        <w:rPr>
          <w:rFonts w:ascii="Arial" w:hAnsi="Arial" w:cs="Arial"/>
          <w:sz w:val="24"/>
          <w:szCs w:val="24"/>
        </w:rPr>
        <w:t>, 26 de Abril de 2019.-</w:t>
      </w:r>
    </w:p>
    <w:p w:rsidR="00C85003" w:rsidRPr="00285F8B" w:rsidRDefault="00C85003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285F8B">
        <w:rPr>
          <w:rFonts w:ascii="Arial" w:hAnsi="Arial" w:cs="Arial"/>
          <w:b/>
          <w:sz w:val="24"/>
          <w:szCs w:val="24"/>
        </w:rPr>
        <w:t>VISTO: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La necesidad de cobertura del cargo vacante en la Planta Permanente Municipal de: Una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(1) Enfermera en el Centro de Salud Municipal de nuestra Localidad</w:t>
      </w:r>
    </w:p>
    <w:p w:rsidR="00C85003" w:rsidRPr="00285F8B" w:rsidRDefault="00C85003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285F8B">
        <w:rPr>
          <w:rFonts w:ascii="Arial" w:hAnsi="Arial" w:cs="Arial"/>
          <w:b/>
          <w:sz w:val="24"/>
          <w:szCs w:val="24"/>
        </w:rPr>
        <w:t>Y CONSIDERANDO: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Que a tal efecto corresponde observar el procedimiento previsto en la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Ordenanza Nº 784/2008 (Escalafón del Personal de la Administración Pública Municipal)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Que habiendo tomado previamente intervención la Comisión de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Relaciones Laborales, la misma por unanimidad dejaron establecido que el presente concurso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que prevé ingresos a la Planta Permanente Municipal sea “Interno” con aquellos postulantes que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actualmente se encuentran bajo alguna modalidad prestando servicios para nuestro Municipio,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con una antigüedad mínima de Un (1) año contado desde la fecha de inscripción a dicho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concurso.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Que el Presupuesto prevé las Partidas necesarias para el Gasto que</w:t>
      </w:r>
      <w:r w:rsidR="00285F8B">
        <w:rPr>
          <w:rFonts w:ascii="Arial" w:hAnsi="Arial" w:cs="Arial"/>
          <w:sz w:val="24"/>
          <w:szCs w:val="24"/>
        </w:rPr>
        <w:t xml:space="preserve">  </w:t>
      </w:r>
      <w:r w:rsidRPr="00C85003">
        <w:rPr>
          <w:rFonts w:ascii="Arial" w:hAnsi="Arial" w:cs="Arial"/>
          <w:sz w:val="24"/>
          <w:szCs w:val="24"/>
        </w:rPr>
        <w:t>ocasione la cobertura de dicho cargo, por ello:</w:t>
      </w:r>
    </w:p>
    <w:p w:rsidR="00C85003" w:rsidRPr="00285F8B" w:rsidRDefault="00C85003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285F8B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C85003" w:rsidRPr="00285F8B" w:rsidRDefault="00C85003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285F8B">
        <w:rPr>
          <w:rFonts w:ascii="Arial" w:hAnsi="Arial" w:cs="Arial"/>
          <w:b/>
          <w:sz w:val="24"/>
          <w:szCs w:val="24"/>
        </w:rPr>
        <w:t>DECRETA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285F8B">
        <w:rPr>
          <w:rFonts w:ascii="Arial" w:hAnsi="Arial" w:cs="Arial"/>
          <w:b/>
          <w:sz w:val="24"/>
          <w:szCs w:val="24"/>
        </w:rPr>
        <w:t>Artículo 1º</w:t>
      </w:r>
      <w:r w:rsidRPr="00C85003">
        <w:rPr>
          <w:rFonts w:ascii="Arial" w:hAnsi="Arial" w:cs="Arial"/>
          <w:sz w:val="24"/>
          <w:szCs w:val="24"/>
        </w:rPr>
        <w:t>.-LLÁMASE A CONCURSO INTERNO para la cobertura del cargo de: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Una (1) Enfermera para el Centro de Salud Municipal de nuestra Localidad, el que se ajustará a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las siguientes especificaciones: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a) Tendrá características de Concurso de Antecedentes y Oposición en el ámbito de la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lastRenderedPageBreak/>
        <w:t xml:space="preserve">Secretaria de Gobierno y la Secretaria de Salud en condiciones </w:t>
      </w:r>
      <w:proofErr w:type="spellStart"/>
      <w:r w:rsidRPr="00C85003">
        <w:rPr>
          <w:rFonts w:ascii="Arial" w:hAnsi="Arial" w:cs="Arial"/>
          <w:sz w:val="24"/>
          <w:szCs w:val="24"/>
        </w:rPr>
        <w:t>escalafonarias</w:t>
      </w:r>
      <w:proofErr w:type="spellEnd"/>
      <w:r w:rsidRPr="00C85003">
        <w:rPr>
          <w:rFonts w:ascii="Arial" w:hAnsi="Arial" w:cs="Arial"/>
          <w:sz w:val="24"/>
          <w:szCs w:val="24"/>
        </w:rPr>
        <w:t xml:space="preserve"> de aspirar al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cargo.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b) Cargo a cubrir: Una (1) Enfermera en el Centro de Salud Municipal de nuestra Localidad.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Para cumplir funciones con régimen de trabajo, y remuneración de acuerdo a las respectivas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 xml:space="preserve">normas </w:t>
      </w:r>
      <w:proofErr w:type="gramStart"/>
      <w:r w:rsidRPr="00C85003">
        <w:rPr>
          <w:rFonts w:ascii="Arial" w:hAnsi="Arial" w:cs="Arial"/>
          <w:sz w:val="24"/>
          <w:szCs w:val="24"/>
        </w:rPr>
        <w:t>municipales</w:t>
      </w:r>
      <w:proofErr w:type="gramEnd"/>
      <w:r w:rsidRPr="00C85003">
        <w:rPr>
          <w:rFonts w:ascii="Arial" w:hAnsi="Arial" w:cs="Arial"/>
          <w:sz w:val="24"/>
          <w:szCs w:val="24"/>
        </w:rPr>
        <w:t xml:space="preserve"> en vigencia.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 xml:space="preserve">c) Son Requisitos </w:t>
      </w:r>
      <w:proofErr w:type="spellStart"/>
      <w:r w:rsidRPr="00C85003">
        <w:rPr>
          <w:rFonts w:ascii="Arial" w:hAnsi="Arial" w:cs="Arial"/>
          <w:sz w:val="24"/>
          <w:szCs w:val="24"/>
        </w:rPr>
        <w:t>escalafonarios</w:t>
      </w:r>
      <w:proofErr w:type="spellEnd"/>
      <w:r w:rsidRPr="00C85003">
        <w:rPr>
          <w:rFonts w:ascii="Arial" w:hAnsi="Arial" w:cs="Arial"/>
          <w:sz w:val="24"/>
          <w:szCs w:val="24"/>
        </w:rPr>
        <w:t xml:space="preserve"> y reglamentarios básicos para el ingreso al cargo, que deberán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acreditarse al momento de la inscripción del postulante, lo establecido en el Anexo II de la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Ordenanza Nº 784/2008, consistentes en: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c.1.) Terciario / Universitario de enfermería.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c.2.) Tres años en puestos similares.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Requisito de residencia. Los postulantes deberán acreditar residencia en la ciudad de Monte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Cristo con una antigüedad no menor al 31 de diciembre del año 2018.-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d) Son requisitos de idoneidad para el desempeño del cargo, los siguientes: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d.1.) Acreditar sólidos conocimientos y experiencia sobre todas las gestiones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gramStart"/>
      <w:r w:rsidRPr="00C85003">
        <w:rPr>
          <w:rFonts w:ascii="Arial" w:hAnsi="Arial" w:cs="Arial"/>
          <w:sz w:val="24"/>
          <w:szCs w:val="24"/>
        </w:rPr>
        <w:t>relacionados</w:t>
      </w:r>
      <w:proofErr w:type="gramEnd"/>
      <w:r w:rsidRPr="00C85003">
        <w:rPr>
          <w:rFonts w:ascii="Arial" w:hAnsi="Arial" w:cs="Arial"/>
          <w:sz w:val="24"/>
          <w:szCs w:val="24"/>
        </w:rPr>
        <w:t xml:space="preserve"> con las funciones inherentes al cargo a concursar. (</w:t>
      </w:r>
      <w:proofErr w:type="spellStart"/>
      <w:r w:rsidRPr="00C85003">
        <w:rPr>
          <w:rFonts w:ascii="Arial" w:hAnsi="Arial" w:cs="Arial"/>
          <w:sz w:val="24"/>
          <w:szCs w:val="24"/>
        </w:rPr>
        <w:t>Enfermeria</w:t>
      </w:r>
      <w:proofErr w:type="spellEnd"/>
      <w:r w:rsidRPr="00C85003">
        <w:rPr>
          <w:rFonts w:ascii="Arial" w:hAnsi="Arial" w:cs="Arial"/>
          <w:sz w:val="24"/>
          <w:szCs w:val="24"/>
        </w:rPr>
        <w:t>)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d.2.) Poseer conocimientos generales de las disposiciones de la ley Orgánica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Municipal Nº 8102 y la Ordenanza N° 726 - Estatuto del Personal Municipal.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d.3.) Ser pro-activo, poseyendo creatividad, iniciativa y capacidad para resolver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problemas originados en situaciones imprevistas derivadas de la naturaleza propia de la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tarea específica;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e) ANTECEDENTES: Los antecedentes que se tendrán en cuenta para la selección y el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puntaje asignado a cada uno de ellos, se detallan en el ANEXO I que forma parte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integrante del presente Decreto. Para la valoración de los títulos y antecedentes, cada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concursante deberá presentar una (1) carpeta conteniendo su currículum vitae firmado,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con carácter de Declaración Jurada y con los comprobantes y/o documentación original o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 xml:space="preserve">autenticada, debiendo enumerarse cada foja. Para la evaluación del presente </w:t>
      </w:r>
      <w:proofErr w:type="spellStart"/>
      <w:r w:rsidRPr="00C85003">
        <w:rPr>
          <w:rFonts w:ascii="Arial" w:hAnsi="Arial" w:cs="Arial"/>
          <w:sz w:val="24"/>
          <w:szCs w:val="24"/>
        </w:rPr>
        <w:t>Item</w:t>
      </w:r>
      <w:proofErr w:type="spellEnd"/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(Antecedentes) se asignará un porcentaje del veinte por ciento (20%).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f) OPOSICIÓN: Los requisitos de idoneidad mencionados en el inciso d), deberán ser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acreditados por los postulantes mediante una prueba de oposición, la que rendirán una vez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 xml:space="preserve">verificado el cumplimiento, en cada caso, de los requisitos </w:t>
      </w:r>
      <w:proofErr w:type="spellStart"/>
      <w:r w:rsidRPr="00C85003">
        <w:rPr>
          <w:rFonts w:ascii="Arial" w:hAnsi="Arial" w:cs="Arial"/>
          <w:sz w:val="24"/>
          <w:szCs w:val="24"/>
        </w:rPr>
        <w:t>escalafonarios</w:t>
      </w:r>
      <w:proofErr w:type="spellEnd"/>
      <w:r w:rsidRPr="00C85003">
        <w:rPr>
          <w:rFonts w:ascii="Arial" w:hAnsi="Arial" w:cs="Arial"/>
          <w:sz w:val="24"/>
          <w:szCs w:val="24"/>
        </w:rPr>
        <w:t xml:space="preserve"> y reglamentarios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básicos aludidos en el inciso c), y que consistirá en: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f.1.) Examen escrito: cuyo temario versará sobre los temas mencionados en el inciso d.1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y d.2 y estará contenido en un (1) sobre cerrado con Treinta (30) preguntas del ítem d.1 y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diez (10) preguntas del ítem d.2. El sobre se extraerá en presencia del Tribunal y de los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restantes aspirantes. El Tribunal del Concurso pondrá en conocimiento de los postulantes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el tema extraído y dará un plazo de quince (15) minutos para que se efectúen las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aclaraciones que se consideren necesarias, debiendo efectuarse las mismas en forma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general. La duración máxima de la prueba será de tres (3) horas. Cada pregunta se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evaluará con un puntaje de un (1) punto, dejándose aclarado que cada uno de los ítems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deberán aprobarse con el sesenta por ciento (60%) sobre el total, para luego realizar una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 xml:space="preserve">valoración global del examen. El contenido de las preguntas será </w:t>
      </w:r>
      <w:r w:rsidRPr="00C85003">
        <w:rPr>
          <w:rFonts w:ascii="Arial" w:hAnsi="Arial" w:cs="Arial"/>
          <w:sz w:val="24"/>
          <w:szCs w:val="24"/>
        </w:rPr>
        <w:lastRenderedPageBreak/>
        <w:t>determinado y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elaborado por el Tribunal del Concurso.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Para la evaluación del presente Ítem (Oposición) se asignará un porcentaje del sesenta por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ciento (60%) a la prueba escrita y del cuarenta por ciento (40%) a la entrevista personal.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Para la evaluación global, a la instancia de Oposición se le asignará un porcentaje del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ochenta por ciento (80%).-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g) EVALUACIÓN GENERAL DEL CONCURSO: Para la Calificación general del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Concurso de Antecedentes y Oposición, se asignará a cada ítem los siguientes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porcentajes: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1) Antecedentes: el veinte por ciento (20%).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2) Oposición: el ochenta por ciento (80%).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Cuando el puntaje final de alguno/s de los postulantes sea inferior a sesenta por ciento (60%) se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gramStart"/>
      <w:r w:rsidRPr="00C85003">
        <w:rPr>
          <w:rFonts w:ascii="Arial" w:hAnsi="Arial" w:cs="Arial"/>
          <w:sz w:val="24"/>
          <w:szCs w:val="24"/>
        </w:rPr>
        <w:t>lo</w:t>
      </w:r>
      <w:proofErr w:type="gramEnd"/>
      <w:r w:rsidRPr="00C85003">
        <w:rPr>
          <w:rFonts w:ascii="Arial" w:hAnsi="Arial" w:cs="Arial"/>
          <w:sz w:val="24"/>
          <w:szCs w:val="24"/>
        </w:rPr>
        <w:t xml:space="preserve"> considerará insuficiente. En el caso de que todos los postulantes estuviesen en tal situación, el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Concurso, a propuesta del Tribunal, podrá ser declarado desierto.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El tribunal se integrará con tres jueces que serán nombrados según se detalla a continuación:</w:t>
      </w:r>
    </w:p>
    <w:p w:rsidR="00C85003" w:rsidRPr="00C85003" w:rsidRDefault="00285F8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C85003" w:rsidRPr="00C85003">
        <w:rPr>
          <w:rFonts w:ascii="Arial" w:hAnsi="Arial" w:cs="Arial"/>
          <w:sz w:val="24"/>
          <w:szCs w:val="24"/>
        </w:rPr>
        <w:t xml:space="preserve"> Un miembro designado por el Departamento Ejecutivo.</w:t>
      </w:r>
    </w:p>
    <w:p w:rsidR="00C85003" w:rsidRPr="00C85003" w:rsidRDefault="00285F8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C85003" w:rsidRPr="00C85003">
        <w:rPr>
          <w:rFonts w:ascii="Arial" w:hAnsi="Arial" w:cs="Arial"/>
          <w:sz w:val="24"/>
          <w:szCs w:val="24"/>
        </w:rPr>
        <w:t xml:space="preserve"> Un miembro designado por la Comisión de Relaciones Laborales.</w:t>
      </w:r>
    </w:p>
    <w:p w:rsidR="00C85003" w:rsidRPr="00C85003" w:rsidRDefault="00285F8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C85003" w:rsidRPr="00C85003">
        <w:rPr>
          <w:rFonts w:ascii="Arial" w:hAnsi="Arial" w:cs="Arial"/>
          <w:sz w:val="24"/>
          <w:szCs w:val="24"/>
        </w:rPr>
        <w:t xml:space="preserve"> Un profesional especializado en las tareas o funciones del cargo vacante designado por el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Departamento Ejecutivo.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Las inscripciones se receptarán en el Área de Recursos Humanos, sita en el edificio central de la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Administración Municipal en calle Luis F. Tagle Nº 295 de esta Localidad de Monte Cristo,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desde el día 29 de Marzo hasta el día 10 de Mayo del corriente año 2019.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Desde el día 13 de Mayo y hasta el día 17 de Mayo del corriente año inclusive se realizará con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los postulantes que así lo requieran una entrevista personal en donde se les brindará toda la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información al respecto.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Las recepciones de carpetas curriculares y presentación de documentación requerida, serán hasta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el día 17 de Mayo del corriente año 2019.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El temario sobre el cual versará el examen se otorgará a cada uno de los postulantes al momento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de la inscripción.</w:t>
      </w:r>
    </w:p>
    <w:p w:rsidR="00C85003" w:rsidRPr="00C85003" w:rsidRDefault="00285F8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85003" w:rsidRPr="00C85003">
        <w:rPr>
          <w:rFonts w:ascii="Arial" w:hAnsi="Arial" w:cs="Arial"/>
          <w:sz w:val="24"/>
          <w:szCs w:val="24"/>
        </w:rPr>
        <w:t>a prueba de oposición determinada en el inc. e.1) se llevará a cabo el día 27 de Mayo del</w:t>
      </w:r>
      <w:r>
        <w:rPr>
          <w:rFonts w:ascii="Arial" w:hAnsi="Arial" w:cs="Arial"/>
          <w:sz w:val="24"/>
          <w:szCs w:val="24"/>
        </w:rPr>
        <w:t xml:space="preserve"> </w:t>
      </w:r>
      <w:r w:rsidR="00C85003" w:rsidRPr="00C85003">
        <w:rPr>
          <w:rFonts w:ascii="Arial" w:hAnsi="Arial" w:cs="Arial"/>
          <w:sz w:val="24"/>
          <w:szCs w:val="24"/>
        </w:rPr>
        <w:t>corriente año 2019, en el edificio de la Administración Municipal o en el lugar que el Área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Recursos Humanos indique.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Artículo 2º.- LOS TRIBUNALES del Concurso y de Calificación deberán expedirse dentro del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término de TRES (3) DIAS HABILES posteriores al de finalización de la prueba de oposición,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concluidas las entrevistas personales.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Artículo 3.-. Arbítrense las medidas tendientes a la más amplia difusión del presente Llamado a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Concurso para conocimiento de la población en general, tanto mediante la publicación en los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diarios locales como en los medios radiales y redes sociales.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 xml:space="preserve">Artículo 4º.- Comuníquese, publíquese, </w:t>
      </w:r>
      <w:proofErr w:type="spellStart"/>
      <w:r w:rsidRPr="00C85003">
        <w:rPr>
          <w:rFonts w:ascii="Arial" w:hAnsi="Arial" w:cs="Arial"/>
          <w:sz w:val="24"/>
          <w:szCs w:val="24"/>
        </w:rPr>
        <w:t>dése</w:t>
      </w:r>
      <w:proofErr w:type="spellEnd"/>
      <w:r w:rsidRPr="00C85003">
        <w:rPr>
          <w:rFonts w:ascii="Arial" w:hAnsi="Arial" w:cs="Arial"/>
          <w:sz w:val="24"/>
          <w:szCs w:val="24"/>
        </w:rPr>
        <w:t xml:space="preserve"> al R.M. y archívese.-</w:t>
      </w:r>
    </w:p>
    <w:p w:rsidR="00C85003" w:rsidRPr="00285F8B" w:rsidRDefault="00C85003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285F8B">
        <w:rPr>
          <w:rFonts w:ascii="Arial" w:hAnsi="Arial" w:cs="Arial"/>
          <w:b/>
          <w:sz w:val="24"/>
          <w:szCs w:val="24"/>
        </w:rPr>
        <w:t>MUNICIPALIDAD DE MONTE CRISTO</w:t>
      </w:r>
    </w:p>
    <w:p w:rsidR="00C85003" w:rsidRPr="00285F8B" w:rsidRDefault="00C85003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285F8B">
        <w:rPr>
          <w:rFonts w:ascii="Arial" w:hAnsi="Arial" w:cs="Arial"/>
          <w:b/>
          <w:sz w:val="24"/>
          <w:szCs w:val="24"/>
        </w:rPr>
        <w:t>ANEXO I</w:t>
      </w:r>
    </w:p>
    <w:p w:rsidR="00C85003" w:rsidRPr="00285F8B" w:rsidRDefault="00C85003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285F8B">
        <w:rPr>
          <w:rFonts w:ascii="Arial" w:hAnsi="Arial" w:cs="Arial"/>
          <w:b/>
          <w:sz w:val="24"/>
          <w:szCs w:val="24"/>
        </w:rPr>
        <w:lastRenderedPageBreak/>
        <w:t>CONCURSO INTERNO CENTRO DE SALUD MUNICIPAL MONTE CRISTO</w:t>
      </w:r>
    </w:p>
    <w:p w:rsidR="00C85003" w:rsidRPr="00285F8B" w:rsidRDefault="00C85003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285F8B">
        <w:rPr>
          <w:rFonts w:ascii="Arial" w:hAnsi="Arial" w:cs="Arial"/>
          <w:b/>
          <w:sz w:val="24"/>
          <w:szCs w:val="24"/>
        </w:rPr>
        <w:t>ENFERMERA</w:t>
      </w:r>
    </w:p>
    <w:p w:rsidR="00C85003" w:rsidRPr="00285F8B" w:rsidRDefault="00C85003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I) Carrera Estudiantil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 xml:space="preserve">1 - Formación de Pregrado, Ayudantías, </w:t>
      </w:r>
      <w:proofErr w:type="spellStart"/>
      <w:r w:rsidRPr="00C85003">
        <w:rPr>
          <w:rFonts w:ascii="Arial" w:hAnsi="Arial" w:cs="Arial"/>
          <w:sz w:val="24"/>
          <w:szCs w:val="24"/>
        </w:rPr>
        <w:t>practicanatos</w:t>
      </w:r>
      <w:proofErr w:type="spellEnd"/>
      <w:r w:rsidRPr="00C85003">
        <w:rPr>
          <w:rFonts w:ascii="Arial" w:hAnsi="Arial" w:cs="Arial"/>
          <w:sz w:val="24"/>
          <w:szCs w:val="24"/>
        </w:rPr>
        <w:t>, concurrencias, etc.</w:t>
      </w:r>
      <w:r w:rsidR="00285F8B">
        <w:rPr>
          <w:rFonts w:ascii="Arial" w:hAnsi="Arial" w:cs="Arial"/>
          <w:sz w:val="24"/>
          <w:szCs w:val="24"/>
        </w:rPr>
        <w:t xml:space="preserve"> por Concurso: 0,50 </w:t>
      </w:r>
      <w:proofErr w:type="spellStart"/>
      <w:r w:rsidRPr="00C85003">
        <w:rPr>
          <w:rFonts w:ascii="Arial" w:hAnsi="Arial" w:cs="Arial"/>
          <w:sz w:val="24"/>
          <w:szCs w:val="24"/>
        </w:rPr>
        <w:t>ptos</w:t>
      </w:r>
      <w:proofErr w:type="spellEnd"/>
      <w:r w:rsidRPr="00C8500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85003">
        <w:rPr>
          <w:rFonts w:ascii="Arial" w:hAnsi="Arial" w:cs="Arial"/>
          <w:sz w:val="24"/>
          <w:szCs w:val="24"/>
        </w:rPr>
        <w:t>por</w:t>
      </w:r>
      <w:proofErr w:type="gramEnd"/>
      <w:r w:rsidRPr="00C85003">
        <w:rPr>
          <w:rFonts w:ascii="Arial" w:hAnsi="Arial" w:cs="Arial"/>
          <w:sz w:val="24"/>
          <w:szCs w:val="24"/>
        </w:rPr>
        <w:t xml:space="preserve"> año. Máx. 2 puntos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II) Formación Profesional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1 - Becas realizadas por Concurso mayor de seis meses de duración: 2 puntos Máx. 4 puntos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2 - Becas realizadas por Concurso menor de seis meses de duración: 1 punto Máx.2 puntos.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 xml:space="preserve">3 - Residencias completas Máx.5 </w:t>
      </w:r>
      <w:proofErr w:type="spellStart"/>
      <w:r w:rsidRPr="00C85003">
        <w:rPr>
          <w:rFonts w:ascii="Arial" w:hAnsi="Arial" w:cs="Arial"/>
          <w:sz w:val="24"/>
          <w:szCs w:val="24"/>
        </w:rPr>
        <w:t>ptos</w:t>
      </w:r>
      <w:proofErr w:type="spellEnd"/>
      <w:r w:rsidRPr="00C85003">
        <w:rPr>
          <w:rFonts w:ascii="Arial" w:hAnsi="Arial" w:cs="Arial"/>
          <w:sz w:val="24"/>
          <w:szCs w:val="24"/>
        </w:rPr>
        <w:t>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4 - Cursos de posgrado con régimen similar al de residencia o residencias incompletas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Máx. 3 puntos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III) Antecedentes de Postgrado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 xml:space="preserve">1 - Título en la especialidad concursada Máx.8 </w:t>
      </w:r>
      <w:proofErr w:type="spellStart"/>
      <w:r w:rsidRPr="00C85003">
        <w:rPr>
          <w:rFonts w:ascii="Arial" w:hAnsi="Arial" w:cs="Arial"/>
          <w:sz w:val="24"/>
          <w:szCs w:val="24"/>
        </w:rPr>
        <w:t>ptos</w:t>
      </w:r>
      <w:proofErr w:type="spellEnd"/>
      <w:r w:rsidRPr="00C85003">
        <w:rPr>
          <w:rFonts w:ascii="Arial" w:hAnsi="Arial" w:cs="Arial"/>
          <w:sz w:val="24"/>
          <w:szCs w:val="24"/>
        </w:rPr>
        <w:t>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 xml:space="preserve">2 – Maestría en relación a la especialización a Concursar Máx. 6 </w:t>
      </w:r>
      <w:proofErr w:type="spellStart"/>
      <w:r w:rsidRPr="00C85003">
        <w:rPr>
          <w:rFonts w:ascii="Arial" w:hAnsi="Arial" w:cs="Arial"/>
          <w:sz w:val="24"/>
          <w:szCs w:val="24"/>
        </w:rPr>
        <w:t>ptos</w:t>
      </w:r>
      <w:proofErr w:type="spellEnd"/>
      <w:r w:rsidRPr="00C85003">
        <w:rPr>
          <w:rFonts w:ascii="Arial" w:hAnsi="Arial" w:cs="Arial"/>
          <w:sz w:val="24"/>
          <w:szCs w:val="24"/>
        </w:rPr>
        <w:t>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3 - Tesis de Doctorado en relación con la especialidad en Concurso. Máx. 10 puntos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IV) Trabajos Científicos Autor y/o Colaborador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1) Original de Investigación y/o experimental: 2 puntos por trabajo Máx. 8 puntos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Se considerará trabajo original a aquél que resuelva una hipótesis sentada sobre premisas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científicas establecidas llegando a una conclusión que implique modificar total o parcialmente un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concepto ya admitido.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 xml:space="preserve">2) Aportes diagnósticos o terapéuticos de la especialidad en concurso: 1 </w:t>
      </w:r>
      <w:proofErr w:type="spellStart"/>
      <w:r w:rsidRPr="00C85003">
        <w:rPr>
          <w:rFonts w:ascii="Arial" w:hAnsi="Arial" w:cs="Arial"/>
          <w:sz w:val="24"/>
          <w:szCs w:val="24"/>
        </w:rPr>
        <w:t>pto</w:t>
      </w:r>
      <w:proofErr w:type="spellEnd"/>
      <w:r w:rsidRPr="00C8500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85003">
        <w:rPr>
          <w:rFonts w:ascii="Arial" w:hAnsi="Arial" w:cs="Arial"/>
          <w:sz w:val="24"/>
          <w:szCs w:val="24"/>
        </w:rPr>
        <w:t>por</w:t>
      </w:r>
      <w:proofErr w:type="gramEnd"/>
      <w:r w:rsidRPr="00C85003">
        <w:rPr>
          <w:rFonts w:ascii="Arial" w:hAnsi="Arial" w:cs="Arial"/>
          <w:sz w:val="24"/>
          <w:szCs w:val="24"/>
        </w:rPr>
        <w:t xml:space="preserve"> trabajo Máx. 6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puntos.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Se considerará trabajo de aporte diagnóstico o terapéutico a aquél que contribuya a modificar y/o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perfeccionar los procedimientos de diagnósticos y/o tratamientos usuales.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 xml:space="preserve">3) Monografía de la especialidad en concurso: 1 </w:t>
      </w:r>
      <w:proofErr w:type="spellStart"/>
      <w:r w:rsidRPr="00C85003">
        <w:rPr>
          <w:rFonts w:ascii="Arial" w:hAnsi="Arial" w:cs="Arial"/>
          <w:sz w:val="24"/>
          <w:szCs w:val="24"/>
        </w:rPr>
        <w:t>ptos</w:t>
      </w:r>
      <w:proofErr w:type="spellEnd"/>
      <w:r w:rsidRPr="00C8500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85003">
        <w:rPr>
          <w:rFonts w:ascii="Arial" w:hAnsi="Arial" w:cs="Arial"/>
          <w:sz w:val="24"/>
          <w:szCs w:val="24"/>
        </w:rPr>
        <w:t>por</w:t>
      </w:r>
      <w:proofErr w:type="gramEnd"/>
      <w:r w:rsidRPr="00C85003">
        <w:rPr>
          <w:rFonts w:ascii="Arial" w:hAnsi="Arial" w:cs="Arial"/>
          <w:sz w:val="24"/>
          <w:szCs w:val="24"/>
        </w:rPr>
        <w:t xml:space="preserve"> trabajo Máx. 2 puntos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Se considerará monografía a todo trabajo destinado a actualizar uno o más aspectos de la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 xml:space="preserve">especialidad merced al aporte bibliográfico, completado por la experiencia personal del </w:t>
      </w:r>
      <w:proofErr w:type="spellStart"/>
      <w:r w:rsidRPr="00C85003">
        <w:rPr>
          <w:rFonts w:ascii="Arial" w:hAnsi="Arial" w:cs="Arial"/>
          <w:sz w:val="24"/>
          <w:szCs w:val="24"/>
        </w:rPr>
        <w:t>autor</w:t>
      </w:r>
      <w:r w:rsidR="00285F8B">
        <w:rPr>
          <w:rFonts w:ascii="Arial" w:hAnsi="Arial" w:cs="Arial"/>
          <w:sz w:val="24"/>
          <w:szCs w:val="24"/>
        </w:rPr>
        <w:t>s</w:t>
      </w:r>
      <w:r w:rsidRPr="00C85003">
        <w:rPr>
          <w:rFonts w:ascii="Arial" w:hAnsi="Arial" w:cs="Arial"/>
          <w:sz w:val="24"/>
          <w:szCs w:val="24"/>
        </w:rPr>
        <w:t>obre</w:t>
      </w:r>
      <w:proofErr w:type="spellEnd"/>
      <w:r w:rsidRPr="00C85003">
        <w:rPr>
          <w:rFonts w:ascii="Arial" w:hAnsi="Arial" w:cs="Arial"/>
          <w:sz w:val="24"/>
          <w:szCs w:val="24"/>
        </w:rPr>
        <w:t xml:space="preserve"> el tema.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V) Participación en Congresos, Cursos, Jornadas, etc.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A) Como Disertante o Relator.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1) Relator en Congresos: 1 punto Máx. 3 puntos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2) Relator en Cursos: 0,75 puntos Máx. 3 puntos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3) Relator en Jornadas: 0,50 puntos Máx. 1 puntos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4) Relator en Simposios, Conferencias, Paneles, Seminarios, Mesas Redondas, Talleres.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lastRenderedPageBreak/>
        <w:t>0,25 puntos Máx. 1 punto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B) Como Asistente. (Participación con asistencia certificada)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1) Asistencia a Congresos, Jornadas: 0,20 puntos Máx. 2 puntos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2) Asistencia a Cursos: de 1 a 5 puntos.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En los casos de que los certificados de asistencia a cursos no especificaran las horas, se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computarán (4) cuatro horas por día de dictado.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VI) Antigüedad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 xml:space="preserve">1) En la Profesión: 0,25 puntos por año Máx. 6 </w:t>
      </w:r>
      <w:proofErr w:type="spellStart"/>
      <w:r w:rsidRPr="00C85003">
        <w:rPr>
          <w:rFonts w:ascii="Arial" w:hAnsi="Arial" w:cs="Arial"/>
          <w:sz w:val="24"/>
          <w:szCs w:val="24"/>
        </w:rPr>
        <w:t>ptos</w:t>
      </w:r>
      <w:proofErr w:type="spellEnd"/>
      <w:r w:rsidRPr="00C85003">
        <w:rPr>
          <w:rFonts w:ascii="Arial" w:hAnsi="Arial" w:cs="Arial"/>
          <w:sz w:val="24"/>
          <w:szCs w:val="24"/>
        </w:rPr>
        <w:t>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 xml:space="preserve">2) En la Especialidad: 0,50 puntos por año Máx. 8 </w:t>
      </w:r>
      <w:proofErr w:type="spellStart"/>
      <w:r w:rsidRPr="00C85003">
        <w:rPr>
          <w:rFonts w:ascii="Arial" w:hAnsi="Arial" w:cs="Arial"/>
          <w:sz w:val="24"/>
          <w:szCs w:val="24"/>
        </w:rPr>
        <w:t>ptos</w:t>
      </w:r>
      <w:proofErr w:type="spellEnd"/>
      <w:r w:rsidRPr="00C85003">
        <w:rPr>
          <w:rFonts w:ascii="Arial" w:hAnsi="Arial" w:cs="Arial"/>
          <w:sz w:val="24"/>
          <w:szCs w:val="24"/>
        </w:rPr>
        <w:t>.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3) En la Municipalidad:</w:t>
      </w:r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 xml:space="preserve">a) de Planta Permanente: 0,50 puntos por año Máx. 8,00 </w:t>
      </w:r>
      <w:proofErr w:type="spellStart"/>
      <w:r w:rsidRPr="00C85003">
        <w:rPr>
          <w:rFonts w:ascii="Arial" w:hAnsi="Arial" w:cs="Arial"/>
          <w:sz w:val="24"/>
          <w:szCs w:val="24"/>
        </w:rPr>
        <w:t>ptos</w:t>
      </w:r>
      <w:proofErr w:type="spellEnd"/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 xml:space="preserve">b) tercero prestador de servicios: 0,25 puntos por año Max. 5 </w:t>
      </w:r>
      <w:proofErr w:type="spellStart"/>
      <w:r w:rsidRPr="00C85003">
        <w:rPr>
          <w:rFonts w:ascii="Arial" w:hAnsi="Arial" w:cs="Arial"/>
          <w:sz w:val="24"/>
          <w:szCs w:val="24"/>
        </w:rPr>
        <w:t>ptos</w:t>
      </w:r>
      <w:proofErr w:type="spellEnd"/>
    </w:p>
    <w:p w:rsidR="00C85003" w:rsidRP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 xml:space="preserve">4) Fuera de la Municipalidad: 0,10 puntos por año Max. 2 </w:t>
      </w:r>
      <w:proofErr w:type="spellStart"/>
      <w:r w:rsidRPr="00C85003">
        <w:rPr>
          <w:rFonts w:ascii="Arial" w:hAnsi="Arial" w:cs="Arial"/>
          <w:sz w:val="24"/>
          <w:szCs w:val="24"/>
        </w:rPr>
        <w:t>ptos</w:t>
      </w:r>
      <w:proofErr w:type="spellEnd"/>
      <w:r w:rsidRPr="00C85003">
        <w:rPr>
          <w:rFonts w:ascii="Arial" w:hAnsi="Arial" w:cs="Arial"/>
          <w:sz w:val="24"/>
          <w:szCs w:val="24"/>
        </w:rPr>
        <w:t>.</w:t>
      </w:r>
    </w:p>
    <w:p w:rsidR="00A95758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C85003">
        <w:rPr>
          <w:rFonts w:ascii="Arial" w:hAnsi="Arial" w:cs="Arial"/>
          <w:sz w:val="24"/>
          <w:szCs w:val="24"/>
        </w:rPr>
        <w:t>A los fines de cómputos de antigüedad de cargos, funciones, etc. se adjudicará el puntaje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correspondiente a 1 año, a cada 12 meses, o fracción no menor de 6 (seis) meses corridos de</w:t>
      </w:r>
      <w:r w:rsidR="00285F8B">
        <w:rPr>
          <w:rFonts w:ascii="Arial" w:hAnsi="Arial" w:cs="Arial"/>
          <w:sz w:val="24"/>
          <w:szCs w:val="24"/>
        </w:rPr>
        <w:t xml:space="preserve"> </w:t>
      </w:r>
      <w:r w:rsidRPr="00C85003">
        <w:rPr>
          <w:rFonts w:ascii="Arial" w:hAnsi="Arial" w:cs="Arial"/>
          <w:sz w:val="24"/>
          <w:szCs w:val="24"/>
        </w:rPr>
        <w:t>ejercicio en la función</w:t>
      </w:r>
    </w:p>
    <w:p w:rsid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C85003" w:rsidRDefault="00C8500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Gobierno.</w:t>
      </w:r>
    </w:p>
    <w:p w:rsidR="00285F8B" w:rsidRDefault="00285F8B" w:rsidP="00A66399">
      <w:pPr>
        <w:pStyle w:val="Ttulo2"/>
        <w:ind w:left="142"/>
        <w:rPr>
          <w:rFonts w:ascii="Arial" w:hAnsi="Arial" w:cs="Arial"/>
          <w:b/>
        </w:rPr>
      </w:pPr>
      <w:bookmarkStart w:id="25" w:name="_Toc43487414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117</w:t>
      </w:r>
      <w:bookmarkEnd w:id="25"/>
    </w:p>
    <w:p w:rsidR="00780505" w:rsidRPr="00780505" w:rsidRDefault="00780505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780505">
        <w:rPr>
          <w:rFonts w:ascii="Arial" w:hAnsi="Arial" w:cs="Arial"/>
          <w:sz w:val="24"/>
          <w:szCs w:val="24"/>
        </w:rPr>
        <w:t>Monte Cristo, 26 de Abril de 2019.</w:t>
      </w:r>
    </w:p>
    <w:p w:rsidR="00780505" w:rsidRPr="00780505" w:rsidRDefault="00780505" w:rsidP="00A66399">
      <w:pPr>
        <w:tabs>
          <w:tab w:val="left" w:pos="1275"/>
        </w:tabs>
        <w:ind w:left="142"/>
        <w:jc w:val="both"/>
        <w:rPr>
          <w:rFonts w:ascii="Arial" w:hAnsi="Arial" w:cs="Arial"/>
          <w:b/>
          <w:sz w:val="24"/>
          <w:szCs w:val="24"/>
        </w:rPr>
      </w:pPr>
      <w:r w:rsidRPr="00780505">
        <w:rPr>
          <w:rFonts w:ascii="Arial" w:hAnsi="Arial" w:cs="Arial"/>
          <w:b/>
          <w:sz w:val="24"/>
          <w:szCs w:val="24"/>
        </w:rPr>
        <w:t>VISTO:</w:t>
      </w:r>
      <w:r w:rsidRPr="00780505">
        <w:rPr>
          <w:rFonts w:ascii="Arial" w:hAnsi="Arial" w:cs="Arial"/>
          <w:b/>
          <w:sz w:val="24"/>
          <w:szCs w:val="24"/>
        </w:rPr>
        <w:tab/>
      </w:r>
    </w:p>
    <w:p w:rsidR="00780505" w:rsidRPr="00780505" w:rsidRDefault="00780505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80505">
        <w:rPr>
          <w:rFonts w:ascii="Arial" w:hAnsi="Arial" w:cs="Arial"/>
          <w:sz w:val="24"/>
          <w:szCs w:val="24"/>
        </w:rPr>
        <w:t>Las tareas de limpieza realizadas por la Sra. Lorena Cecilia AGÜERO, DNI.</w:t>
      </w:r>
    </w:p>
    <w:p w:rsidR="00780505" w:rsidRPr="00780505" w:rsidRDefault="00780505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80505">
        <w:rPr>
          <w:rFonts w:ascii="Arial" w:hAnsi="Arial" w:cs="Arial"/>
          <w:sz w:val="24"/>
          <w:szCs w:val="24"/>
        </w:rPr>
        <w:t>N° 29.075.438, en ocasión de la cena que se brindó a la comparsa mayor de nuestra</w:t>
      </w:r>
      <w:r>
        <w:rPr>
          <w:rFonts w:ascii="Arial" w:hAnsi="Arial" w:cs="Arial"/>
          <w:sz w:val="24"/>
          <w:szCs w:val="24"/>
        </w:rPr>
        <w:t xml:space="preserve"> </w:t>
      </w:r>
      <w:r w:rsidRPr="00780505">
        <w:rPr>
          <w:rFonts w:ascii="Arial" w:hAnsi="Arial" w:cs="Arial"/>
          <w:sz w:val="24"/>
          <w:szCs w:val="24"/>
        </w:rPr>
        <w:t>localidad en reconocimiento a su participación en los pasados Carnavales Regionales</w:t>
      </w:r>
      <w:r>
        <w:rPr>
          <w:rFonts w:ascii="Arial" w:hAnsi="Arial" w:cs="Arial"/>
          <w:sz w:val="24"/>
          <w:szCs w:val="24"/>
        </w:rPr>
        <w:t xml:space="preserve"> </w:t>
      </w:r>
      <w:r w:rsidRPr="00780505">
        <w:rPr>
          <w:rFonts w:ascii="Arial" w:hAnsi="Arial" w:cs="Arial"/>
          <w:sz w:val="24"/>
          <w:szCs w:val="24"/>
        </w:rPr>
        <w:t>2.019</w:t>
      </w:r>
    </w:p>
    <w:p w:rsidR="00780505" w:rsidRPr="00780505" w:rsidRDefault="00780505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780505">
        <w:rPr>
          <w:rFonts w:ascii="Arial" w:hAnsi="Arial" w:cs="Arial"/>
          <w:b/>
          <w:sz w:val="24"/>
          <w:szCs w:val="24"/>
        </w:rPr>
        <w:t>Y CONSIDERANDO:</w:t>
      </w:r>
    </w:p>
    <w:p w:rsidR="00780505" w:rsidRPr="00780505" w:rsidRDefault="00780505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80505">
        <w:rPr>
          <w:rFonts w:ascii="Arial" w:hAnsi="Arial" w:cs="Arial"/>
          <w:sz w:val="24"/>
          <w:szCs w:val="24"/>
        </w:rPr>
        <w:t>Que luego de dicha cena fue necesario realizar la limpieza y</w:t>
      </w:r>
      <w:r>
        <w:rPr>
          <w:rFonts w:ascii="Arial" w:hAnsi="Arial" w:cs="Arial"/>
          <w:sz w:val="24"/>
          <w:szCs w:val="24"/>
        </w:rPr>
        <w:t xml:space="preserve"> </w:t>
      </w:r>
      <w:r w:rsidRPr="00780505">
        <w:rPr>
          <w:rFonts w:ascii="Arial" w:hAnsi="Arial" w:cs="Arial"/>
          <w:sz w:val="24"/>
          <w:szCs w:val="24"/>
        </w:rPr>
        <w:t>mantenimiento del salón donde la misma tuvo lugar.</w:t>
      </w:r>
      <w:r w:rsidR="0011797B">
        <w:rPr>
          <w:rFonts w:ascii="Arial" w:hAnsi="Arial" w:cs="Arial"/>
          <w:sz w:val="24"/>
          <w:szCs w:val="24"/>
        </w:rPr>
        <w:t xml:space="preserve"> </w:t>
      </w:r>
      <w:r w:rsidRPr="00780505">
        <w:rPr>
          <w:rFonts w:ascii="Arial" w:hAnsi="Arial" w:cs="Arial"/>
          <w:sz w:val="24"/>
          <w:szCs w:val="24"/>
        </w:rPr>
        <w:t>Que particularmente el Salón del Club de Abuelos es objeto de</w:t>
      </w:r>
      <w:r w:rsidR="0011797B">
        <w:rPr>
          <w:rFonts w:ascii="Arial" w:hAnsi="Arial" w:cs="Arial"/>
          <w:sz w:val="24"/>
          <w:szCs w:val="24"/>
        </w:rPr>
        <w:t xml:space="preserve"> </w:t>
      </w:r>
      <w:r w:rsidRPr="00780505">
        <w:rPr>
          <w:rFonts w:ascii="Arial" w:hAnsi="Arial" w:cs="Arial"/>
          <w:sz w:val="24"/>
          <w:szCs w:val="24"/>
        </w:rPr>
        <w:t>diversas actividades, por diferentes establecimientos de nuestra Localidad, como</w:t>
      </w:r>
      <w:r w:rsidR="0011797B">
        <w:rPr>
          <w:rFonts w:ascii="Arial" w:hAnsi="Arial" w:cs="Arial"/>
          <w:sz w:val="24"/>
          <w:szCs w:val="24"/>
        </w:rPr>
        <w:t xml:space="preserve"> </w:t>
      </w:r>
      <w:r w:rsidRPr="00780505">
        <w:rPr>
          <w:rFonts w:ascii="Arial" w:hAnsi="Arial" w:cs="Arial"/>
          <w:sz w:val="24"/>
          <w:szCs w:val="24"/>
        </w:rPr>
        <w:t>Escuelas, Clubes, Municipio, etc. que llevan a cabo diversas actividades tales como</w:t>
      </w:r>
      <w:r w:rsidR="0011797B">
        <w:rPr>
          <w:rFonts w:ascii="Arial" w:hAnsi="Arial" w:cs="Arial"/>
          <w:sz w:val="24"/>
          <w:szCs w:val="24"/>
        </w:rPr>
        <w:t xml:space="preserve"> </w:t>
      </w:r>
      <w:r w:rsidRPr="00780505">
        <w:rPr>
          <w:rFonts w:ascii="Arial" w:hAnsi="Arial" w:cs="Arial"/>
          <w:sz w:val="24"/>
          <w:szCs w:val="24"/>
        </w:rPr>
        <w:t>actos, encuentros, cenas, agasajos, etc.</w:t>
      </w:r>
      <w:r w:rsidR="0011797B">
        <w:rPr>
          <w:rFonts w:ascii="Arial" w:hAnsi="Arial" w:cs="Arial"/>
          <w:sz w:val="24"/>
          <w:szCs w:val="24"/>
        </w:rPr>
        <w:t xml:space="preserve"> </w:t>
      </w:r>
      <w:r w:rsidRPr="00780505">
        <w:rPr>
          <w:rFonts w:ascii="Arial" w:hAnsi="Arial" w:cs="Arial"/>
          <w:sz w:val="24"/>
          <w:szCs w:val="24"/>
        </w:rPr>
        <w:t>Que este Municipio debe colaborar con esta Institución, ya que</w:t>
      </w:r>
      <w:r w:rsidR="0011797B">
        <w:rPr>
          <w:rFonts w:ascii="Arial" w:hAnsi="Arial" w:cs="Arial"/>
          <w:sz w:val="24"/>
          <w:szCs w:val="24"/>
        </w:rPr>
        <w:t xml:space="preserve"> </w:t>
      </w:r>
      <w:r w:rsidRPr="00780505">
        <w:rPr>
          <w:rFonts w:ascii="Arial" w:hAnsi="Arial" w:cs="Arial"/>
          <w:sz w:val="24"/>
          <w:szCs w:val="24"/>
        </w:rPr>
        <w:t>en reiteradas oportunidades hace uso de dichas instalaciones, pudiendo acceder a las</w:t>
      </w:r>
      <w:r w:rsidR="0011797B">
        <w:rPr>
          <w:rFonts w:ascii="Arial" w:hAnsi="Arial" w:cs="Arial"/>
          <w:sz w:val="24"/>
          <w:szCs w:val="24"/>
        </w:rPr>
        <w:t xml:space="preserve"> </w:t>
      </w:r>
      <w:r w:rsidRPr="00780505">
        <w:rPr>
          <w:rFonts w:ascii="Arial" w:hAnsi="Arial" w:cs="Arial"/>
          <w:sz w:val="24"/>
          <w:szCs w:val="24"/>
        </w:rPr>
        <w:t>mismas sin ningún tipo de restricciones u obstáculos.</w:t>
      </w:r>
    </w:p>
    <w:p w:rsidR="00780505" w:rsidRPr="00780505" w:rsidRDefault="00780505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80505">
        <w:rPr>
          <w:rFonts w:ascii="Arial" w:hAnsi="Arial" w:cs="Arial"/>
          <w:sz w:val="24"/>
          <w:szCs w:val="24"/>
        </w:rPr>
        <w:t>Que el Departamento Ejecutivo Municipal cuenta con partida</w:t>
      </w:r>
      <w:r w:rsidR="0011797B">
        <w:rPr>
          <w:rFonts w:ascii="Arial" w:hAnsi="Arial" w:cs="Arial"/>
          <w:sz w:val="24"/>
          <w:szCs w:val="24"/>
        </w:rPr>
        <w:t xml:space="preserve"> </w:t>
      </w:r>
      <w:r w:rsidRPr="00780505">
        <w:rPr>
          <w:rFonts w:ascii="Arial" w:hAnsi="Arial" w:cs="Arial"/>
          <w:sz w:val="24"/>
          <w:szCs w:val="24"/>
        </w:rPr>
        <w:t>para atender el gasto que origine la puesta en vigencia del presente decreto, por ello:</w:t>
      </w:r>
    </w:p>
    <w:p w:rsidR="00780505" w:rsidRPr="0011797B" w:rsidRDefault="00780505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11797B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780505" w:rsidRPr="0011797B" w:rsidRDefault="00780505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11797B">
        <w:rPr>
          <w:rFonts w:ascii="Arial" w:hAnsi="Arial" w:cs="Arial"/>
          <w:b/>
          <w:sz w:val="24"/>
          <w:szCs w:val="24"/>
        </w:rPr>
        <w:t>DECRETA</w:t>
      </w:r>
    </w:p>
    <w:p w:rsidR="00780505" w:rsidRPr="00780505" w:rsidRDefault="00780505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1797B">
        <w:rPr>
          <w:rFonts w:ascii="Arial" w:hAnsi="Arial" w:cs="Arial"/>
          <w:b/>
          <w:sz w:val="24"/>
          <w:szCs w:val="24"/>
        </w:rPr>
        <w:lastRenderedPageBreak/>
        <w:t>Artículo 1º.-</w:t>
      </w:r>
      <w:r w:rsidRPr="00780505">
        <w:rPr>
          <w:rFonts w:ascii="Arial" w:hAnsi="Arial" w:cs="Arial"/>
          <w:sz w:val="24"/>
          <w:szCs w:val="24"/>
        </w:rPr>
        <w:t xml:space="preserve"> Abónese a la Sra. Lorena Cecilia AGÜERO, DNI. N° 29.075.438 la</w:t>
      </w:r>
      <w:r w:rsidR="0011797B">
        <w:rPr>
          <w:rFonts w:ascii="Arial" w:hAnsi="Arial" w:cs="Arial"/>
          <w:sz w:val="24"/>
          <w:szCs w:val="24"/>
        </w:rPr>
        <w:t xml:space="preserve"> </w:t>
      </w:r>
      <w:r w:rsidRPr="00780505">
        <w:rPr>
          <w:rFonts w:ascii="Arial" w:hAnsi="Arial" w:cs="Arial"/>
          <w:sz w:val="24"/>
          <w:szCs w:val="24"/>
        </w:rPr>
        <w:t>suma de Pesos total de Pesos Un mil quinientos ($ 1.500,00), en concepto de</w:t>
      </w:r>
      <w:r w:rsidR="0011797B">
        <w:rPr>
          <w:rFonts w:ascii="Arial" w:hAnsi="Arial" w:cs="Arial"/>
          <w:sz w:val="24"/>
          <w:szCs w:val="24"/>
        </w:rPr>
        <w:t xml:space="preserve"> </w:t>
      </w:r>
      <w:r w:rsidRPr="00780505">
        <w:rPr>
          <w:rFonts w:ascii="Arial" w:hAnsi="Arial" w:cs="Arial"/>
          <w:sz w:val="24"/>
          <w:szCs w:val="24"/>
        </w:rPr>
        <w:t xml:space="preserve">contraprestación por el trabajo de limpieza y mantenimiento del </w:t>
      </w:r>
      <w:r w:rsidR="0011797B" w:rsidRPr="00780505">
        <w:rPr>
          <w:rFonts w:ascii="Arial" w:hAnsi="Arial" w:cs="Arial"/>
          <w:sz w:val="24"/>
          <w:szCs w:val="24"/>
        </w:rPr>
        <w:t>Salón</w:t>
      </w:r>
      <w:r w:rsidRPr="00780505">
        <w:rPr>
          <w:rFonts w:ascii="Arial" w:hAnsi="Arial" w:cs="Arial"/>
          <w:sz w:val="24"/>
          <w:szCs w:val="24"/>
        </w:rPr>
        <w:t xml:space="preserve"> del Club de</w:t>
      </w:r>
      <w:r w:rsidR="0011797B">
        <w:rPr>
          <w:rFonts w:ascii="Arial" w:hAnsi="Arial" w:cs="Arial"/>
          <w:sz w:val="24"/>
          <w:szCs w:val="24"/>
        </w:rPr>
        <w:t xml:space="preserve"> </w:t>
      </w:r>
      <w:r w:rsidRPr="00780505">
        <w:rPr>
          <w:rFonts w:ascii="Arial" w:hAnsi="Arial" w:cs="Arial"/>
          <w:sz w:val="24"/>
          <w:szCs w:val="24"/>
        </w:rPr>
        <w:t>Abuelos, realizado luego la cena que se brindó a la comparsa mayor de nuestra</w:t>
      </w:r>
      <w:r w:rsidR="0011797B">
        <w:rPr>
          <w:rFonts w:ascii="Arial" w:hAnsi="Arial" w:cs="Arial"/>
          <w:sz w:val="24"/>
          <w:szCs w:val="24"/>
        </w:rPr>
        <w:t xml:space="preserve"> </w:t>
      </w:r>
      <w:r w:rsidRPr="00780505">
        <w:rPr>
          <w:rFonts w:ascii="Arial" w:hAnsi="Arial" w:cs="Arial"/>
          <w:sz w:val="24"/>
          <w:szCs w:val="24"/>
        </w:rPr>
        <w:t>localidad en reconocimiento a su participación en los pasados Carnavales Regionales</w:t>
      </w:r>
      <w:r w:rsidR="0011797B">
        <w:rPr>
          <w:rFonts w:ascii="Arial" w:hAnsi="Arial" w:cs="Arial"/>
          <w:sz w:val="24"/>
          <w:szCs w:val="24"/>
        </w:rPr>
        <w:t xml:space="preserve"> </w:t>
      </w:r>
      <w:r w:rsidRPr="00780505">
        <w:rPr>
          <w:rFonts w:ascii="Arial" w:hAnsi="Arial" w:cs="Arial"/>
          <w:sz w:val="24"/>
          <w:szCs w:val="24"/>
        </w:rPr>
        <w:t>2.019.</w:t>
      </w:r>
    </w:p>
    <w:p w:rsidR="00780505" w:rsidRPr="00780505" w:rsidRDefault="00780505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1797B">
        <w:rPr>
          <w:rFonts w:ascii="Arial" w:hAnsi="Arial" w:cs="Arial"/>
          <w:b/>
          <w:sz w:val="24"/>
          <w:szCs w:val="24"/>
        </w:rPr>
        <w:t>Artículo 2º.-</w:t>
      </w:r>
      <w:r w:rsidRPr="00780505">
        <w:rPr>
          <w:rFonts w:ascii="Arial" w:hAnsi="Arial" w:cs="Arial"/>
          <w:sz w:val="24"/>
          <w:szCs w:val="24"/>
        </w:rPr>
        <w:t xml:space="preserve"> Impútese el gasto ocasionado por el artículo precedente, a la partida del</w:t>
      </w:r>
    </w:p>
    <w:p w:rsidR="00780505" w:rsidRPr="00780505" w:rsidRDefault="00780505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80505">
        <w:rPr>
          <w:rFonts w:ascii="Arial" w:hAnsi="Arial" w:cs="Arial"/>
          <w:sz w:val="24"/>
          <w:szCs w:val="24"/>
        </w:rPr>
        <w:t>Presupuesto de Gastos vigente 1.1.03.12.5 Servicios Ejecutados por Terceros.</w:t>
      </w:r>
    </w:p>
    <w:p w:rsidR="00285F8B" w:rsidRPr="00780505" w:rsidRDefault="00780505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1797B">
        <w:rPr>
          <w:rFonts w:ascii="Arial" w:hAnsi="Arial" w:cs="Arial"/>
          <w:b/>
          <w:sz w:val="24"/>
          <w:szCs w:val="24"/>
        </w:rPr>
        <w:t>Artículo 3º.-</w:t>
      </w:r>
      <w:r w:rsidRPr="00780505">
        <w:rPr>
          <w:rFonts w:ascii="Arial" w:hAnsi="Arial" w:cs="Arial"/>
          <w:sz w:val="24"/>
          <w:szCs w:val="24"/>
        </w:rPr>
        <w:t xml:space="preserve"> Comuníquese, publíquese, </w:t>
      </w:r>
      <w:proofErr w:type="spellStart"/>
      <w:r w:rsidRPr="00780505">
        <w:rPr>
          <w:rFonts w:ascii="Arial" w:hAnsi="Arial" w:cs="Arial"/>
          <w:sz w:val="24"/>
          <w:szCs w:val="24"/>
        </w:rPr>
        <w:t>dése</w:t>
      </w:r>
      <w:proofErr w:type="spellEnd"/>
      <w:r w:rsidRPr="00780505">
        <w:rPr>
          <w:rFonts w:ascii="Arial" w:hAnsi="Arial" w:cs="Arial"/>
          <w:sz w:val="24"/>
          <w:szCs w:val="24"/>
        </w:rPr>
        <w:t xml:space="preserve"> al R.M. y archívese.-</w:t>
      </w:r>
    </w:p>
    <w:p w:rsidR="00285F8B" w:rsidRDefault="00285F8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285F8B" w:rsidRDefault="00285F8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Gobierno.</w:t>
      </w:r>
    </w:p>
    <w:p w:rsidR="006D564F" w:rsidRDefault="006D564F" w:rsidP="00A66399">
      <w:pPr>
        <w:pStyle w:val="Ttulo2"/>
        <w:ind w:left="142"/>
        <w:rPr>
          <w:rFonts w:ascii="Arial" w:hAnsi="Arial" w:cs="Arial"/>
          <w:b/>
        </w:rPr>
      </w:pPr>
      <w:bookmarkStart w:id="26" w:name="_Toc43487415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118</w:t>
      </w:r>
      <w:bookmarkEnd w:id="26"/>
    </w:p>
    <w:p w:rsidR="0038611B" w:rsidRPr="00DA6ABD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DA6ABD">
        <w:rPr>
          <w:rFonts w:ascii="Arial" w:hAnsi="Arial" w:cs="Arial"/>
          <w:sz w:val="24"/>
          <w:szCs w:val="24"/>
        </w:rPr>
        <w:t>Monte Cristo, 26 de Abril de 2019.-</w:t>
      </w:r>
    </w:p>
    <w:p w:rsidR="0038611B" w:rsidRPr="00DA6ABD" w:rsidRDefault="0038611B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DA6ABD">
        <w:rPr>
          <w:rFonts w:ascii="Arial" w:hAnsi="Arial" w:cs="Arial"/>
          <w:b/>
          <w:sz w:val="24"/>
          <w:szCs w:val="24"/>
        </w:rPr>
        <w:t>VISTO: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La necesidad de cobertura del cargo vacante en la Planta Permanente Municipal de: Un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(1) Mantenimiento (Electricista).</w:t>
      </w:r>
    </w:p>
    <w:p w:rsidR="0038611B" w:rsidRPr="00DA6ABD" w:rsidRDefault="0038611B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DA6ABD">
        <w:rPr>
          <w:rFonts w:ascii="Arial" w:hAnsi="Arial" w:cs="Arial"/>
          <w:b/>
          <w:sz w:val="24"/>
          <w:szCs w:val="24"/>
        </w:rPr>
        <w:t>Y CONSIDERANDO: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Que a tal efecto corresponde observar el procedimiento previsto en la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Ordenanza Nº 784/2008 (Escalafón del Personal de la Administración Pública Municipal)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Que habiendo tomado previame</w:t>
      </w:r>
      <w:r w:rsidR="00DA6ABD">
        <w:rPr>
          <w:rFonts w:ascii="Arial" w:hAnsi="Arial" w:cs="Arial"/>
          <w:sz w:val="24"/>
          <w:szCs w:val="24"/>
        </w:rPr>
        <w:t xml:space="preserve">nte intervención la Comisión de </w:t>
      </w:r>
      <w:r w:rsidRPr="009F480C">
        <w:rPr>
          <w:rFonts w:ascii="Arial" w:hAnsi="Arial" w:cs="Arial"/>
          <w:sz w:val="24"/>
          <w:szCs w:val="24"/>
        </w:rPr>
        <w:t>Relaciones Laborales, la misma por unanimidad dejaron estableci</w:t>
      </w:r>
      <w:r w:rsidR="00DA6ABD">
        <w:rPr>
          <w:rFonts w:ascii="Arial" w:hAnsi="Arial" w:cs="Arial"/>
          <w:sz w:val="24"/>
          <w:szCs w:val="24"/>
        </w:rPr>
        <w:t xml:space="preserve">do que el presente concurso </w:t>
      </w:r>
      <w:r w:rsidRPr="009F480C">
        <w:rPr>
          <w:rFonts w:ascii="Arial" w:hAnsi="Arial" w:cs="Arial"/>
          <w:sz w:val="24"/>
          <w:szCs w:val="24"/>
        </w:rPr>
        <w:t>que prevé ingresos a la Planta Permanente Municipal sea “Intern</w:t>
      </w:r>
      <w:r w:rsidR="00DA6ABD">
        <w:rPr>
          <w:rFonts w:ascii="Arial" w:hAnsi="Arial" w:cs="Arial"/>
          <w:sz w:val="24"/>
          <w:szCs w:val="24"/>
        </w:rPr>
        <w:t xml:space="preserve">o” con aquellos postulantes que </w:t>
      </w:r>
      <w:r w:rsidRPr="009F480C">
        <w:rPr>
          <w:rFonts w:ascii="Arial" w:hAnsi="Arial" w:cs="Arial"/>
          <w:sz w:val="24"/>
          <w:szCs w:val="24"/>
        </w:rPr>
        <w:t>actualmente se encuentran bajo alguna modalidad prestando se</w:t>
      </w:r>
      <w:r w:rsidR="00DA6ABD">
        <w:rPr>
          <w:rFonts w:ascii="Arial" w:hAnsi="Arial" w:cs="Arial"/>
          <w:sz w:val="24"/>
          <w:szCs w:val="24"/>
        </w:rPr>
        <w:t xml:space="preserve">rvicios para nuestro Municipio, </w:t>
      </w:r>
      <w:r w:rsidRPr="009F480C">
        <w:rPr>
          <w:rFonts w:ascii="Arial" w:hAnsi="Arial" w:cs="Arial"/>
          <w:sz w:val="24"/>
          <w:szCs w:val="24"/>
        </w:rPr>
        <w:t xml:space="preserve">con una antigüedad mínima de Un (1) año contado desde </w:t>
      </w:r>
      <w:r w:rsidR="00DA6ABD">
        <w:rPr>
          <w:rFonts w:ascii="Arial" w:hAnsi="Arial" w:cs="Arial"/>
          <w:sz w:val="24"/>
          <w:szCs w:val="24"/>
        </w:rPr>
        <w:t xml:space="preserve">la fecha de inscripción a dicho </w:t>
      </w:r>
      <w:r w:rsidRPr="009F480C">
        <w:rPr>
          <w:rFonts w:ascii="Arial" w:hAnsi="Arial" w:cs="Arial"/>
          <w:sz w:val="24"/>
          <w:szCs w:val="24"/>
        </w:rPr>
        <w:t>concurso.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Que el Presupuesto prevé las Partidas necesarias para el Gasto que</w:t>
      </w:r>
      <w:r w:rsidR="00DA6ABD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ocasione la cobertura de dicho cargo, por ello:</w:t>
      </w:r>
    </w:p>
    <w:p w:rsidR="0038611B" w:rsidRPr="00DA6ABD" w:rsidRDefault="0038611B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DA6ABD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38611B" w:rsidRPr="00DA6ABD" w:rsidRDefault="0038611B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DA6ABD">
        <w:rPr>
          <w:rFonts w:ascii="Arial" w:hAnsi="Arial" w:cs="Arial"/>
          <w:b/>
          <w:sz w:val="24"/>
          <w:szCs w:val="24"/>
        </w:rPr>
        <w:t>DECRETA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DA6ABD">
        <w:rPr>
          <w:rFonts w:ascii="Arial" w:hAnsi="Arial" w:cs="Arial"/>
          <w:b/>
          <w:sz w:val="24"/>
          <w:szCs w:val="24"/>
        </w:rPr>
        <w:t>Artículo 1º.-</w:t>
      </w:r>
      <w:r w:rsidRPr="009F480C">
        <w:rPr>
          <w:rFonts w:ascii="Arial" w:hAnsi="Arial" w:cs="Arial"/>
          <w:sz w:val="24"/>
          <w:szCs w:val="24"/>
        </w:rPr>
        <w:t>LLÁMASE A CONCURSO INTERNO para la cobertura del cargo de: Un (1)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Mantenimiento (Electricista), el que se ajustará a las siguientes especificaciones: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a) Tendrá características de Concurso de Antecedentes y Oposición en el ámbito de la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Secretaria de Gobierno y la Secretaria de Salud en condicion</w:t>
      </w:r>
      <w:r w:rsidR="00DA6ABD">
        <w:rPr>
          <w:rFonts w:ascii="Arial" w:hAnsi="Arial" w:cs="Arial"/>
          <w:sz w:val="24"/>
          <w:szCs w:val="24"/>
        </w:rPr>
        <w:t xml:space="preserve">es </w:t>
      </w:r>
      <w:proofErr w:type="spellStart"/>
      <w:r w:rsidR="00DA6ABD">
        <w:rPr>
          <w:rFonts w:ascii="Arial" w:hAnsi="Arial" w:cs="Arial"/>
          <w:sz w:val="24"/>
          <w:szCs w:val="24"/>
        </w:rPr>
        <w:t>escalafonarias</w:t>
      </w:r>
      <w:proofErr w:type="spellEnd"/>
      <w:r w:rsidR="00DA6ABD">
        <w:rPr>
          <w:rFonts w:ascii="Arial" w:hAnsi="Arial" w:cs="Arial"/>
          <w:sz w:val="24"/>
          <w:szCs w:val="24"/>
        </w:rPr>
        <w:t xml:space="preserve"> de aspirar al </w:t>
      </w:r>
      <w:r w:rsidRPr="009F480C">
        <w:rPr>
          <w:rFonts w:ascii="Arial" w:hAnsi="Arial" w:cs="Arial"/>
          <w:sz w:val="24"/>
          <w:szCs w:val="24"/>
        </w:rPr>
        <w:t>cargo.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b) Cargo a cubrir: Un (1) Técnico Electricista. Para cumplir funciones con régimen de trabajo, y</w:t>
      </w:r>
      <w:r w:rsidR="00DA6ABD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 xml:space="preserve">remuneración de acuerdo a las respectivas normas </w:t>
      </w:r>
      <w:r w:rsidR="00F60A15" w:rsidRPr="009F480C">
        <w:rPr>
          <w:rFonts w:ascii="Arial" w:hAnsi="Arial" w:cs="Arial"/>
          <w:sz w:val="24"/>
          <w:szCs w:val="24"/>
        </w:rPr>
        <w:t>municipal</w:t>
      </w:r>
      <w:r w:rsidRPr="009F480C">
        <w:rPr>
          <w:rFonts w:ascii="Arial" w:hAnsi="Arial" w:cs="Arial"/>
          <w:sz w:val="24"/>
          <w:szCs w:val="24"/>
        </w:rPr>
        <w:t xml:space="preserve"> en vigencia.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 xml:space="preserve">c) Son Requisitos </w:t>
      </w:r>
      <w:proofErr w:type="spellStart"/>
      <w:r w:rsidRPr="009F480C">
        <w:rPr>
          <w:rFonts w:ascii="Arial" w:hAnsi="Arial" w:cs="Arial"/>
          <w:sz w:val="24"/>
          <w:szCs w:val="24"/>
        </w:rPr>
        <w:t>escalafonarios</w:t>
      </w:r>
      <w:proofErr w:type="spellEnd"/>
      <w:r w:rsidRPr="009F480C">
        <w:rPr>
          <w:rFonts w:ascii="Arial" w:hAnsi="Arial" w:cs="Arial"/>
          <w:sz w:val="24"/>
          <w:szCs w:val="24"/>
        </w:rPr>
        <w:t xml:space="preserve"> y reglamentarios básicos para e</w:t>
      </w:r>
      <w:r w:rsidR="00DA6ABD">
        <w:rPr>
          <w:rFonts w:ascii="Arial" w:hAnsi="Arial" w:cs="Arial"/>
          <w:sz w:val="24"/>
          <w:szCs w:val="24"/>
        </w:rPr>
        <w:t xml:space="preserve">l ingreso al cargo, que deberán </w:t>
      </w:r>
      <w:r w:rsidRPr="009F480C">
        <w:rPr>
          <w:rFonts w:ascii="Arial" w:hAnsi="Arial" w:cs="Arial"/>
          <w:sz w:val="24"/>
          <w:szCs w:val="24"/>
        </w:rPr>
        <w:t>acreditarse al momento de la inscripción del postulante, lo establecido en el Anexo II de la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Ordenanza Nº 784/2008, consistentes en: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lastRenderedPageBreak/>
        <w:t>c.1.) Secundario técnico. Secundario completo más curso de especialización en la materia.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c.2.) Experiencia de tres años en tareas similares.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Requisito de residencia. Los postulantes deberán acreditar residencia en la ciudad de Monte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Cristo con una antigüedad no menor al 31 de diciembre del año 2018.-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d) Son requisitos de idoneidad para el desempeño del cargo, los siguientes:</w:t>
      </w:r>
    </w:p>
    <w:p w:rsidR="00DA6ABD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d.1.) Acreditar sólidos conocimientos y experi</w:t>
      </w:r>
      <w:r w:rsidR="00DA6ABD">
        <w:rPr>
          <w:rFonts w:ascii="Arial" w:hAnsi="Arial" w:cs="Arial"/>
          <w:sz w:val="24"/>
          <w:szCs w:val="24"/>
        </w:rPr>
        <w:t xml:space="preserve">encia sobre todas las gestiones </w:t>
      </w:r>
      <w:r w:rsidRPr="009F480C">
        <w:rPr>
          <w:rFonts w:ascii="Arial" w:hAnsi="Arial" w:cs="Arial"/>
          <w:sz w:val="24"/>
          <w:szCs w:val="24"/>
        </w:rPr>
        <w:t>relacionados con las funciones inherentes al cargo a con</w:t>
      </w:r>
      <w:r w:rsidR="00DA6ABD">
        <w:rPr>
          <w:rFonts w:ascii="Arial" w:hAnsi="Arial" w:cs="Arial"/>
          <w:sz w:val="24"/>
          <w:szCs w:val="24"/>
        </w:rPr>
        <w:t xml:space="preserve">cursar, especialmente en lo que </w:t>
      </w:r>
      <w:r w:rsidRPr="009F480C">
        <w:rPr>
          <w:rFonts w:ascii="Arial" w:hAnsi="Arial" w:cs="Arial"/>
          <w:sz w:val="24"/>
          <w:szCs w:val="24"/>
        </w:rPr>
        <w:t>refiere a Hig</w:t>
      </w:r>
      <w:r w:rsidR="00DA6ABD">
        <w:rPr>
          <w:rFonts w:ascii="Arial" w:hAnsi="Arial" w:cs="Arial"/>
          <w:sz w:val="24"/>
          <w:szCs w:val="24"/>
        </w:rPr>
        <w:t>iene y Seguridad en el Trabajo.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d.2.) Poseer conocimientos generales de las disposiciones de la ley Orgánica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Municipal Nº 8102 y la Ordenanza N° 726 - Estatuto del Personal Municipal.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d.3.) Ser pro-activo, poseyendo creatividad, inici</w:t>
      </w:r>
      <w:r w:rsidR="00DA6ABD">
        <w:rPr>
          <w:rFonts w:ascii="Arial" w:hAnsi="Arial" w:cs="Arial"/>
          <w:sz w:val="24"/>
          <w:szCs w:val="24"/>
        </w:rPr>
        <w:t xml:space="preserve">ativa y capacidad para resolver </w:t>
      </w:r>
      <w:r w:rsidRPr="009F480C">
        <w:rPr>
          <w:rFonts w:ascii="Arial" w:hAnsi="Arial" w:cs="Arial"/>
          <w:sz w:val="24"/>
          <w:szCs w:val="24"/>
        </w:rPr>
        <w:t>problemas originados en situaciones imprevistas derivada</w:t>
      </w:r>
      <w:r w:rsidR="00DA6ABD">
        <w:rPr>
          <w:rFonts w:ascii="Arial" w:hAnsi="Arial" w:cs="Arial"/>
          <w:sz w:val="24"/>
          <w:szCs w:val="24"/>
        </w:rPr>
        <w:t xml:space="preserve">s de la naturaleza propia de la </w:t>
      </w:r>
      <w:r w:rsidRPr="009F480C">
        <w:rPr>
          <w:rFonts w:ascii="Arial" w:hAnsi="Arial" w:cs="Arial"/>
          <w:sz w:val="24"/>
          <w:szCs w:val="24"/>
        </w:rPr>
        <w:t>tarea específica;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e) ANTECEDENTES: Los antecedentes que se tendrán en cuenta para la selección y el</w:t>
      </w:r>
      <w:r w:rsidR="00DA6ABD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puntaje asignado a cada uno de ellos, se detalla</w:t>
      </w:r>
      <w:r w:rsidR="00DA6ABD">
        <w:rPr>
          <w:rFonts w:ascii="Arial" w:hAnsi="Arial" w:cs="Arial"/>
          <w:sz w:val="24"/>
          <w:szCs w:val="24"/>
        </w:rPr>
        <w:t xml:space="preserve">n en el ANEXO I que forma parte </w:t>
      </w:r>
      <w:r w:rsidRPr="009F480C">
        <w:rPr>
          <w:rFonts w:ascii="Arial" w:hAnsi="Arial" w:cs="Arial"/>
          <w:sz w:val="24"/>
          <w:szCs w:val="24"/>
        </w:rPr>
        <w:t>integrante del presente Decreto. Para la valoración de los títulos y antecedentes, c</w:t>
      </w:r>
      <w:r w:rsidR="00DA6ABD">
        <w:rPr>
          <w:rFonts w:ascii="Arial" w:hAnsi="Arial" w:cs="Arial"/>
          <w:sz w:val="24"/>
          <w:szCs w:val="24"/>
        </w:rPr>
        <w:t xml:space="preserve">ada </w:t>
      </w:r>
      <w:r w:rsidRPr="009F480C">
        <w:rPr>
          <w:rFonts w:ascii="Arial" w:hAnsi="Arial" w:cs="Arial"/>
          <w:sz w:val="24"/>
          <w:szCs w:val="24"/>
        </w:rPr>
        <w:t>concursante deberá presentar una (1) carpeta contenien</w:t>
      </w:r>
      <w:r w:rsidR="00DA6ABD">
        <w:rPr>
          <w:rFonts w:ascii="Arial" w:hAnsi="Arial" w:cs="Arial"/>
          <w:sz w:val="24"/>
          <w:szCs w:val="24"/>
        </w:rPr>
        <w:t xml:space="preserve">do su currículum vitae firmado, </w:t>
      </w:r>
      <w:r w:rsidRPr="009F480C">
        <w:rPr>
          <w:rFonts w:ascii="Arial" w:hAnsi="Arial" w:cs="Arial"/>
          <w:sz w:val="24"/>
          <w:szCs w:val="24"/>
        </w:rPr>
        <w:t>con carácter de Declaración Jurada y con los comprobant</w:t>
      </w:r>
      <w:r w:rsidR="00DA6ABD">
        <w:rPr>
          <w:rFonts w:ascii="Arial" w:hAnsi="Arial" w:cs="Arial"/>
          <w:sz w:val="24"/>
          <w:szCs w:val="24"/>
        </w:rPr>
        <w:t xml:space="preserve">es y/o documentación original o </w:t>
      </w:r>
      <w:r w:rsidRPr="009F480C">
        <w:rPr>
          <w:rFonts w:ascii="Arial" w:hAnsi="Arial" w:cs="Arial"/>
          <w:sz w:val="24"/>
          <w:szCs w:val="24"/>
        </w:rPr>
        <w:t xml:space="preserve">autenticada, debiendo enumerarse cada foja. Para la evaluación del presente </w:t>
      </w:r>
      <w:proofErr w:type="spellStart"/>
      <w:r w:rsidRPr="009F480C">
        <w:rPr>
          <w:rFonts w:ascii="Arial" w:hAnsi="Arial" w:cs="Arial"/>
          <w:sz w:val="24"/>
          <w:szCs w:val="24"/>
        </w:rPr>
        <w:t>Item</w:t>
      </w:r>
      <w:proofErr w:type="spellEnd"/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(Antecedentes) se asignará un porcentaje del veinte por ciento (20%).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f) OPOSICIÓN: Los requisitos de idoneidad mencionados en el inciso d), deberán ser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acreditados por los postulantes mediante una prueba de oposición, la que rendirán una vez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 xml:space="preserve">verificado el cumplimiento, en cada caso, de los requisitos </w:t>
      </w:r>
      <w:proofErr w:type="spellStart"/>
      <w:r w:rsidRPr="009F480C">
        <w:rPr>
          <w:rFonts w:ascii="Arial" w:hAnsi="Arial" w:cs="Arial"/>
          <w:sz w:val="24"/>
          <w:szCs w:val="24"/>
        </w:rPr>
        <w:t>escalafonarios</w:t>
      </w:r>
      <w:proofErr w:type="spellEnd"/>
      <w:r w:rsidRPr="009F480C">
        <w:rPr>
          <w:rFonts w:ascii="Arial" w:hAnsi="Arial" w:cs="Arial"/>
          <w:sz w:val="24"/>
          <w:szCs w:val="24"/>
        </w:rPr>
        <w:t xml:space="preserve"> y reglamentarios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básicos aludidos en el inciso c), y que consistirá en: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f.1.) Examen escrito: cuyo temario versará sobre los temas mencionados en el inciso d.1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y d.2 y estará contenido en un (1) sobre cerrado con diez (10) preguntas, cinco (5) de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cada uno de los ítems mencionados. El sobre se extraerá en presencia del Tribunal y de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los restantes aspirantes. El Tribunal del Concurso pondrá en conocimiento de los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postulantes el tema extraído y dará un plazo de quince (15) minutos para que se efectúen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las aclaraciones que se consideren necesarias, debiendo efectuarse las mismas en forma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general. La duración máxima de la prueba será de tres (3) horas. Cada pregunta se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evaluará con un puntaje de Un (1) punto, dejándose aclarado que cada uno de los ítems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deberán aprobarse con el sesenta por ciento (60%) sobre el total, para luego realizar una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valoración global del examen. El contenido de las preguntas será determinado y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elaborado por el Tribunal del Concurso.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Para la evaluación del presente Ítem (Oposición) se asignará un porcentaje del sesenta por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ciento (60%) a la prueba escrita y del cuarenta por ciento (40%) a la entrevista personal.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Para la evaluación global, a la instancia de Oposición se le asignará un porcentaje del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ochenta por ciento (80%).-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g) EVALUACIÓN GENERAL DEL CONCURSO: Para la Calificación general del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Concurso de Antecedentes y Oposición, se asignará a cada ítem los siguientes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porcentajes: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1) Antecedentes: el veinte por ciento (20%).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2) Oposición: el ochenta por ciento (80%).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lastRenderedPageBreak/>
        <w:t>Cuando el puntaje final de alguno/s de los postulantes sea inferior a sesenta por ciento (60%) se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gramStart"/>
      <w:r w:rsidRPr="009F480C">
        <w:rPr>
          <w:rFonts w:ascii="Arial" w:hAnsi="Arial" w:cs="Arial"/>
          <w:sz w:val="24"/>
          <w:szCs w:val="24"/>
        </w:rPr>
        <w:t>lo</w:t>
      </w:r>
      <w:proofErr w:type="gramEnd"/>
      <w:r w:rsidRPr="009F480C">
        <w:rPr>
          <w:rFonts w:ascii="Arial" w:hAnsi="Arial" w:cs="Arial"/>
          <w:sz w:val="24"/>
          <w:szCs w:val="24"/>
        </w:rPr>
        <w:t xml:space="preserve"> considerará insuficiente. En el caso de que todos los postulantes estuviesen en tal situación, el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Concurso, a propuesta del Tribunal, podrá ser declarado desierto.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El tribunal se integrará con tres jueces que serán nombrados según se detalla a continuación:</w:t>
      </w:r>
    </w:p>
    <w:p w:rsidR="0038611B" w:rsidRPr="009F480C" w:rsidRDefault="00F60A15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38611B" w:rsidRPr="009F480C">
        <w:rPr>
          <w:rFonts w:ascii="Arial" w:hAnsi="Arial" w:cs="Arial"/>
          <w:sz w:val="24"/>
          <w:szCs w:val="24"/>
        </w:rPr>
        <w:t xml:space="preserve"> Un miembro designado por el Departamento Ejecutivo.</w:t>
      </w:r>
    </w:p>
    <w:p w:rsidR="0038611B" w:rsidRPr="009F480C" w:rsidRDefault="00F60A15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38611B" w:rsidRPr="009F480C">
        <w:rPr>
          <w:rFonts w:ascii="Arial" w:hAnsi="Arial" w:cs="Arial"/>
          <w:sz w:val="24"/>
          <w:szCs w:val="24"/>
        </w:rPr>
        <w:t xml:space="preserve"> Un miembro designado por la Comisión de Relaciones Laborales.</w:t>
      </w:r>
    </w:p>
    <w:p w:rsidR="0038611B" w:rsidRPr="009F480C" w:rsidRDefault="00F60A15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38611B" w:rsidRPr="009F480C">
        <w:rPr>
          <w:rFonts w:ascii="Arial" w:hAnsi="Arial" w:cs="Arial"/>
          <w:sz w:val="24"/>
          <w:szCs w:val="24"/>
        </w:rPr>
        <w:t xml:space="preserve"> Un profesional especializado en las tareas o funciones del cargo vacante designado por el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Departamento Ejecutivo.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Las inscripciones se receptarán en el Área de Recursos Humanos, sita en el edificio central de la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Administración Municipal en calle Luis F. Tagle Nº 295 de esta Localidad de Monte Cristo,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desde el día 29 de Marzo hasta el día 10 de Mayo del corriente año 2019.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Desde el día 13 de Mayo y hasta el día 17 de Mayo del corriente año inclusive se realizará con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los postulantes que así lo requieran una entrevista personal en donde se les brindará toda la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información al respecto.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Las recepciones de carpetas curriculares y presentación de documentación requerida, serán hasta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el día 17 de Mayo del corriente año 2019.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El temario sobre el cual versará el examen se otorgará a cada uno de los postulantes al momento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de la inscripción.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La prueba de oposición determinada en el inc. e.1) se llevará a cabo el día 27 de Mayo del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corriente año 2019, en el edificio de la Administración Municipal o en el lugar que el Área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Recursos Humanos indique.</w:t>
      </w:r>
    </w:p>
    <w:p w:rsidR="0038611B" w:rsidRPr="009F480C" w:rsidRDefault="00F60A15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8611B" w:rsidRPr="009F480C">
        <w:rPr>
          <w:rFonts w:ascii="Arial" w:hAnsi="Arial" w:cs="Arial"/>
          <w:sz w:val="24"/>
          <w:szCs w:val="24"/>
        </w:rPr>
        <w:t xml:space="preserve"> LOS TRIBUNALES del Concurso y de Calificación deberán expedirse dentro del</w:t>
      </w:r>
      <w:r>
        <w:rPr>
          <w:rFonts w:ascii="Arial" w:hAnsi="Arial" w:cs="Arial"/>
          <w:sz w:val="24"/>
          <w:szCs w:val="24"/>
        </w:rPr>
        <w:t xml:space="preserve"> </w:t>
      </w:r>
      <w:r w:rsidR="0038611B" w:rsidRPr="009F480C">
        <w:rPr>
          <w:rFonts w:ascii="Arial" w:hAnsi="Arial" w:cs="Arial"/>
          <w:sz w:val="24"/>
          <w:szCs w:val="24"/>
        </w:rPr>
        <w:t>término de TRES (3) DIAS HABILES posteriores al de finalización de la prueba de oposición,</w:t>
      </w:r>
      <w:r>
        <w:rPr>
          <w:rFonts w:ascii="Arial" w:hAnsi="Arial" w:cs="Arial"/>
          <w:sz w:val="24"/>
          <w:szCs w:val="24"/>
        </w:rPr>
        <w:t xml:space="preserve"> </w:t>
      </w:r>
      <w:r w:rsidR="0038611B" w:rsidRPr="009F480C">
        <w:rPr>
          <w:rFonts w:ascii="Arial" w:hAnsi="Arial" w:cs="Arial"/>
          <w:sz w:val="24"/>
          <w:szCs w:val="24"/>
        </w:rPr>
        <w:t>concluidas las entrevistas personales.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F60A15">
        <w:rPr>
          <w:rFonts w:ascii="Arial" w:hAnsi="Arial" w:cs="Arial"/>
          <w:b/>
          <w:sz w:val="24"/>
          <w:szCs w:val="24"/>
        </w:rPr>
        <w:t>Artículo 3.-.</w:t>
      </w:r>
      <w:r w:rsidRPr="009F480C">
        <w:rPr>
          <w:rFonts w:ascii="Arial" w:hAnsi="Arial" w:cs="Arial"/>
          <w:sz w:val="24"/>
          <w:szCs w:val="24"/>
        </w:rPr>
        <w:t xml:space="preserve"> Arbítrense las medidas tendientes a la más amplia difusión del presente Llamado a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Concurso para conocimiento de la población en general, tanto mediante la publicación en los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diarios locales como en los medios radiales y redes sociales.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F60A15">
        <w:rPr>
          <w:rFonts w:ascii="Arial" w:hAnsi="Arial" w:cs="Arial"/>
          <w:b/>
          <w:sz w:val="24"/>
          <w:szCs w:val="24"/>
        </w:rPr>
        <w:t>Artículo 4º.-</w:t>
      </w:r>
      <w:r w:rsidRPr="009F480C">
        <w:rPr>
          <w:rFonts w:ascii="Arial" w:hAnsi="Arial" w:cs="Arial"/>
          <w:sz w:val="24"/>
          <w:szCs w:val="24"/>
        </w:rPr>
        <w:t xml:space="preserve"> Comuníquese, publíquese, </w:t>
      </w:r>
      <w:proofErr w:type="spellStart"/>
      <w:r w:rsidRPr="009F480C">
        <w:rPr>
          <w:rFonts w:ascii="Arial" w:hAnsi="Arial" w:cs="Arial"/>
          <w:sz w:val="24"/>
          <w:szCs w:val="24"/>
        </w:rPr>
        <w:t>dése</w:t>
      </w:r>
      <w:proofErr w:type="spellEnd"/>
      <w:r w:rsidRPr="009F480C">
        <w:rPr>
          <w:rFonts w:ascii="Arial" w:hAnsi="Arial" w:cs="Arial"/>
          <w:sz w:val="24"/>
          <w:szCs w:val="24"/>
        </w:rPr>
        <w:t xml:space="preserve"> al R.M. y archívese.-</w:t>
      </w:r>
    </w:p>
    <w:p w:rsidR="0038611B" w:rsidRPr="00F60A15" w:rsidRDefault="0038611B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F60A15">
        <w:rPr>
          <w:rFonts w:ascii="Arial" w:hAnsi="Arial" w:cs="Arial"/>
          <w:b/>
          <w:sz w:val="24"/>
          <w:szCs w:val="24"/>
        </w:rPr>
        <w:t>ANEXO I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I) Carrera Estudiantil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 xml:space="preserve">1 - Formación de Pregrado, Ayudantías, </w:t>
      </w:r>
      <w:proofErr w:type="spellStart"/>
      <w:r w:rsidRPr="009F480C">
        <w:rPr>
          <w:rFonts w:ascii="Arial" w:hAnsi="Arial" w:cs="Arial"/>
          <w:sz w:val="24"/>
          <w:szCs w:val="24"/>
        </w:rPr>
        <w:t>practicanatos</w:t>
      </w:r>
      <w:proofErr w:type="spellEnd"/>
      <w:r w:rsidRPr="009F480C">
        <w:rPr>
          <w:rFonts w:ascii="Arial" w:hAnsi="Arial" w:cs="Arial"/>
          <w:sz w:val="24"/>
          <w:szCs w:val="24"/>
        </w:rPr>
        <w:t>, concurrencias, etc.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 xml:space="preserve">por Concurso: 0,50 </w:t>
      </w:r>
      <w:proofErr w:type="spellStart"/>
      <w:r w:rsidRPr="009F480C">
        <w:rPr>
          <w:rFonts w:ascii="Arial" w:hAnsi="Arial" w:cs="Arial"/>
          <w:sz w:val="24"/>
          <w:szCs w:val="24"/>
        </w:rPr>
        <w:t>ptos</w:t>
      </w:r>
      <w:proofErr w:type="spellEnd"/>
      <w:r w:rsidRPr="009F480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480C">
        <w:rPr>
          <w:rFonts w:ascii="Arial" w:hAnsi="Arial" w:cs="Arial"/>
          <w:sz w:val="24"/>
          <w:szCs w:val="24"/>
        </w:rPr>
        <w:t>por</w:t>
      </w:r>
      <w:proofErr w:type="gramEnd"/>
      <w:r w:rsidRPr="009F480C">
        <w:rPr>
          <w:rFonts w:ascii="Arial" w:hAnsi="Arial" w:cs="Arial"/>
          <w:sz w:val="24"/>
          <w:szCs w:val="24"/>
        </w:rPr>
        <w:t xml:space="preserve"> año. Máx. 2 puntos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II) Formación Profesional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1 - Becas realizadas por Concurso mayor de seis meses de duración: 2 puntos Máx. 4 puntos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2 - Becas realizadas por Concurso menor de seis meses de duración: 1 punto Máx.2 puntos.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 xml:space="preserve">3 - Residencias completas Máx.5 </w:t>
      </w:r>
      <w:proofErr w:type="spellStart"/>
      <w:r w:rsidRPr="009F480C">
        <w:rPr>
          <w:rFonts w:ascii="Arial" w:hAnsi="Arial" w:cs="Arial"/>
          <w:sz w:val="24"/>
          <w:szCs w:val="24"/>
        </w:rPr>
        <w:t>ptos</w:t>
      </w:r>
      <w:proofErr w:type="spellEnd"/>
      <w:r w:rsidRPr="009F480C">
        <w:rPr>
          <w:rFonts w:ascii="Arial" w:hAnsi="Arial" w:cs="Arial"/>
          <w:sz w:val="24"/>
          <w:szCs w:val="24"/>
        </w:rPr>
        <w:t>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4 - Cursos de posgrado con régimen similar al de residencia o residencias incompletas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lastRenderedPageBreak/>
        <w:t>Máx. 3 puntos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III) Antecedentes de Postgrado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 xml:space="preserve">1 - Título en la especialidad concursada Máx.8 </w:t>
      </w:r>
      <w:proofErr w:type="spellStart"/>
      <w:r w:rsidRPr="009F480C">
        <w:rPr>
          <w:rFonts w:ascii="Arial" w:hAnsi="Arial" w:cs="Arial"/>
          <w:sz w:val="24"/>
          <w:szCs w:val="24"/>
        </w:rPr>
        <w:t>ptos</w:t>
      </w:r>
      <w:proofErr w:type="spellEnd"/>
      <w:r w:rsidRPr="009F480C">
        <w:rPr>
          <w:rFonts w:ascii="Arial" w:hAnsi="Arial" w:cs="Arial"/>
          <w:sz w:val="24"/>
          <w:szCs w:val="24"/>
        </w:rPr>
        <w:t>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 xml:space="preserve">2 – Maestría en relación a la especialización a Concursar Máx. 6 </w:t>
      </w:r>
      <w:proofErr w:type="spellStart"/>
      <w:r w:rsidRPr="009F480C">
        <w:rPr>
          <w:rFonts w:ascii="Arial" w:hAnsi="Arial" w:cs="Arial"/>
          <w:sz w:val="24"/>
          <w:szCs w:val="24"/>
        </w:rPr>
        <w:t>ptos</w:t>
      </w:r>
      <w:proofErr w:type="spellEnd"/>
      <w:r w:rsidRPr="009F480C">
        <w:rPr>
          <w:rFonts w:ascii="Arial" w:hAnsi="Arial" w:cs="Arial"/>
          <w:sz w:val="24"/>
          <w:szCs w:val="24"/>
        </w:rPr>
        <w:t>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3 - Tesis de Doctorado en relación con la especialidad en Concurso. Máx. 10 puntos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IV) Trabajos Científicos Autor y/o Colaborador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1) Original de Investigación y/o experimental: 2 puntos por trabajo Máx. 8 puntos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Se considerará trabajo original a aquél que resuelva una hipótesis sentada sobre premisas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científicas establecidas llegando a una conclusión que implique modificar total o parcialmente un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concepto ya admitido.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 xml:space="preserve">2) Aportes diagnósticos o terapéuticos de la especialidad en concurso: 1 </w:t>
      </w:r>
      <w:proofErr w:type="spellStart"/>
      <w:r w:rsidRPr="009F480C">
        <w:rPr>
          <w:rFonts w:ascii="Arial" w:hAnsi="Arial" w:cs="Arial"/>
          <w:sz w:val="24"/>
          <w:szCs w:val="24"/>
        </w:rPr>
        <w:t>pto</w:t>
      </w:r>
      <w:proofErr w:type="spellEnd"/>
      <w:r w:rsidRPr="009F480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480C">
        <w:rPr>
          <w:rFonts w:ascii="Arial" w:hAnsi="Arial" w:cs="Arial"/>
          <w:sz w:val="24"/>
          <w:szCs w:val="24"/>
        </w:rPr>
        <w:t>por</w:t>
      </w:r>
      <w:proofErr w:type="gramEnd"/>
      <w:r w:rsidRPr="009F480C">
        <w:rPr>
          <w:rFonts w:ascii="Arial" w:hAnsi="Arial" w:cs="Arial"/>
          <w:sz w:val="24"/>
          <w:szCs w:val="24"/>
        </w:rPr>
        <w:t xml:space="preserve"> trabajo Máx. 6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puntos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 xml:space="preserve">Se </w:t>
      </w:r>
      <w:proofErr w:type="gramStart"/>
      <w:r w:rsidRPr="009F480C">
        <w:rPr>
          <w:rFonts w:ascii="Arial" w:hAnsi="Arial" w:cs="Arial"/>
          <w:sz w:val="24"/>
          <w:szCs w:val="24"/>
        </w:rPr>
        <w:t>considerará</w:t>
      </w:r>
      <w:proofErr w:type="gramEnd"/>
      <w:r w:rsidRPr="009F480C">
        <w:rPr>
          <w:rFonts w:ascii="Arial" w:hAnsi="Arial" w:cs="Arial"/>
          <w:sz w:val="24"/>
          <w:szCs w:val="24"/>
        </w:rPr>
        <w:t xml:space="preserve"> trabajo de aporte diagnóstico o terapéutico a aquél que contribuya a modificar y/o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perfeccionar los procedimientos de diagnósticos y/o tratamientos usuales.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 xml:space="preserve">3) Monografía de la especialidad en concurso: 1 </w:t>
      </w:r>
      <w:proofErr w:type="spellStart"/>
      <w:r w:rsidRPr="009F480C">
        <w:rPr>
          <w:rFonts w:ascii="Arial" w:hAnsi="Arial" w:cs="Arial"/>
          <w:sz w:val="24"/>
          <w:szCs w:val="24"/>
        </w:rPr>
        <w:t>ptos</w:t>
      </w:r>
      <w:proofErr w:type="spellEnd"/>
      <w:r w:rsidRPr="009F480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480C">
        <w:rPr>
          <w:rFonts w:ascii="Arial" w:hAnsi="Arial" w:cs="Arial"/>
          <w:sz w:val="24"/>
          <w:szCs w:val="24"/>
        </w:rPr>
        <w:t>por</w:t>
      </w:r>
      <w:proofErr w:type="gramEnd"/>
      <w:r w:rsidRPr="009F480C">
        <w:rPr>
          <w:rFonts w:ascii="Arial" w:hAnsi="Arial" w:cs="Arial"/>
          <w:sz w:val="24"/>
          <w:szCs w:val="24"/>
        </w:rPr>
        <w:t xml:space="preserve"> trabajo Máx. 2 puntos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Se considerará monografía a todo trabajo destinado a actualizar uno o más aspectos de la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especialidad merced al aporte bibliográfico, completado por la experiencia personal del autor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sobre el tema.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V) Participación en Congresos, Cursos, Jornadas, etc.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A) Como Disertante o Relator.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1) Relator en Congresos: 1 punto Máx. 3 puntos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2) Relator en Cursos: 0,75 puntos Máx. 3 puntos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3) Relator en Jornadas: 0,50 puntos Máx. 1 puntos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4) Relator en Simposios, Conferencias, Paneles, Seminarios, Mesas Redondas, Talleres.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0,25 puntos Máx. 1 punto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B) Como Asistente. (Participación con asistencia certificada)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1) Asistencia a Congresos, Jornadas: 0,20 puntos Máx. 2 puntos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2) Asistencia a Cursos: de 1 a 5 puntos.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En los casos de que los certificados de asistencia a cursos no especificaran las horas, se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computarán (4) cuatro horas por día de dictado.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VI) Antigüedad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 xml:space="preserve">1) En la Profesión: 0,25 puntos por año Máx. 6 </w:t>
      </w:r>
      <w:proofErr w:type="spellStart"/>
      <w:r w:rsidRPr="009F480C">
        <w:rPr>
          <w:rFonts w:ascii="Arial" w:hAnsi="Arial" w:cs="Arial"/>
          <w:sz w:val="24"/>
          <w:szCs w:val="24"/>
        </w:rPr>
        <w:t>ptos</w:t>
      </w:r>
      <w:proofErr w:type="spellEnd"/>
      <w:r w:rsidRPr="009F480C">
        <w:rPr>
          <w:rFonts w:ascii="Arial" w:hAnsi="Arial" w:cs="Arial"/>
          <w:sz w:val="24"/>
          <w:szCs w:val="24"/>
        </w:rPr>
        <w:t>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 xml:space="preserve">2) En la Especialidad: 0,50 puntos por año Máx. 8 </w:t>
      </w:r>
      <w:proofErr w:type="spellStart"/>
      <w:r w:rsidRPr="009F480C">
        <w:rPr>
          <w:rFonts w:ascii="Arial" w:hAnsi="Arial" w:cs="Arial"/>
          <w:sz w:val="24"/>
          <w:szCs w:val="24"/>
        </w:rPr>
        <w:t>ptos</w:t>
      </w:r>
      <w:proofErr w:type="spellEnd"/>
      <w:r w:rsidRPr="009F480C">
        <w:rPr>
          <w:rFonts w:ascii="Arial" w:hAnsi="Arial" w:cs="Arial"/>
          <w:sz w:val="24"/>
          <w:szCs w:val="24"/>
        </w:rPr>
        <w:t>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3) En la Municipalidad: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 xml:space="preserve">a) de Planta Permanente: 0,50 puntos por año Máx. 8,00 </w:t>
      </w:r>
      <w:proofErr w:type="spellStart"/>
      <w:r w:rsidRPr="009F480C">
        <w:rPr>
          <w:rFonts w:ascii="Arial" w:hAnsi="Arial" w:cs="Arial"/>
          <w:sz w:val="24"/>
          <w:szCs w:val="24"/>
        </w:rPr>
        <w:t>ptos</w:t>
      </w:r>
      <w:proofErr w:type="spellEnd"/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 xml:space="preserve">b) tercero prestador de servicios: 0,25 puntos por año Max. 5 </w:t>
      </w:r>
      <w:proofErr w:type="spellStart"/>
      <w:r w:rsidRPr="009F480C">
        <w:rPr>
          <w:rFonts w:ascii="Arial" w:hAnsi="Arial" w:cs="Arial"/>
          <w:sz w:val="24"/>
          <w:szCs w:val="24"/>
        </w:rPr>
        <w:t>ptos</w:t>
      </w:r>
      <w:proofErr w:type="spellEnd"/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lastRenderedPageBreak/>
        <w:t xml:space="preserve">4) Fuera de la Municipalidad: 0,10 puntos por año Max. 2 </w:t>
      </w:r>
      <w:proofErr w:type="spellStart"/>
      <w:r w:rsidRPr="009F480C">
        <w:rPr>
          <w:rFonts w:ascii="Arial" w:hAnsi="Arial" w:cs="Arial"/>
          <w:sz w:val="24"/>
          <w:szCs w:val="24"/>
        </w:rPr>
        <w:t>ptos</w:t>
      </w:r>
      <w:proofErr w:type="spellEnd"/>
      <w:r w:rsidRPr="009F480C">
        <w:rPr>
          <w:rFonts w:ascii="Arial" w:hAnsi="Arial" w:cs="Arial"/>
          <w:sz w:val="24"/>
          <w:szCs w:val="24"/>
        </w:rPr>
        <w:t>.</w:t>
      </w:r>
    </w:p>
    <w:p w:rsidR="0038611B" w:rsidRPr="009F480C" w:rsidRDefault="0038611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F480C">
        <w:rPr>
          <w:rFonts w:ascii="Arial" w:hAnsi="Arial" w:cs="Arial"/>
          <w:sz w:val="24"/>
          <w:szCs w:val="24"/>
        </w:rPr>
        <w:t>A los fines de cómputos de antigüedad de cargos, funciones, etc. se adjudicará el puntaje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correspondiente a 1 año, a cada 12 meses, o fracción no menor de 6 (seis) meses corridos de</w:t>
      </w:r>
      <w:r w:rsidR="00F60A15">
        <w:rPr>
          <w:rFonts w:ascii="Arial" w:hAnsi="Arial" w:cs="Arial"/>
          <w:sz w:val="24"/>
          <w:szCs w:val="24"/>
        </w:rPr>
        <w:t xml:space="preserve"> </w:t>
      </w:r>
      <w:r w:rsidRPr="009F480C">
        <w:rPr>
          <w:rFonts w:ascii="Arial" w:hAnsi="Arial" w:cs="Arial"/>
          <w:sz w:val="24"/>
          <w:szCs w:val="24"/>
        </w:rPr>
        <w:t>ejercicio en la función</w:t>
      </w:r>
    </w:p>
    <w:p w:rsidR="006D564F" w:rsidRDefault="006D564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6D564F" w:rsidRDefault="006D564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Gobierno.</w:t>
      </w:r>
    </w:p>
    <w:p w:rsidR="00B4615D" w:rsidRDefault="00B4615D" w:rsidP="00A66399">
      <w:pPr>
        <w:pStyle w:val="Ttulo2"/>
        <w:ind w:left="142"/>
        <w:rPr>
          <w:rFonts w:ascii="Arial" w:hAnsi="Arial" w:cs="Arial"/>
          <w:b/>
        </w:rPr>
      </w:pPr>
      <w:bookmarkStart w:id="27" w:name="_Toc43487416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119</w:t>
      </w:r>
      <w:bookmarkEnd w:id="27"/>
    </w:p>
    <w:p w:rsidR="00B4615D" w:rsidRPr="00941B00" w:rsidRDefault="00B4615D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Monte Cristo, 26 de Abril de 2019.-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941B00">
        <w:rPr>
          <w:rFonts w:ascii="Arial" w:hAnsi="Arial" w:cs="Arial"/>
          <w:b/>
          <w:sz w:val="24"/>
          <w:szCs w:val="24"/>
        </w:rPr>
        <w:t>VISTO: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La necesidad de cobertura de cargos vacantes en la Planta Permanente Municipal de: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Tres (3) Servicios Generales – Soporte (Sexo Masculino)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941B00">
        <w:rPr>
          <w:rFonts w:ascii="Arial" w:hAnsi="Arial" w:cs="Arial"/>
          <w:b/>
          <w:sz w:val="24"/>
          <w:szCs w:val="24"/>
        </w:rPr>
        <w:t>Y CONSIDERANDO: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Que a tal efecto corresponde observar el procedimiento previsto en la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Ordenanza Nº 784/2008 (Escalafón del Personal de la Administración Pública Municipal)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Que habiendo tomado previamente intervención la Comisión de</w:t>
      </w:r>
      <w:r w:rsidR="00941B00">
        <w:rPr>
          <w:rFonts w:ascii="Arial" w:hAnsi="Arial" w:cs="Arial"/>
          <w:sz w:val="24"/>
          <w:szCs w:val="24"/>
        </w:rPr>
        <w:t xml:space="preserve"> </w:t>
      </w:r>
      <w:r w:rsidRPr="00941B00">
        <w:rPr>
          <w:rFonts w:ascii="Arial" w:hAnsi="Arial" w:cs="Arial"/>
          <w:sz w:val="24"/>
          <w:szCs w:val="24"/>
        </w:rPr>
        <w:t>Relaciones Laborales, la misma por unanimidad dejaron estab</w:t>
      </w:r>
      <w:r w:rsidR="00941B00">
        <w:rPr>
          <w:rFonts w:ascii="Arial" w:hAnsi="Arial" w:cs="Arial"/>
          <w:sz w:val="24"/>
          <w:szCs w:val="24"/>
        </w:rPr>
        <w:t xml:space="preserve">lecido que el presente concurso que prevé ingresos a la Planta </w:t>
      </w:r>
      <w:r w:rsidRPr="00941B00">
        <w:rPr>
          <w:rFonts w:ascii="Arial" w:hAnsi="Arial" w:cs="Arial"/>
          <w:sz w:val="24"/>
          <w:szCs w:val="24"/>
        </w:rPr>
        <w:t>Permanente Municipal sea “Intern</w:t>
      </w:r>
      <w:r w:rsidR="00941B00">
        <w:rPr>
          <w:rFonts w:ascii="Arial" w:hAnsi="Arial" w:cs="Arial"/>
          <w:sz w:val="24"/>
          <w:szCs w:val="24"/>
        </w:rPr>
        <w:t xml:space="preserve">o” con aquellos postulantes que </w:t>
      </w:r>
      <w:r w:rsidRPr="00941B00">
        <w:rPr>
          <w:rFonts w:ascii="Arial" w:hAnsi="Arial" w:cs="Arial"/>
          <w:sz w:val="24"/>
          <w:szCs w:val="24"/>
        </w:rPr>
        <w:t>actualmente se encuentran bajo alguna modalidad prestando servicios y/o desarrollando tareas</w:t>
      </w:r>
      <w:r w:rsidR="00941B00">
        <w:rPr>
          <w:rFonts w:ascii="Arial" w:hAnsi="Arial" w:cs="Arial"/>
          <w:sz w:val="24"/>
          <w:szCs w:val="24"/>
        </w:rPr>
        <w:t xml:space="preserve"> </w:t>
      </w:r>
      <w:r w:rsidRPr="00941B00">
        <w:rPr>
          <w:rFonts w:ascii="Arial" w:hAnsi="Arial" w:cs="Arial"/>
          <w:sz w:val="24"/>
          <w:szCs w:val="24"/>
        </w:rPr>
        <w:t xml:space="preserve">para el Municipio, similares al cargo que se concursa, y con </w:t>
      </w:r>
      <w:r w:rsidR="00941B00">
        <w:rPr>
          <w:rFonts w:ascii="Arial" w:hAnsi="Arial" w:cs="Arial"/>
          <w:sz w:val="24"/>
          <w:szCs w:val="24"/>
        </w:rPr>
        <w:t xml:space="preserve">una antigüedad mínima de Un (1) </w:t>
      </w:r>
      <w:r w:rsidRPr="00941B00">
        <w:rPr>
          <w:rFonts w:ascii="Arial" w:hAnsi="Arial" w:cs="Arial"/>
          <w:sz w:val="24"/>
          <w:szCs w:val="24"/>
        </w:rPr>
        <w:t>año contado desde la fecha de inscripción a dicho concurso.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Que el Presupuesto de Gastos prevé las Partidas necesarias para el Gasto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gramStart"/>
      <w:r w:rsidRPr="00941B00">
        <w:rPr>
          <w:rFonts w:ascii="Arial" w:hAnsi="Arial" w:cs="Arial"/>
          <w:sz w:val="24"/>
          <w:szCs w:val="24"/>
        </w:rPr>
        <w:t>que</w:t>
      </w:r>
      <w:proofErr w:type="gramEnd"/>
      <w:r w:rsidRPr="00941B00">
        <w:rPr>
          <w:rFonts w:ascii="Arial" w:hAnsi="Arial" w:cs="Arial"/>
          <w:sz w:val="24"/>
          <w:szCs w:val="24"/>
        </w:rPr>
        <w:t xml:space="preserve"> ocasione la cobertura de dichos cargos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941B00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941B00">
        <w:rPr>
          <w:rFonts w:ascii="Arial" w:hAnsi="Arial" w:cs="Arial"/>
          <w:b/>
          <w:sz w:val="24"/>
          <w:szCs w:val="24"/>
        </w:rPr>
        <w:t>DECRETA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b/>
          <w:sz w:val="24"/>
          <w:szCs w:val="24"/>
        </w:rPr>
        <w:t>Artículo 1º</w:t>
      </w:r>
      <w:r w:rsidRPr="00941B00">
        <w:rPr>
          <w:rFonts w:ascii="Arial" w:hAnsi="Arial" w:cs="Arial"/>
          <w:sz w:val="24"/>
          <w:szCs w:val="24"/>
        </w:rPr>
        <w:t>.-LLÁMASE A CONCURSO INTERNO para la cobertura de cargos de: Tres (3)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Soporte para la Planta Permanente de la Municipalidad de Monte C</w:t>
      </w:r>
      <w:r w:rsidR="00941B00">
        <w:rPr>
          <w:rFonts w:ascii="Arial" w:hAnsi="Arial" w:cs="Arial"/>
          <w:sz w:val="24"/>
          <w:szCs w:val="24"/>
        </w:rPr>
        <w:t xml:space="preserve">risto, el que se ajustará a las </w:t>
      </w:r>
      <w:r w:rsidRPr="00941B00">
        <w:rPr>
          <w:rFonts w:ascii="Arial" w:hAnsi="Arial" w:cs="Arial"/>
          <w:sz w:val="24"/>
          <w:szCs w:val="24"/>
        </w:rPr>
        <w:t>siguientes especificaciones: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a) Cargo a cubrir: Tres (3) Soportes. Para cumplir funciones de servicios de soporte</w:t>
      </w:r>
      <w:r w:rsidR="00941B00">
        <w:rPr>
          <w:rFonts w:ascii="Arial" w:hAnsi="Arial" w:cs="Arial"/>
          <w:sz w:val="24"/>
          <w:szCs w:val="24"/>
        </w:rPr>
        <w:t xml:space="preserve"> </w:t>
      </w:r>
      <w:r w:rsidRPr="00941B00">
        <w:rPr>
          <w:rFonts w:ascii="Arial" w:hAnsi="Arial" w:cs="Arial"/>
          <w:sz w:val="24"/>
          <w:szCs w:val="24"/>
        </w:rPr>
        <w:t>generales, mantenimiento de calles y espacios públic</w:t>
      </w:r>
      <w:r w:rsidR="00941B00">
        <w:rPr>
          <w:rFonts w:ascii="Arial" w:hAnsi="Arial" w:cs="Arial"/>
          <w:sz w:val="24"/>
          <w:szCs w:val="24"/>
        </w:rPr>
        <w:t xml:space="preserve">os y demás tareas inherentes al </w:t>
      </w:r>
      <w:r w:rsidRPr="00941B00">
        <w:rPr>
          <w:rFonts w:ascii="Arial" w:hAnsi="Arial" w:cs="Arial"/>
          <w:sz w:val="24"/>
          <w:szCs w:val="24"/>
        </w:rPr>
        <w:t>cargo, con horario, régimen de trabajo, y remuneración de acuerdo a las respe</w:t>
      </w:r>
      <w:r w:rsidR="00941B00">
        <w:rPr>
          <w:rFonts w:ascii="Arial" w:hAnsi="Arial" w:cs="Arial"/>
          <w:sz w:val="24"/>
          <w:szCs w:val="24"/>
        </w:rPr>
        <w:t xml:space="preserve">ctivas </w:t>
      </w:r>
      <w:r w:rsidRPr="00941B00">
        <w:rPr>
          <w:rFonts w:ascii="Arial" w:hAnsi="Arial" w:cs="Arial"/>
          <w:sz w:val="24"/>
          <w:szCs w:val="24"/>
        </w:rPr>
        <w:t>normas municipales en vigencia.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 xml:space="preserve">b) Son Requisitos </w:t>
      </w:r>
      <w:proofErr w:type="spellStart"/>
      <w:r w:rsidRPr="00941B00">
        <w:rPr>
          <w:rFonts w:ascii="Arial" w:hAnsi="Arial" w:cs="Arial"/>
          <w:sz w:val="24"/>
          <w:szCs w:val="24"/>
        </w:rPr>
        <w:t>escalafonarios</w:t>
      </w:r>
      <w:proofErr w:type="spellEnd"/>
      <w:r w:rsidRPr="00941B00">
        <w:rPr>
          <w:rFonts w:ascii="Arial" w:hAnsi="Arial" w:cs="Arial"/>
          <w:sz w:val="24"/>
          <w:szCs w:val="24"/>
        </w:rPr>
        <w:t xml:space="preserve"> y reglamentarios básico</w:t>
      </w:r>
      <w:r w:rsidR="00941B00">
        <w:rPr>
          <w:rFonts w:ascii="Arial" w:hAnsi="Arial" w:cs="Arial"/>
          <w:sz w:val="24"/>
          <w:szCs w:val="24"/>
        </w:rPr>
        <w:t xml:space="preserve">s para el ingreso al cargo, los </w:t>
      </w:r>
      <w:r w:rsidRPr="00941B00">
        <w:rPr>
          <w:rFonts w:ascii="Arial" w:hAnsi="Arial" w:cs="Arial"/>
          <w:sz w:val="24"/>
          <w:szCs w:val="24"/>
        </w:rPr>
        <w:t>cuales deberán acreditarse al momento de la inscripción de</w:t>
      </w:r>
      <w:r w:rsidR="00941B00">
        <w:rPr>
          <w:rFonts w:ascii="Arial" w:hAnsi="Arial" w:cs="Arial"/>
          <w:sz w:val="24"/>
          <w:szCs w:val="24"/>
        </w:rPr>
        <w:t xml:space="preserve">l postulante, lo establecido en </w:t>
      </w:r>
      <w:r w:rsidRPr="00941B00">
        <w:rPr>
          <w:rFonts w:ascii="Arial" w:hAnsi="Arial" w:cs="Arial"/>
          <w:sz w:val="24"/>
          <w:szCs w:val="24"/>
        </w:rPr>
        <w:t>el Anexo II de la Ordenanza Nº 784/2008, consistentes en: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b.1.) Primario Completo.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Requisito de residencia. Los postulantes deberán acreditar residencia en la ciudad de Monte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Cristo con una antigüedad no menor al 31 de diciembre del año 2018.-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lastRenderedPageBreak/>
        <w:t>Son requisitos de idoneidad para el desempeño del cargo, los siguientes: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d.1.) Acreditar sólidos conocimientos y experiencia sobre</w:t>
      </w:r>
      <w:r w:rsidR="00941B00">
        <w:rPr>
          <w:rFonts w:ascii="Arial" w:hAnsi="Arial" w:cs="Arial"/>
          <w:sz w:val="24"/>
          <w:szCs w:val="24"/>
        </w:rPr>
        <w:t xml:space="preserve"> todas las gestiones y trámites </w:t>
      </w:r>
      <w:r w:rsidRPr="00941B00">
        <w:rPr>
          <w:rFonts w:ascii="Arial" w:hAnsi="Arial" w:cs="Arial"/>
          <w:sz w:val="24"/>
          <w:szCs w:val="24"/>
        </w:rPr>
        <w:t>relacionados con las funciones inherentes al cargo.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d.2.) Poseer conocimientos generales de las disposiciones de la Ordenanza N° 726 – y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Estatuto del Personal Municipal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d.3) Tener aptitudes, iniciativa y capacidad para r</w:t>
      </w:r>
      <w:r w:rsidR="00941B00">
        <w:rPr>
          <w:rFonts w:ascii="Arial" w:hAnsi="Arial" w:cs="Arial"/>
          <w:sz w:val="24"/>
          <w:szCs w:val="24"/>
        </w:rPr>
        <w:t xml:space="preserve">esolver problemas originados en </w:t>
      </w:r>
      <w:r w:rsidRPr="00941B00">
        <w:rPr>
          <w:rFonts w:ascii="Arial" w:hAnsi="Arial" w:cs="Arial"/>
          <w:sz w:val="24"/>
          <w:szCs w:val="24"/>
        </w:rPr>
        <w:t>situaciones imprevistas derivadas de la naturaleza propia de la tarea específica.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b/>
          <w:sz w:val="24"/>
          <w:szCs w:val="24"/>
        </w:rPr>
        <w:t>ANTECEDENTES:</w:t>
      </w:r>
      <w:r w:rsidRPr="00941B00">
        <w:rPr>
          <w:rFonts w:ascii="Arial" w:hAnsi="Arial" w:cs="Arial"/>
          <w:sz w:val="24"/>
          <w:szCs w:val="24"/>
        </w:rPr>
        <w:t xml:space="preserve"> Los antecedentes que se tendrán e</w:t>
      </w:r>
      <w:r w:rsidR="00941B00">
        <w:rPr>
          <w:rFonts w:ascii="Arial" w:hAnsi="Arial" w:cs="Arial"/>
          <w:sz w:val="24"/>
          <w:szCs w:val="24"/>
        </w:rPr>
        <w:t xml:space="preserve">n cuenta para la selección y el </w:t>
      </w:r>
      <w:r w:rsidRPr="00941B00">
        <w:rPr>
          <w:rFonts w:ascii="Arial" w:hAnsi="Arial" w:cs="Arial"/>
          <w:sz w:val="24"/>
          <w:szCs w:val="24"/>
        </w:rPr>
        <w:t xml:space="preserve">puntaje asignado a cada uno de ellos, se detallan en el </w:t>
      </w:r>
      <w:r w:rsidR="00941B00">
        <w:rPr>
          <w:rFonts w:ascii="Arial" w:hAnsi="Arial" w:cs="Arial"/>
          <w:sz w:val="24"/>
          <w:szCs w:val="24"/>
        </w:rPr>
        <w:t xml:space="preserve">ANEXO I que forma parte </w:t>
      </w:r>
      <w:r w:rsidRPr="00941B00">
        <w:rPr>
          <w:rFonts w:ascii="Arial" w:hAnsi="Arial" w:cs="Arial"/>
          <w:sz w:val="24"/>
          <w:szCs w:val="24"/>
        </w:rPr>
        <w:t>integrante del presente Decreto. Para la valoración de l</w:t>
      </w:r>
      <w:r w:rsidR="00941B00">
        <w:rPr>
          <w:rFonts w:ascii="Arial" w:hAnsi="Arial" w:cs="Arial"/>
          <w:sz w:val="24"/>
          <w:szCs w:val="24"/>
        </w:rPr>
        <w:t xml:space="preserve">os títulos y antecedentes, cada </w:t>
      </w:r>
      <w:r w:rsidRPr="00941B00">
        <w:rPr>
          <w:rFonts w:ascii="Arial" w:hAnsi="Arial" w:cs="Arial"/>
          <w:sz w:val="24"/>
          <w:szCs w:val="24"/>
        </w:rPr>
        <w:t>concursante deberá presentar una (1) carpeta contenien</w:t>
      </w:r>
      <w:r w:rsidR="00941B00">
        <w:rPr>
          <w:rFonts w:ascii="Arial" w:hAnsi="Arial" w:cs="Arial"/>
          <w:sz w:val="24"/>
          <w:szCs w:val="24"/>
        </w:rPr>
        <w:t xml:space="preserve">do su currículum vitae firmado, </w:t>
      </w:r>
      <w:r w:rsidRPr="00941B00">
        <w:rPr>
          <w:rFonts w:ascii="Arial" w:hAnsi="Arial" w:cs="Arial"/>
          <w:sz w:val="24"/>
          <w:szCs w:val="24"/>
        </w:rPr>
        <w:t xml:space="preserve">con carácter de Declaración Jurada y con los comprobantes </w:t>
      </w:r>
      <w:r w:rsidR="00941B00">
        <w:rPr>
          <w:rFonts w:ascii="Arial" w:hAnsi="Arial" w:cs="Arial"/>
          <w:sz w:val="24"/>
          <w:szCs w:val="24"/>
        </w:rPr>
        <w:t xml:space="preserve">y/o documentación original o </w:t>
      </w:r>
      <w:r w:rsidRPr="00941B00">
        <w:rPr>
          <w:rFonts w:ascii="Arial" w:hAnsi="Arial" w:cs="Arial"/>
          <w:sz w:val="24"/>
          <w:szCs w:val="24"/>
        </w:rPr>
        <w:t xml:space="preserve">autenticada, debiendo enumerarse cada foja. Para </w:t>
      </w:r>
      <w:r w:rsidR="00941B00">
        <w:rPr>
          <w:rFonts w:ascii="Arial" w:hAnsi="Arial" w:cs="Arial"/>
          <w:sz w:val="24"/>
          <w:szCs w:val="24"/>
        </w:rPr>
        <w:t xml:space="preserve">la evaluación del presente </w:t>
      </w:r>
      <w:proofErr w:type="spellStart"/>
      <w:r w:rsidR="00941B00">
        <w:rPr>
          <w:rFonts w:ascii="Arial" w:hAnsi="Arial" w:cs="Arial"/>
          <w:sz w:val="24"/>
          <w:szCs w:val="24"/>
        </w:rPr>
        <w:t>Item</w:t>
      </w:r>
      <w:proofErr w:type="spellEnd"/>
      <w:r w:rsidR="00941B00">
        <w:rPr>
          <w:rFonts w:ascii="Arial" w:hAnsi="Arial" w:cs="Arial"/>
          <w:sz w:val="24"/>
          <w:szCs w:val="24"/>
        </w:rPr>
        <w:t xml:space="preserve"> </w:t>
      </w:r>
      <w:r w:rsidRPr="00941B00">
        <w:rPr>
          <w:rFonts w:ascii="Arial" w:hAnsi="Arial" w:cs="Arial"/>
          <w:sz w:val="24"/>
          <w:szCs w:val="24"/>
        </w:rPr>
        <w:t>(Antecedentes) se asignará un porcentaje del veinte por ciento (20%)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f) OPOSICIÓN: Los requisitos de idoneidad mencionados en el inciso d), deberá</w:t>
      </w:r>
      <w:r w:rsidR="00941B00">
        <w:rPr>
          <w:rFonts w:ascii="Arial" w:hAnsi="Arial" w:cs="Arial"/>
          <w:sz w:val="24"/>
          <w:szCs w:val="24"/>
        </w:rPr>
        <w:t xml:space="preserve">n ser </w:t>
      </w:r>
      <w:r w:rsidRPr="00941B00">
        <w:rPr>
          <w:rFonts w:ascii="Arial" w:hAnsi="Arial" w:cs="Arial"/>
          <w:sz w:val="24"/>
          <w:szCs w:val="24"/>
        </w:rPr>
        <w:t>acreditados por los postulantes mediante una prueba de opo</w:t>
      </w:r>
      <w:r w:rsidR="00941B00">
        <w:rPr>
          <w:rFonts w:ascii="Arial" w:hAnsi="Arial" w:cs="Arial"/>
          <w:sz w:val="24"/>
          <w:szCs w:val="24"/>
        </w:rPr>
        <w:t xml:space="preserve">sición, la que rendirán una vez </w:t>
      </w:r>
      <w:r w:rsidRPr="00941B00">
        <w:rPr>
          <w:rFonts w:ascii="Arial" w:hAnsi="Arial" w:cs="Arial"/>
          <w:sz w:val="24"/>
          <w:szCs w:val="24"/>
        </w:rPr>
        <w:t xml:space="preserve">verificado el cumplimiento, en cada caso, de los requisitos </w:t>
      </w:r>
      <w:proofErr w:type="spellStart"/>
      <w:r w:rsidR="00941B00">
        <w:rPr>
          <w:rFonts w:ascii="Arial" w:hAnsi="Arial" w:cs="Arial"/>
          <w:sz w:val="24"/>
          <w:szCs w:val="24"/>
        </w:rPr>
        <w:t>escalafonarios</w:t>
      </w:r>
      <w:proofErr w:type="spellEnd"/>
      <w:r w:rsidR="00941B00">
        <w:rPr>
          <w:rFonts w:ascii="Arial" w:hAnsi="Arial" w:cs="Arial"/>
          <w:sz w:val="24"/>
          <w:szCs w:val="24"/>
        </w:rPr>
        <w:t xml:space="preserve"> y reglamentarios </w:t>
      </w:r>
      <w:r w:rsidRPr="00941B00">
        <w:rPr>
          <w:rFonts w:ascii="Arial" w:hAnsi="Arial" w:cs="Arial"/>
          <w:sz w:val="24"/>
          <w:szCs w:val="24"/>
        </w:rPr>
        <w:t>básicos aludidos en el inciso b), y que consistirá en: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f.1.) Examen escrito: el temario versará sobre el tema m</w:t>
      </w:r>
      <w:r w:rsidR="00941B00">
        <w:rPr>
          <w:rFonts w:ascii="Arial" w:hAnsi="Arial" w:cs="Arial"/>
          <w:sz w:val="24"/>
          <w:szCs w:val="24"/>
        </w:rPr>
        <w:t xml:space="preserve">encionado en el inciso d.2 y se </w:t>
      </w:r>
      <w:r w:rsidRPr="00941B00">
        <w:rPr>
          <w:rFonts w:ascii="Arial" w:hAnsi="Arial" w:cs="Arial"/>
          <w:sz w:val="24"/>
          <w:szCs w:val="24"/>
        </w:rPr>
        <w:t>deberá aprobar con 60% cada punto para lograr la aprobac</w:t>
      </w:r>
      <w:r w:rsidR="00941B00">
        <w:rPr>
          <w:rFonts w:ascii="Arial" w:hAnsi="Arial" w:cs="Arial"/>
          <w:sz w:val="24"/>
          <w:szCs w:val="24"/>
        </w:rPr>
        <w:t xml:space="preserve">ión general de la oposición. El </w:t>
      </w:r>
      <w:r w:rsidRPr="00941B00">
        <w:rPr>
          <w:rFonts w:ascii="Arial" w:hAnsi="Arial" w:cs="Arial"/>
          <w:sz w:val="24"/>
          <w:szCs w:val="24"/>
        </w:rPr>
        <w:t>examen estará contenido en un (1) sobre cerrado con diez (10) preguntas. Cada po</w:t>
      </w:r>
      <w:r w:rsidR="00941B00">
        <w:rPr>
          <w:rFonts w:ascii="Arial" w:hAnsi="Arial" w:cs="Arial"/>
          <w:sz w:val="24"/>
          <w:szCs w:val="24"/>
        </w:rPr>
        <w:t xml:space="preserve">stulante </w:t>
      </w:r>
      <w:r w:rsidRPr="00941B00">
        <w:rPr>
          <w:rFonts w:ascii="Arial" w:hAnsi="Arial" w:cs="Arial"/>
          <w:sz w:val="24"/>
          <w:szCs w:val="24"/>
        </w:rPr>
        <w:t>extraerá un (1) sobre, en presencia del Tribunal y de los re</w:t>
      </w:r>
      <w:r w:rsidR="00941B00">
        <w:rPr>
          <w:rFonts w:ascii="Arial" w:hAnsi="Arial" w:cs="Arial"/>
          <w:sz w:val="24"/>
          <w:szCs w:val="24"/>
        </w:rPr>
        <w:t xml:space="preserve">stantes aspirantes. El Tribunal </w:t>
      </w:r>
      <w:r w:rsidRPr="00941B00">
        <w:rPr>
          <w:rFonts w:ascii="Arial" w:hAnsi="Arial" w:cs="Arial"/>
          <w:sz w:val="24"/>
          <w:szCs w:val="24"/>
        </w:rPr>
        <w:t>del Concurso pondrá en conocimiento de los postulantes e</w:t>
      </w:r>
      <w:r w:rsidR="00941B00">
        <w:rPr>
          <w:rFonts w:ascii="Arial" w:hAnsi="Arial" w:cs="Arial"/>
          <w:sz w:val="24"/>
          <w:szCs w:val="24"/>
        </w:rPr>
        <w:t xml:space="preserve">l tema extraído y dará un plazo </w:t>
      </w:r>
      <w:r w:rsidRPr="00941B00">
        <w:rPr>
          <w:rFonts w:ascii="Arial" w:hAnsi="Arial" w:cs="Arial"/>
          <w:sz w:val="24"/>
          <w:szCs w:val="24"/>
        </w:rPr>
        <w:t>de quince (15) minutos para que se efectúen las aclaraciones que se</w:t>
      </w:r>
      <w:r w:rsidR="00941B00">
        <w:rPr>
          <w:rFonts w:ascii="Arial" w:hAnsi="Arial" w:cs="Arial"/>
          <w:sz w:val="24"/>
          <w:szCs w:val="24"/>
        </w:rPr>
        <w:t xml:space="preserve"> consideren </w:t>
      </w:r>
      <w:r w:rsidRPr="00941B00">
        <w:rPr>
          <w:rFonts w:ascii="Arial" w:hAnsi="Arial" w:cs="Arial"/>
          <w:sz w:val="24"/>
          <w:szCs w:val="24"/>
        </w:rPr>
        <w:t>necesarias, debiendo efectuarse las mismas en forma ge</w:t>
      </w:r>
      <w:r w:rsidR="00941B00">
        <w:rPr>
          <w:rFonts w:ascii="Arial" w:hAnsi="Arial" w:cs="Arial"/>
          <w:sz w:val="24"/>
          <w:szCs w:val="24"/>
        </w:rPr>
        <w:t xml:space="preserve">neral. La duración máxima de la </w:t>
      </w:r>
      <w:r w:rsidRPr="00941B00">
        <w:rPr>
          <w:rFonts w:ascii="Arial" w:hAnsi="Arial" w:cs="Arial"/>
          <w:sz w:val="24"/>
          <w:szCs w:val="24"/>
        </w:rPr>
        <w:t>prueba será de tres (3) horas. Cada pregunta se evaluará co</w:t>
      </w:r>
      <w:r w:rsidR="00941B00">
        <w:rPr>
          <w:rFonts w:ascii="Arial" w:hAnsi="Arial" w:cs="Arial"/>
          <w:sz w:val="24"/>
          <w:szCs w:val="24"/>
        </w:rPr>
        <w:t xml:space="preserve">n un puntaje de 1 (uno) puntos, </w:t>
      </w:r>
      <w:r w:rsidRPr="00941B00">
        <w:rPr>
          <w:rFonts w:ascii="Arial" w:hAnsi="Arial" w:cs="Arial"/>
          <w:sz w:val="24"/>
          <w:szCs w:val="24"/>
        </w:rPr>
        <w:t>debiendo aprobar con un mínimo del sesenta por ciento (60%) del tot</w:t>
      </w:r>
      <w:r w:rsidR="00941B00">
        <w:rPr>
          <w:rFonts w:ascii="Arial" w:hAnsi="Arial" w:cs="Arial"/>
          <w:sz w:val="24"/>
          <w:szCs w:val="24"/>
        </w:rPr>
        <w:t xml:space="preserve">al. El contenido de </w:t>
      </w:r>
      <w:r w:rsidRPr="00941B00">
        <w:rPr>
          <w:rFonts w:ascii="Arial" w:hAnsi="Arial" w:cs="Arial"/>
          <w:sz w:val="24"/>
          <w:szCs w:val="24"/>
        </w:rPr>
        <w:t>las preguntas será determinado y elaborad</w:t>
      </w:r>
      <w:r w:rsidR="00941B00">
        <w:rPr>
          <w:rFonts w:ascii="Arial" w:hAnsi="Arial" w:cs="Arial"/>
          <w:sz w:val="24"/>
          <w:szCs w:val="24"/>
        </w:rPr>
        <w:t xml:space="preserve">o por el Tribunal del Concurso. </w:t>
      </w:r>
      <w:r w:rsidRPr="00941B00">
        <w:rPr>
          <w:rFonts w:ascii="Arial" w:hAnsi="Arial" w:cs="Arial"/>
          <w:sz w:val="24"/>
          <w:szCs w:val="24"/>
        </w:rPr>
        <w:t>Para la evaluación del presente Ítem (Oposición) se asi</w:t>
      </w:r>
      <w:r w:rsidR="00941B00">
        <w:rPr>
          <w:rFonts w:ascii="Arial" w:hAnsi="Arial" w:cs="Arial"/>
          <w:sz w:val="24"/>
          <w:szCs w:val="24"/>
        </w:rPr>
        <w:t xml:space="preserve">gnará un porcentaje del ochenta </w:t>
      </w:r>
      <w:r w:rsidRPr="00941B00">
        <w:rPr>
          <w:rFonts w:ascii="Arial" w:hAnsi="Arial" w:cs="Arial"/>
          <w:sz w:val="24"/>
          <w:szCs w:val="24"/>
        </w:rPr>
        <w:t>por ciento (80%) a la prueba escrita.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b/>
          <w:sz w:val="24"/>
          <w:szCs w:val="24"/>
        </w:rPr>
        <w:t>EVALUACIÓN GENERAL DEL CONCURSO:</w:t>
      </w:r>
      <w:r w:rsidRPr="00941B00">
        <w:rPr>
          <w:rFonts w:ascii="Arial" w:hAnsi="Arial" w:cs="Arial"/>
          <w:sz w:val="24"/>
          <w:szCs w:val="24"/>
        </w:rPr>
        <w:t xml:space="preserve"> Para la Ca</w:t>
      </w:r>
      <w:r w:rsidR="00941B00">
        <w:rPr>
          <w:rFonts w:ascii="Arial" w:hAnsi="Arial" w:cs="Arial"/>
          <w:sz w:val="24"/>
          <w:szCs w:val="24"/>
        </w:rPr>
        <w:t xml:space="preserve">lificación general del Concurso </w:t>
      </w:r>
      <w:r w:rsidRPr="00941B00">
        <w:rPr>
          <w:rFonts w:ascii="Arial" w:hAnsi="Arial" w:cs="Arial"/>
          <w:sz w:val="24"/>
          <w:szCs w:val="24"/>
        </w:rPr>
        <w:t>de Antecedentes y Oposición, se asignará a cada ítem los siguientes porcentajes: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1) Antecedentes: el veinte por ciento (20%).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2) Oposición: el ochenta por ciento (80%).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Cuando el puntaje final de alguno/s de los postulantes sea inferior</w:t>
      </w:r>
      <w:r w:rsidR="00941B00">
        <w:rPr>
          <w:rFonts w:ascii="Arial" w:hAnsi="Arial" w:cs="Arial"/>
          <w:sz w:val="24"/>
          <w:szCs w:val="24"/>
        </w:rPr>
        <w:t xml:space="preserve"> al sesenta por ciento (60%) se </w:t>
      </w:r>
      <w:r w:rsidRPr="00941B00">
        <w:rPr>
          <w:rFonts w:ascii="Arial" w:hAnsi="Arial" w:cs="Arial"/>
          <w:sz w:val="24"/>
          <w:szCs w:val="24"/>
        </w:rPr>
        <w:t xml:space="preserve">lo considerará insuficiente. En el caso de que todos los postulantes </w:t>
      </w:r>
      <w:r w:rsidR="00941B00">
        <w:rPr>
          <w:rFonts w:ascii="Arial" w:hAnsi="Arial" w:cs="Arial"/>
          <w:sz w:val="24"/>
          <w:szCs w:val="24"/>
        </w:rPr>
        <w:t xml:space="preserve">estuviesen en tal situación, el </w:t>
      </w:r>
      <w:r w:rsidRPr="00941B00">
        <w:rPr>
          <w:rFonts w:ascii="Arial" w:hAnsi="Arial" w:cs="Arial"/>
          <w:sz w:val="24"/>
          <w:szCs w:val="24"/>
        </w:rPr>
        <w:t>Concurso, a propuesta del Tribunal, podrá ser declarado desierto.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El tribunal se integrará con tres jueces que serán nombrados según se detalla a continuación:</w:t>
      </w:r>
    </w:p>
    <w:p w:rsidR="00B4615D" w:rsidRPr="00941B00" w:rsidRDefault="00941B0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B4615D" w:rsidRPr="00941B00">
        <w:rPr>
          <w:rFonts w:ascii="Arial" w:hAnsi="Arial" w:cs="Arial"/>
          <w:sz w:val="24"/>
          <w:szCs w:val="24"/>
        </w:rPr>
        <w:t xml:space="preserve"> Un miembro designado por el Departamento Ejecutivo.</w:t>
      </w:r>
    </w:p>
    <w:p w:rsidR="00B4615D" w:rsidRPr="00941B00" w:rsidRDefault="00941B0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B4615D" w:rsidRPr="00941B00">
        <w:rPr>
          <w:rFonts w:ascii="Arial" w:hAnsi="Arial" w:cs="Arial"/>
          <w:sz w:val="24"/>
          <w:szCs w:val="24"/>
        </w:rPr>
        <w:t xml:space="preserve"> Un miembro designado por la Comisión de Relaciones Laborales.</w:t>
      </w:r>
    </w:p>
    <w:p w:rsidR="00B4615D" w:rsidRPr="00941B00" w:rsidRDefault="00941B0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</w:t>
      </w:r>
      <w:r w:rsidR="00B4615D" w:rsidRPr="00941B00">
        <w:rPr>
          <w:rFonts w:ascii="Arial" w:hAnsi="Arial" w:cs="Arial"/>
          <w:sz w:val="24"/>
          <w:szCs w:val="24"/>
        </w:rPr>
        <w:t xml:space="preserve"> Un profesional especializado en las tareas o funciones del cargo vacante designado por el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Departamento Ejecutivo.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Las inscripciones se receptarán en el Área de Recursos Humanos, sita en el edificio central de la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 xml:space="preserve">Administración Municipal en calle Luis F. Tagle Nº 295 de </w:t>
      </w:r>
      <w:r w:rsidR="00941B00">
        <w:rPr>
          <w:rFonts w:ascii="Arial" w:hAnsi="Arial" w:cs="Arial"/>
          <w:sz w:val="24"/>
          <w:szCs w:val="24"/>
        </w:rPr>
        <w:t xml:space="preserve">esta Localidad de Monte Cristo, </w:t>
      </w:r>
      <w:r w:rsidRPr="00941B00">
        <w:rPr>
          <w:rFonts w:ascii="Arial" w:hAnsi="Arial" w:cs="Arial"/>
          <w:sz w:val="24"/>
          <w:szCs w:val="24"/>
        </w:rPr>
        <w:t>desde el día 29 de Marzo hasta el día 10 de Mayo del corriente año 2019.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Desde el día 13 de Mayo y hasta el día 17 de Mayo del corriente</w:t>
      </w:r>
      <w:r w:rsidR="00941B00">
        <w:rPr>
          <w:rFonts w:ascii="Arial" w:hAnsi="Arial" w:cs="Arial"/>
          <w:sz w:val="24"/>
          <w:szCs w:val="24"/>
        </w:rPr>
        <w:t xml:space="preserve"> año inclusive se realizará con </w:t>
      </w:r>
      <w:r w:rsidRPr="00941B00">
        <w:rPr>
          <w:rFonts w:ascii="Arial" w:hAnsi="Arial" w:cs="Arial"/>
          <w:sz w:val="24"/>
          <w:szCs w:val="24"/>
        </w:rPr>
        <w:t>los postulantes que así lo requieran una entrevista personal e</w:t>
      </w:r>
      <w:r w:rsidR="00941B00">
        <w:rPr>
          <w:rFonts w:ascii="Arial" w:hAnsi="Arial" w:cs="Arial"/>
          <w:sz w:val="24"/>
          <w:szCs w:val="24"/>
        </w:rPr>
        <w:t xml:space="preserve">n donde se les brindará toda la </w:t>
      </w:r>
      <w:r w:rsidRPr="00941B00">
        <w:rPr>
          <w:rFonts w:ascii="Arial" w:hAnsi="Arial" w:cs="Arial"/>
          <w:sz w:val="24"/>
          <w:szCs w:val="24"/>
        </w:rPr>
        <w:t>información al respecto.</w:t>
      </w:r>
      <w:r w:rsidR="00941B00">
        <w:rPr>
          <w:rFonts w:ascii="Arial" w:hAnsi="Arial" w:cs="Arial"/>
          <w:sz w:val="24"/>
          <w:szCs w:val="24"/>
        </w:rPr>
        <w:t xml:space="preserve"> </w:t>
      </w:r>
      <w:r w:rsidRPr="00941B00">
        <w:rPr>
          <w:rFonts w:ascii="Arial" w:hAnsi="Arial" w:cs="Arial"/>
          <w:sz w:val="24"/>
          <w:szCs w:val="24"/>
        </w:rPr>
        <w:t>Las recepciones de carpetas curriculares y presentación de documentación requerida, serán hasta</w:t>
      </w:r>
      <w:r w:rsidR="00941B00">
        <w:rPr>
          <w:rFonts w:ascii="Arial" w:hAnsi="Arial" w:cs="Arial"/>
          <w:sz w:val="24"/>
          <w:szCs w:val="24"/>
        </w:rPr>
        <w:t xml:space="preserve"> </w:t>
      </w:r>
      <w:r w:rsidRPr="00941B00">
        <w:rPr>
          <w:rFonts w:ascii="Arial" w:hAnsi="Arial" w:cs="Arial"/>
          <w:sz w:val="24"/>
          <w:szCs w:val="24"/>
        </w:rPr>
        <w:t>el día 17 de Mayo del corriente año 2019.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El temario sobre el cual versará el examen se otorgará a cada un</w:t>
      </w:r>
      <w:r w:rsidR="00941B00">
        <w:rPr>
          <w:rFonts w:ascii="Arial" w:hAnsi="Arial" w:cs="Arial"/>
          <w:sz w:val="24"/>
          <w:szCs w:val="24"/>
        </w:rPr>
        <w:t xml:space="preserve">o de los postulantes al momento </w:t>
      </w:r>
      <w:r w:rsidRPr="00941B00">
        <w:rPr>
          <w:rFonts w:ascii="Arial" w:hAnsi="Arial" w:cs="Arial"/>
          <w:sz w:val="24"/>
          <w:szCs w:val="24"/>
        </w:rPr>
        <w:t>de la inscripción.</w:t>
      </w:r>
      <w:r w:rsidR="00941B00">
        <w:rPr>
          <w:rFonts w:ascii="Arial" w:hAnsi="Arial" w:cs="Arial"/>
          <w:sz w:val="24"/>
          <w:szCs w:val="24"/>
        </w:rPr>
        <w:t xml:space="preserve"> </w:t>
      </w:r>
      <w:r w:rsidRPr="00941B00">
        <w:rPr>
          <w:rFonts w:ascii="Arial" w:hAnsi="Arial" w:cs="Arial"/>
          <w:sz w:val="24"/>
          <w:szCs w:val="24"/>
        </w:rPr>
        <w:t>La prueba de oposición determinada en el inc. e.1) se llevará a cabo el día 27 de Mayo del</w:t>
      </w:r>
      <w:r w:rsidR="00941B00">
        <w:rPr>
          <w:rFonts w:ascii="Arial" w:hAnsi="Arial" w:cs="Arial"/>
          <w:sz w:val="24"/>
          <w:szCs w:val="24"/>
        </w:rPr>
        <w:t xml:space="preserve"> </w:t>
      </w:r>
      <w:r w:rsidRPr="00941B00">
        <w:rPr>
          <w:rFonts w:ascii="Arial" w:hAnsi="Arial" w:cs="Arial"/>
          <w:sz w:val="24"/>
          <w:szCs w:val="24"/>
        </w:rPr>
        <w:t>corriente año 2019, en el edificio de la Administración Municipal o en el lugar que el Área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Recursos Humanos indique.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b/>
          <w:sz w:val="24"/>
          <w:szCs w:val="24"/>
        </w:rPr>
        <w:t>Artículo 2º.-</w:t>
      </w:r>
      <w:r w:rsidRPr="00941B00">
        <w:rPr>
          <w:rFonts w:ascii="Arial" w:hAnsi="Arial" w:cs="Arial"/>
          <w:sz w:val="24"/>
          <w:szCs w:val="24"/>
        </w:rPr>
        <w:t xml:space="preserve"> LOS TRIBUNALES del Concurso y de Calificaci</w:t>
      </w:r>
      <w:r w:rsidR="00941B00">
        <w:rPr>
          <w:rFonts w:ascii="Arial" w:hAnsi="Arial" w:cs="Arial"/>
          <w:sz w:val="24"/>
          <w:szCs w:val="24"/>
        </w:rPr>
        <w:t xml:space="preserve">ón deberán expedirse dentro del </w:t>
      </w:r>
      <w:r w:rsidRPr="00941B00">
        <w:rPr>
          <w:rFonts w:ascii="Arial" w:hAnsi="Arial" w:cs="Arial"/>
          <w:sz w:val="24"/>
          <w:szCs w:val="24"/>
        </w:rPr>
        <w:t>término de TRES (3) DIAS HABILES posteriores al de finalización de la prueba de oposición.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b/>
          <w:sz w:val="24"/>
          <w:szCs w:val="24"/>
        </w:rPr>
        <w:t>Artículo 3.-</w:t>
      </w:r>
      <w:r w:rsidRPr="00941B00">
        <w:rPr>
          <w:rFonts w:ascii="Arial" w:hAnsi="Arial" w:cs="Arial"/>
          <w:sz w:val="24"/>
          <w:szCs w:val="24"/>
        </w:rPr>
        <w:t xml:space="preserve"> Arbítrense las medidas tendientes a la más amplia difusión del presente Llamado a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Concurso para conocimiento de la población en general, tanto mediante la publicación en lo</w:t>
      </w:r>
      <w:r w:rsidR="00941B00">
        <w:rPr>
          <w:rFonts w:ascii="Arial" w:hAnsi="Arial" w:cs="Arial"/>
          <w:sz w:val="24"/>
          <w:szCs w:val="24"/>
        </w:rPr>
        <w:t xml:space="preserve">s </w:t>
      </w:r>
      <w:r w:rsidRPr="00941B00">
        <w:rPr>
          <w:rFonts w:ascii="Arial" w:hAnsi="Arial" w:cs="Arial"/>
          <w:sz w:val="24"/>
          <w:szCs w:val="24"/>
        </w:rPr>
        <w:t>diarios locales como en los medios radiales.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b/>
          <w:sz w:val="24"/>
          <w:szCs w:val="24"/>
        </w:rPr>
        <w:t>Artículo 4º.-</w:t>
      </w:r>
      <w:r w:rsidRPr="00941B00">
        <w:rPr>
          <w:rFonts w:ascii="Arial" w:hAnsi="Arial" w:cs="Arial"/>
          <w:sz w:val="24"/>
          <w:szCs w:val="24"/>
        </w:rPr>
        <w:t xml:space="preserve"> Comuníquese, publíquese, </w:t>
      </w:r>
      <w:proofErr w:type="spellStart"/>
      <w:r w:rsidRPr="00941B00">
        <w:rPr>
          <w:rFonts w:ascii="Arial" w:hAnsi="Arial" w:cs="Arial"/>
          <w:sz w:val="24"/>
          <w:szCs w:val="24"/>
        </w:rPr>
        <w:t>dése</w:t>
      </w:r>
      <w:proofErr w:type="spellEnd"/>
      <w:r w:rsidRPr="00941B00">
        <w:rPr>
          <w:rFonts w:ascii="Arial" w:hAnsi="Arial" w:cs="Arial"/>
          <w:sz w:val="24"/>
          <w:szCs w:val="24"/>
        </w:rPr>
        <w:t xml:space="preserve"> al R.M. y archívese.-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41B00">
        <w:rPr>
          <w:rFonts w:ascii="Arial" w:hAnsi="Arial" w:cs="Arial"/>
          <w:b/>
          <w:sz w:val="24"/>
          <w:szCs w:val="24"/>
          <w:lang w:val="en-US"/>
        </w:rPr>
        <w:t>ANEXO I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  <w:lang w:val="en-US"/>
        </w:rPr>
        <w:t xml:space="preserve">ANTECEDENTES (Art.1° - Inc. </w:t>
      </w:r>
      <w:r w:rsidRPr="00941B00">
        <w:rPr>
          <w:rFonts w:ascii="Arial" w:hAnsi="Arial" w:cs="Arial"/>
          <w:sz w:val="24"/>
          <w:szCs w:val="24"/>
        </w:rPr>
        <w:t>“E”)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1) Por el desempeño actual de cargos con funciones iguales o similares: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1.1.1. Por un tiempo mayor de 5 años: 30 a 50 Puntos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1.1.2. Por más de 3 años y menos de 5 años: 15 a 29 Puntos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1.1.3. Por más de 3 meses y menos de 3 años: hasta 14 Puntos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2) Por desempeños similares desempeñados en la Administración Pública: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2.1. Por más de 5 años: 30 a 50 Puntos</w:t>
      </w:r>
    </w:p>
    <w:p w:rsidR="00B4615D" w:rsidRPr="00941B00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2.2. Por más de 3 años y menos de 5 años: 15 a 29 Puntos</w:t>
      </w:r>
    </w:p>
    <w:p w:rsidR="00B4615D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41B00">
        <w:rPr>
          <w:rFonts w:ascii="Arial" w:hAnsi="Arial" w:cs="Arial"/>
          <w:sz w:val="24"/>
          <w:szCs w:val="24"/>
        </w:rPr>
        <w:t>2.3. Por más de 3 meses y menos de 3 años: hasta 14 Puntos</w:t>
      </w:r>
    </w:p>
    <w:p w:rsidR="00B4615D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A1502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1A1502">
        <w:rPr>
          <w:rFonts w:ascii="Arial" w:hAnsi="Arial" w:cs="Arial"/>
          <w:sz w:val="24"/>
          <w:szCs w:val="24"/>
        </w:rPr>
        <w:t>Gazzoni</w:t>
      </w:r>
      <w:proofErr w:type="spellEnd"/>
      <w:r w:rsidRPr="001A1502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3C72B3" w:rsidRDefault="00B4615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Gobierno.</w:t>
      </w:r>
    </w:p>
    <w:p w:rsidR="003C72B3" w:rsidRPr="00377495" w:rsidRDefault="003C72B3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3C72B3" w:rsidRPr="00377495" w:rsidRDefault="003C72B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Municipalidad de Monte Cristo</w:t>
      </w:r>
    </w:p>
    <w:p w:rsidR="003C72B3" w:rsidRPr="00377495" w:rsidRDefault="003C72B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Luis F. Tagle 295 - CP: 5125 BWE</w:t>
      </w:r>
    </w:p>
    <w:p w:rsidR="003C72B3" w:rsidRPr="00377495" w:rsidRDefault="003C72B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377495">
        <w:rPr>
          <w:rFonts w:ascii="Arial" w:hAnsi="Arial" w:cs="Arial"/>
          <w:sz w:val="24"/>
          <w:szCs w:val="24"/>
        </w:rPr>
        <w:lastRenderedPageBreak/>
        <w:t>Dpto.Río</w:t>
      </w:r>
      <w:proofErr w:type="spellEnd"/>
      <w:r w:rsidRPr="00377495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rimero - </w:t>
      </w:r>
      <w:proofErr w:type="spellStart"/>
      <w:r>
        <w:rPr>
          <w:rFonts w:ascii="Arial" w:hAnsi="Arial" w:cs="Arial"/>
          <w:sz w:val="24"/>
          <w:szCs w:val="24"/>
        </w:rPr>
        <w:t>Cba</w:t>
      </w:r>
      <w:proofErr w:type="spellEnd"/>
      <w:r>
        <w:rPr>
          <w:rFonts w:ascii="Arial" w:hAnsi="Arial" w:cs="Arial"/>
          <w:sz w:val="24"/>
          <w:szCs w:val="24"/>
        </w:rPr>
        <w:t>. - Te: 4917223/179</w:t>
      </w:r>
    </w:p>
    <w:p w:rsidR="003C72B3" w:rsidRPr="00377495" w:rsidRDefault="003C72B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E-mail: municipalidad@montecristo.gov.ar</w:t>
      </w:r>
    </w:p>
    <w:p w:rsidR="003C72B3" w:rsidRDefault="003C72B3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EB2B62" w:rsidRPr="00377495" w:rsidRDefault="00EB2B62" w:rsidP="00A66399">
      <w:pPr>
        <w:pStyle w:val="Ttulo2"/>
        <w:ind w:left="142"/>
        <w:jc w:val="both"/>
        <w:rPr>
          <w:rFonts w:ascii="Arial" w:hAnsi="Arial" w:cs="Arial"/>
          <w:b/>
          <w:sz w:val="24"/>
          <w:szCs w:val="24"/>
        </w:rPr>
      </w:pPr>
      <w:bookmarkStart w:id="28" w:name="_Toc43487417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120</w:t>
      </w:r>
      <w:bookmarkEnd w:id="28"/>
    </w:p>
    <w:p w:rsidR="00EB2B62" w:rsidRPr="00377495" w:rsidRDefault="00EB2B62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Monte Cristo, 26 de Abril de 2019.-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377495">
        <w:rPr>
          <w:rFonts w:ascii="Arial" w:hAnsi="Arial" w:cs="Arial"/>
          <w:b/>
          <w:sz w:val="24"/>
          <w:szCs w:val="24"/>
        </w:rPr>
        <w:t>VISTO:</w:t>
      </w:r>
    </w:p>
    <w:p w:rsidR="00EB2B62" w:rsidRPr="00377495" w:rsidRDefault="00EB2B62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La necesidad de cobertura de cargos vacantes en la Planta Permanente Municipal de:</w:t>
      </w:r>
      <w:r w:rsidR="00377495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Dos (2) Limpieza (Sexo Femenino).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377495">
        <w:rPr>
          <w:rFonts w:ascii="Arial" w:hAnsi="Arial" w:cs="Arial"/>
          <w:b/>
          <w:sz w:val="24"/>
          <w:szCs w:val="24"/>
        </w:rPr>
        <w:t>Y CONSIDERANDO:</w:t>
      </w:r>
    </w:p>
    <w:p w:rsidR="009E54AD" w:rsidRDefault="00EB2B62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Que a tal efecto corresponde observar el procedimiento previsto en la</w:t>
      </w:r>
      <w:r w:rsidR="00377495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Ordenanza Nº 784/2008 (Escalafón del Personal de la Administración Pública Municipal)</w:t>
      </w:r>
      <w:r w:rsidR="009E54AD">
        <w:rPr>
          <w:rFonts w:ascii="Arial" w:hAnsi="Arial" w:cs="Arial"/>
          <w:sz w:val="24"/>
          <w:szCs w:val="24"/>
        </w:rPr>
        <w:t>.</w:t>
      </w:r>
    </w:p>
    <w:p w:rsidR="00EB2B62" w:rsidRPr="00377495" w:rsidRDefault="00EB2B62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Que habiendo tomado previamente intervención la Comisión de</w:t>
      </w:r>
      <w:r w:rsidR="00377495">
        <w:rPr>
          <w:rFonts w:ascii="Arial" w:hAnsi="Arial" w:cs="Arial"/>
          <w:sz w:val="24"/>
          <w:szCs w:val="24"/>
        </w:rPr>
        <w:t xml:space="preserve"> Relaciones </w:t>
      </w:r>
      <w:r w:rsidRPr="00377495">
        <w:rPr>
          <w:rFonts w:ascii="Arial" w:hAnsi="Arial" w:cs="Arial"/>
          <w:sz w:val="24"/>
          <w:szCs w:val="24"/>
        </w:rPr>
        <w:t>Laborales, la misma por unanimidad dejaron establecido que el presente concurso</w:t>
      </w:r>
      <w:r w:rsidR="00377495">
        <w:rPr>
          <w:rFonts w:ascii="Arial" w:hAnsi="Arial" w:cs="Arial"/>
          <w:sz w:val="24"/>
          <w:szCs w:val="24"/>
        </w:rPr>
        <w:t xml:space="preserve"> </w:t>
      </w:r>
      <w:r w:rsidR="009E54AD">
        <w:rPr>
          <w:rFonts w:ascii="Arial" w:hAnsi="Arial" w:cs="Arial"/>
          <w:sz w:val="24"/>
          <w:szCs w:val="24"/>
        </w:rPr>
        <w:t xml:space="preserve">que prevé ingresos a la Planta </w:t>
      </w:r>
      <w:r w:rsidRPr="00377495">
        <w:rPr>
          <w:rFonts w:ascii="Arial" w:hAnsi="Arial" w:cs="Arial"/>
          <w:sz w:val="24"/>
          <w:szCs w:val="24"/>
        </w:rPr>
        <w:t>Permanente Municipal sea “Interno” con aquellos postulantes que</w:t>
      </w:r>
      <w:r w:rsidR="00377495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actualmente se encuentran bajo alguna modalidad prestando servicios y/o desarrollando tareas</w:t>
      </w:r>
      <w:r w:rsidR="00377495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para el Municipio, similares al cargo que se concursa, y con una antigüedad mínima de Un (1)</w:t>
      </w:r>
      <w:r w:rsidR="00377495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año contado desde la fecha de inscripción a dicho concurso.</w:t>
      </w:r>
    </w:p>
    <w:p w:rsidR="00EB2B62" w:rsidRPr="00377495" w:rsidRDefault="00EB2B62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Que el Presupuesto de Gastos prevé las Partidas necesarias para el Gasto</w:t>
      </w:r>
      <w:r w:rsidR="00377495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que ocasione la cobertura de dichos cargos</w:t>
      </w:r>
      <w:r w:rsidR="00377495">
        <w:rPr>
          <w:rFonts w:ascii="Arial" w:hAnsi="Arial" w:cs="Arial"/>
          <w:sz w:val="24"/>
          <w:szCs w:val="24"/>
        </w:rPr>
        <w:t>.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EB2B62" w:rsidRPr="00377495" w:rsidRDefault="00EB2B62" w:rsidP="00A66399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77495">
        <w:rPr>
          <w:rFonts w:ascii="Arial" w:hAnsi="Arial" w:cs="Arial"/>
          <w:b/>
          <w:sz w:val="24"/>
          <w:szCs w:val="24"/>
        </w:rPr>
        <w:t>EL INTENDENTE MUNICIPAL EN USO DE SUS ATRIBUCIONES</w:t>
      </w:r>
    </w:p>
    <w:p w:rsidR="00EB2B62" w:rsidRPr="00377495" w:rsidRDefault="00EB2B62" w:rsidP="00A66399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77495">
        <w:rPr>
          <w:rFonts w:ascii="Arial" w:hAnsi="Arial" w:cs="Arial"/>
          <w:b/>
          <w:sz w:val="24"/>
          <w:szCs w:val="24"/>
        </w:rPr>
        <w:t>DECRETA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Artículo 1º.-</w:t>
      </w:r>
      <w:r w:rsidR="00581D52">
        <w:rPr>
          <w:rFonts w:ascii="Arial" w:hAnsi="Arial" w:cs="Arial"/>
          <w:sz w:val="24"/>
          <w:szCs w:val="24"/>
        </w:rPr>
        <w:t xml:space="preserve"> </w:t>
      </w:r>
      <w:r w:rsidRPr="00581D52">
        <w:rPr>
          <w:rFonts w:ascii="Arial" w:hAnsi="Arial" w:cs="Arial"/>
          <w:b/>
          <w:sz w:val="24"/>
          <w:szCs w:val="24"/>
        </w:rPr>
        <w:t>LLÁMASE A CONCURSO INTERNO</w:t>
      </w:r>
      <w:r w:rsidRPr="00377495">
        <w:rPr>
          <w:rFonts w:ascii="Arial" w:hAnsi="Arial" w:cs="Arial"/>
          <w:sz w:val="24"/>
          <w:szCs w:val="24"/>
        </w:rPr>
        <w:t xml:space="preserve"> para la cobertura de cargos de: Dos (2)</w:t>
      </w:r>
      <w:r w:rsidR="00581D52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Limpieza para la Planta Permanente de la Municipalidad de Monte Cristo, el que se ajustará a las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siguientes especificaciones:</w:t>
      </w:r>
      <w:r w:rsidR="00581D52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Cargo a cubrir: Dos (2) Limpieza. Para cumplir funciones de servicios de servicios de limpieza y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demás tareas inherentes al cargo, con horario, régi</w:t>
      </w:r>
      <w:r w:rsidR="009E54AD">
        <w:rPr>
          <w:rFonts w:ascii="Arial" w:hAnsi="Arial" w:cs="Arial"/>
          <w:sz w:val="24"/>
          <w:szCs w:val="24"/>
        </w:rPr>
        <w:t xml:space="preserve">men de trabajo, y </w:t>
      </w:r>
      <w:r w:rsidRPr="00377495">
        <w:rPr>
          <w:rFonts w:ascii="Arial" w:hAnsi="Arial" w:cs="Arial"/>
          <w:sz w:val="24"/>
          <w:szCs w:val="24"/>
        </w:rPr>
        <w:t>remuneración de acuerdo</w:t>
      </w:r>
      <w:r w:rsidR="00581D52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a las respectivas normas municipales en vigencia.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 xml:space="preserve">Son Requisitos </w:t>
      </w:r>
      <w:proofErr w:type="spellStart"/>
      <w:r w:rsidRPr="00377495">
        <w:rPr>
          <w:rFonts w:ascii="Arial" w:hAnsi="Arial" w:cs="Arial"/>
          <w:sz w:val="24"/>
          <w:szCs w:val="24"/>
        </w:rPr>
        <w:t>escalafonarios</w:t>
      </w:r>
      <w:proofErr w:type="spellEnd"/>
      <w:r w:rsidRPr="00377495">
        <w:rPr>
          <w:rFonts w:ascii="Arial" w:hAnsi="Arial" w:cs="Arial"/>
          <w:sz w:val="24"/>
          <w:szCs w:val="24"/>
        </w:rPr>
        <w:t xml:space="preserve"> y reglamentarios básicos para el ingreso al cargo, los cuales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deberán acreditarse al momento de la inscripción del postulante, lo establecido en el Anexo II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de la Ordenanza Nº 784/2008, consistentes en:</w:t>
      </w:r>
      <w:r w:rsidR="00581D52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b.1.) Primario Completo.</w:t>
      </w:r>
      <w:r w:rsidR="0075299E">
        <w:rPr>
          <w:rFonts w:ascii="Arial" w:hAnsi="Arial" w:cs="Arial"/>
          <w:sz w:val="24"/>
          <w:szCs w:val="24"/>
        </w:rPr>
        <w:t xml:space="preserve"> </w:t>
      </w:r>
      <w:r w:rsidR="00581D52">
        <w:rPr>
          <w:rFonts w:ascii="Arial" w:hAnsi="Arial" w:cs="Arial"/>
          <w:sz w:val="24"/>
          <w:szCs w:val="24"/>
        </w:rPr>
        <w:t xml:space="preserve">Requisito de residencia. </w:t>
      </w:r>
      <w:r w:rsidR="009E54AD">
        <w:rPr>
          <w:rFonts w:ascii="Arial" w:hAnsi="Arial" w:cs="Arial"/>
          <w:sz w:val="24"/>
          <w:szCs w:val="24"/>
        </w:rPr>
        <w:t xml:space="preserve">Los </w:t>
      </w:r>
      <w:r w:rsidRPr="00377495">
        <w:rPr>
          <w:rFonts w:ascii="Arial" w:hAnsi="Arial" w:cs="Arial"/>
          <w:sz w:val="24"/>
          <w:szCs w:val="24"/>
        </w:rPr>
        <w:t>postulantes deberán acreditar residencia en la ciudad de Monte</w:t>
      </w:r>
      <w:r w:rsidR="00581D52">
        <w:rPr>
          <w:rFonts w:ascii="Arial" w:hAnsi="Arial" w:cs="Arial"/>
          <w:sz w:val="24"/>
          <w:szCs w:val="24"/>
        </w:rPr>
        <w:t xml:space="preserve"> </w:t>
      </w:r>
      <w:r w:rsidR="009E54AD">
        <w:rPr>
          <w:rFonts w:ascii="Arial" w:hAnsi="Arial" w:cs="Arial"/>
          <w:sz w:val="24"/>
          <w:szCs w:val="24"/>
        </w:rPr>
        <w:t>Cristo con una antigüedad no m</w:t>
      </w:r>
      <w:r w:rsidRPr="00377495">
        <w:rPr>
          <w:rFonts w:ascii="Arial" w:hAnsi="Arial" w:cs="Arial"/>
          <w:sz w:val="24"/>
          <w:szCs w:val="24"/>
        </w:rPr>
        <w:t>enor al 31 de diciembre del año 2018.-</w:t>
      </w:r>
      <w:r w:rsidR="00581D52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Son requisitos de idoneidad para el desempeño del cargo, los siguientes: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d.1.) Acreditar sólidos conocimientos y experiencia sobre todas las gestiones y trámites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gramStart"/>
      <w:r w:rsidRPr="00377495">
        <w:rPr>
          <w:rFonts w:ascii="Arial" w:hAnsi="Arial" w:cs="Arial"/>
          <w:sz w:val="24"/>
          <w:szCs w:val="24"/>
        </w:rPr>
        <w:t>relacionados</w:t>
      </w:r>
      <w:proofErr w:type="gramEnd"/>
      <w:r w:rsidRPr="00377495">
        <w:rPr>
          <w:rFonts w:ascii="Arial" w:hAnsi="Arial" w:cs="Arial"/>
          <w:sz w:val="24"/>
          <w:szCs w:val="24"/>
        </w:rPr>
        <w:t xml:space="preserve"> con las funciones inherentes al cargo.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d.2.) Poseer conocimientos generales de las disposiciones de la Ordenanza N° 726 -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Estatuto del Personal Municipal</w:t>
      </w:r>
      <w:r w:rsidR="009E54AD">
        <w:rPr>
          <w:rFonts w:ascii="Arial" w:hAnsi="Arial" w:cs="Arial"/>
          <w:sz w:val="24"/>
          <w:szCs w:val="24"/>
        </w:rPr>
        <w:t>.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lastRenderedPageBreak/>
        <w:t>d.3) Tener aptitudes, iniciativa y capacidad para resolver problemas originados en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situaciones imprevistas derivadas de la naturaleza propia de la tarea específica.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ANTECEDENTES: Los antecedentes que se tendrán en cuenta para la selección y el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puntaje asignado a cada uno de ellos, se detallan en el ANEXO I que forma parte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integrante del presente Decreto. Para la valoración de los títulos y antecedentes, cada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concursante deberá presentar una (1) carpeta conteniendo su currículum vitae firmado,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con carácter de Declaración Jurada y con los comprobantes y/o documentación original o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 xml:space="preserve">autenticada, debiendo enumerarse cada foja. Para la evaluación del presente </w:t>
      </w:r>
      <w:proofErr w:type="spellStart"/>
      <w:r w:rsidRPr="00377495">
        <w:rPr>
          <w:rFonts w:ascii="Arial" w:hAnsi="Arial" w:cs="Arial"/>
          <w:sz w:val="24"/>
          <w:szCs w:val="24"/>
        </w:rPr>
        <w:t>Item</w:t>
      </w:r>
      <w:proofErr w:type="spellEnd"/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(Antecedentes) se asignará un porcentaje del veinte por ciento (20%)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f) OPOSICIÓN: Los requisitos de idoneidad mencionados en el inciso d), deberán ser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acreditados por los postulantes mediante una prueba de oposición, la que rendirán una vez</w:t>
      </w:r>
      <w:r w:rsidR="009E54AD">
        <w:rPr>
          <w:rFonts w:ascii="Arial" w:hAnsi="Arial" w:cs="Arial"/>
          <w:sz w:val="24"/>
          <w:szCs w:val="24"/>
        </w:rPr>
        <w:t xml:space="preserve"> verificado el </w:t>
      </w:r>
      <w:r w:rsidRPr="00377495">
        <w:rPr>
          <w:rFonts w:ascii="Arial" w:hAnsi="Arial" w:cs="Arial"/>
          <w:sz w:val="24"/>
          <w:szCs w:val="24"/>
        </w:rPr>
        <w:t xml:space="preserve">cumplimiento, en cada caso, de los requisitos </w:t>
      </w:r>
      <w:proofErr w:type="spellStart"/>
      <w:r w:rsidRPr="00377495">
        <w:rPr>
          <w:rFonts w:ascii="Arial" w:hAnsi="Arial" w:cs="Arial"/>
          <w:sz w:val="24"/>
          <w:szCs w:val="24"/>
        </w:rPr>
        <w:t>escalafonarios</w:t>
      </w:r>
      <w:proofErr w:type="spellEnd"/>
      <w:r w:rsidRPr="00377495">
        <w:rPr>
          <w:rFonts w:ascii="Arial" w:hAnsi="Arial" w:cs="Arial"/>
          <w:sz w:val="24"/>
          <w:szCs w:val="24"/>
        </w:rPr>
        <w:t xml:space="preserve"> y reglamentarios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básicos aludidos en el inciso b), y que consistirá en: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f.1.) Examen escrito: el temario versará sobre el tema mencionado en el inciso d.2 y se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deberá aprobar con un mínimo del 60% para lograr la aprobación general de la oposición.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El examen estará contenido en un (1) sobre cerrado con diez (10) preguntas del ítem d2.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Cada postulante extraerá un (1) sobre, en presencia del Tribunal y de los restantes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aspirantes. El Tribunal del Concurso pondrá en conocimiento de los postulantes el tema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extraído y dará un plazo de quince (15) minutos para que se efectúen las aclaraciones que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se consideren necesarias, debiendo efectuarse las mismas en forma general. La duración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máxima de la prueba será de tres (3) horas. Cada pregunta se evaluará con un puntaje de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1 (uno) punto. El contenido de las preguntas será determinado y elaborado por el Tribunal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del Concurso.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Para la evaluación del presente Ítem (Oposición) se asignará un porcentaje del ochenta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por ciento (80%) a la prueba escrita.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EVALUACIÓN GENERAL DEL CONCURSO: Para la Calificación general del Concurso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de Antecedentes y Oposición, se asignará a cada ítem los siguientes porcentajes: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1) Antecedentes: el veinte por ciento (20%).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2) Oposición: el ochenta por ciento (80%).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Cuando el puntaje final de alguno/s de los postulantes sea inferior al sesenta por ciento (60%) se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lo considerará insuficiente. En el caso de que todos los postulantes estuviesen en tal situación, el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Concurso, a propuesta del Tribunal</w:t>
      </w:r>
      <w:r w:rsidR="003C72B3">
        <w:rPr>
          <w:rFonts w:ascii="Arial" w:hAnsi="Arial" w:cs="Arial"/>
          <w:sz w:val="24"/>
          <w:szCs w:val="24"/>
        </w:rPr>
        <w:t>, podrá ser declarado desierto.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El tribunal se integrará con tres jueces que serán nombrados según se detalla a continuación: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 Un miembro designado por el Departamento Ejecutivo.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 Un miembro designado por la Comisión de Relaciones Laborales.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 Un profesional especializado en las tareas o funciones del cargo vacante designado por el</w:t>
      </w:r>
    </w:p>
    <w:p w:rsidR="003C72B3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Departamento Ejecutivo.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Las inscripciones se receptarán en el Área de Recursos Humanos, sita en el edificio central de la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Administración Municipal en calle Luis F. Tagle Nº 295 de esta Localidad de Monte Cristo,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desde el día 29 de Marzo hasta el día 10 de Mayo del corriente año 2019.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Desde el día 13 de Mayo y hasta el día 17 de Mayo del corriente año inclusive se realizará con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los postulantes que así lo requieran una entrevista personal en donde se les brindará toda la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información al respecto.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Las recepciones de carpetas curriculares y presentación de documentación requerida, serán hasta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 xml:space="preserve">el </w:t>
      </w:r>
      <w:r w:rsidRPr="00377495">
        <w:rPr>
          <w:rFonts w:ascii="Arial" w:hAnsi="Arial" w:cs="Arial"/>
          <w:sz w:val="24"/>
          <w:szCs w:val="24"/>
        </w:rPr>
        <w:lastRenderedPageBreak/>
        <w:t>día 17 de Mayo del corriente año 2019.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El temario sobre el cual versará el examen se otorgará a cada uno de los postulantes al momento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de la inscripción.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La prueba de oposición determinada en el inc. e.1) se llevará a cabo el día 27 de Mayo del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corriente año 2019, en el edificio de la Administración Municipal o en el lugar que el Área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Recursos Humanos indique.</w:t>
      </w:r>
    </w:p>
    <w:p w:rsidR="00F3279F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Artículo 2º.- LOS TRIBUNALES del Concurso y de Calificación deberán expedirse dentro del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término de TRES (3) DIAS HABILES posteriores al de finaliz</w:t>
      </w:r>
      <w:r w:rsidR="00F3279F">
        <w:rPr>
          <w:rFonts w:ascii="Arial" w:hAnsi="Arial" w:cs="Arial"/>
          <w:sz w:val="24"/>
          <w:szCs w:val="24"/>
        </w:rPr>
        <w:t>ación de la prueba de oposición.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Artículo 3.- Arbítrense las medidas tendientes a la m</w:t>
      </w:r>
      <w:r w:rsidR="009E54AD">
        <w:rPr>
          <w:rFonts w:ascii="Arial" w:hAnsi="Arial" w:cs="Arial"/>
          <w:sz w:val="24"/>
          <w:szCs w:val="24"/>
        </w:rPr>
        <w:t>ás amplia difusión del presente</w:t>
      </w:r>
      <w:r w:rsidR="00F3279F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Llamado a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Concurso para conocimiento de la población en general, tanto mediante la publicación en los</w:t>
      </w:r>
      <w:r w:rsidR="009E54AD">
        <w:rPr>
          <w:rFonts w:ascii="Arial" w:hAnsi="Arial" w:cs="Arial"/>
          <w:sz w:val="24"/>
          <w:szCs w:val="24"/>
        </w:rPr>
        <w:t xml:space="preserve"> </w:t>
      </w:r>
      <w:r w:rsidRPr="00377495">
        <w:rPr>
          <w:rFonts w:ascii="Arial" w:hAnsi="Arial" w:cs="Arial"/>
          <w:sz w:val="24"/>
          <w:szCs w:val="24"/>
        </w:rPr>
        <w:t>diarios locales como en los medios radiales.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 xml:space="preserve">Artículo 4º.- Comuníquese, publíquese, </w:t>
      </w:r>
      <w:proofErr w:type="spellStart"/>
      <w:r w:rsidRPr="00377495">
        <w:rPr>
          <w:rFonts w:ascii="Arial" w:hAnsi="Arial" w:cs="Arial"/>
          <w:sz w:val="24"/>
          <w:szCs w:val="24"/>
        </w:rPr>
        <w:t>dése</w:t>
      </w:r>
      <w:proofErr w:type="spellEnd"/>
      <w:r w:rsidRPr="00377495">
        <w:rPr>
          <w:rFonts w:ascii="Arial" w:hAnsi="Arial" w:cs="Arial"/>
          <w:sz w:val="24"/>
          <w:szCs w:val="24"/>
        </w:rPr>
        <w:t xml:space="preserve"> al R.M. y archívese.-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  <w:lang w:val="en-US"/>
        </w:rPr>
      </w:pP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  <w:lang w:val="en-US"/>
        </w:rPr>
      </w:pPr>
      <w:r w:rsidRPr="00377495">
        <w:rPr>
          <w:rFonts w:ascii="Arial" w:hAnsi="Arial" w:cs="Arial"/>
          <w:sz w:val="24"/>
          <w:szCs w:val="24"/>
          <w:lang w:val="en-US"/>
        </w:rPr>
        <w:t>ANEXO I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ANTECEDENTES (Art.1° - Inc. “E”)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1) Por el desempeño actual de cargos con funciones iguales o similares: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1.1.1. Por un tiempo mayor de 5 años: 30 a 50 Puntos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1.1.2. Por más de 3 años y menos de 5 años: 15 a 29 Puntos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1.1.3. Por más de 3 meses y menos de 3 años: hasta 14 Puntos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2) Por desempeños similares desempeñados en la Administración Pública: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2.1. Por más de 5 años: 30 a 50 Puntos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2.2. Por más de 3 años y menos de 5 años: 15 a 29 Puntos</w:t>
      </w: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2.3. Por más de 3 meses y menos de 3 años: hasta 14 Puntos</w:t>
      </w:r>
    </w:p>
    <w:p w:rsidR="009E54AD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EB2B62" w:rsidRPr="00377495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377495">
        <w:rPr>
          <w:rFonts w:ascii="Arial" w:hAnsi="Arial" w:cs="Arial"/>
          <w:sz w:val="24"/>
          <w:szCs w:val="24"/>
        </w:rPr>
        <w:t>Gazzoni</w:t>
      </w:r>
      <w:proofErr w:type="spellEnd"/>
      <w:r w:rsidRPr="00377495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EB2B62" w:rsidRDefault="00EB2B6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Gobierno.</w:t>
      </w:r>
    </w:p>
    <w:p w:rsidR="003C72B3" w:rsidRPr="00377495" w:rsidRDefault="003C72B3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9E54AD" w:rsidRPr="00377495" w:rsidRDefault="009E54AD" w:rsidP="00A66399">
      <w:pPr>
        <w:pStyle w:val="Ttulo2"/>
        <w:ind w:left="142"/>
        <w:jc w:val="both"/>
        <w:rPr>
          <w:rFonts w:ascii="Arial" w:hAnsi="Arial" w:cs="Arial"/>
          <w:b/>
          <w:sz w:val="24"/>
          <w:szCs w:val="24"/>
        </w:rPr>
      </w:pPr>
      <w:bookmarkStart w:id="29" w:name="_Toc43487418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 w:rsidR="0075299E">
        <w:rPr>
          <w:rFonts w:ascii="Arial" w:hAnsi="Arial" w:cs="Arial"/>
          <w:b/>
        </w:rPr>
        <w:t>121</w:t>
      </w:r>
      <w:bookmarkEnd w:id="29"/>
    </w:p>
    <w:p w:rsidR="009E54AD" w:rsidRDefault="009E54AD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Monte Cristo, 26 de Abril de 2019.-</w:t>
      </w:r>
    </w:p>
    <w:p w:rsidR="003C72B3" w:rsidRPr="0075299E" w:rsidRDefault="003C72B3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AF28D5" w:rsidRDefault="003C72B3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VISTO:</w:t>
      </w:r>
    </w:p>
    <w:p w:rsidR="0075299E" w:rsidRPr="003C72B3" w:rsidRDefault="009E54AD" w:rsidP="00A66399">
      <w:pPr>
        <w:ind w:left="142" w:firstLine="708"/>
        <w:jc w:val="both"/>
        <w:rPr>
          <w:rFonts w:ascii="Arial" w:hAnsi="Arial" w:cs="Arial"/>
          <w:b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El llamado a Concurso para Promoción de Dos (2) ca</w:t>
      </w:r>
      <w:r w:rsidR="0075299E">
        <w:rPr>
          <w:rFonts w:ascii="Arial" w:hAnsi="Arial" w:cs="Arial"/>
          <w:sz w:val="24"/>
          <w:szCs w:val="24"/>
        </w:rPr>
        <w:t xml:space="preserve">rgos Administrativos B mediante </w:t>
      </w:r>
      <w:r w:rsidRPr="0075299E">
        <w:rPr>
          <w:rFonts w:ascii="Arial" w:hAnsi="Arial" w:cs="Arial"/>
          <w:sz w:val="24"/>
          <w:szCs w:val="24"/>
        </w:rPr>
        <w:t xml:space="preserve">Decreto </w:t>
      </w:r>
      <w:r w:rsidR="0075299E">
        <w:rPr>
          <w:rFonts w:ascii="Arial" w:hAnsi="Arial" w:cs="Arial"/>
          <w:sz w:val="24"/>
          <w:szCs w:val="24"/>
        </w:rPr>
        <w:t>N° 114-2019.</w:t>
      </w:r>
    </w:p>
    <w:p w:rsidR="003F17CA" w:rsidRDefault="0075299E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FE6A1D">
        <w:rPr>
          <w:rFonts w:ascii="Arial" w:hAnsi="Arial" w:cs="Arial"/>
          <w:b/>
          <w:sz w:val="24"/>
          <w:szCs w:val="24"/>
        </w:rPr>
        <w:t>Y CONSIDERANDO:</w:t>
      </w:r>
    </w:p>
    <w:p w:rsidR="00FE6A1D" w:rsidRDefault="0075299E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E54AD" w:rsidRPr="0075299E">
        <w:rPr>
          <w:rFonts w:ascii="Arial" w:hAnsi="Arial" w:cs="Arial"/>
          <w:sz w:val="24"/>
          <w:szCs w:val="24"/>
        </w:rPr>
        <w:t>Que de cubrirse estos dos (2) cargos Admi</w:t>
      </w:r>
      <w:r>
        <w:rPr>
          <w:rFonts w:ascii="Arial" w:hAnsi="Arial" w:cs="Arial"/>
          <w:sz w:val="24"/>
          <w:szCs w:val="24"/>
        </w:rPr>
        <w:t xml:space="preserve">nistrativos B, en consecuencia, </w:t>
      </w:r>
      <w:r w:rsidR="009E54AD" w:rsidRPr="0075299E">
        <w:rPr>
          <w:rFonts w:ascii="Arial" w:hAnsi="Arial" w:cs="Arial"/>
          <w:sz w:val="24"/>
          <w:szCs w:val="24"/>
        </w:rPr>
        <w:t>se liberarán Do</w:t>
      </w:r>
      <w:r>
        <w:rPr>
          <w:rFonts w:ascii="Arial" w:hAnsi="Arial" w:cs="Arial"/>
          <w:sz w:val="24"/>
          <w:szCs w:val="24"/>
        </w:rPr>
        <w:t xml:space="preserve">s (2) cargos Administrativos C. </w:t>
      </w:r>
    </w:p>
    <w:p w:rsidR="00FE6A1D" w:rsidRDefault="009E54AD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lastRenderedPageBreak/>
        <w:t xml:space="preserve">Que la Comisión de Relaciones Laborales ha emitido </w:t>
      </w:r>
      <w:r w:rsidR="0075299E">
        <w:rPr>
          <w:rFonts w:ascii="Arial" w:hAnsi="Arial" w:cs="Arial"/>
          <w:sz w:val="24"/>
          <w:szCs w:val="24"/>
        </w:rPr>
        <w:t xml:space="preserve">su beneplácito en </w:t>
      </w:r>
      <w:r w:rsidRPr="0075299E">
        <w:rPr>
          <w:rFonts w:ascii="Arial" w:hAnsi="Arial" w:cs="Arial"/>
          <w:sz w:val="24"/>
          <w:szCs w:val="24"/>
        </w:rPr>
        <w:t>cuanto a que en ocasión de rendirse la promoción de los cargos a</w:t>
      </w:r>
      <w:r w:rsidR="0075299E">
        <w:rPr>
          <w:rFonts w:ascii="Arial" w:hAnsi="Arial" w:cs="Arial"/>
          <w:sz w:val="24"/>
          <w:szCs w:val="24"/>
        </w:rPr>
        <w:t xml:space="preserve">dministrativos B, el mismo día, </w:t>
      </w:r>
      <w:r w:rsidRPr="0075299E">
        <w:rPr>
          <w:rFonts w:ascii="Arial" w:hAnsi="Arial" w:cs="Arial"/>
          <w:sz w:val="24"/>
          <w:szCs w:val="24"/>
        </w:rPr>
        <w:t>también se lleve a cabo el examen para concursar y cu</w:t>
      </w:r>
      <w:r w:rsidR="0075299E">
        <w:rPr>
          <w:rFonts w:ascii="Arial" w:hAnsi="Arial" w:cs="Arial"/>
          <w:sz w:val="24"/>
          <w:szCs w:val="24"/>
        </w:rPr>
        <w:t>brir estos eventuales cargos de Administrativos C.</w:t>
      </w:r>
      <w:r w:rsidR="00F3279F">
        <w:rPr>
          <w:rFonts w:ascii="Arial" w:hAnsi="Arial" w:cs="Arial"/>
          <w:sz w:val="24"/>
          <w:szCs w:val="24"/>
        </w:rPr>
        <w:t xml:space="preserve"> </w:t>
      </w:r>
    </w:p>
    <w:p w:rsidR="00FE6A1D" w:rsidRDefault="009E54AD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Que es por ello que se trataría de un c</w:t>
      </w:r>
      <w:r w:rsidR="00F3279F">
        <w:rPr>
          <w:rFonts w:ascii="Arial" w:hAnsi="Arial" w:cs="Arial"/>
          <w:sz w:val="24"/>
          <w:szCs w:val="24"/>
        </w:rPr>
        <w:t xml:space="preserve">oncurso “en suspenso” ya que la </w:t>
      </w:r>
      <w:r w:rsidRPr="0075299E">
        <w:rPr>
          <w:rFonts w:ascii="Arial" w:hAnsi="Arial" w:cs="Arial"/>
          <w:sz w:val="24"/>
          <w:szCs w:val="24"/>
        </w:rPr>
        <w:t>cobertura de estos dos (2) cargos administrativos C queda</w:t>
      </w:r>
      <w:r w:rsidR="00F3279F">
        <w:rPr>
          <w:rFonts w:ascii="Arial" w:hAnsi="Arial" w:cs="Arial"/>
          <w:sz w:val="24"/>
          <w:szCs w:val="24"/>
        </w:rPr>
        <w:t xml:space="preserve">ran supeditados, a la cobertura </w:t>
      </w:r>
      <w:r w:rsidRPr="0075299E">
        <w:rPr>
          <w:rFonts w:ascii="Arial" w:hAnsi="Arial" w:cs="Arial"/>
          <w:sz w:val="24"/>
          <w:szCs w:val="24"/>
        </w:rPr>
        <w:t>mediante promoción d</w:t>
      </w:r>
      <w:r w:rsidR="00F3279F">
        <w:rPr>
          <w:rFonts w:ascii="Arial" w:hAnsi="Arial" w:cs="Arial"/>
          <w:sz w:val="24"/>
          <w:szCs w:val="24"/>
        </w:rPr>
        <w:t xml:space="preserve">e los cargos Administrativos B. </w:t>
      </w:r>
    </w:p>
    <w:p w:rsidR="00FE6A1D" w:rsidRDefault="009E54AD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Que a tal efecto se confeccionara un ord</w:t>
      </w:r>
      <w:r w:rsidR="00F3279F">
        <w:rPr>
          <w:rFonts w:ascii="Arial" w:hAnsi="Arial" w:cs="Arial"/>
          <w:sz w:val="24"/>
          <w:szCs w:val="24"/>
        </w:rPr>
        <w:t xml:space="preserve">en de </w:t>
      </w:r>
      <w:proofErr w:type="spellStart"/>
      <w:r w:rsidR="00F3279F">
        <w:rPr>
          <w:rFonts w:ascii="Arial" w:hAnsi="Arial" w:cs="Arial"/>
          <w:sz w:val="24"/>
          <w:szCs w:val="24"/>
        </w:rPr>
        <w:t>merito</w:t>
      </w:r>
      <w:proofErr w:type="spellEnd"/>
      <w:r w:rsidR="00F3279F">
        <w:rPr>
          <w:rFonts w:ascii="Arial" w:hAnsi="Arial" w:cs="Arial"/>
          <w:sz w:val="24"/>
          <w:szCs w:val="24"/>
        </w:rPr>
        <w:t xml:space="preserve"> con todos aquellos </w:t>
      </w:r>
      <w:r w:rsidRPr="0075299E">
        <w:rPr>
          <w:rFonts w:ascii="Arial" w:hAnsi="Arial" w:cs="Arial"/>
          <w:sz w:val="24"/>
          <w:szCs w:val="24"/>
        </w:rPr>
        <w:t xml:space="preserve">postulantes que rindan el examen, de los cuales los dos primeros, </w:t>
      </w:r>
      <w:r w:rsidR="00F3279F">
        <w:rPr>
          <w:rFonts w:ascii="Arial" w:hAnsi="Arial" w:cs="Arial"/>
          <w:sz w:val="24"/>
          <w:szCs w:val="24"/>
        </w:rPr>
        <w:t xml:space="preserve">en ocasión de liberarse los dos </w:t>
      </w:r>
      <w:r w:rsidRPr="0075299E">
        <w:rPr>
          <w:rFonts w:ascii="Arial" w:hAnsi="Arial" w:cs="Arial"/>
          <w:sz w:val="24"/>
          <w:szCs w:val="24"/>
        </w:rPr>
        <w:t>cargos en cuestión serán nombrados en la Planta Permanente Munici</w:t>
      </w:r>
      <w:r w:rsidR="00F3279F">
        <w:rPr>
          <w:rFonts w:ascii="Arial" w:hAnsi="Arial" w:cs="Arial"/>
          <w:sz w:val="24"/>
          <w:szCs w:val="24"/>
        </w:rPr>
        <w:t xml:space="preserve">pal, o de lo contrario, para el </w:t>
      </w:r>
      <w:r w:rsidRPr="0075299E">
        <w:rPr>
          <w:rFonts w:ascii="Arial" w:hAnsi="Arial" w:cs="Arial"/>
          <w:sz w:val="24"/>
          <w:szCs w:val="24"/>
        </w:rPr>
        <w:t xml:space="preserve">caso de no liberarse los cargos, este Orden de </w:t>
      </w:r>
      <w:proofErr w:type="spellStart"/>
      <w:r w:rsidRPr="0075299E">
        <w:rPr>
          <w:rFonts w:ascii="Arial" w:hAnsi="Arial" w:cs="Arial"/>
          <w:sz w:val="24"/>
          <w:szCs w:val="24"/>
        </w:rPr>
        <w:t>merito</w:t>
      </w:r>
      <w:proofErr w:type="spellEnd"/>
      <w:r w:rsidRPr="0075299E">
        <w:rPr>
          <w:rFonts w:ascii="Arial" w:hAnsi="Arial" w:cs="Arial"/>
          <w:sz w:val="24"/>
          <w:szCs w:val="24"/>
        </w:rPr>
        <w:t xml:space="preserve"> se m</w:t>
      </w:r>
      <w:r w:rsidR="00F3279F">
        <w:rPr>
          <w:rFonts w:ascii="Arial" w:hAnsi="Arial" w:cs="Arial"/>
          <w:sz w:val="24"/>
          <w:szCs w:val="24"/>
        </w:rPr>
        <w:t xml:space="preserve">antendrá por el plazo de un año </w:t>
      </w:r>
      <w:r w:rsidRPr="0075299E">
        <w:rPr>
          <w:rFonts w:ascii="Arial" w:hAnsi="Arial" w:cs="Arial"/>
          <w:sz w:val="24"/>
          <w:szCs w:val="24"/>
        </w:rPr>
        <w:t>contado a partir del día de la notificación de los resultados de lo</w:t>
      </w:r>
      <w:r w:rsidR="00F3279F">
        <w:rPr>
          <w:rFonts w:ascii="Arial" w:hAnsi="Arial" w:cs="Arial"/>
          <w:sz w:val="24"/>
          <w:szCs w:val="24"/>
        </w:rPr>
        <w:t xml:space="preserve">s exámenes, plazo también en el </w:t>
      </w:r>
      <w:r w:rsidRPr="0075299E">
        <w:rPr>
          <w:rFonts w:ascii="Arial" w:hAnsi="Arial" w:cs="Arial"/>
          <w:sz w:val="24"/>
          <w:szCs w:val="24"/>
        </w:rPr>
        <w:t xml:space="preserve">cual el D.E.M. deberá crear los cargos para finalmente nombrar </w:t>
      </w:r>
      <w:r w:rsidR="00F3279F">
        <w:rPr>
          <w:rFonts w:ascii="Arial" w:hAnsi="Arial" w:cs="Arial"/>
          <w:sz w:val="24"/>
          <w:szCs w:val="24"/>
        </w:rPr>
        <w:t>a los dos primeros del orden de</w:t>
      </w:r>
      <w:r w:rsidRPr="0075299E">
        <w:rPr>
          <w:rFonts w:ascii="Arial" w:hAnsi="Arial" w:cs="Arial"/>
          <w:sz w:val="24"/>
          <w:szCs w:val="24"/>
        </w:rPr>
        <w:t>merito r</w:t>
      </w:r>
      <w:r w:rsidR="00F3279F">
        <w:rPr>
          <w:rFonts w:ascii="Arial" w:hAnsi="Arial" w:cs="Arial"/>
          <w:sz w:val="24"/>
          <w:szCs w:val="24"/>
        </w:rPr>
        <w:t xml:space="preserve">esultante en dicha oportunidad. </w:t>
      </w:r>
    </w:p>
    <w:p w:rsidR="009E54AD" w:rsidRPr="0075299E" w:rsidRDefault="009E54AD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Que así también la Comisión de Relaciones Laborales, p</w:t>
      </w:r>
      <w:r w:rsidR="00F3279F">
        <w:rPr>
          <w:rFonts w:ascii="Arial" w:hAnsi="Arial" w:cs="Arial"/>
          <w:sz w:val="24"/>
          <w:szCs w:val="24"/>
        </w:rPr>
        <w:t xml:space="preserve">or unanimidad </w:t>
      </w:r>
      <w:r w:rsidRPr="0075299E">
        <w:rPr>
          <w:rFonts w:ascii="Arial" w:hAnsi="Arial" w:cs="Arial"/>
          <w:sz w:val="24"/>
          <w:szCs w:val="24"/>
        </w:rPr>
        <w:t>dejó establecido que el presente concurso que prevé ingresos a</w:t>
      </w:r>
      <w:r w:rsidR="00F3279F">
        <w:rPr>
          <w:rFonts w:ascii="Arial" w:hAnsi="Arial" w:cs="Arial"/>
          <w:sz w:val="24"/>
          <w:szCs w:val="24"/>
        </w:rPr>
        <w:t xml:space="preserve"> la Planta Permanente Municipal </w:t>
      </w:r>
      <w:r w:rsidRPr="0075299E">
        <w:rPr>
          <w:rFonts w:ascii="Arial" w:hAnsi="Arial" w:cs="Arial"/>
          <w:sz w:val="24"/>
          <w:szCs w:val="24"/>
        </w:rPr>
        <w:t>nuevamente sea “Interno” y sola y exclusivamente para aquellos p</w:t>
      </w:r>
      <w:r w:rsidR="00F3279F">
        <w:rPr>
          <w:rFonts w:ascii="Arial" w:hAnsi="Arial" w:cs="Arial"/>
          <w:sz w:val="24"/>
          <w:szCs w:val="24"/>
        </w:rPr>
        <w:t xml:space="preserve">ostulantes que se inscribieron, </w:t>
      </w:r>
      <w:r w:rsidRPr="0075299E">
        <w:rPr>
          <w:rFonts w:ascii="Arial" w:hAnsi="Arial" w:cs="Arial"/>
          <w:sz w:val="24"/>
          <w:szCs w:val="24"/>
        </w:rPr>
        <w:t>cumplieron en tiempo y forma los requisitos exigidos y</w:t>
      </w:r>
      <w:r w:rsidR="00F3279F">
        <w:rPr>
          <w:rFonts w:ascii="Arial" w:hAnsi="Arial" w:cs="Arial"/>
          <w:sz w:val="24"/>
          <w:szCs w:val="24"/>
        </w:rPr>
        <w:t xml:space="preserve"> en consecuencia se encontraron </w:t>
      </w:r>
      <w:r w:rsidRPr="0075299E">
        <w:rPr>
          <w:rFonts w:ascii="Arial" w:hAnsi="Arial" w:cs="Arial"/>
          <w:sz w:val="24"/>
          <w:szCs w:val="24"/>
        </w:rPr>
        <w:t>habilitados para rendir el examen del Concurso que fu</w:t>
      </w:r>
      <w:r w:rsidR="00F3279F">
        <w:rPr>
          <w:rFonts w:ascii="Arial" w:hAnsi="Arial" w:cs="Arial"/>
          <w:sz w:val="24"/>
          <w:szCs w:val="24"/>
        </w:rPr>
        <w:t xml:space="preserve">era llamado mediante Decreto N° </w:t>
      </w:r>
      <w:r w:rsidRPr="0075299E">
        <w:rPr>
          <w:rFonts w:ascii="Arial" w:hAnsi="Arial" w:cs="Arial"/>
          <w:sz w:val="24"/>
          <w:szCs w:val="24"/>
        </w:rPr>
        <w:t>049/2019.</w:t>
      </w:r>
    </w:p>
    <w:p w:rsidR="009E54AD" w:rsidRDefault="009E54AD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Que el Presupuesto prevé las Partid</w:t>
      </w:r>
      <w:r w:rsidR="00F3279F">
        <w:rPr>
          <w:rFonts w:ascii="Arial" w:hAnsi="Arial" w:cs="Arial"/>
          <w:sz w:val="24"/>
          <w:szCs w:val="24"/>
        </w:rPr>
        <w:t xml:space="preserve">as necesarias para el Gasto </w:t>
      </w:r>
      <w:proofErr w:type="spellStart"/>
      <w:r w:rsidR="00F3279F">
        <w:rPr>
          <w:rFonts w:ascii="Arial" w:hAnsi="Arial" w:cs="Arial"/>
          <w:sz w:val="24"/>
          <w:szCs w:val="24"/>
        </w:rPr>
        <w:t>que</w:t>
      </w:r>
      <w:r w:rsidRPr="0075299E">
        <w:rPr>
          <w:rFonts w:ascii="Arial" w:hAnsi="Arial" w:cs="Arial"/>
          <w:sz w:val="24"/>
          <w:szCs w:val="24"/>
        </w:rPr>
        <w:t>ocasione</w:t>
      </w:r>
      <w:proofErr w:type="spellEnd"/>
      <w:r w:rsidRPr="0075299E">
        <w:rPr>
          <w:rFonts w:ascii="Arial" w:hAnsi="Arial" w:cs="Arial"/>
          <w:sz w:val="24"/>
          <w:szCs w:val="24"/>
        </w:rPr>
        <w:t xml:space="preserve"> la cobertura de dicho cargo, por ello:</w:t>
      </w:r>
    </w:p>
    <w:p w:rsidR="003F17CA" w:rsidRPr="0075299E" w:rsidRDefault="003F17CA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</w:p>
    <w:p w:rsidR="00AF28D5" w:rsidRPr="003F17CA" w:rsidRDefault="009E54AD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F3279F">
        <w:rPr>
          <w:rFonts w:ascii="Arial" w:hAnsi="Arial" w:cs="Arial"/>
          <w:b/>
          <w:sz w:val="24"/>
          <w:szCs w:val="24"/>
        </w:rPr>
        <w:t>EL INTENDENTE MUNIC</w:t>
      </w:r>
      <w:r w:rsidR="00F3279F" w:rsidRPr="00F3279F">
        <w:rPr>
          <w:rFonts w:ascii="Arial" w:hAnsi="Arial" w:cs="Arial"/>
          <w:b/>
          <w:sz w:val="24"/>
          <w:szCs w:val="24"/>
        </w:rPr>
        <w:t xml:space="preserve">IPAL EN USO DE SUS ATRIBUCIONES </w:t>
      </w:r>
      <w:r w:rsidRPr="00F3279F">
        <w:rPr>
          <w:rFonts w:ascii="Arial" w:hAnsi="Arial" w:cs="Arial"/>
          <w:b/>
          <w:sz w:val="24"/>
          <w:szCs w:val="24"/>
        </w:rPr>
        <w:t>DECRETA</w:t>
      </w:r>
    </w:p>
    <w:p w:rsidR="00FE6A1D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Artículo 1º.</w:t>
      </w:r>
      <w:r w:rsidRPr="00F3279F">
        <w:rPr>
          <w:rFonts w:ascii="Arial" w:hAnsi="Arial" w:cs="Arial"/>
          <w:b/>
          <w:sz w:val="24"/>
          <w:szCs w:val="24"/>
        </w:rPr>
        <w:t xml:space="preserve">-LLÁMASE, EN SUSPENSO, A CONCURSO INTERNO </w:t>
      </w:r>
      <w:r w:rsidR="00F3279F">
        <w:rPr>
          <w:rFonts w:ascii="Arial" w:hAnsi="Arial" w:cs="Arial"/>
          <w:sz w:val="24"/>
          <w:szCs w:val="24"/>
        </w:rPr>
        <w:t xml:space="preserve">para la cobertura del </w:t>
      </w:r>
      <w:r w:rsidRPr="0075299E">
        <w:rPr>
          <w:rFonts w:ascii="Arial" w:hAnsi="Arial" w:cs="Arial"/>
          <w:sz w:val="24"/>
          <w:szCs w:val="24"/>
        </w:rPr>
        <w:t>cargo de: Dos (2) Administrativos C, el que se ajustará a l</w:t>
      </w:r>
      <w:r w:rsidR="00F3279F">
        <w:rPr>
          <w:rFonts w:ascii="Arial" w:hAnsi="Arial" w:cs="Arial"/>
          <w:sz w:val="24"/>
          <w:szCs w:val="24"/>
        </w:rPr>
        <w:t>as siguientes especificaciones:</w:t>
      </w:r>
      <w:r w:rsidR="00C93259">
        <w:rPr>
          <w:rFonts w:ascii="Arial" w:hAnsi="Arial" w:cs="Arial"/>
          <w:sz w:val="24"/>
          <w:szCs w:val="24"/>
        </w:rPr>
        <w:t xml:space="preserve"> </w:t>
      </w:r>
    </w:p>
    <w:p w:rsidR="00AF28D5" w:rsidRDefault="00AF28D5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Tendrá características de Concurso de Antecedentes y Oposición e</w:t>
      </w:r>
      <w:r>
        <w:rPr>
          <w:rFonts w:ascii="Arial" w:hAnsi="Arial" w:cs="Arial"/>
          <w:sz w:val="24"/>
          <w:szCs w:val="24"/>
        </w:rPr>
        <w:t xml:space="preserve">n el ámbito de la Secretaria de </w:t>
      </w:r>
      <w:r w:rsidRPr="0075299E">
        <w:rPr>
          <w:rFonts w:ascii="Arial" w:hAnsi="Arial" w:cs="Arial"/>
          <w:sz w:val="24"/>
          <w:szCs w:val="24"/>
        </w:rPr>
        <w:t xml:space="preserve">Gobierno en condiciones </w:t>
      </w:r>
      <w:proofErr w:type="spellStart"/>
      <w:r w:rsidRPr="0075299E">
        <w:rPr>
          <w:rFonts w:ascii="Arial" w:hAnsi="Arial" w:cs="Arial"/>
          <w:sz w:val="24"/>
          <w:szCs w:val="24"/>
        </w:rPr>
        <w:t>escalafonarias</w:t>
      </w:r>
      <w:proofErr w:type="spellEnd"/>
      <w:r w:rsidRPr="0075299E">
        <w:rPr>
          <w:rFonts w:ascii="Arial" w:hAnsi="Arial" w:cs="Arial"/>
          <w:sz w:val="24"/>
          <w:szCs w:val="24"/>
        </w:rPr>
        <w:t xml:space="preserve"> de aspirar al cargo.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a) Cargo a cubrir: Dos (2) Administrativos C para cumplir funciones con régimen de trabajo y</w:t>
      </w:r>
      <w:r w:rsidR="00B40530">
        <w:rPr>
          <w:rFonts w:ascii="Arial" w:hAnsi="Arial" w:cs="Arial"/>
          <w:sz w:val="24"/>
          <w:szCs w:val="24"/>
        </w:rPr>
        <w:t xml:space="preserve"> </w:t>
      </w:r>
      <w:r w:rsidRPr="0075299E">
        <w:rPr>
          <w:rFonts w:ascii="Arial" w:hAnsi="Arial" w:cs="Arial"/>
          <w:sz w:val="24"/>
          <w:szCs w:val="24"/>
        </w:rPr>
        <w:t>remuneración de acuerdo a las respectivas normas municipales en vigencia.</w:t>
      </w:r>
    </w:p>
    <w:p w:rsidR="00F3279F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 xml:space="preserve">b) Son Requisitos </w:t>
      </w:r>
      <w:proofErr w:type="spellStart"/>
      <w:r w:rsidRPr="0075299E">
        <w:rPr>
          <w:rFonts w:ascii="Arial" w:hAnsi="Arial" w:cs="Arial"/>
          <w:sz w:val="24"/>
          <w:szCs w:val="24"/>
        </w:rPr>
        <w:t>escalafonarios</w:t>
      </w:r>
      <w:proofErr w:type="spellEnd"/>
      <w:r w:rsidRPr="0075299E">
        <w:rPr>
          <w:rFonts w:ascii="Arial" w:hAnsi="Arial" w:cs="Arial"/>
          <w:sz w:val="24"/>
          <w:szCs w:val="24"/>
        </w:rPr>
        <w:t xml:space="preserve"> y reglamentarios básicos para el ingreso al ca</w:t>
      </w:r>
      <w:r w:rsidR="00F3279F">
        <w:rPr>
          <w:rFonts w:ascii="Arial" w:hAnsi="Arial" w:cs="Arial"/>
          <w:sz w:val="24"/>
          <w:szCs w:val="24"/>
        </w:rPr>
        <w:t>rgo, que deberán</w:t>
      </w:r>
      <w:r w:rsidR="00B40530">
        <w:rPr>
          <w:rFonts w:ascii="Arial" w:hAnsi="Arial" w:cs="Arial"/>
          <w:sz w:val="24"/>
          <w:szCs w:val="24"/>
        </w:rPr>
        <w:t xml:space="preserve"> </w:t>
      </w:r>
      <w:r w:rsidRPr="0075299E">
        <w:rPr>
          <w:rFonts w:ascii="Arial" w:hAnsi="Arial" w:cs="Arial"/>
          <w:sz w:val="24"/>
          <w:szCs w:val="24"/>
        </w:rPr>
        <w:t>acreditarse al momento de la inscripción del postulante, lo e</w:t>
      </w:r>
      <w:r w:rsidR="00F3279F">
        <w:rPr>
          <w:rFonts w:ascii="Arial" w:hAnsi="Arial" w:cs="Arial"/>
          <w:sz w:val="24"/>
          <w:szCs w:val="24"/>
        </w:rPr>
        <w:t>stablecido en el Anexo II de la</w:t>
      </w:r>
      <w:r w:rsidR="00B40530">
        <w:rPr>
          <w:rFonts w:ascii="Arial" w:hAnsi="Arial" w:cs="Arial"/>
          <w:sz w:val="24"/>
          <w:szCs w:val="24"/>
        </w:rPr>
        <w:t xml:space="preserve"> </w:t>
      </w:r>
      <w:r w:rsidRPr="0075299E">
        <w:rPr>
          <w:rFonts w:ascii="Arial" w:hAnsi="Arial" w:cs="Arial"/>
          <w:sz w:val="24"/>
          <w:szCs w:val="24"/>
        </w:rPr>
        <w:t>Ordenanz</w:t>
      </w:r>
      <w:r w:rsidR="00F3279F">
        <w:rPr>
          <w:rFonts w:ascii="Arial" w:hAnsi="Arial" w:cs="Arial"/>
          <w:sz w:val="24"/>
          <w:szCs w:val="24"/>
        </w:rPr>
        <w:t xml:space="preserve">a Nº 784/2008, consistentes en: 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b.1.) C.B.U Completo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b.2.) Un año en puestos similares.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Requisito de residencia. Los postulantes deberán acreditar r</w:t>
      </w:r>
      <w:r w:rsidR="00F3279F">
        <w:rPr>
          <w:rFonts w:ascii="Arial" w:hAnsi="Arial" w:cs="Arial"/>
          <w:sz w:val="24"/>
          <w:szCs w:val="24"/>
        </w:rPr>
        <w:t>esidencia en la ciudad de Monte</w:t>
      </w:r>
      <w:r w:rsidR="00B40530">
        <w:rPr>
          <w:rFonts w:ascii="Arial" w:hAnsi="Arial" w:cs="Arial"/>
          <w:sz w:val="24"/>
          <w:szCs w:val="24"/>
        </w:rPr>
        <w:t xml:space="preserve"> </w:t>
      </w:r>
      <w:r w:rsidRPr="0075299E">
        <w:rPr>
          <w:rFonts w:ascii="Arial" w:hAnsi="Arial" w:cs="Arial"/>
          <w:sz w:val="24"/>
          <w:szCs w:val="24"/>
        </w:rPr>
        <w:t>Cristo con una antigüedad no menor al 31 de diciembre del año 2018.-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c) Son requisitos de idoneidad para el desempeño del cargo, los siguientes:</w:t>
      </w:r>
    </w:p>
    <w:p w:rsidR="00F3279F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 xml:space="preserve">c.1.) Acreditar sólidos conocimientos y experiencia sobre todas las </w:t>
      </w:r>
      <w:r w:rsidR="00F3279F">
        <w:rPr>
          <w:rFonts w:ascii="Arial" w:hAnsi="Arial" w:cs="Arial"/>
          <w:sz w:val="24"/>
          <w:szCs w:val="24"/>
        </w:rPr>
        <w:t xml:space="preserve">gestiones relacionados </w:t>
      </w:r>
      <w:r w:rsidRPr="0075299E">
        <w:rPr>
          <w:rFonts w:ascii="Arial" w:hAnsi="Arial" w:cs="Arial"/>
          <w:sz w:val="24"/>
          <w:szCs w:val="24"/>
        </w:rPr>
        <w:t xml:space="preserve">con las funciones inherentes al cargo a concursar., </w:t>
      </w:r>
      <w:proofErr w:type="spellStart"/>
      <w:r w:rsidRPr="0075299E">
        <w:rPr>
          <w:rFonts w:ascii="Arial" w:hAnsi="Arial" w:cs="Arial"/>
          <w:sz w:val="24"/>
          <w:szCs w:val="24"/>
        </w:rPr>
        <w:t>mas</w:t>
      </w:r>
      <w:proofErr w:type="spellEnd"/>
      <w:r w:rsidR="00F3279F">
        <w:rPr>
          <w:rFonts w:ascii="Arial" w:hAnsi="Arial" w:cs="Arial"/>
          <w:sz w:val="24"/>
          <w:szCs w:val="24"/>
        </w:rPr>
        <w:t xml:space="preserve"> la utilización de herramientas </w:t>
      </w:r>
      <w:r w:rsidRPr="0075299E">
        <w:rPr>
          <w:rFonts w:ascii="Arial" w:hAnsi="Arial" w:cs="Arial"/>
          <w:sz w:val="24"/>
          <w:szCs w:val="24"/>
        </w:rPr>
        <w:t>inform</w:t>
      </w:r>
      <w:r w:rsidR="00B40530">
        <w:rPr>
          <w:rFonts w:ascii="Arial" w:hAnsi="Arial" w:cs="Arial"/>
          <w:sz w:val="24"/>
          <w:szCs w:val="24"/>
        </w:rPr>
        <w:t xml:space="preserve">áticas tales </w:t>
      </w:r>
      <w:r w:rsidR="00F3279F">
        <w:rPr>
          <w:rFonts w:ascii="Arial" w:hAnsi="Arial" w:cs="Arial"/>
          <w:sz w:val="24"/>
          <w:szCs w:val="24"/>
        </w:rPr>
        <w:t xml:space="preserve">como Word y Excel. 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lastRenderedPageBreak/>
        <w:t>c.2.) Poseer conocimientos generales de las d</w:t>
      </w:r>
      <w:r w:rsidR="00F3279F">
        <w:rPr>
          <w:rFonts w:ascii="Arial" w:hAnsi="Arial" w:cs="Arial"/>
          <w:sz w:val="24"/>
          <w:szCs w:val="24"/>
        </w:rPr>
        <w:t xml:space="preserve">isposiciones de la ley Orgánica </w:t>
      </w:r>
      <w:r w:rsidRPr="0075299E">
        <w:rPr>
          <w:rFonts w:ascii="Arial" w:hAnsi="Arial" w:cs="Arial"/>
          <w:sz w:val="24"/>
          <w:szCs w:val="24"/>
        </w:rPr>
        <w:t>Municipal Nº 8102 y la Ordenanza N° 726 - Estatuto del Personal Municipal.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c.3.) Ser pro-activo, poseyendo creatividad, inici</w:t>
      </w:r>
      <w:r w:rsidR="00F3279F">
        <w:rPr>
          <w:rFonts w:ascii="Arial" w:hAnsi="Arial" w:cs="Arial"/>
          <w:sz w:val="24"/>
          <w:szCs w:val="24"/>
        </w:rPr>
        <w:t xml:space="preserve">ativa y capacidad para resolver </w:t>
      </w:r>
      <w:r w:rsidRPr="0075299E">
        <w:rPr>
          <w:rFonts w:ascii="Arial" w:hAnsi="Arial" w:cs="Arial"/>
          <w:sz w:val="24"/>
          <w:szCs w:val="24"/>
        </w:rPr>
        <w:t>problemas originados en situaciones imprevistas derivada</w:t>
      </w:r>
      <w:r w:rsidR="00F3279F">
        <w:rPr>
          <w:rFonts w:ascii="Arial" w:hAnsi="Arial" w:cs="Arial"/>
          <w:sz w:val="24"/>
          <w:szCs w:val="24"/>
        </w:rPr>
        <w:t xml:space="preserve">s de la naturaleza propia de la </w:t>
      </w:r>
      <w:r w:rsidR="00B40530">
        <w:rPr>
          <w:rFonts w:ascii="Arial" w:hAnsi="Arial" w:cs="Arial"/>
          <w:sz w:val="24"/>
          <w:szCs w:val="24"/>
        </w:rPr>
        <w:t xml:space="preserve">tarea específica; </w:t>
      </w:r>
      <w:r w:rsidRPr="0075299E">
        <w:rPr>
          <w:rFonts w:ascii="Arial" w:hAnsi="Arial" w:cs="Arial"/>
          <w:sz w:val="24"/>
          <w:szCs w:val="24"/>
        </w:rPr>
        <w:t>a) ANTECEDENTES: Los antecedentes que se tendrán e</w:t>
      </w:r>
      <w:r w:rsidR="00F3279F">
        <w:rPr>
          <w:rFonts w:ascii="Arial" w:hAnsi="Arial" w:cs="Arial"/>
          <w:sz w:val="24"/>
          <w:szCs w:val="24"/>
        </w:rPr>
        <w:t xml:space="preserve">n cuenta para la selección y el </w:t>
      </w:r>
      <w:r w:rsidRPr="0075299E">
        <w:rPr>
          <w:rFonts w:ascii="Arial" w:hAnsi="Arial" w:cs="Arial"/>
          <w:sz w:val="24"/>
          <w:szCs w:val="24"/>
        </w:rPr>
        <w:t>puntaje asignado a cada uno de ellos, se detalla</w:t>
      </w:r>
      <w:r w:rsidR="00F3279F">
        <w:rPr>
          <w:rFonts w:ascii="Arial" w:hAnsi="Arial" w:cs="Arial"/>
          <w:sz w:val="24"/>
          <w:szCs w:val="24"/>
        </w:rPr>
        <w:t xml:space="preserve">n en el ANEXO I que forma parte </w:t>
      </w:r>
      <w:r w:rsidRPr="0075299E">
        <w:rPr>
          <w:rFonts w:ascii="Arial" w:hAnsi="Arial" w:cs="Arial"/>
          <w:sz w:val="24"/>
          <w:szCs w:val="24"/>
        </w:rPr>
        <w:t>integrante del presente Decreto. Para la valoración de l</w:t>
      </w:r>
      <w:r w:rsidR="00F3279F">
        <w:rPr>
          <w:rFonts w:ascii="Arial" w:hAnsi="Arial" w:cs="Arial"/>
          <w:sz w:val="24"/>
          <w:szCs w:val="24"/>
        </w:rPr>
        <w:t xml:space="preserve">os títulos y antecedentes, cada </w:t>
      </w:r>
      <w:r w:rsidRPr="0075299E">
        <w:rPr>
          <w:rFonts w:ascii="Arial" w:hAnsi="Arial" w:cs="Arial"/>
          <w:sz w:val="24"/>
          <w:szCs w:val="24"/>
        </w:rPr>
        <w:t>concursante deberá presentar una (1) carpeta contenien</w:t>
      </w:r>
      <w:r w:rsidR="00F3279F">
        <w:rPr>
          <w:rFonts w:ascii="Arial" w:hAnsi="Arial" w:cs="Arial"/>
          <w:sz w:val="24"/>
          <w:szCs w:val="24"/>
        </w:rPr>
        <w:t xml:space="preserve">do su currículum vitae firmado, </w:t>
      </w:r>
      <w:r w:rsidRPr="0075299E">
        <w:rPr>
          <w:rFonts w:ascii="Arial" w:hAnsi="Arial" w:cs="Arial"/>
          <w:sz w:val="24"/>
          <w:szCs w:val="24"/>
        </w:rPr>
        <w:t>con carácter de Declaración Jurada y con los comprobant</w:t>
      </w:r>
      <w:r w:rsidR="00F3279F">
        <w:rPr>
          <w:rFonts w:ascii="Arial" w:hAnsi="Arial" w:cs="Arial"/>
          <w:sz w:val="24"/>
          <w:szCs w:val="24"/>
        </w:rPr>
        <w:t xml:space="preserve">es y/o documentación original o </w:t>
      </w:r>
      <w:r w:rsidRPr="0075299E">
        <w:rPr>
          <w:rFonts w:ascii="Arial" w:hAnsi="Arial" w:cs="Arial"/>
          <w:sz w:val="24"/>
          <w:szCs w:val="24"/>
        </w:rPr>
        <w:t xml:space="preserve">autenticada, debiendo enumerarse cada foja. Para </w:t>
      </w:r>
      <w:r w:rsidR="00F3279F">
        <w:rPr>
          <w:rFonts w:ascii="Arial" w:hAnsi="Arial" w:cs="Arial"/>
          <w:sz w:val="24"/>
          <w:szCs w:val="24"/>
        </w:rPr>
        <w:t xml:space="preserve">la evaluación del presente </w:t>
      </w:r>
      <w:proofErr w:type="spellStart"/>
      <w:r w:rsidR="00F3279F">
        <w:rPr>
          <w:rFonts w:ascii="Arial" w:hAnsi="Arial" w:cs="Arial"/>
          <w:sz w:val="24"/>
          <w:szCs w:val="24"/>
        </w:rPr>
        <w:t>Item</w:t>
      </w:r>
      <w:proofErr w:type="spellEnd"/>
      <w:r w:rsidR="00F3279F">
        <w:rPr>
          <w:rFonts w:ascii="Arial" w:hAnsi="Arial" w:cs="Arial"/>
          <w:sz w:val="24"/>
          <w:szCs w:val="24"/>
        </w:rPr>
        <w:t xml:space="preserve"> </w:t>
      </w:r>
      <w:r w:rsidRPr="0075299E">
        <w:rPr>
          <w:rFonts w:ascii="Arial" w:hAnsi="Arial" w:cs="Arial"/>
          <w:sz w:val="24"/>
          <w:szCs w:val="24"/>
        </w:rPr>
        <w:t>(Antecedentes) se asignará un porcenta</w:t>
      </w:r>
      <w:r w:rsidR="00F3279F">
        <w:rPr>
          <w:rFonts w:ascii="Arial" w:hAnsi="Arial" w:cs="Arial"/>
          <w:sz w:val="24"/>
          <w:szCs w:val="24"/>
        </w:rPr>
        <w:t xml:space="preserve">je del veinte por ciento (20%). </w:t>
      </w:r>
      <w:r w:rsidRPr="0075299E">
        <w:rPr>
          <w:rFonts w:ascii="Arial" w:hAnsi="Arial" w:cs="Arial"/>
          <w:sz w:val="24"/>
          <w:szCs w:val="24"/>
        </w:rPr>
        <w:t>e) OPOSICIÓN: Los requisitos de idoneidad mencionad</w:t>
      </w:r>
      <w:r w:rsidR="00F3279F">
        <w:rPr>
          <w:rFonts w:ascii="Arial" w:hAnsi="Arial" w:cs="Arial"/>
          <w:sz w:val="24"/>
          <w:szCs w:val="24"/>
        </w:rPr>
        <w:t xml:space="preserve">os en el inciso d), deberán ser </w:t>
      </w:r>
      <w:r w:rsidRPr="0075299E">
        <w:rPr>
          <w:rFonts w:ascii="Arial" w:hAnsi="Arial" w:cs="Arial"/>
          <w:sz w:val="24"/>
          <w:szCs w:val="24"/>
        </w:rPr>
        <w:t>acreditados por los postulantes mediante una prueba de opo</w:t>
      </w:r>
      <w:r w:rsidR="00F3279F">
        <w:rPr>
          <w:rFonts w:ascii="Arial" w:hAnsi="Arial" w:cs="Arial"/>
          <w:sz w:val="24"/>
          <w:szCs w:val="24"/>
        </w:rPr>
        <w:t xml:space="preserve">sición, la que rendirán una vez </w:t>
      </w:r>
      <w:r w:rsidRPr="0075299E">
        <w:rPr>
          <w:rFonts w:ascii="Arial" w:hAnsi="Arial" w:cs="Arial"/>
          <w:sz w:val="24"/>
          <w:szCs w:val="24"/>
        </w:rPr>
        <w:t xml:space="preserve">verificado el cumplimiento, en cada caso, de los requisitos </w:t>
      </w:r>
      <w:proofErr w:type="spellStart"/>
      <w:r w:rsidR="00F3279F">
        <w:rPr>
          <w:rFonts w:ascii="Arial" w:hAnsi="Arial" w:cs="Arial"/>
          <w:sz w:val="24"/>
          <w:szCs w:val="24"/>
        </w:rPr>
        <w:t>escalafonarios</w:t>
      </w:r>
      <w:proofErr w:type="spellEnd"/>
      <w:r w:rsidR="00F3279F">
        <w:rPr>
          <w:rFonts w:ascii="Arial" w:hAnsi="Arial" w:cs="Arial"/>
          <w:sz w:val="24"/>
          <w:szCs w:val="24"/>
        </w:rPr>
        <w:t xml:space="preserve"> y reglamentarios </w:t>
      </w:r>
      <w:r w:rsidRPr="0075299E">
        <w:rPr>
          <w:rFonts w:ascii="Arial" w:hAnsi="Arial" w:cs="Arial"/>
          <w:sz w:val="24"/>
          <w:szCs w:val="24"/>
        </w:rPr>
        <w:t>básicos aludidos en el inciso c), y que consistirá en:</w:t>
      </w:r>
    </w:p>
    <w:p w:rsidR="003F17CA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e.1.) Examen escrito: cuyo temario versará sobre los tem</w:t>
      </w:r>
      <w:r w:rsidR="00F3279F">
        <w:rPr>
          <w:rFonts w:ascii="Arial" w:hAnsi="Arial" w:cs="Arial"/>
          <w:sz w:val="24"/>
          <w:szCs w:val="24"/>
        </w:rPr>
        <w:t xml:space="preserve">as mencionados en el inciso c.1 </w:t>
      </w:r>
      <w:r w:rsidRPr="0075299E">
        <w:rPr>
          <w:rFonts w:ascii="Arial" w:hAnsi="Arial" w:cs="Arial"/>
          <w:sz w:val="24"/>
          <w:szCs w:val="24"/>
        </w:rPr>
        <w:t>y</w:t>
      </w:r>
      <w:r w:rsidR="00B40530">
        <w:rPr>
          <w:rFonts w:ascii="Arial" w:hAnsi="Arial" w:cs="Arial"/>
          <w:sz w:val="24"/>
          <w:szCs w:val="24"/>
        </w:rPr>
        <w:t xml:space="preserve"> </w:t>
      </w:r>
      <w:r w:rsidRPr="0075299E">
        <w:rPr>
          <w:rFonts w:ascii="Arial" w:hAnsi="Arial" w:cs="Arial"/>
          <w:sz w:val="24"/>
          <w:szCs w:val="24"/>
        </w:rPr>
        <w:t>c.2 y estará contenido en un (1) sobre cerrado con diez (10) pre</w:t>
      </w:r>
      <w:r w:rsidR="00F3279F">
        <w:rPr>
          <w:rFonts w:ascii="Arial" w:hAnsi="Arial" w:cs="Arial"/>
          <w:sz w:val="24"/>
          <w:szCs w:val="24"/>
        </w:rPr>
        <w:t>guntas cada uno de los ítems, siendo teórico el ítem.</w:t>
      </w:r>
      <w:r w:rsidR="00B40530">
        <w:rPr>
          <w:rFonts w:ascii="Arial" w:hAnsi="Arial" w:cs="Arial"/>
          <w:sz w:val="24"/>
          <w:szCs w:val="24"/>
        </w:rPr>
        <w:t xml:space="preserve"> </w:t>
      </w:r>
      <w:r w:rsidRPr="0075299E">
        <w:rPr>
          <w:rFonts w:ascii="Arial" w:hAnsi="Arial" w:cs="Arial"/>
          <w:sz w:val="24"/>
          <w:szCs w:val="24"/>
        </w:rPr>
        <w:t>c2) y práctico el ítem c1). El</w:t>
      </w:r>
      <w:r w:rsidR="00F3279F">
        <w:rPr>
          <w:rFonts w:ascii="Arial" w:hAnsi="Arial" w:cs="Arial"/>
          <w:sz w:val="24"/>
          <w:szCs w:val="24"/>
        </w:rPr>
        <w:t xml:space="preserve"> sobre se extraerá en presencia </w:t>
      </w:r>
      <w:r w:rsidRPr="0075299E">
        <w:rPr>
          <w:rFonts w:ascii="Arial" w:hAnsi="Arial" w:cs="Arial"/>
          <w:sz w:val="24"/>
          <w:szCs w:val="24"/>
        </w:rPr>
        <w:t xml:space="preserve">del Tribunal y de los restantes aspirantes. El </w:t>
      </w:r>
      <w:r w:rsidR="00F3279F">
        <w:rPr>
          <w:rFonts w:ascii="Arial" w:hAnsi="Arial" w:cs="Arial"/>
          <w:sz w:val="24"/>
          <w:szCs w:val="24"/>
        </w:rPr>
        <w:t xml:space="preserve">Tribunal del Concurso pondrá en </w:t>
      </w:r>
      <w:r w:rsidRPr="0075299E">
        <w:rPr>
          <w:rFonts w:ascii="Arial" w:hAnsi="Arial" w:cs="Arial"/>
          <w:sz w:val="24"/>
          <w:szCs w:val="24"/>
        </w:rPr>
        <w:t>conocimiento de los postulantes el tema extraído y dará un pla</w:t>
      </w:r>
      <w:r w:rsidR="00F3279F">
        <w:rPr>
          <w:rFonts w:ascii="Arial" w:hAnsi="Arial" w:cs="Arial"/>
          <w:sz w:val="24"/>
          <w:szCs w:val="24"/>
        </w:rPr>
        <w:t xml:space="preserve">zo de quince (15) minutos </w:t>
      </w:r>
      <w:r w:rsidRPr="0075299E">
        <w:rPr>
          <w:rFonts w:ascii="Arial" w:hAnsi="Arial" w:cs="Arial"/>
          <w:sz w:val="24"/>
          <w:szCs w:val="24"/>
        </w:rPr>
        <w:t>para que se efectúen las aclaraciones que se consideren necesarias, debiendo efectuarse</w:t>
      </w:r>
      <w:r w:rsidR="003F17CA">
        <w:rPr>
          <w:rFonts w:ascii="Arial" w:hAnsi="Arial" w:cs="Arial"/>
          <w:sz w:val="24"/>
          <w:szCs w:val="24"/>
        </w:rPr>
        <w:t xml:space="preserve"> </w:t>
      </w:r>
      <w:r w:rsidRPr="0075299E">
        <w:rPr>
          <w:rFonts w:ascii="Arial" w:hAnsi="Arial" w:cs="Arial"/>
          <w:sz w:val="24"/>
          <w:szCs w:val="24"/>
        </w:rPr>
        <w:t>las mismas en forma general. La duración máxima de la prueba será de tres (3) horas.</w:t>
      </w:r>
    </w:p>
    <w:p w:rsidR="009E54AD" w:rsidRPr="0075299E" w:rsidRDefault="009E54AD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Cada pregunta se evaluará con un puntaje de Un (1) punto, dejándose aclarado que cada</w:t>
      </w:r>
      <w:r w:rsidR="00F3279F">
        <w:rPr>
          <w:rFonts w:ascii="Arial" w:hAnsi="Arial" w:cs="Arial"/>
          <w:sz w:val="24"/>
          <w:szCs w:val="24"/>
        </w:rPr>
        <w:t xml:space="preserve"> </w:t>
      </w:r>
      <w:r w:rsidRPr="0075299E">
        <w:rPr>
          <w:rFonts w:ascii="Arial" w:hAnsi="Arial" w:cs="Arial"/>
          <w:sz w:val="24"/>
          <w:szCs w:val="24"/>
        </w:rPr>
        <w:t xml:space="preserve">uno de los ítems deben ser aprobados con un mínimo del sesenta por ciento (60%) </w:t>
      </w:r>
      <w:r w:rsidR="00F3279F">
        <w:rPr>
          <w:rFonts w:ascii="Arial" w:hAnsi="Arial" w:cs="Arial"/>
          <w:sz w:val="24"/>
          <w:szCs w:val="24"/>
        </w:rPr>
        <w:t xml:space="preserve">para </w:t>
      </w:r>
      <w:r w:rsidRPr="0075299E">
        <w:rPr>
          <w:rFonts w:ascii="Arial" w:hAnsi="Arial" w:cs="Arial"/>
          <w:sz w:val="24"/>
          <w:szCs w:val="24"/>
        </w:rPr>
        <w:t>luego realizar un</w:t>
      </w:r>
      <w:r w:rsidR="00F3279F">
        <w:rPr>
          <w:rFonts w:ascii="Arial" w:hAnsi="Arial" w:cs="Arial"/>
          <w:sz w:val="24"/>
          <w:szCs w:val="24"/>
        </w:rPr>
        <w:t>a valoración general del examen</w:t>
      </w:r>
      <w:r w:rsidRPr="0075299E">
        <w:rPr>
          <w:rFonts w:ascii="Arial" w:hAnsi="Arial" w:cs="Arial"/>
          <w:sz w:val="24"/>
          <w:szCs w:val="24"/>
        </w:rPr>
        <w:t xml:space="preserve">. El </w:t>
      </w:r>
      <w:r w:rsidR="00F3279F">
        <w:rPr>
          <w:rFonts w:ascii="Arial" w:hAnsi="Arial" w:cs="Arial"/>
          <w:sz w:val="24"/>
          <w:szCs w:val="24"/>
        </w:rPr>
        <w:t xml:space="preserve">contenido de las preguntas será </w:t>
      </w:r>
      <w:r w:rsidRPr="0075299E">
        <w:rPr>
          <w:rFonts w:ascii="Arial" w:hAnsi="Arial" w:cs="Arial"/>
          <w:sz w:val="24"/>
          <w:szCs w:val="24"/>
        </w:rPr>
        <w:t>determinado y elaborado por el Tribunal del Concurso.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a) EVALUACIÓN GENERAL DEL CONCURSO: P</w:t>
      </w:r>
      <w:r w:rsidR="00F3279F">
        <w:rPr>
          <w:rFonts w:ascii="Arial" w:hAnsi="Arial" w:cs="Arial"/>
          <w:sz w:val="24"/>
          <w:szCs w:val="24"/>
        </w:rPr>
        <w:t xml:space="preserve">ara la Calificación general del </w:t>
      </w:r>
      <w:r w:rsidR="00B40530">
        <w:rPr>
          <w:rFonts w:ascii="Arial" w:hAnsi="Arial" w:cs="Arial"/>
          <w:sz w:val="24"/>
          <w:szCs w:val="24"/>
        </w:rPr>
        <w:t xml:space="preserve">Concurso de </w:t>
      </w:r>
      <w:r w:rsidRPr="0075299E">
        <w:rPr>
          <w:rFonts w:ascii="Arial" w:hAnsi="Arial" w:cs="Arial"/>
          <w:sz w:val="24"/>
          <w:szCs w:val="24"/>
        </w:rPr>
        <w:t>Antecedentes y Oposición, se asig</w:t>
      </w:r>
      <w:r w:rsidR="00F3279F">
        <w:rPr>
          <w:rFonts w:ascii="Arial" w:hAnsi="Arial" w:cs="Arial"/>
          <w:sz w:val="24"/>
          <w:szCs w:val="24"/>
        </w:rPr>
        <w:t xml:space="preserve">nará a cada ítem los siguientes </w:t>
      </w:r>
      <w:r w:rsidRPr="0075299E">
        <w:rPr>
          <w:rFonts w:ascii="Arial" w:hAnsi="Arial" w:cs="Arial"/>
          <w:sz w:val="24"/>
          <w:szCs w:val="24"/>
        </w:rPr>
        <w:t>porcentajes: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1) Antecedentes: el veinte por ciento (20%).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2) Oposición: el ochenta por ciento (80%).</w:t>
      </w:r>
    </w:p>
    <w:p w:rsidR="009E54AD" w:rsidRPr="0075299E" w:rsidRDefault="009E54AD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Cuando el puntaje final de alguno/s de los postulantes sea inferio</w:t>
      </w:r>
      <w:r w:rsidR="00F3279F">
        <w:rPr>
          <w:rFonts w:ascii="Arial" w:hAnsi="Arial" w:cs="Arial"/>
          <w:sz w:val="24"/>
          <w:szCs w:val="24"/>
        </w:rPr>
        <w:t xml:space="preserve">r a sesenta por ciento (60%) se </w:t>
      </w:r>
      <w:r w:rsidRPr="0075299E">
        <w:rPr>
          <w:rFonts w:ascii="Arial" w:hAnsi="Arial" w:cs="Arial"/>
          <w:sz w:val="24"/>
          <w:szCs w:val="24"/>
        </w:rPr>
        <w:t xml:space="preserve">lo considerará insuficiente. En el caso de que todos los postulantes </w:t>
      </w:r>
      <w:r w:rsidR="00F3279F">
        <w:rPr>
          <w:rFonts w:ascii="Arial" w:hAnsi="Arial" w:cs="Arial"/>
          <w:sz w:val="24"/>
          <w:szCs w:val="24"/>
        </w:rPr>
        <w:t xml:space="preserve">estuviesen en tal situación, el </w:t>
      </w:r>
      <w:r w:rsidRPr="0075299E">
        <w:rPr>
          <w:rFonts w:ascii="Arial" w:hAnsi="Arial" w:cs="Arial"/>
          <w:sz w:val="24"/>
          <w:szCs w:val="24"/>
        </w:rPr>
        <w:t>Concurso, a propuesta del Tribunal</w:t>
      </w:r>
      <w:r w:rsidR="00F3279F">
        <w:rPr>
          <w:rFonts w:ascii="Arial" w:hAnsi="Arial" w:cs="Arial"/>
          <w:sz w:val="24"/>
          <w:szCs w:val="24"/>
        </w:rPr>
        <w:t xml:space="preserve">, podrá ser declarado desierto. </w:t>
      </w:r>
      <w:r w:rsidRPr="0075299E">
        <w:rPr>
          <w:rFonts w:ascii="Arial" w:hAnsi="Arial" w:cs="Arial"/>
          <w:sz w:val="24"/>
          <w:szCs w:val="24"/>
        </w:rPr>
        <w:t>El tribunal se integrará con tres jueces que serán nombrados s</w:t>
      </w:r>
      <w:r w:rsidR="00F3279F">
        <w:rPr>
          <w:rFonts w:ascii="Arial" w:hAnsi="Arial" w:cs="Arial"/>
          <w:sz w:val="24"/>
          <w:szCs w:val="24"/>
        </w:rPr>
        <w:t xml:space="preserve">egún se detalla a continuación: </w:t>
      </w:r>
      <w:r w:rsidRPr="0075299E">
        <w:rPr>
          <w:rFonts w:ascii="Arial" w:hAnsi="Arial" w:cs="Arial"/>
          <w:sz w:val="24"/>
          <w:szCs w:val="24"/>
        </w:rPr>
        <w:t>Un miembro design</w:t>
      </w:r>
      <w:r w:rsidR="00F3279F">
        <w:rPr>
          <w:rFonts w:ascii="Arial" w:hAnsi="Arial" w:cs="Arial"/>
          <w:sz w:val="24"/>
          <w:szCs w:val="24"/>
        </w:rPr>
        <w:t xml:space="preserve">ado por el Departamento Ejecutivo. </w:t>
      </w:r>
      <w:r w:rsidRPr="0075299E">
        <w:rPr>
          <w:rFonts w:ascii="Arial" w:hAnsi="Arial" w:cs="Arial"/>
          <w:sz w:val="24"/>
          <w:szCs w:val="24"/>
        </w:rPr>
        <w:t>Un miembro designado por la Co</w:t>
      </w:r>
      <w:r w:rsidR="00F3279F">
        <w:rPr>
          <w:rFonts w:ascii="Arial" w:hAnsi="Arial" w:cs="Arial"/>
          <w:sz w:val="24"/>
          <w:szCs w:val="24"/>
        </w:rPr>
        <w:t xml:space="preserve">misión de Relaciones Laborales. </w:t>
      </w:r>
      <w:r w:rsidRPr="0075299E">
        <w:rPr>
          <w:rFonts w:ascii="Arial" w:hAnsi="Arial" w:cs="Arial"/>
          <w:sz w:val="24"/>
          <w:szCs w:val="24"/>
        </w:rPr>
        <w:t>Un profesional especializado en las tareas o funciones del</w:t>
      </w:r>
      <w:r w:rsidR="00F3279F">
        <w:rPr>
          <w:rFonts w:ascii="Arial" w:hAnsi="Arial" w:cs="Arial"/>
          <w:sz w:val="24"/>
          <w:szCs w:val="24"/>
        </w:rPr>
        <w:t xml:space="preserve"> cargo vacante designado por el Departamento Ejecutivo. </w:t>
      </w:r>
      <w:r w:rsidRPr="0075299E">
        <w:rPr>
          <w:rFonts w:ascii="Arial" w:hAnsi="Arial" w:cs="Arial"/>
          <w:sz w:val="24"/>
          <w:szCs w:val="24"/>
        </w:rPr>
        <w:t>Las inscripciones se receptarán en el Área de Recursos Humanos, si</w:t>
      </w:r>
      <w:r w:rsidR="00F3279F">
        <w:rPr>
          <w:rFonts w:ascii="Arial" w:hAnsi="Arial" w:cs="Arial"/>
          <w:sz w:val="24"/>
          <w:szCs w:val="24"/>
        </w:rPr>
        <w:t xml:space="preserve">ta en el edificio central de la </w:t>
      </w:r>
      <w:r w:rsidRPr="0075299E">
        <w:rPr>
          <w:rFonts w:ascii="Arial" w:hAnsi="Arial" w:cs="Arial"/>
          <w:sz w:val="24"/>
          <w:szCs w:val="24"/>
        </w:rPr>
        <w:t xml:space="preserve">Administración Municipal en calle Luis F. Tagle Nº 295 de </w:t>
      </w:r>
      <w:r w:rsidR="00F3279F">
        <w:rPr>
          <w:rFonts w:ascii="Arial" w:hAnsi="Arial" w:cs="Arial"/>
          <w:sz w:val="24"/>
          <w:szCs w:val="24"/>
        </w:rPr>
        <w:t xml:space="preserve">esta Localidad de Monte Cristo, </w:t>
      </w:r>
      <w:r w:rsidRPr="0075299E">
        <w:rPr>
          <w:rFonts w:ascii="Arial" w:hAnsi="Arial" w:cs="Arial"/>
          <w:sz w:val="24"/>
          <w:szCs w:val="24"/>
        </w:rPr>
        <w:t xml:space="preserve">desde el día 29 de Marzo hasta el día 10 </w:t>
      </w:r>
      <w:r w:rsidR="00F3279F">
        <w:rPr>
          <w:rFonts w:ascii="Arial" w:hAnsi="Arial" w:cs="Arial"/>
          <w:sz w:val="24"/>
          <w:szCs w:val="24"/>
        </w:rPr>
        <w:t xml:space="preserve">de Mayo del corriente año 2019. </w:t>
      </w:r>
      <w:r w:rsidRPr="0075299E">
        <w:rPr>
          <w:rFonts w:ascii="Arial" w:hAnsi="Arial" w:cs="Arial"/>
          <w:sz w:val="24"/>
          <w:szCs w:val="24"/>
        </w:rPr>
        <w:t>Desde el día 13 de Mayo y hasta el día 17 de Mayo del corriente</w:t>
      </w:r>
      <w:r w:rsidR="00F3279F">
        <w:rPr>
          <w:rFonts w:ascii="Arial" w:hAnsi="Arial" w:cs="Arial"/>
          <w:sz w:val="24"/>
          <w:szCs w:val="24"/>
        </w:rPr>
        <w:t xml:space="preserve"> año inclusive se realizará con </w:t>
      </w:r>
      <w:r w:rsidRPr="0075299E">
        <w:rPr>
          <w:rFonts w:ascii="Arial" w:hAnsi="Arial" w:cs="Arial"/>
          <w:sz w:val="24"/>
          <w:szCs w:val="24"/>
        </w:rPr>
        <w:t>los postulantes que así lo requieran una entrevista personal e</w:t>
      </w:r>
      <w:r w:rsidR="00F3279F">
        <w:rPr>
          <w:rFonts w:ascii="Arial" w:hAnsi="Arial" w:cs="Arial"/>
          <w:sz w:val="24"/>
          <w:szCs w:val="24"/>
        </w:rPr>
        <w:t xml:space="preserve">n donde se les brindará toda la información al respecto. </w:t>
      </w:r>
      <w:r w:rsidRPr="0075299E">
        <w:rPr>
          <w:rFonts w:ascii="Arial" w:hAnsi="Arial" w:cs="Arial"/>
          <w:sz w:val="24"/>
          <w:szCs w:val="24"/>
        </w:rPr>
        <w:t>Las recepciones de carpetas curriculares y presentación de documentación requerida</w:t>
      </w:r>
      <w:r w:rsidR="00F3279F">
        <w:rPr>
          <w:rFonts w:ascii="Arial" w:hAnsi="Arial" w:cs="Arial"/>
          <w:sz w:val="24"/>
          <w:szCs w:val="24"/>
        </w:rPr>
        <w:t xml:space="preserve">, serán hasta </w:t>
      </w:r>
      <w:r w:rsidRPr="0075299E">
        <w:rPr>
          <w:rFonts w:ascii="Arial" w:hAnsi="Arial" w:cs="Arial"/>
          <w:sz w:val="24"/>
          <w:szCs w:val="24"/>
        </w:rPr>
        <w:t xml:space="preserve">el día 17 </w:t>
      </w:r>
      <w:r w:rsidR="00F3279F">
        <w:rPr>
          <w:rFonts w:ascii="Arial" w:hAnsi="Arial" w:cs="Arial"/>
          <w:sz w:val="24"/>
          <w:szCs w:val="24"/>
        </w:rPr>
        <w:t xml:space="preserve">de Mayo del corriente año 2019. </w:t>
      </w:r>
      <w:r w:rsidRPr="0075299E">
        <w:rPr>
          <w:rFonts w:ascii="Arial" w:hAnsi="Arial" w:cs="Arial"/>
          <w:sz w:val="24"/>
          <w:szCs w:val="24"/>
        </w:rPr>
        <w:t>El temario sobre el cual versará el examen se otorgará a cada un</w:t>
      </w:r>
      <w:r w:rsidR="00F3279F">
        <w:rPr>
          <w:rFonts w:ascii="Arial" w:hAnsi="Arial" w:cs="Arial"/>
          <w:sz w:val="24"/>
          <w:szCs w:val="24"/>
        </w:rPr>
        <w:t xml:space="preserve">o de los postulantes al </w:t>
      </w:r>
      <w:r w:rsidR="00F3279F">
        <w:rPr>
          <w:rFonts w:ascii="Arial" w:hAnsi="Arial" w:cs="Arial"/>
          <w:sz w:val="24"/>
          <w:szCs w:val="24"/>
        </w:rPr>
        <w:lastRenderedPageBreak/>
        <w:t xml:space="preserve">momento de la inscripción. </w:t>
      </w:r>
      <w:r w:rsidRPr="0075299E">
        <w:rPr>
          <w:rFonts w:ascii="Arial" w:hAnsi="Arial" w:cs="Arial"/>
          <w:sz w:val="24"/>
          <w:szCs w:val="24"/>
        </w:rPr>
        <w:t>La prueba de oposición determinada en el inc. e.1) se llevará a cabo el día 27 de May</w:t>
      </w:r>
      <w:r w:rsidR="00F3279F">
        <w:rPr>
          <w:rFonts w:ascii="Arial" w:hAnsi="Arial" w:cs="Arial"/>
          <w:sz w:val="24"/>
          <w:szCs w:val="24"/>
        </w:rPr>
        <w:t xml:space="preserve">o del </w:t>
      </w:r>
      <w:r w:rsidRPr="0075299E">
        <w:rPr>
          <w:rFonts w:ascii="Arial" w:hAnsi="Arial" w:cs="Arial"/>
          <w:sz w:val="24"/>
          <w:szCs w:val="24"/>
        </w:rPr>
        <w:t>corriente año 2019, en el edificio de la Administración Muni</w:t>
      </w:r>
      <w:r w:rsidR="00F3279F">
        <w:rPr>
          <w:rFonts w:ascii="Arial" w:hAnsi="Arial" w:cs="Arial"/>
          <w:sz w:val="24"/>
          <w:szCs w:val="24"/>
        </w:rPr>
        <w:t xml:space="preserve">cipal o en el lugar que el Área </w:t>
      </w:r>
      <w:r w:rsidRPr="0075299E">
        <w:rPr>
          <w:rFonts w:ascii="Arial" w:hAnsi="Arial" w:cs="Arial"/>
          <w:sz w:val="24"/>
          <w:szCs w:val="24"/>
        </w:rPr>
        <w:t>Recursos Humanos indique.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Artículo 2º.- LOS TRIBUNALES del Concurso y de Calificaci</w:t>
      </w:r>
      <w:r w:rsidR="003C0A56">
        <w:rPr>
          <w:rFonts w:ascii="Arial" w:hAnsi="Arial" w:cs="Arial"/>
          <w:sz w:val="24"/>
          <w:szCs w:val="24"/>
        </w:rPr>
        <w:t xml:space="preserve">ón deberán expedirse dentro del </w:t>
      </w:r>
      <w:r w:rsidRPr="0075299E">
        <w:rPr>
          <w:rFonts w:ascii="Arial" w:hAnsi="Arial" w:cs="Arial"/>
          <w:sz w:val="24"/>
          <w:szCs w:val="24"/>
        </w:rPr>
        <w:t>término de TRES (3) DIAS HABILES posteriores al de finaliza</w:t>
      </w:r>
      <w:r w:rsidR="003C0A56">
        <w:rPr>
          <w:rFonts w:ascii="Arial" w:hAnsi="Arial" w:cs="Arial"/>
          <w:sz w:val="24"/>
          <w:szCs w:val="24"/>
        </w:rPr>
        <w:t>ción de la prueba de oposición,</w:t>
      </w:r>
      <w:r w:rsidR="00B40530">
        <w:rPr>
          <w:rFonts w:ascii="Arial" w:hAnsi="Arial" w:cs="Arial"/>
          <w:sz w:val="24"/>
          <w:szCs w:val="24"/>
        </w:rPr>
        <w:t xml:space="preserve"> </w:t>
      </w:r>
      <w:r w:rsidRPr="0075299E">
        <w:rPr>
          <w:rFonts w:ascii="Arial" w:hAnsi="Arial" w:cs="Arial"/>
          <w:sz w:val="24"/>
          <w:szCs w:val="24"/>
        </w:rPr>
        <w:t>concluidas las entrevistas personales.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 xml:space="preserve">Artículo 3.-. Arbítrense las medidas tendientes a la más amplia </w:t>
      </w:r>
      <w:r w:rsidR="003C0A56">
        <w:rPr>
          <w:rFonts w:ascii="Arial" w:hAnsi="Arial" w:cs="Arial"/>
          <w:sz w:val="24"/>
          <w:szCs w:val="24"/>
        </w:rPr>
        <w:t xml:space="preserve">difusión del presente Llamado a </w:t>
      </w:r>
      <w:r w:rsidRPr="0075299E">
        <w:rPr>
          <w:rFonts w:ascii="Arial" w:hAnsi="Arial" w:cs="Arial"/>
          <w:sz w:val="24"/>
          <w:szCs w:val="24"/>
        </w:rPr>
        <w:t xml:space="preserve">Concurso para conocimiento de la población en general, tanto mediante la </w:t>
      </w:r>
      <w:r w:rsidR="003C0A56">
        <w:rPr>
          <w:rFonts w:ascii="Arial" w:hAnsi="Arial" w:cs="Arial"/>
          <w:sz w:val="24"/>
          <w:szCs w:val="24"/>
        </w:rPr>
        <w:t xml:space="preserve">publicación en los </w:t>
      </w:r>
      <w:r w:rsidRPr="0075299E">
        <w:rPr>
          <w:rFonts w:ascii="Arial" w:hAnsi="Arial" w:cs="Arial"/>
          <w:sz w:val="24"/>
          <w:szCs w:val="24"/>
        </w:rPr>
        <w:t>diarios locales como en los medios radiales y redes sociales.</w:t>
      </w:r>
    </w:p>
    <w:p w:rsidR="009E54AD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 xml:space="preserve">Artículo 4º.- Comuníquese, publíquese, </w:t>
      </w:r>
      <w:proofErr w:type="spellStart"/>
      <w:r w:rsidRPr="0075299E">
        <w:rPr>
          <w:rFonts w:ascii="Arial" w:hAnsi="Arial" w:cs="Arial"/>
          <w:sz w:val="24"/>
          <w:szCs w:val="24"/>
        </w:rPr>
        <w:t>dése</w:t>
      </w:r>
      <w:proofErr w:type="spellEnd"/>
      <w:r w:rsidRPr="0075299E">
        <w:rPr>
          <w:rFonts w:ascii="Arial" w:hAnsi="Arial" w:cs="Arial"/>
          <w:sz w:val="24"/>
          <w:szCs w:val="24"/>
        </w:rPr>
        <w:t xml:space="preserve"> al R.M. y archívese.-</w:t>
      </w:r>
    </w:p>
    <w:p w:rsidR="008A1013" w:rsidRDefault="008A1013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8A1013" w:rsidRDefault="008A101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</w:t>
      </w:r>
    </w:p>
    <w:p w:rsidR="008A1013" w:rsidRPr="0075299E" w:rsidRDefault="008A101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Carrera Estudiantil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MUNICIPALIDAD DE MONTE CRISTO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 xml:space="preserve">1 - Formación de Pregrado, Ayudantías, </w:t>
      </w:r>
      <w:proofErr w:type="spellStart"/>
      <w:r w:rsidRPr="0075299E">
        <w:rPr>
          <w:rFonts w:ascii="Arial" w:hAnsi="Arial" w:cs="Arial"/>
          <w:sz w:val="24"/>
          <w:szCs w:val="24"/>
        </w:rPr>
        <w:t>pra</w:t>
      </w:r>
      <w:r w:rsidR="000B7197">
        <w:rPr>
          <w:rFonts w:ascii="Arial" w:hAnsi="Arial" w:cs="Arial"/>
          <w:sz w:val="24"/>
          <w:szCs w:val="24"/>
        </w:rPr>
        <w:t>cticanatos</w:t>
      </w:r>
      <w:proofErr w:type="spellEnd"/>
      <w:r w:rsidR="000B7197">
        <w:rPr>
          <w:rFonts w:ascii="Arial" w:hAnsi="Arial" w:cs="Arial"/>
          <w:sz w:val="24"/>
          <w:szCs w:val="24"/>
        </w:rPr>
        <w:t xml:space="preserve">, concurrencias, etc. </w:t>
      </w:r>
      <w:r w:rsidR="00B40530">
        <w:rPr>
          <w:rFonts w:ascii="Arial" w:hAnsi="Arial" w:cs="Arial"/>
          <w:sz w:val="24"/>
          <w:szCs w:val="24"/>
        </w:rPr>
        <w:t xml:space="preserve">por Concurso: 0,50 </w:t>
      </w:r>
      <w:proofErr w:type="spellStart"/>
      <w:r w:rsidRPr="0075299E">
        <w:rPr>
          <w:rFonts w:ascii="Arial" w:hAnsi="Arial" w:cs="Arial"/>
          <w:sz w:val="24"/>
          <w:szCs w:val="24"/>
        </w:rPr>
        <w:t>ptos</w:t>
      </w:r>
      <w:proofErr w:type="spellEnd"/>
      <w:r w:rsidRPr="0075299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5299E">
        <w:rPr>
          <w:rFonts w:ascii="Arial" w:hAnsi="Arial" w:cs="Arial"/>
          <w:sz w:val="24"/>
          <w:szCs w:val="24"/>
        </w:rPr>
        <w:t>por</w:t>
      </w:r>
      <w:proofErr w:type="gramEnd"/>
      <w:r w:rsidRPr="0075299E">
        <w:rPr>
          <w:rFonts w:ascii="Arial" w:hAnsi="Arial" w:cs="Arial"/>
          <w:sz w:val="24"/>
          <w:szCs w:val="24"/>
        </w:rPr>
        <w:t xml:space="preserve"> año. Máx. 2 puntos</w:t>
      </w:r>
      <w:r w:rsidR="000B7197">
        <w:rPr>
          <w:rFonts w:ascii="Arial" w:hAnsi="Arial" w:cs="Arial"/>
          <w:sz w:val="24"/>
          <w:szCs w:val="24"/>
        </w:rPr>
        <w:t>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II) Formación Profesional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1 - Becas realizadas por Concurso mayor de seis meses de duración: 2 puntos Máx. 4 puntos</w:t>
      </w:r>
      <w:r w:rsidR="000B7197">
        <w:rPr>
          <w:rFonts w:ascii="Arial" w:hAnsi="Arial" w:cs="Arial"/>
          <w:sz w:val="24"/>
          <w:szCs w:val="24"/>
        </w:rPr>
        <w:t>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2 - Becas realizadas por Concurso menor de seis meses de duración: 1 punto Máx.2 puntos.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 xml:space="preserve">3 - Residencias completas Máx.5 </w:t>
      </w:r>
      <w:proofErr w:type="spellStart"/>
      <w:r w:rsidRPr="0075299E">
        <w:rPr>
          <w:rFonts w:ascii="Arial" w:hAnsi="Arial" w:cs="Arial"/>
          <w:sz w:val="24"/>
          <w:szCs w:val="24"/>
        </w:rPr>
        <w:t>ptos</w:t>
      </w:r>
      <w:proofErr w:type="spellEnd"/>
      <w:r w:rsidRPr="0075299E">
        <w:rPr>
          <w:rFonts w:ascii="Arial" w:hAnsi="Arial" w:cs="Arial"/>
          <w:sz w:val="24"/>
          <w:szCs w:val="24"/>
        </w:rPr>
        <w:t>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4 - Cursos de posgrado con régimen similar al de resid</w:t>
      </w:r>
      <w:r w:rsidR="00B40530">
        <w:rPr>
          <w:rFonts w:ascii="Arial" w:hAnsi="Arial" w:cs="Arial"/>
          <w:sz w:val="24"/>
          <w:szCs w:val="24"/>
        </w:rPr>
        <w:t xml:space="preserve">encia o residencias incompletas </w:t>
      </w:r>
      <w:r w:rsidRPr="0075299E">
        <w:rPr>
          <w:rFonts w:ascii="Arial" w:hAnsi="Arial" w:cs="Arial"/>
          <w:sz w:val="24"/>
          <w:szCs w:val="24"/>
        </w:rPr>
        <w:t>Máx. 3 puntos</w:t>
      </w:r>
      <w:r w:rsidR="000B7197">
        <w:rPr>
          <w:rFonts w:ascii="Arial" w:hAnsi="Arial" w:cs="Arial"/>
          <w:sz w:val="24"/>
          <w:szCs w:val="24"/>
        </w:rPr>
        <w:t>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III) Antecedentes de Postgrado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 xml:space="preserve">1 - Título en la especialidad concursada Máx.8 </w:t>
      </w:r>
      <w:proofErr w:type="spellStart"/>
      <w:r w:rsidRPr="0075299E">
        <w:rPr>
          <w:rFonts w:ascii="Arial" w:hAnsi="Arial" w:cs="Arial"/>
          <w:sz w:val="24"/>
          <w:szCs w:val="24"/>
        </w:rPr>
        <w:t>ptos</w:t>
      </w:r>
      <w:proofErr w:type="spellEnd"/>
      <w:r w:rsidRPr="0075299E">
        <w:rPr>
          <w:rFonts w:ascii="Arial" w:hAnsi="Arial" w:cs="Arial"/>
          <w:sz w:val="24"/>
          <w:szCs w:val="24"/>
        </w:rPr>
        <w:t>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 xml:space="preserve">2 – Maestría en relación a la especialización a Concursar Máx. 6 </w:t>
      </w:r>
      <w:proofErr w:type="spellStart"/>
      <w:r w:rsidRPr="0075299E">
        <w:rPr>
          <w:rFonts w:ascii="Arial" w:hAnsi="Arial" w:cs="Arial"/>
          <w:sz w:val="24"/>
          <w:szCs w:val="24"/>
        </w:rPr>
        <w:t>ptos</w:t>
      </w:r>
      <w:proofErr w:type="spellEnd"/>
      <w:r w:rsidRPr="0075299E">
        <w:rPr>
          <w:rFonts w:ascii="Arial" w:hAnsi="Arial" w:cs="Arial"/>
          <w:sz w:val="24"/>
          <w:szCs w:val="24"/>
        </w:rPr>
        <w:t>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3 - Tesis de Doctorado en relación con la especialidad en Concurso. Máx. 10 puntos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IV) Trabajos Científicos Autor y/o Colaborador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1) Original de Investigación y/o experimental: 2 p</w:t>
      </w:r>
      <w:r w:rsidR="000B7197">
        <w:rPr>
          <w:rFonts w:ascii="Arial" w:hAnsi="Arial" w:cs="Arial"/>
          <w:sz w:val="24"/>
          <w:szCs w:val="24"/>
        </w:rPr>
        <w:t xml:space="preserve">untos por trabajo Máx. 8 puntos </w:t>
      </w:r>
      <w:r w:rsidRPr="0075299E">
        <w:rPr>
          <w:rFonts w:ascii="Arial" w:hAnsi="Arial" w:cs="Arial"/>
          <w:sz w:val="24"/>
          <w:szCs w:val="24"/>
        </w:rPr>
        <w:t xml:space="preserve">Se </w:t>
      </w:r>
      <w:proofErr w:type="gramStart"/>
      <w:r w:rsidRPr="0075299E">
        <w:rPr>
          <w:rFonts w:ascii="Arial" w:hAnsi="Arial" w:cs="Arial"/>
          <w:sz w:val="24"/>
          <w:szCs w:val="24"/>
        </w:rPr>
        <w:t>considerará</w:t>
      </w:r>
      <w:proofErr w:type="gramEnd"/>
      <w:r w:rsidRPr="0075299E">
        <w:rPr>
          <w:rFonts w:ascii="Arial" w:hAnsi="Arial" w:cs="Arial"/>
          <w:sz w:val="24"/>
          <w:szCs w:val="24"/>
        </w:rPr>
        <w:t xml:space="preserve"> trabajo original a aquél que resuelva una hipótesis sentada sobre premisas</w:t>
      </w:r>
      <w:r w:rsidR="000B7197">
        <w:rPr>
          <w:rFonts w:ascii="Arial" w:hAnsi="Arial" w:cs="Arial"/>
          <w:sz w:val="24"/>
          <w:szCs w:val="24"/>
        </w:rPr>
        <w:t xml:space="preserve"> </w:t>
      </w:r>
      <w:r w:rsidRPr="0075299E">
        <w:rPr>
          <w:rFonts w:ascii="Arial" w:hAnsi="Arial" w:cs="Arial"/>
          <w:sz w:val="24"/>
          <w:szCs w:val="24"/>
        </w:rPr>
        <w:t>científicas establecidas llegando a una conclusión que implique mo</w:t>
      </w:r>
      <w:r w:rsidR="000B7197">
        <w:rPr>
          <w:rFonts w:ascii="Arial" w:hAnsi="Arial" w:cs="Arial"/>
          <w:sz w:val="24"/>
          <w:szCs w:val="24"/>
        </w:rPr>
        <w:t xml:space="preserve">dificar total o parcialmente un </w:t>
      </w:r>
      <w:r w:rsidRPr="0075299E">
        <w:rPr>
          <w:rFonts w:ascii="Arial" w:hAnsi="Arial" w:cs="Arial"/>
          <w:sz w:val="24"/>
          <w:szCs w:val="24"/>
        </w:rPr>
        <w:t>concepto ya admitido.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2) Aportes diagnósticos o terapéuticos de la especialidad en conc</w:t>
      </w:r>
      <w:r w:rsidR="000B7197">
        <w:rPr>
          <w:rFonts w:ascii="Arial" w:hAnsi="Arial" w:cs="Arial"/>
          <w:sz w:val="24"/>
          <w:szCs w:val="24"/>
        </w:rPr>
        <w:t xml:space="preserve">urso: 1 </w:t>
      </w:r>
      <w:proofErr w:type="spellStart"/>
      <w:r w:rsidR="000B7197">
        <w:rPr>
          <w:rFonts w:ascii="Arial" w:hAnsi="Arial" w:cs="Arial"/>
          <w:sz w:val="24"/>
          <w:szCs w:val="24"/>
        </w:rPr>
        <w:t>pto</w:t>
      </w:r>
      <w:proofErr w:type="spellEnd"/>
      <w:r w:rsidR="000B719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B7197">
        <w:rPr>
          <w:rFonts w:ascii="Arial" w:hAnsi="Arial" w:cs="Arial"/>
          <w:sz w:val="24"/>
          <w:szCs w:val="24"/>
        </w:rPr>
        <w:t>por</w:t>
      </w:r>
      <w:proofErr w:type="gramEnd"/>
      <w:r w:rsidR="000B7197">
        <w:rPr>
          <w:rFonts w:ascii="Arial" w:hAnsi="Arial" w:cs="Arial"/>
          <w:sz w:val="24"/>
          <w:szCs w:val="24"/>
        </w:rPr>
        <w:t xml:space="preserve"> trabajo Máx. 6 puntos </w:t>
      </w:r>
      <w:r w:rsidRPr="0075299E">
        <w:rPr>
          <w:rFonts w:ascii="Arial" w:hAnsi="Arial" w:cs="Arial"/>
          <w:sz w:val="24"/>
          <w:szCs w:val="24"/>
        </w:rPr>
        <w:t xml:space="preserve">Se </w:t>
      </w:r>
      <w:proofErr w:type="gramStart"/>
      <w:r w:rsidRPr="0075299E">
        <w:rPr>
          <w:rFonts w:ascii="Arial" w:hAnsi="Arial" w:cs="Arial"/>
          <w:sz w:val="24"/>
          <w:szCs w:val="24"/>
        </w:rPr>
        <w:t>considerará</w:t>
      </w:r>
      <w:proofErr w:type="gramEnd"/>
      <w:r w:rsidRPr="0075299E">
        <w:rPr>
          <w:rFonts w:ascii="Arial" w:hAnsi="Arial" w:cs="Arial"/>
          <w:sz w:val="24"/>
          <w:szCs w:val="24"/>
        </w:rPr>
        <w:t xml:space="preserve"> trabajo de aporte diagnóstico o terapéutico a aquél</w:t>
      </w:r>
      <w:r w:rsidR="000B7197">
        <w:rPr>
          <w:rFonts w:ascii="Arial" w:hAnsi="Arial" w:cs="Arial"/>
          <w:sz w:val="24"/>
          <w:szCs w:val="24"/>
        </w:rPr>
        <w:t xml:space="preserve"> que contribuya a modificar y/o </w:t>
      </w:r>
      <w:r w:rsidRPr="0075299E">
        <w:rPr>
          <w:rFonts w:ascii="Arial" w:hAnsi="Arial" w:cs="Arial"/>
          <w:sz w:val="24"/>
          <w:szCs w:val="24"/>
        </w:rPr>
        <w:t>perfeccionar los procedimientos de diagnósticos y/o tratamientos usuales.</w:t>
      </w:r>
    </w:p>
    <w:p w:rsidR="008A1013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 xml:space="preserve">3) Monografía de la especialidad en concurso: 1 </w:t>
      </w:r>
      <w:proofErr w:type="spellStart"/>
      <w:r w:rsidRPr="0075299E">
        <w:rPr>
          <w:rFonts w:ascii="Arial" w:hAnsi="Arial" w:cs="Arial"/>
          <w:sz w:val="24"/>
          <w:szCs w:val="24"/>
        </w:rPr>
        <w:t>ptos</w:t>
      </w:r>
      <w:proofErr w:type="spellEnd"/>
      <w:r w:rsidRPr="0075299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5299E">
        <w:rPr>
          <w:rFonts w:ascii="Arial" w:hAnsi="Arial" w:cs="Arial"/>
          <w:sz w:val="24"/>
          <w:szCs w:val="24"/>
        </w:rPr>
        <w:t>por</w:t>
      </w:r>
      <w:proofErr w:type="gramEnd"/>
      <w:r w:rsidRPr="0075299E">
        <w:rPr>
          <w:rFonts w:ascii="Arial" w:hAnsi="Arial" w:cs="Arial"/>
          <w:sz w:val="24"/>
          <w:szCs w:val="24"/>
        </w:rPr>
        <w:t xml:space="preserve"> trabajo Máx. 2 puntos</w:t>
      </w:r>
      <w:r w:rsidR="00B40530">
        <w:rPr>
          <w:rFonts w:ascii="Arial" w:hAnsi="Arial" w:cs="Arial"/>
          <w:sz w:val="24"/>
          <w:szCs w:val="24"/>
        </w:rPr>
        <w:t>.</w:t>
      </w:r>
      <w:r w:rsidR="008A1013">
        <w:rPr>
          <w:rFonts w:ascii="Arial" w:hAnsi="Arial" w:cs="Arial"/>
          <w:sz w:val="24"/>
          <w:szCs w:val="24"/>
        </w:rPr>
        <w:t xml:space="preserve"> </w:t>
      </w:r>
      <w:r w:rsidR="00B40530" w:rsidRPr="0075299E">
        <w:rPr>
          <w:rFonts w:ascii="Arial" w:hAnsi="Arial" w:cs="Arial"/>
          <w:sz w:val="24"/>
          <w:szCs w:val="24"/>
        </w:rPr>
        <w:t>Se considerará monografía a todo trabajo destinado a actu</w:t>
      </w:r>
      <w:r w:rsidR="008A1013">
        <w:rPr>
          <w:rFonts w:ascii="Arial" w:hAnsi="Arial" w:cs="Arial"/>
          <w:sz w:val="24"/>
          <w:szCs w:val="24"/>
        </w:rPr>
        <w:t>alizar uno o más aspectos de la e</w:t>
      </w:r>
      <w:r w:rsidR="00B40530" w:rsidRPr="0075299E">
        <w:rPr>
          <w:rFonts w:ascii="Arial" w:hAnsi="Arial" w:cs="Arial"/>
          <w:sz w:val="24"/>
          <w:szCs w:val="24"/>
        </w:rPr>
        <w:t>specialidad merced al aporte bibliográfico, completado por la</w:t>
      </w:r>
      <w:r w:rsidR="008A1013">
        <w:rPr>
          <w:rFonts w:ascii="Arial" w:hAnsi="Arial" w:cs="Arial"/>
          <w:sz w:val="24"/>
          <w:szCs w:val="24"/>
        </w:rPr>
        <w:t xml:space="preserve"> experiencia personal del autor </w:t>
      </w:r>
      <w:r w:rsidR="00B40530" w:rsidRPr="0075299E">
        <w:rPr>
          <w:rFonts w:ascii="Arial" w:hAnsi="Arial" w:cs="Arial"/>
          <w:sz w:val="24"/>
          <w:szCs w:val="24"/>
        </w:rPr>
        <w:t>sobre el tema.</w:t>
      </w:r>
    </w:p>
    <w:p w:rsidR="008A1013" w:rsidRPr="0075299E" w:rsidRDefault="008A101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lastRenderedPageBreak/>
        <w:t>V) Participación en Congresos, Cursos, Jornadas, etc.</w:t>
      </w:r>
    </w:p>
    <w:p w:rsidR="008A1013" w:rsidRPr="0075299E" w:rsidRDefault="008A101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A) Como Disertante o Relator.</w:t>
      </w:r>
    </w:p>
    <w:p w:rsidR="008A1013" w:rsidRPr="0075299E" w:rsidRDefault="008A101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1) Relator en Congresos: 1 punto Máx. 3 puntos</w:t>
      </w:r>
    </w:p>
    <w:p w:rsidR="008A1013" w:rsidRPr="0075299E" w:rsidRDefault="008A101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2) Relator en Cursos: 0,75 puntos Máx. 3 puntos</w:t>
      </w:r>
    </w:p>
    <w:p w:rsidR="008A1013" w:rsidRDefault="008A101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3) Relator en Jornadas: 0,50 puntos Máx. 1 puntos</w:t>
      </w:r>
    </w:p>
    <w:p w:rsidR="008A1013" w:rsidRDefault="008A1013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4) Relator en Simposios, Conferencias, Paneles, Semina</w:t>
      </w:r>
      <w:r>
        <w:rPr>
          <w:rFonts w:ascii="Arial" w:hAnsi="Arial" w:cs="Arial"/>
          <w:sz w:val="24"/>
          <w:szCs w:val="24"/>
        </w:rPr>
        <w:t xml:space="preserve">rios, Mesas Redondas, Talleres. 0,25 puntos Máx. 1 punto  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B) Como Asistente. (Participación con asistencia certificada)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1) Asistencia a Congresos, Jornadas: 0,20 puntos Máx. 2 puntos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2) Asiste</w:t>
      </w:r>
      <w:r w:rsidR="000B7197">
        <w:rPr>
          <w:rFonts w:ascii="Arial" w:hAnsi="Arial" w:cs="Arial"/>
          <w:sz w:val="24"/>
          <w:szCs w:val="24"/>
        </w:rPr>
        <w:t>ncia a Cursos: de 1 a 5 puntos.</w:t>
      </w:r>
      <w:r w:rsidR="00B40530">
        <w:rPr>
          <w:rFonts w:ascii="Arial" w:hAnsi="Arial" w:cs="Arial"/>
          <w:sz w:val="24"/>
          <w:szCs w:val="24"/>
        </w:rPr>
        <w:t xml:space="preserve"> </w:t>
      </w:r>
      <w:r w:rsidRPr="0075299E">
        <w:rPr>
          <w:rFonts w:ascii="Arial" w:hAnsi="Arial" w:cs="Arial"/>
          <w:sz w:val="24"/>
          <w:szCs w:val="24"/>
        </w:rPr>
        <w:t>En los casos de que los certificados de asistencia a cursos</w:t>
      </w:r>
      <w:r w:rsidR="000B7197">
        <w:rPr>
          <w:rFonts w:ascii="Arial" w:hAnsi="Arial" w:cs="Arial"/>
          <w:sz w:val="24"/>
          <w:szCs w:val="24"/>
        </w:rPr>
        <w:t xml:space="preserve"> no </w:t>
      </w:r>
      <w:r w:rsidR="00997C58">
        <w:rPr>
          <w:rFonts w:ascii="Arial" w:hAnsi="Arial" w:cs="Arial"/>
          <w:sz w:val="24"/>
          <w:szCs w:val="24"/>
        </w:rPr>
        <w:t>especificarán</w:t>
      </w:r>
      <w:r w:rsidR="000B7197">
        <w:rPr>
          <w:rFonts w:ascii="Arial" w:hAnsi="Arial" w:cs="Arial"/>
          <w:sz w:val="24"/>
          <w:szCs w:val="24"/>
        </w:rPr>
        <w:t xml:space="preserve"> las horas, se </w:t>
      </w:r>
      <w:r w:rsidRPr="0075299E">
        <w:rPr>
          <w:rFonts w:ascii="Arial" w:hAnsi="Arial" w:cs="Arial"/>
          <w:sz w:val="24"/>
          <w:szCs w:val="24"/>
        </w:rPr>
        <w:t>computarán (4) cuatro horas por día de dictado.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VI) Antigüedad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 xml:space="preserve">1) En la Profesión: 0,25 puntos por año Máx. 6 </w:t>
      </w:r>
      <w:proofErr w:type="spellStart"/>
      <w:r w:rsidRPr="0075299E">
        <w:rPr>
          <w:rFonts w:ascii="Arial" w:hAnsi="Arial" w:cs="Arial"/>
          <w:sz w:val="24"/>
          <w:szCs w:val="24"/>
        </w:rPr>
        <w:t>ptos</w:t>
      </w:r>
      <w:proofErr w:type="spellEnd"/>
      <w:r w:rsidRPr="0075299E">
        <w:rPr>
          <w:rFonts w:ascii="Arial" w:hAnsi="Arial" w:cs="Arial"/>
          <w:sz w:val="24"/>
          <w:szCs w:val="24"/>
        </w:rPr>
        <w:t>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 xml:space="preserve">2) En la Especialidad: 0,50 puntos por año Máx. 8 </w:t>
      </w:r>
      <w:proofErr w:type="spellStart"/>
      <w:r w:rsidRPr="0075299E">
        <w:rPr>
          <w:rFonts w:ascii="Arial" w:hAnsi="Arial" w:cs="Arial"/>
          <w:sz w:val="24"/>
          <w:szCs w:val="24"/>
        </w:rPr>
        <w:t>ptos</w:t>
      </w:r>
      <w:proofErr w:type="spellEnd"/>
      <w:r w:rsidRPr="0075299E">
        <w:rPr>
          <w:rFonts w:ascii="Arial" w:hAnsi="Arial" w:cs="Arial"/>
          <w:sz w:val="24"/>
          <w:szCs w:val="24"/>
        </w:rPr>
        <w:t>.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3) En la Municipalidad:</w:t>
      </w:r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 xml:space="preserve">a) de Planta Permanente: 0,50 puntos por año Máx. 8,00 </w:t>
      </w:r>
      <w:proofErr w:type="spellStart"/>
      <w:r w:rsidRPr="0075299E">
        <w:rPr>
          <w:rFonts w:ascii="Arial" w:hAnsi="Arial" w:cs="Arial"/>
          <w:sz w:val="24"/>
          <w:szCs w:val="24"/>
        </w:rPr>
        <w:t>ptos</w:t>
      </w:r>
      <w:proofErr w:type="spellEnd"/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 xml:space="preserve">b) tercero prestador de servicios: 0,25 puntos por año Max. 5 </w:t>
      </w:r>
      <w:proofErr w:type="spellStart"/>
      <w:r w:rsidRPr="0075299E">
        <w:rPr>
          <w:rFonts w:ascii="Arial" w:hAnsi="Arial" w:cs="Arial"/>
          <w:sz w:val="24"/>
          <w:szCs w:val="24"/>
        </w:rPr>
        <w:t>ptos</w:t>
      </w:r>
      <w:proofErr w:type="spellEnd"/>
    </w:p>
    <w:p w:rsidR="009E54AD" w:rsidRPr="0075299E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 xml:space="preserve">4) Fuera de la Municipalidad: 0,10 puntos por año Max. 2 </w:t>
      </w:r>
      <w:proofErr w:type="spellStart"/>
      <w:r w:rsidRPr="0075299E">
        <w:rPr>
          <w:rFonts w:ascii="Arial" w:hAnsi="Arial" w:cs="Arial"/>
          <w:sz w:val="24"/>
          <w:szCs w:val="24"/>
        </w:rPr>
        <w:t>ptos</w:t>
      </w:r>
      <w:proofErr w:type="spellEnd"/>
      <w:r w:rsidRPr="0075299E">
        <w:rPr>
          <w:rFonts w:ascii="Arial" w:hAnsi="Arial" w:cs="Arial"/>
          <w:sz w:val="24"/>
          <w:szCs w:val="24"/>
        </w:rPr>
        <w:t>.</w:t>
      </w:r>
    </w:p>
    <w:p w:rsidR="00EB2B62" w:rsidRDefault="009E54AD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5299E">
        <w:rPr>
          <w:rFonts w:ascii="Arial" w:hAnsi="Arial" w:cs="Arial"/>
          <w:sz w:val="24"/>
          <w:szCs w:val="24"/>
        </w:rPr>
        <w:t>A los fines de cómputos de antigüedad de cargos, funciones</w:t>
      </w:r>
      <w:r w:rsidR="000B7197">
        <w:rPr>
          <w:rFonts w:ascii="Arial" w:hAnsi="Arial" w:cs="Arial"/>
          <w:sz w:val="24"/>
          <w:szCs w:val="24"/>
        </w:rPr>
        <w:t xml:space="preserve">, etc. se adjudicará el puntaje </w:t>
      </w:r>
      <w:r w:rsidRPr="0075299E">
        <w:rPr>
          <w:rFonts w:ascii="Arial" w:hAnsi="Arial" w:cs="Arial"/>
          <w:sz w:val="24"/>
          <w:szCs w:val="24"/>
        </w:rPr>
        <w:t>correspondiente a 1 año, a cada 12 meses, o fracción no meno</w:t>
      </w:r>
      <w:r w:rsidR="000B7197">
        <w:rPr>
          <w:rFonts w:ascii="Arial" w:hAnsi="Arial" w:cs="Arial"/>
          <w:sz w:val="24"/>
          <w:szCs w:val="24"/>
        </w:rPr>
        <w:t xml:space="preserve">r de 6 (seis) meses corridos de </w:t>
      </w:r>
      <w:r w:rsidRPr="0075299E">
        <w:rPr>
          <w:rFonts w:ascii="Arial" w:hAnsi="Arial" w:cs="Arial"/>
          <w:sz w:val="24"/>
          <w:szCs w:val="24"/>
        </w:rPr>
        <w:t>ejercicio en la función</w:t>
      </w:r>
      <w:r w:rsidR="000B7197">
        <w:rPr>
          <w:rFonts w:ascii="Arial" w:hAnsi="Arial" w:cs="Arial"/>
          <w:sz w:val="24"/>
          <w:szCs w:val="24"/>
        </w:rPr>
        <w:t>.</w:t>
      </w:r>
    </w:p>
    <w:p w:rsidR="000B7197" w:rsidRDefault="000B7197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0B7197" w:rsidRPr="00377495" w:rsidRDefault="000B719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377495">
        <w:rPr>
          <w:rFonts w:ascii="Arial" w:hAnsi="Arial" w:cs="Arial"/>
          <w:sz w:val="24"/>
          <w:szCs w:val="24"/>
        </w:rPr>
        <w:t>Gazzoni</w:t>
      </w:r>
      <w:proofErr w:type="spellEnd"/>
      <w:r w:rsidRPr="00377495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0B7197" w:rsidRDefault="000B7197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Gobierno.</w:t>
      </w:r>
    </w:p>
    <w:p w:rsidR="0026381C" w:rsidRDefault="0026381C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26381C" w:rsidRPr="00377495" w:rsidRDefault="0026381C" w:rsidP="00A66399">
      <w:pPr>
        <w:pStyle w:val="Ttulo2"/>
        <w:ind w:left="142"/>
        <w:jc w:val="both"/>
        <w:rPr>
          <w:rFonts w:ascii="Arial" w:hAnsi="Arial" w:cs="Arial"/>
          <w:b/>
          <w:sz w:val="24"/>
          <w:szCs w:val="24"/>
        </w:rPr>
      </w:pPr>
      <w:bookmarkStart w:id="30" w:name="_Toc43487419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122</w:t>
      </w:r>
      <w:bookmarkEnd w:id="30"/>
    </w:p>
    <w:p w:rsidR="0026381C" w:rsidRPr="0026381C" w:rsidRDefault="0026381C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26381C">
        <w:rPr>
          <w:rFonts w:ascii="Arial" w:hAnsi="Arial" w:cs="Arial"/>
          <w:sz w:val="24"/>
          <w:szCs w:val="24"/>
        </w:rPr>
        <w:t>Monte Cristo, 26 de Abril de 2019.-</w:t>
      </w:r>
    </w:p>
    <w:p w:rsidR="00FE6A1D" w:rsidRDefault="0026381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625AA">
        <w:rPr>
          <w:rFonts w:ascii="Arial" w:hAnsi="Arial" w:cs="Arial"/>
          <w:b/>
          <w:sz w:val="24"/>
          <w:szCs w:val="24"/>
        </w:rPr>
        <w:t>VISTO:</w:t>
      </w:r>
      <w:r w:rsidRPr="0026381C">
        <w:rPr>
          <w:rFonts w:ascii="Arial" w:hAnsi="Arial" w:cs="Arial"/>
          <w:sz w:val="24"/>
          <w:szCs w:val="24"/>
        </w:rPr>
        <w:t xml:space="preserve"> </w:t>
      </w:r>
    </w:p>
    <w:p w:rsidR="001625AA" w:rsidRDefault="0026381C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26381C">
        <w:rPr>
          <w:rFonts w:ascii="Arial" w:hAnsi="Arial" w:cs="Arial"/>
          <w:sz w:val="24"/>
          <w:szCs w:val="24"/>
        </w:rPr>
        <w:t>La realización de los Carnavales Regionales 2019, realiz</w:t>
      </w:r>
      <w:r w:rsidR="001625AA">
        <w:rPr>
          <w:rFonts w:ascii="Arial" w:hAnsi="Arial" w:cs="Arial"/>
          <w:sz w:val="24"/>
          <w:szCs w:val="24"/>
        </w:rPr>
        <w:t xml:space="preserve">ados de manera conjunta con las </w:t>
      </w:r>
      <w:r w:rsidRPr="0026381C">
        <w:rPr>
          <w:rFonts w:ascii="Arial" w:hAnsi="Arial" w:cs="Arial"/>
          <w:sz w:val="24"/>
          <w:szCs w:val="24"/>
        </w:rPr>
        <w:t>localidades de La puerta, Villa Santa Rosa de Rio Pr</w:t>
      </w:r>
      <w:r w:rsidR="001625AA">
        <w:rPr>
          <w:rFonts w:ascii="Arial" w:hAnsi="Arial" w:cs="Arial"/>
          <w:sz w:val="24"/>
          <w:szCs w:val="24"/>
        </w:rPr>
        <w:t xml:space="preserve">imero, Rio Primero y Piquillín. </w:t>
      </w:r>
    </w:p>
    <w:p w:rsidR="00FE6A1D" w:rsidRDefault="0026381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625AA">
        <w:rPr>
          <w:rFonts w:ascii="Arial" w:hAnsi="Arial" w:cs="Arial"/>
          <w:b/>
          <w:sz w:val="24"/>
          <w:szCs w:val="24"/>
        </w:rPr>
        <w:t>Y CONSIDERANDO:</w:t>
      </w:r>
      <w:r w:rsidRPr="0026381C">
        <w:rPr>
          <w:rFonts w:ascii="Arial" w:hAnsi="Arial" w:cs="Arial"/>
          <w:sz w:val="24"/>
          <w:szCs w:val="24"/>
        </w:rPr>
        <w:t xml:space="preserve"> </w:t>
      </w:r>
    </w:p>
    <w:p w:rsidR="004B6861" w:rsidRDefault="0026381C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26381C">
        <w:rPr>
          <w:rFonts w:ascii="Arial" w:hAnsi="Arial" w:cs="Arial"/>
          <w:sz w:val="24"/>
          <w:szCs w:val="24"/>
        </w:rPr>
        <w:t xml:space="preserve">Que tal como se viene realizando de un tiempo </w:t>
      </w:r>
      <w:r w:rsidR="001625AA">
        <w:rPr>
          <w:rFonts w:ascii="Arial" w:hAnsi="Arial" w:cs="Arial"/>
          <w:sz w:val="24"/>
          <w:szCs w:val="24"/>
        </w:rPr>
        <w:t xml:space="preserve">a esta parte, los tradicionales </w:t>
      </w:r>
      <w:r w:rsidRPr="0026381C">
        <w:rPr>
          <w:rFonts w:ascii="Arial" w:hAnsi="Arial" w:cs="Arial"/>
          <w:sz w:val="24"/>
          <w:szCs w:val="24"/>
        </w:rPr>
        <w:t>carnavales se desarrollan en cada una de las loca</w:t>
      </w:r>
      <w:r w:rsidR="001625AA">
        <w:rPr>
          <w:rFonts w:ascii="Arial" w:hAnsi="Arial" w:cs="Arial"/>
          <w:sz w:val="24"/>
          <w:szCs w:val="24"/>
        </w:rPr>
        <w:t xml:space="preserve">lidades de la región, en fechas diferentes, a los fines de unificar los festejos. </w:t>
      </w:r>
    </w:p>
    <w:p w:rsidR="004B6861" w:rsidRDefault="0026381C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26381C">
        <w:rPr>
          <w:rFonts w:ascii="Arial" w:hAnsi="Arial" w:cs="Arial"/>
          <w:sz w:val="24"/>
          <w:szCs w:val="24"/>
        </w:rPr>
        <w:lastRenderedPageBreak/>
        <w:t>Que atento esta modalidad, las comparsa</w:t>
      </w:r>
      <w:r w:rsidR="001625AA">
        <w:rPr>
          <w:rFonts w:ascii="Arial" w:hAnsi="Arial" w:cs="Arial"/>
          <w:sz w:val="24"/>
          <w:szCs w:val="24"/>
        </w:rPr>
        <w:t xml:space="preserve">s y batucadas representantes de </w:t>
      </w:r>
      <w:r w:rsidRPr="0026381C">
        <w:rPr>
          <w:rFonts w:ascii="Arial" w:hAnsi="Arial" w:cs="Arial"/>
          <w:sz w:val="24"/>
          <w:szCs w:val="24"/>
        </w:rPr>
        <w:t>cada una de las localidades participantes, se trasladan al lugar en donde</w:t>
      </w:r>
      <w:r w:rsidR="001625AA">
        <w:rPr>
          <w:rFonts w:ascii="Arial" w:hAnsi="Arial" w:cs="Arial"/>
          <w:sz w:val="24"/>
          <w:szCs w:val="24"/>
        </w:rPr>
        <w:t xml:space="preserve"> se realizan los festejos a los </w:t>
      </w:r>
      <w:r w:rsidRPr="0026381C">
        <w:rPr>
          <w:rFonts w:ascii="Arial" w:hAnsi="Arial" w:cs="Arial"/>
          <w:sz w:val="24"/>
          <w:szCs w:val="24"/>
        </w:rPr>
        <w:t>fines de mostrar al pú</w:t>
      </w:r>
      <w:r w:rsidR="001625AA">
        <w:rPr>
          <w:rFonts w:ascii="Arial" w:hAnsi="Arial" w:cs="Arial"/>
          <w:sz w:val="24"/>
          <w:szCs w:val="24"/>
        </w:rPr>
        <w:t xml:space="preserve">blico asistente su espectáculo. </w:t>
      </w:r>
    </w:p>
    <w:p w:rsidR="0026381C" w:rsidRPr="0026381C" w:rsidRDefault="0026381C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26381C">
        <w:rPr>
          <w:rFonts w:ascii="Arial" w:hAnsi="Arial" w:cs="Arial"/>
          <w:sz w:val="24"/>
          <w:szCs w:val="24"/>
        </w:rPr>
        <w:t>Que este año la comparsa municipal infantil y mayor, estuvo a cargo de la</w:t>
      </w:r>
      <w:r w:rsidR="001625AA">
        <w:rPr>
          <w:rFonts w:ascii="Arial" w:hAnsi="Arial" w:cs="Arial"/>
          <w:sz w:val="24"/>
          <w:szCs w:val="24"/>
        </w:rPr>
        <w:t xml:space="preserve"> </w:t>
      </w:r>
      <w:r w:rsidRPr="0026381C">
        <w:rPr>
          <w:rFonts w:ascii="Arial" w:hAnsi="Arial" w:cs="Arial"/>
          <w:sz w:val="24"/>
          <w:szCs w:val="24"/>
        </w:rPr>
        <w:t xml:space="preserve">conducción y dirección coreográfica de las profesoras Noelia Sosa y Guadalupe del Valle </w:t>
      </w:r>
      <w:proofErr w:type="spellStart"/>
      <w:r w:rsidRPr="0026381C">
        <w:rPr>
          <w:rFonts w:ascii="Arial" w:hAnsi="Arial" w:cs="Arial"/>
          <w:sz w:val="24"/>
          <w:szCs w:val="24"/>
        </w:rPr>
        <w:t>Uran</w:t>
      </w:r>
      <w:proofErr w:type="spellEnd"/>
      <w:r w:rsidRPr="0026381C">
        <w:rPr>
          <w:rFonts w:ascii="Arial" w:hAnsi="Arial" w:cs="Arial"/>
          <w:sz w:val="24"/>
          <w:szCs w:val="24"/>
        </w:rPr>
        <w:t>, con</w:t>
      </w:r>
      <w:r w:rsidR="001625AA">
        <w:rPr>
          <w:rFonts w:ascii="Arial" w:hAnsi="Arial" w:cs="Arial"/>
          <w:sz w:val="24"/>
          <w:szCs w:val="24"/>
        </w:rPr>
        <w:t xml:space="preserve"> </w:t>
      </w:r>
      <w:r w:rsidRPr="0026381C">
        <w:rPr>
          <w:rFonts w:ascii="Arial" w:hAnsi="Arial" w:cs="Arial"/>
          <w:sz w:val="24"/>
          <w:szCs w:val="24"/>
        </w:rPr>
        <w:t xml:space="preserve">la colaboración en coreografía y ensayos por parte de la </w:t>
      </w:r>
      <w:proofErr w:type="spellStart"/>
      <w:r w:rsidRPr="0026381C">
        <w:rPr>
          <w:rFonts w:ascii="Arial" w:hAnsi="Arial" w:cs="Arial"/>
          <w:sz w:val="24"/>
          <w:szCs w:val="24"/>
        </w:rPr>
        <w:t>Srita</w:t>
      </w:r>
      <w:proofErr w:type="spellEnd"/>
      <w:r w:rsidRPr="0026381C">
        <w:rPr>
          <w:rFonts w:ascii="Arial" w:hAnsi="Arial" w:cs="Arial"/>
          <w:sz w:val="24"/>
          <w:szCs w:val="24"/>
        </w:rPr>
        <w:t xml:space="preserve"> Abi</w:t>
      </w:r>
      <w:r w:rsidR="001625AA">
        <w:rPr>
          <w:rFonts w:ascii="Arial" w:hAnsi="Arial" w:cs="Arial"/>
          <w:sz w:val="24"/>
          <w:szCs w:val="24"/>
        </w:rPr>
        <w:t xml:space="preserve">gail Soriano, quienes con plena </w:t>
      </w:r>
      <w:r w:rsidRPr="0026381C">
        <w:rPr>
          <w:rFonts w:ascii="Arial" w:hAnsi="Arial" w:cs="Arial"/>
          <w:sz w:val="24"/>
          <w:szCs w:val="24"/>
        </w:rPr>
        <w:t>disposición llevaron a cabo ensayo tras ensayo, lo que luego se vio reflejado en cada un</w:t>
      </w:r>
      <w:r w:rsidR="001625AA">
        <w:rPr>
          <w:rFonts w:ascii="Arial" w:hAnsi="Arial" w:cs="Arial"/>
          <w:sz w:val="24"/>
          <w:szCs w:val="24"/>
        </w:rPr>
        <w:t xml:space="preserve">a de sus presentaciones. </w:t>
      </w:r>
      <w:r w:rsidRPr="0026381C">
        <w:rPr>
          <w:rFonts w:ascii="Arial" w:hAnsi="Arial" w:cs="Arial"/>
          <w:sz w:val="24"/>
          <w:szCs w:val="24"/>
        </w:rPr>
        <w:t>Por lo expuesto, este municipio quiere reco</w:t>
      </w:r>
      <w:r w:rsidR="001625AA">
        <w:rPr>
          <w:rFonts w:ascii="Arial" w:hAnsi="Arial" w:cs="Arial"/>
          <w:sz w:val="24"/>
          <w:szCs w:val="24"/>
        </w:rPr>
        <w:t xml:space="preserve">mpensar la labor desplegada por </w:t>
      </w:r>
      <w:r w:rsidRPr="0026381C">
        <w:rPr>
          <w:rFonts w:ascii="Arial" w:hAnsi="Arial" w:cs="Arial"/>
          <w:sz w:val="24"/>
          <w:szCs w:val="24"/>
        </w:rPr>
        <w:t>las profesoras. Por ello:</w:t>
      </w:r>
    </w:p>
    <w:p w:rsidR="0026381C" w:rsidRPr="001625AA" w:rsidRDefault="0026381C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26381C" w:rsidRPr="001625AA" w:rsidRDefault="0026381C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1625AA">
        <w:rPr>
          <w:rFonts w:ascii="Arial" w:hAnsi="Arial" w:cs="Arial"/>
          <w:b/>
          <w:sz w:val="24"/>
          <w:szCs w:val="24"/>
        </w:rPr>
        <w:t>EL INTENDENTE MUNIC</w:t>
      </w:r>
      <w:r w:rsidR="001625AA" w:rsidRPr="001625AA">
        <w:rPr>
          <w:rFonts w:ascii="Arial" w:hAnsi="Arial" w:cs="Arial"/>
          <w:b/>
          <w:sz w:val="24"/>
          <w:szCs w:val="24"/>
        </w:rPr>
        <w:t xml:space="preserve">IPAL EN USO DE SUS ATRIBUCIONES </w:t>
      </w:r>
      <w:r w:rsidRPr="001625AA">
        <w:rPr>
          <w:rFonts w:ascii="Arial" w:hAnsi="Arial" w:cs="Arial"/>
          <w:b/>
          <w:sz w:val="24"/>
          <w:szCs w:val="24"/>
        </w:rPr>
        <w:t>DECRETA</w:t>
      </w:r>
    </w:p>
    <w:p w:rsidR="001625AA" w:rsidRDefault="001625AA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26381C" w:rsidRPr="0026381C" w:rsidRDefault="0026381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26381C">
        <w:rPr>
          <w:rFonts w:ascii="Arial" w:hAnsi="Arial" w:cs="Arial"/>
          <w:sz w:val="24"/>
          <w:szCs w:val="24"/>
        </w:rPr>
        <w:t xml:space="preserve">Artículo 1º.- Otórguese a la </w:t>
      </w:r>
      <w:proofErr w:type="spellStart"/>
      <w:r w:rsidRPr="0026381C">
        <w:rPr>
          <w:rFonts w:ascii="Arial" w:hAnsi="Arial" w:cs="Arial"/>
          <w:sz w:val="24"/>
          <w:szCs w:val="24"/>
        </w:rPr>
        <w:t>Srita</w:t>
      </w:r>
      <w:proofErr w:type="spellEnd"/>
      <w:r w:rsidRPr="0026381C">
        <w:rPr>
          <w:rFonts w:ascii="Arial" w:hAnsi="Arial" w:cs="Arial"/>
          <w:sz w:val="24"/>
          <w:szCs w:val="24"/>
        </w:rPr>
        <w:t xml:space="preserve"> Abigail SORIANO, DNI. N° 4</w:t>
      </w:r>
      <w:r w:rsidR="001625AA">
        <w:rPr>
          <w:rFonts w:ascii="Arial" w:hAnsi="Arial" w:cs="Arial"/>
          <w:sz w:val="24"/>
          <w:szCs w:val="24"/>
        </w:rPr>
        <w:t xml:space="preserve">0.749.624, la suma de Pesos Dos </w:t>
      </w:r>
      <w:r w:rsidRPr="0026381C">
        <w:rPr>
          <w:rFonts w:ascii="Arial" w:hAnsi="Arial" w:cs="Arial"/>
          <w:sz w:val="24"/>
          <w:szCs w:val="24"/>
        </w:rPr>
        <w:t xml:space="preserve">mil ($2.000,00) en reconocimiento a la labor desplegada en cuanto </w:t>
      </w:r>
      <w:r w:rsidR="001625AA">
        <w:rPr>
          <w:rFonts w:ascii="Arial" w:hAnsi="Arial" w:cs="Arial"/>
          <w:sz w:val="24"/>
          <w:szCs w:val="24"/>
        </w:rPr>
        <w:t xml:space="preserve">a colaboración en </w:t>
      </w:r>
      <w:proofErr w:type="spellStart"/>
      <w:r w:rsidR="001625AA">
        <w:rPr>
          <w:rFonts w:ascii="Arial" w:hAnsi="Arial" w:cs="Arial"/>
          <w:sz w:val="24"/>
          <w:szCs w:val="24"/>
        </w:rPr>
        <w:t>coreográfia</w:t>
      </w:r>
      <w:proofErr w:type="spellEnd"/>
      <w:r w:rsidR="001625AA">
        <w:rPr>
          <w:rFonts w:ascii="Arial" w:hAnsi="Arial" w:cs="Arial"/>
          <w:sz w:val="24"/>
          <w:szCs w:val="24"/>
        </w:rPr>
        <w:t xml:space="preserve"> y </w:t>
      </w:r>
      <w:r w:rsidRPr="0026381C">
        <w:rPr>
          <w:rFonts w:ascii="Arial" w:hAnsi="Arial" w:cs="Arial"/>
          <w:sz w:val="24"/>
          <w:szCs w:val="24"/>
        </w:rPr>
        <w:t>ensayos de la comparsa municipal infantil “</w:t>
      </w:r>
      <w:proofErr w:type="spellStart"/>
      <w:r w:rsidRPr="0026381C">
        <w:rPr>
          <w:rFonts w:ascii="Arial" w:hAnsi="Arial" w:cs="Arial"/>
          <w:sz w:val="24"/>
          <w:szCs w:val="24"/>
        </w:rPr>
        <w:t>Tapériguacitos</w:t>
      </w:r>
      <w:proofErr w:type="spellEnd"/>
      <w:r w:rsidRPr="0026381C">
        <w:rPr>
          <w:rFonts w:ascii="Arial" w:hAnsi="Arial" w:cs="Arial"/>
          <w:sz w:val="24"/>
          <w:szCs w:val="24"/>
        </w:rPr>
        <w:t>” en los</w:t>
      </w:r>
      <w:r w:rsidR="001625AA">
        <w:rPr>
          <w:rFonts w:ascii="Arial" w:hAnsi="Arial" w:cs="Arial"/>
          <w:sz w:val="24"/>
          <w:szCs w:val="24"/>
        </w:rPr>
        <w:t xml:space="preserve"> pasados Carnavales Regional </w:t>
      </w:r>
      <w:r w:rsidRPr="0026381C">
        <w:rPr>
          <w:rFonts w:ascii="Arial" w:hAnsi="Arial" w:cs="Arial"/>
          <w:sz w:val="24"/>
          <w:szCs w:val="24"/>
        </w:rPr>
        <w:t>2.019.</w:t>
      </w:r>
    </w:p>
    <w:p w:rsidR="0026381C" w:rsidRPr="0026381C" w:rsidRDefault="0026381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26381C">
        <w:rPr>
          <w:rFonts w:ascii="Arial" w:hAnsi="Arial" w:cs="Arial"/>
          <w:sz w:val="24"/>
          <w:szCs w:val="24"/>
        </w:rPr>
        <w:t>Articulo</w:t>
      </w:r>
      <w:proofErr w:type="spellEnd"/>
      <w:r w:rsidRPr="0026381C">
        <w:rPr>
          <w:rFonts w:ascii="Arial" w:hAnsi="Arial" w:cs="Arial"/>
          <w:sz w:val="24"/>
          <w:szCs w:val="24"/>
        </w:rPr>
        <w:t xml:space="preserve"> 2°.- El gasto que demande el presente, impútese a la pa</w:t>
      </w:r>
      <w:r w:rsidR="001625AA">
        <w:rPr>
          <w:rFonts w:ascii="Arial" w:hAnsi="Arial" w:cs="Arial"/>
          <w:sz w:val="24"/>
          <w:szCs w:val="24"/>
        </w:rPr>
        <w:t xml:space="preserve">rtida 1.1.03.21 Conmemoraciones </w:t>
      </w:r>
      <w:r w:rsidRPr="0026381C">
        <w:rPr>
          <w:rFonts w:ascii="Arial" w:hAnsi="Arial" w:cs="Arial"/>
          <w:sz w:val="24"/>
          <w:szCs w:val="24"/>
        </w:rPr>
        <w:t>y Eventos del Presupuesto de Gastos vigente.-</w:t>
      </w:r>
    </w:p>
    <w:p w:rsidR="0026381C" w:rsidRDefault="0026381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26381C">
        <w:rPr>
          <w:rFonts w:ascii="Arial" w:hAnsi="Arial" w:cs="Arial"/>
          <w:sz w:val="24"/>
          <w:szCs w:val="24"/>
        </w:rPr>
        <w:t xml:space="preserve">Artículo 3º.- Comuníquese, publíquese, </w:t>
      </w:r>
      <w:proofErr w:type="spellStart"/>
      <w:r w:rsidRPr="0026381C">
        <w:rPr>
          <w:rFonts w:ascii="Arial" w:hAnsi="Arial" w:cs="Arial"/>
          <w:sz w:val="24"/>
          <w:szCs w:val="24"/>
        </w:rPr>
        <w:t>dése</w:t>
      </w:r>
      <w:proofErr w:type="spellEnd"/>
      <w:r w:rsidRPr="0026381C">
        <w:rPr>
          <w:rFonts w:ascii="Arial" w:hAnsi="Arial" w:cs="Arial"/>
          <w:sz w:val="24"/>
          <w:szCs w:val="24"/>
        </w:rPr>
        <w:t xml:space="preserve"> al R.M. y archívese.-</w:t>
      </w:r>
    </w:p>
    <w:p w:rsidR="004B6861" w:rsidRDefault="004B6861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4B6861" w:rsidRPr="00377495" w:rsidRDefault="004B686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377495">
        <w:rPr>
          <w:rFonts w:ascii="Arial" w:hAnsi="Arial" w:cs="Arial"/>
          <w:sz w:val="24"/>
          <w:szCs w:val="24"/>
        </w:rPr>
        <w:t>Gazzoni</w:t>
      </w:r>
      <w:proofErr w:type="spellEnd"/>
      <w:r w:rsidRPr="00377495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4B6861" w:rsidRDefault="004B686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Gobierno.</w:t>
      </w:r>
    </w:p>
    <w:p w:rsidR="004B6861" w:rsidRDefault="004B6861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4B6861" w:rsidRDefault="004B6861" w:rsidP="00A66399">
      <w:pPr>
        <w:pStyle w:val="Ttulo2"/>
        <w:ind w:left="142"/>
        <w:jc w:val="both"/>
        <w:rPr>
          <w:rFonts w:ascii="Arial" w:hAnsi="Arial" w:cs="Arial"/>
          <w:b/>
        </w:rPr>
      </w:pPr>
      <w:bookmarkStart w:id="31" w:name="_Toc43487420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123</w:t>
      </w:r>
      <w:bookmarkEnd w:id="31"/>
    </w:p>
    <w:p w:rsidR="004B6861" w:rsidRPr="004B6861" w:rsidRDefault="004B6861" w:rsidP="00A66399">
      <w:pPr>
        <w:spacing w:after="0" w:line="240" w:lineRule="auto"/>
        <w:ind w:left="142"/>
        <w:jc w:val="right"/>
        <w:rPr>
          <w:rFonts w:ascii="Arial" w:eastAsia="Times New Roman" w:hAnsi="Arial" w:cs="Arial"/>
          <w:sz w:val="24"/>
          <w:szCs w:val="24"/>
          <w:lang w:eastAsia="es-AR"/>
        </w:rPr>
      </w:pPr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MONTE CRISTO, 26 de Abril de 2019. </w:t>
      </w:r>
    </w:p>
    <w:p w:rsidR="004B6861" w:rsidRPr="004B6861" w:rsidRDefault="004B6861" w:rsidP="00A66399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eastAsia="es-AR"/>
        </w:rPr>
      </w:pPr>
    </w:p>
    <w:p w:rsidR="00E45A8C" w:rsidRDefault="004B6861" w:rsidP="00A66399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4B6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VISTO:</w:t>
      </w:r>
    </w:p>
    <w:p w:rsidR="004B6861" w:rsidRPr="004B6861" w:rsidRDefault="004B6861" w:rsidP="00A66399">
      <w:pPr>
        <w:spacing w:after="0" w:line="240" w:lineRule="auto"/>
        <w:ind w:left="142" w:firstLine="708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Las tareas de cuidado de la cancha de césped sintético municipal por parte del Sr. Ramón Osvaldo KRASON, DNI. N° 20.531.259</w:t>
      </w:r>
    </w:p>
    <w:p w:rsidR="004B6861" w:rsidRPr="004B6861" w:rsidRDefault="004B6861" w:rsidP="00A66399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eastAsia="es-AR"/>
        </w:rPr>
      </w:pPr>
    </w:p>
    <w:p w:rsidR="00E45A8C" w:rsidRDefault="004B6861" w:rsidP="00A66399">
      <w:pPr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B6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Y CONSIDERANDO:</w:t>
      </w:r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4B6861" w:rsidRPr="004B6861" w:rsidRDefault="004B6861" w:rsidP="00A66399">
      <w:pPr>
        <w:spacing w:after="0" w:line="240" w:lineRule="auto"/>
        <w:ind w:left="142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Que el Sr. </w:t>
      </w:r>
      <w:proofErr w:type="spellStart"/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Krason</w:t>
      </w:r>
      <w:proofErr w:type="spellEnd"/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cubrió desde el día 22 al 30 de Abril, las tareas que están a cargo del Sr. </w:t>
      </w:r>
      <w:proofErr w:type="spellStart"/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Adla</w:t>
      </w:r>
      <w:proofErr w:type="spellEnd"/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atento que éste debió ser intervenido quirúrgicamente y cuyo post operatorio le impidió desarrollar sus tareas habituales.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</w:p>
    <w:p w:rsidR="004B6861" w:rsidRPr="004B6861" w:rsidRDefault="004B6861" w:rsidP="00A66399">
      <w:pPr>
        <w:spacing w:after="0" w:line="240" w:lineRule="auto"/>
        <w:ind w:left="142" w:firstLine="708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Que resulta pertinente abonar una contraprestación por las tareas desarrolladas.</w:t>
      </w:r>
    </w:p>
    <w:p w:rsidR="004B6861" w:rsidRPr="004B6861" w:rsidRDefault="004B6861" w:rsidP="00A66399">
      <w:pPr>
        <w:spacing w:after="0" w:line="240" w:lineRule="auto"/>
        <w:ind w:left="142" w:firstLine="708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Que el Departamento Ejecutivo Municipal cuenta con parti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da para atender el gasto que se </w:t>
      </w:r>
      <w:proofErr w:type="spellStart"/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origino</w:t>
      </w:r>
      <w:proofErr w:type="spellEnd"/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de manera extraordinaria, por ello:</w:t>
      </w:r>
    </w:p>
    <w:p w:rsidR="004B6861" w:rsidRPr="004B6861" w:rsidRDefault="004B6861" w:rsidP="00A66399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</w:t>
      </w:r>
    </w:p>
    <w:p w:rsidR="004B6861" w:rsidRPr="004B6861" w:rsidRDefault="004B6861" w:rsidP="00A66399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eastAsia="es-AR"/>
        </w:rPr>
      </w:pPr>
    </w:p>
    <w:p w:rsidR="004B6861" w:rsidRPr="004B6861" w:rsidRDefault="004B6861" w:rsidP="00A66399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 w:rsidRPr="004B6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EL INTENDENTE MUNICIPAL EN USO DE SUS ATRIBUCIONES</w:t>
      </w:r>
    </w:p>
    <w:p w:rsidR="004B6861" w:rsidRPr="004B6861" w:rsidRDefault="004B6861" w:rsidP="00A66399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es-AR"/>
        </w:rPr>
      </w:pPr>
      <w:r w:rsidRPr="004B6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DECRETA</w:t>
      </w:r>
    </w:p>
    <w:p w:rsidR="004B6861" w:rsidRPr="004B6861" w:rsidRDefault="004B6861" w:rsidP="00A66399">
      <w:pPr>
        <w:spacing w:after="240" w:line="240" w:lineRule="auto"/>
        <w:ind w:left="142"/>
        <w:rPr>
          <w:rFonts w:ascii="Arial" w:eastAsia="Times New Roman" w:hAnsi="Arial" w:cs="Arial"/>
          <w:sz w:val="24"/>
          <w:szCs w:val="24"/>
          <w:lang w:eastAsia="es-AR"/>
        </w:rPr>
      </w:pPr>
    </w:p>
    <w:p w:rsidR="004B6861" w:rsidRPr="004B6861" w:rsidRDefault="004B6861" w:rsidP="00A66399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B6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lastRenderedPageBreak/>
        <w:t>Artículo 1º.-</w:t>
      </w:r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Abónese al </w:t>
      </w:r>
      <w:r w:rsidRPr="004B6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Sr.</w:t>
      </w:r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4B6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Ramón Osvaldo KRASON, DNI. N° 20.531.259, </w:t>
      </w:r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suma total de Pesos Tres mil quinientos ($ 3.500,00), en concepto de contraprestación por las tareas de cuidado de la cancha de césped sintético municipal desarrolladas desde el día 22 al 30 de Abril del corriente año 2.019.-</w:t>
      </w:r>
    </w:p>
    <w:p w:rsidR="004B6861" w:rsidRPr="004B6861" w:rsidRDefault="004B6861" w:rsidP="00A66399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eastAsia="es-AR"/>
        </w:rPr>
      </w:pPr>
    </w:p>
    <w:p w:rsidR="004B6861" w:rsidRPr="004B6861" w:rsidRDefault="004B6861" w:rsidP="00A66399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B6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Artículo 2º.-</w:t>
      </w:r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Impútese el gasto ocasionado por el artículo precedente, a la partida del Presupuesto de Gastos vigente </w:t>
      </w:r>
      <w:r w:rsidRPr="004B6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1.1.03.12.5 Servicios Ejecutados por Terceros.</w:t>
      </w:r>
    </w:p>
    <w:p w:rsidR="004B6861" w:rsidRPr="004B6861" w:rsidRDefault="004B6861" w:rsidP="00A66399">
      <w:pPr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eastAsia="es-AR"/>
        </w:rPr>
      </w:pPr>
    </w:p>
    <w:p w:rsidR="004B6861" w:rsidRPr="004B6861" w:rsidRDefault="004B6861" w:rsidP="00A66399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B68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Artículo 3º.-</w:t>
      </w:r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Comuníquese, publíquese, </w:t>
      </w:r>
      <w:proofErr w:type="spellStart"/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dése</w:t>
      </w:r>
      <w:proofErr w:type="spellEnd"/>
      <w:r w:rsidRPr="004B686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al R.M. y archívese.-</w:t>
      </w:r>
    </w:p>
    <w:p w:rsidR="004B6861" w:rsidRPr="004B6861" w:rsidRDefault="004B6861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E45A8C" w:rsidRPr="00377495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377495">
        <w:rPr>
          <w:rFonts w:ascii="Arial" w:hAnsi="Arial" w:cs="Arial"/>
          <w:sz w:val="24"/>
          <w:szCs w:val="24"/>
        </w:rPr>
        <w:t>Gazzoni</w:t>
      </w:r>
      <w:proofErr w:type="spellEnd"/>
      <w:r w:rsidRPr="00377495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E45A8C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Gobierno.</w:t>
      </w:r>
    </w:p>
    <w:p w:rsidR="004B6861" w:rsidRDefault="004B6861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E45A8C" w:rsidRDefault="00E45A8C" w:rsidP="00A66399">
      <w:pPr>
        <w:pStyle w:val="Ttulo2"/>
        <w:ind w:left="142"/>
        <w:jc w:val="both"/>
        <w:rPr>
          <w:rFonts w:ascii="Arial" w:hAnsi="Arial" w:cs="Arial"/>
          <w:b/>
        </w:rPr>
      </w:pPr>
      <w:bookmarkStart w:id="32" w:name="_Toc43487421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124</w:t>
      </w:r>
      <w:bookmarkEnd w:id="32"/>
    </w:p>
    <w:p w:rsidR="00E45A8C" w:rsidRPr="00E45A8C" w:rsidRDefault="00E45A8C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E45A8C">
        <w:rPr>
          <w:rFonts w:ascii="Arial" w:hAnsi="Arial" w:cs="Arial"/>
          <w:sz w:val="24"/>
          <w:szCs w:val="24"/>
        </w:rPr>
        <w:t>Monte Cristo, 30 de Abril de 2019.-</w:t>
      </w:r>
    </w:p>
    <w:p w:rsidR="00E45A8C" w:rsidRPr="00E45A8C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E45A8C" w:rsidRDefault="00E45A8C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E45A8C">
        <w:rPr>
          <w:rFonts w:ascii="Arial" w:hAnsi="Arial" w:cs="Arial"/>
          <w:b/>
          <w:sz w:val="24"/>
          <w:szCs w:val="24"/>
        </w:rPr>
        <w:t xml:space="preserve">VISTO: </w:t>
      </w:r>
    </w:p>
    <w:p w:rsidR="00E45A8C" w:rsidRPr="00E45A8C" w:rsidRDefault="00E45A8C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E45A8C">
        <w:rPr>
          <w:rFonts w:ascii="Arial" w:hAnsi="Arial" w:cs="Arial"/>
          <w:sz w:val="24"/>
          <w:szCs w:val="24"/>
        </w:rPr>
        <w:t xml:space="preserve">Las diferentes actividades llevadas a cabo por </w:t>
      </w:r>
      <w:r>
        <w:rPr>
          <w:rFonts w:ascii="Arial" w:hAnsi="Arial" w:cs="Arial"/>
          <w:sz w:val="24"/>
          <w:szCs w:val="24"/>
        </w:rPr>
        <w:t xml:space="preserve">parte del municipio, tales como </w:t>
      </w:r>
      <w:r w:rsidRPr="00E45A8C">
        <w:rPr>
          <w:rFonts w:ascii="Arial" w:hAnsi="Arial" w:cs="Arial"/>
          <w:sz w:val="24"/>
          <w:szCs w:val="24"/>
        </w:rPr>
        <w:t>“Charla RCP”, Acto inauguración de la nueva Posta Sanitaria y</w:t>
      </w:r>
      <w:r>
        <w:rPr>
          <w:rFonts w:ascii="Arial" w:hAnsi="Arial" w:cs="Arial"/>
          <w:sz w:val="24"/>
          <w:szCs w:val="24"/>
        </w:rPr>
        <w:t xml:space="preserve"> la colaboración brindada en la </w:t>
      </w:r>
      <w:r w:rsidRPr="00E45A8C">
        <w:rPr>
          <w:rFonts w:ascii="Arial" w:hAnsi="Arial" w:cs="Arial"/>
          <w:sz w:val="24"/>
          <w:szCs w:val="24"/>
        </w:rPr>
        <w:t>Cena Aniversario del I.P.E.M. y T. N° 30.</w:t>
      </w:r>
    </w:p>
    <w:p w:rsidR="00E45A8C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E45A8C">
        <w:rPr>
          <w:rFonts w:ascii="Arial" w:hAnsi="Arial" w:cs="Arial"/>
          <w:b/>
          <w:sz w:val="24"/>
          <w:szCs w:val="24"/>
        </w:rPr>
        <w:t>Y CONSIDERANDO:</w:t>
      </w:r>
      <w:r w:rsidRPr="00E45A8C">
        <w:rPr>
          <w:rFonts w:ascii="Arial" w:hAnsi="Arial" w:cs="Arial"/>
          <w:sz w:val="24"/>
          <w:szCs w:val="24"/>
        </w:rPr>
        <w:t xml:space="preserve"> </w:t>
      </w:r>
    </w:p>
    <w:p w:rsidR="00E45A8C" w:rsidRDefault="00E45A8C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E45A8C">
        <w:rPr>
          <w:rFonts w:ascii="Arial" w:hAnsi="Arial" w:cs="Arial"/>
          <w:sz w:val="24"/>
          <w:szCs w:val="24"/>
        </w:rPr>
        <w:t>Que en este tipo de eventos es necesario contar con la colaboración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E45A8C">
        <w:rPr>
          <w:rFonts w:ascii="Arial" w:hAnsi="Arial" w:cs="Arial"/>
          <w:sz w:val="24"/>
          <w:szCs w:val="24"/>
        </w:rPr>
        <w:t>personas encargadas de la logística, armado y desarmado del Sonido e I</w:t>
      </w:r>
      <w:r>
        <w:rPr>
          <w:rFonts w:ascii="Arial" w:hAnsi="Arial" w:cs="Arial"/>
          <w:sz w:val="24"/>
          <w:szCs w:val="24"/>
        </w:rPr>
        <w:t xml:space="preserve">luminación. </w:t>
      </w:r>
    </w:p>
    <w:p w:rsidR="00E45A8C" w:rsidRPr="00E45A8C" w:rsidRDefault="00E45A8C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E45A8C">
        <w:rPr>
          <w:rFonts w:ascii="Arial" w:hAnsi="Arial" w:cs="Arial"/>
          <w:sz w:val="24"/>
          <w:szCs w:val="24"/>
        </w:rPr>
        <w:t xml:space="preserve">Que resulta pertinente abonar una </w:t>
      </w:r>
      <w:r>
        <w:rPr>
          <w:rFonts w:ascii="Arial" w:hAnsi="Arial" w:cs="Arial"/>
          <w:sz w:val="24"/>
          <w:szCs w:val="24"/>
        </w:rPr>
        <w:t xml:space="preserve">contraprestación por las tareas </w:t>
      </w:r>
      <w:r w:rsidRPr="00E45A8C">
        <w:rPr>
          <w:rFonts w:ascii="Arial" w:hAnsi="Arial" w:cs="Arial"/>
          <w:sz w:val="24"/>
          <w:szCs w:val="24"/>
        </w:rPr>
        <w:t>realizadas, la cual se debe efectivizar a través de este decre</w:t>
      </w:r>
      <w:r>
        <w:rPr>
          <w:rFonts w:ascii="Arial" w:hAnsi="Arial" w:cs="Arial"/>
          <w:sz w:val="24"/>
          <w:szCs w:val="24"/>
        </w:rPr>
        <w:t xml:space="preserve">to ya que los mismos no cuentan </w:t>
      </w:r>
      <w:r w:rsidRPr="00E45A8C">
        <w:rPr>
          <w:rFonts w:ascii="Arial" w:hAnsi="Arial" w:cs="Arial"/>
          <w:sz w:val="24"/>
          <w:szCs w:val="24"/>
        </w:rPr>
        <w:t>con modalidad de facturación propia.</w:t>
      </w:r>
    </w:p>
    <w:p w:rsidR="00E45A8C" w:rsidRPr="00E45A8C" w:rsidRDefault="00E45A8C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E45A8C">
        <w:rPr>
          <w:rFonts w:ascii="Arial" w:hAnsi="Arial" w:cs="Arial"/>
          <w:sz w:val="24"/>
          <w:szCs w:val="24"/>
        </w:rPr>
        <w:t>Que el municipio cuenta con partida necesaria. Por ello:</w:t>
      </w:r>
    </w:p>
    <w:p w:rsidR="00E45A8C" w:rsidRPr="00E45A8C" w:rsidRDefault="00E45A8C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E45A8C" w:rsidRPr="00E45A8C" w:rsidRDefault="00E45A8C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E45A8C">
        <w:rPr>
          <w:rFonts w:ascii="Arial" w:hAnsi="Arial" w:cs="Arial"/>
          <w:b/>
          <w:sz w:val="24"/>
          <w:szCs w:val="24"/>
        </w:rPr>
        <w:t>EL INTENDENTE MUNICIPAL EN USO DE SUS ATRIBUCIONES DECRETA</w:t>
      </w:r>
    </w:p>
    <w:p w:rsidR="00E45A8C" w:rsidRPr="00E45A8C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E45A8C" w:rsidRPr="00E45A8C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E45A8C">
        <w:rPr>
          <w:rFonts w:ascii="Arial" w:hAnsi="Arial" w:cs="Arial"/>
          <w:sz w:val="24"/>
          <w:szCs w:val="24"/>
        </w:rPr>
        <w:t>Artículo 1º.- Abónese al Sr. Esteban Javier SOLANI</w:t>
      </w:r>
      <w:r>
        <w:rPr>
          <w:rFonts w:ascii="Arial" w:hAnsi="Arial" w:cs="Arial"/>
          <w:sz w:val="24"/>
          <w:szCs w:val="24"/>
        </w:rPr>
        <w:t xml:space="preserve">LLE, DNI. Nº 33.535.833 la suma </w:t>
      </w:r>
      <w:r w:rsidRPr="00E45A8C">
        <w:rPr>
          <w:rFonts w:ascii="Arial" w:hAnsi="Arial" w:cs="Arial"/>
          <w:sz w:val="24"/>
          <w:szCs w:val="24"/>
        </w:rPr>
        <w:t>total de Pesos Dos mil ($2.000,00) por los servicios p</w:t>
      </w:r>
      <w:r>
        <w:rPr>
          <w:rFonts w:ascii="Arial" w:hAnsi="Arial" w:cs="Arial"/>
          <w:sz w:val="24"/>
          <w:szCs w:val="24"/>
        </w:rPr>
        <w:t xml:space="preserve">restados de logística, armado y </w:t>
      </w:r>
      <w:r w:rsidRPr="00E45A8C">
        <w:rPr>
          <w:rFonts w:ascii="Arial" w:hAnsi="Arial" w:cs="Arial"/>
          <w:sz w:val="24"/>
          <w:szCs w:val="24"/>
        </w:rPr>
        <w:t>desarmado de sonido e iluminación en “Charla RCP”, Acto</w:t>
      </w:r>
      <w:r>
        <w:rPr>
          <w:rFonts w:ascii="Arial" w:hAnsi="Arial" w:cs="Arial"/>
          <w:sz w:val="24"/>
          <w:szCs w:val="24"/>
        </w:rPr>
        <w:t xml:space="preserve"> inauguración de la nueva Posta </w:t>
      </w:r>
      <w:r w:rsidRPr="00E45A8C">
        <w:rPr>
          <w:rFonts w:ascii="Arial" w:hAnsi="Arial" w:cs="Arial"/>
          <w:sz w:val="24"/>
          <w:szCs w:val="24"/>
        </w:rPr>
        <w:t>Sanitaria y la colaboración brindada en la Cena Aniversario del I.P.E.M. y T. N° 30.</w:t>
      </w:r>
    </w:p>
    <w:p w:rsidR="00E45A8C" w:rsidRPr="00E45A8C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E45A8C">
        <w:rPr>
          <w:rFonts w:ascii="Arial" w:hAnsi="Arial" w:cs="Arial"/>
          <w:sz w:val="24"/>
          <w:szCs w:val="24"/>
        </w:rPr>
        <w:t>Articulo</w:t>
      </w:r>
      <w:proofErr w:type="spellEnd"/>
      <w:r w:rsidRPr="00E45A8C">
        <w:rPr>
          <w:rFonts w:ascii="Arial" w:hAnsi="Arial" w:cs="Arial"/>
          <w:sz w:val="24"/>
          <w:szCs w:val="24"/>
        </w:rPr>
        <w:t xml:space="preserve"> 2°.- Abónese al Sr. Nelson GONZALEZ, DNI.</w:t>
      </w:r>
      <w:r>
        <w:rPr>
          <w:rFonts w:ascii="Arial" w:hAnsi="Arial" w:cs="Arial"/>
          <w:sz w:val="24"/>
          <w:szCs w:val="24"/>
        </w:rPr>
        <w:t xml:space="preserve"> Nº 35.667.106 la suma total de </w:t>
      </w:r>
      <w:r w:rsidRPr="00E45A8C">
        <w:rPr>
          <w:rFonts w:ascii="Arial" w:hAnsi="Arial" w:cs="Arial"/>
          <w:sz w:val="24"/>
          <w:szCs w:val="24"/>
        </w:rPr>
        <w:t>Pesos Dos mil ($2.000,00) por los servicios prestados de l</w:t>
      </w:r>
      <w:r>
        <w:rPr>
          <w:rFonts w:ascii="Arial" w:hAnsi="Arial" w:cs="Arial"/>
          <w:sz w:val="24"/>
          <w:szCs w:val="24"/>
        </w:rPr>
        <w:t xml:space="preserve">ogística, armado y desarmado de </w:t>
      </w:r>
      <w:r w:rsidRPr="00E45A8C">
        <w:rPr>
          <w:rFonts w:ascii="Arial" w:hAnsi="Arial" w:cs="Arial"/>
          <w:sz w:val="24"/>
          <w:szCs w:val="24"/>
        </w:rPr>
        <w:t>sonido e iluminación en “Charla RCP”, Acto inauguración d</w:t>
      </w:r>
      <w:r>
        <w:rPr>
          <w:rFonts w:ascii="Arial" w:hAnsi="Arial" w:cs="Arial"/>
          <w:sz w:val="24"/>
          <w:szCs w:val="24"/>
        </w:rPr>
        <w:t xml:space="preserve">e la nueva Posta Sanitaria y la </w:t>
      </w:r>
      <w:r w:rsidRPr="00E45A8C">
        <w:rPr>
          <w:rFonts w:ascii="Arial" w:hAnsi="Arial" w:cs="Arial"/>
          <w:sz w:val="24"/>
          <w:szCs w:val="24"/>
        </w:rPr>
        <w:t>colaboración brindada en la Cena Aniversario del I.P.E.M. y T. N° 30.</w:t>
      </w:r>
    </w:p>
    <w:p w:rsidR="00E45A8C" w:rsidRPr="00E45A8C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E45A8C">
        <w:rPr>
          <w:rFonts w:ascii="Arial" w:hAnsi="Arial" w:cs="Arial"/>
          <w:sz w:val="24"/>
          <w:szCs w:val="24"/>
        </w:rPr>
        <w:lastRenderedPageBreak/>
        <w:t>Articulo</w:t>
      </w:r>
      <w:proofErr w:type="spellEnd"/>
      <w:r w:rsidRPr="00E45A8C">
        <w:rPr>
          <w:rFonts w:ascii="Arial" w:hAnsi="Arial" w:cs="Arial"/>
          <w:sz w:val="24"/>
          <w:szCs w:val="24"/>
        </w:rPr>
        <w:t xml:space="preserve"> 3º.- Abónese al Sr. Gabriel BELBRUNO, DNI.</w:t>
      </w:r>
      <w:r>
        <w:rPr>
          <w:rFonts w:ascii="Arial" w:hAnsi="Arial" w:cs="Arial"/>
          <w:sz w:val="24"/>
          <w:szCs w:val="24"/>
        </w:rPr>
        <w:t xml:space="preserve"> Nº 33.325.498 la suma total de </w:t>
      </w:r>
      <w:r w:rsidRPr="00E45A8C">
        <w:rPr>
          <w:rFonts w:ascii="Arial" w:hAnsi="Arial" w:cs="Arial"/>
          <w:sz w:val="24"/>
          <w:szCs w:val="24"/>
        </w:rPr>
        <w:t>Pesos Un mil ochocientos ($1.800,00) por el servicio de DJ pre</w:t>
      </w:r>
      <w:r>
        <w:rPr>
          <w:rFonts w:ascii="Arial" w:hAnsi="Arial" w:cs="Arial"/>
          <w:sz w:val="24"/>
          <w:szCs w:val="24"/>
        </w:rPr>
        <w:t xml:space="preserve">stado en la cena Aniversario 25 </w:t>
      </w:r>
      <w:r w:rsidRPr="00E45A8C">
        <w:rPr>
          <w:rFonts w:ascii="Arial" w:hAnsi="Arial" w:cs="Arial"/>
          <w:sz w:val="24"/>
          <w:szCs w:val="24"/>
        </w:rPr>
        <w:t>años del I.P.E.M. y T. N° 30.</w:t>
      </w:r>
    </w:p>
    <w:p w:rsidR="00E45A8C" w:rsidRPr="00E45A8C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E45A8C">
        <w:rPr>
          <w:rFonts w:ascii="Arial" w:hAnsi="Arial" w:cs="Arial"/>
          <w:sz w:val="24"/>
          <w:szCs w:val="24"/>
        </w:rPr>
        <w:t>Articulo</w:t>
      </w:r>
      <w:proofErr w:type="spellEnd"/>
      <w:r w:rsidRPr="00E45A8C">
        <w:rPr>
          <w:rFonts w:ascii="Arial" w:hAnsi="Arial" w:cs="Arial"/>
          <w:sz w:val="24"/>
          <w:szCs w:val="24"/>
        </w:rPr>
        <w:t xml:space="preserve"> 4º.- El gasto que demande el presente, impútese a</w:t>
      </w:r>
      <w:r>
        <w:rPr>
          <w:rFonts w:ascii="Arial" w:hAnsi="Arial" w:cs="Arial"/>
          <w:sz w:val="24"/>
          <w:szCs w:val="24"/>
        </w:rPr>
        <w:t xml:space="preserve"> la partida 1.1.03.21 </w:t>
      </w:r>
      <w:r w:rsidRPr="00E45A8C">
        <w:rPr>
          <w:rFonts w:ascii="Arial" w:hAnsi="Arial" w:cs="Arial"/>
          <w:sz w:val="24"/>
          <w:szCs w:val="24"/>
        </w:rPr>
        <w:t>Conmemoraciones y Eventos del Presupuesto de Gastos vigente.-</w:t>
      </w:r>
    </w:p>
    <w:p w:rsidR="00E45A8C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E45A8C">
        <w:rPr>
          <w:rFonts w:ascii="Arial" w:hAnsi="Arial" w:cs="Arial"/>
          <w:sz w:val="24"/>
          <w:szCs w:val="24"/>
        </w:rPr>
        <w:t xml:space="preserve">Artículo 5º.- Comuníquese, publíquese, </w:t>
      </w:r>
      <w:proofErr w:type="spellStart"/>
      <w:r w:rsidRPr="00E45A8C">
        <w:rPr>
          <w:rFonts w:ascii="Arial" w:hAnsi="Arial" w:cs="Arial"/>
          <w:sz w:val="24"/>
          <w:szCs w:val="24"/>
        </w:rPr>
        <w:t>dése</w:t>
      </w:r>
      <w:proofErr w:type="spellEnd"/>
      <w:r w:rsidRPr="00E45A8C">
        <w:rPr>
          <w:rFonts w:ascii="Arial" w:hAnsi="Arial" w:cs="Arial"/>
          <w:sz w:val="24"/>
          <w:szCs w:val="24"/>
        </w:rPr>
        <w:t xml:space="preserve"> al R.M. y archívese.-</w:t>
      </w:r>
    </w:p>
    <w:p w:rsidR="00E45A8C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E45A8C" w:rsidRPr="00377495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377495">
        <w:rPr>
          <w:rFonts w:ascii="Arial" w:hAnsi="Arial" w:cs="Arial"/>
          <w:sz w:val="24"/>
          <w:szCs w:val="24"/>
        </w:rPr>
        <w:t>Gazzoni</w:t>
      </w:r>
      <w:proofErr w:type="spellEnd"/>
      <w:r w:rsidRPr="00377495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E45A8C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Gobierno.</w:t>
      </w:r>
    </w:p>
    <w:p w:rsid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E45A8C" w:rsidRDefault="00E45A8C" w:rsidP="00A66399">
      <w:pPr>
        <w:pStyle w:val="Ttulo2"/>
        <w:ind w:left="142"/>
        <w:jc w:val="both"/>
        <w:rPr>
          <w:rFonts w:ascii="Arial" w:hAnsi="Arial" w:cs="Arial"/>
          <w:b/>
        </w:rPr>
      </w:pPr>
      <w:bookmarkStart w:id="33" w:name="_Toc43487422"/>
      <w:r w:rsidRPr="0029592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ecreto</w:t>
      </w:r>
      <w:r w:rsidRPr="0029592A">
        <w:rPr>
          <w:rFonts w:ascii="Arial" w:hAnsi="Arial" w:cs="Arial"/>
          <w:b/>
        </w:rPr>
        <w:t xml:space="preserve"> Nº </w:t>
      </w:r>
      <w:r>
        <w:rPr>
          <w:rFonts w:ascii="Arial" w:hAnsi="Arial" w:cs="Arial"/>
          <w:b/>
        </w:rPr>
        <w:t>125</w:t>
      </w:r>
      <w:bookmarkEnd w:id="33"/>
    </w:p>
    <w:p w:rsidR="00E45A8C" w:rsidRDefault="00E45A8C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E45A8C">
        <w:rPr>
          <w:rFonts w:ascii="Arial" w:hAnsi="Arial" w:cs="Arial"/>
          <w:sz w:val="24"/>
          <w:szCs w:val="24"/>
        </w:rPr>
        <w:t>Monte Cristo, 30 de Abril de 2019.</w:t>
      </w:r>
    </w:p>
    <w:p w:rsidR="00FF0502" w:rsidRPr="00E45A8C" w:rsidRDefault="00FF0502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FF0502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FF0502">
        <w:rPr>
          <w:rFonts w:ascii="Arial" w:hAnsi="Arial" w:cs="Arial"/>
          <w:b/>
          <w:sz w:val="24"/>
          <w:szCs w:val="24"/>
        </w:rPr>
        <w:t>VISTO:</w:t>
      </w:r>
      <w:r w:rsidRPr="00E45A8C">
        <w:rPr>
          <w:rFonts w:ascii="Arial" w:hAnsi="Arial" w:cs="Arial"/>
          <w:sz w:val="24"/>
          <w:szCs w:val="24"/>
        </w:rPr>
        <w:t xml:space="preserve"> </w:t>
      </w:r>
    </w:p>
    <w:p w:rsidR="00E45A8C" w:rsidRPr="00E45A8C" w:rsidRDefault="00E45A8C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E45A8C">
        <w:rPr>
          <w:rFonts w:ascii="Arial" w:hAnsi="Arial" w:cs="Arial"/>
          <w:sz w:val="24"/>
          <w:szCs w:val="24"/>
        </w:rPr>
        <w:t>Que el próximo 1º de Mayo del corriente año 2.019 el Club Atlétic</w:t>
      </w:r>
      <w:r w:rsidR="00FF0502">
        <w:rPr>
          <w:rFonts w:ascii="Arial" w:hAnsi="Arial" w:cs="Arial"/>
          <w:sz w:val="24"/>
          <w:szCs w:val="24"/>
        </w:rPr>
        <w:t xml:space="preserve">o El Carmen </w:t>
      </w:r>
      <w:r w:rsidRPr="00E45A8C">
        <w:rPr>
          <w:rFonts w:ascii="Arial" w:hAnsi="Arial" w:cs="Arial"/>
          <w:sz w:val="24"/>
          <w:szCs w:val="24"/>
        </w:rPr>
        <w:t>de nuestra localidad de Monte Cristo, cumplirá su 80º Anivers</w:t>
      </w:r>
      <w:r w:rsidR="00FF0502">
        <w:rPr>
          <w:rFonts w:ascii="Arial" w:hAnsi="Arial" w:cs="Arial"/>
          <w:sz w:val="24"/>
          <w:szCs w:val="24"/>
        </w:rPr>
        <w:t xml:space="preserve">ario de vida institucional, los </w:t>
      </w:r>
      <w:r w:rsidRPr="00E45A8C">
        <w:rPr>
          <w:rFonts w:ascii="Arial" w:hAnsi="Arial" w:cs="Arial"/>
          <w:sz w:val="24"/>
          <w:szCs w:val="24"/>
        </w:rPr>
        <w:t>cuales lo festejara con su tradicional almuerzo en su sede social.</w:t>
      </w:r>
    </w:p>
    <w:p w:rsidR="00FF0502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FF0502">
        <w:rPr>
          <w:rFonts w:ascii="Arial" w:hAnsi="Arial" w:cs="Arial"/>
          <w:b/>
          <w:sz w:val="24"/>
          <w:szCs w:val="24"/>
        </w:rPr>
        <w:t>Y CONSIDERANDO:</w:t>
      </w:r>
      <w:r w:rsidRPr="00E45A8C">
        <w:rPr>
          <w:rFonts w:ascii="Arial" w:hAnsi="Arial" w:cs="Arial"/>
          <w:sz w:val="24"/>
          <w:szCs w:val="24"/>
        </w:rPr>
        <w:t xml:space="preserve"> </w:t>
      </w:r>
    </w:p>
    <w:p w:rsidR="00FF0502" w:rsidRDefault="00E45A8C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E45A8C">
        <w:rPr>
          <w:rFonts w:ascii="Arial" w:hAnsi="Arial" w:cs="Arial"/>
          <w:sz w:val="24"/>
          <w:szCs w:val="24"/>
        </w:rPr>
        <w:t>Que este es uno de los grandes clubes de nuestra ciudad y con una</w:t>
      </w:r>
      <w:r w:rsidR="00FF0502">
        <w:rPr>
          <w:rFonts w:ascii="Arial" w:hAnsi="Arial" w:cs="Arial"/>
          <w:sz w:val="24"/>
          <w:szCs w:val="24"/>
        </w:rPr>
        <w:t xml:space="preserve"> </w:t>
      </w:r>
      <w:r w:rsidRPr="00E45A8C">
        <w:rPr>
          <w:rFonts w:ascii="Arial" w:hAnsi="Arial" w:cs="Arial"/>
          <w:sz w:val="24"/>
          <w:szCs w:val="24"/>
        </w:rPr>
        <w:t>gran trayectoria social y deportiv</w:t>
      </w:r>
      <w:r w:rsidR="00FF0502">
        <w:rPr>
          <w:rFonts w:ascii="Arial" w:hAnsi="Arial" w:cs="Arial"/>
          <w:sz w:val="24"/>
          <w:szCs w:val="24"/>
        </w:rPr>
        <w:t xml:space="preserve">a brindada a toda la comunidad. </w:t>
      </w:r>
    </w:p>
    <w:p w:rsidR="00E45A8C" w:rsidRPr="00E45A8C" w:rsidRDefault="00E45A8C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E45A8C">
        <w:rPr>
          <w:rFonts w:ascii="Arial" w:hAnsi="Arial" w:cs="Arial"/>
          <w:sz w:val="24"/>
          <w:szCs w:val="24"/>
        </w:rPr>
        <w:t>Que este Municipio reconoc</w:t>
      </w:r>
      <w:r w:rsidR="00FF0502">
        <w:rPr>
          <w:rFonts w:ascii="Arial" w:hAnsi="Arial" w:cs="Arial"/>
          <w:sz w:val="24"/>
          <w:szCs w:val="24"/>
        </w:rPr>
        <w:t xml:space="preserve">e la gran tarea que cumple esta </w:t>
      </w:r>
      <w:r w:rsidRPr="00E45A8C">
        <w:rPr>
          <w:rFonts w:ascii="Arial" w:hAnsi="Arial" w:cs="Arial"/>
          <w:sz w:val="24"/>
          <w:szCs w:val="24"/>
        </w:rPr>
        <w:t>institución, y de manera especial al estar próximos a cumpli</w:t>
      </w:r>
      <w:r w:rsidR="00FF0502">
        <w:rPr>
          <w:rFonts w:ascii="Arial" w:hAnsi="Arial" w:cs="Arial"/>
          <w:sz w:val="24"/>
          <w:szCs w:val="24"/>
        </w:rPr>
        <w:t xml:space="preserve">r sus ochenta años de vida, por </w:t>
      </w:r>
      <w:r w:rsidRPr="00E45A8C">
        <w:rPr>
          <w:rFonts w:ascii="Arial" w:hAnsi="Arial" w:cs="Arial"/>
          <w:sz w:val="24"/>
          <w:szCs w:val="24"/>
        </w:rPr>
        <w:t>lo que en esta oportunidad quiere brindar un aporte e</w:t>
      </w:r>
      <w:r w:rsidR="00FF0502">
        <w:rPr>
          <w:rFonts w:ascii="Arial" w:hAnsi="Arial" w:cs="Arial"/>
          <w:sz w:val="24"/>
          <w:szCs w:val="24"/>
        </w:rPr>
        <w:t xml:space="preserve">conómico extraordinario a dicho </w:t>
      </w:r>
      <w:r w:rsidRPr="00E45A8C">
        <w:rPr>
          <w:rFonts w:ascii="Arial" w:hAnsi="Arial" w:cs="Arial"/>
          <w:sz w:val="24"/>
          <w:szCs w:val="24"/>
        </w:rPr>
        <w:t>Club, en reconocimiento a su labor desplegada a lo largo de estos ochenta años.</w:t>
      </w:r>
    </w:p>
    <w:p w:rsidR="00E45A8C" w:rsidRPr="00E45A8C" w:rsidRDefault="00E45A8C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E45A8C">
        <w:rPr>
          <w:rFonts w:ascii="Arial" w:hAnsi="Arial" w:cs="Arial"/>
          <w:sz w:val="24"/>
          <w:szCs w:val="24"/>
        </w:rPr>
        <w:t>Que el presupuesto de Gastos vigente para este año en curso,</w:t>
      </w:r>
      <w:r w:rsidR="00FF0502">
        <w:rPr>
          <w:rFonts w:ascii="Arial" w:hAnsi="Arial" w:cs="Arial"/>
          <w:sz w:val="24"/>
          <w:szCs w:val="24"/>
        </w:rPr>
        <w:t xml:space="preserve"> </w:t>
      </w:r>
      <w:r w:rsidRPr="00E45A8C">
        <w:rPr>
          <w:rFonts w:ascii="Arial" w:hAnsi="Arial" w:cs="Arial"/>
          <w:sz w:val="24"/>
          <w:szCs w:val="24"/>
        </w:rPr>
        <w:t>cuenta con partida suficiente para otorgar un aporte extraordinario.</w:t>
      </w:r>
    </w:p>
    <w:p w:rsidR="00E45A8C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E45A8C">
        <w:rPr>
          <w:rFonts w:ascii="Arial" w:hAnsi="Arial" w:cs="Arial"/>
          <w:sz w:val="24"/>
          <w:szCs w:val="24"/>
        </w:rPr>
        <w:t>Por ello:</w:t>
      </w:r>
    </w:p>
    <w:p w:rsidR="00FF0502" w:rsidRPr="00E45A8C" w:rsidRDefault="00FF0502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E45A8C" w:rsidRPr="00FF0502" w:rsidRDefault="00E45A8C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F0502">
        <w:rPr>
          <w:rFonts w:ascii="Arial" w:hAnsi="Arial" w:cs="Arial"/>
          <w:b/>
          <w:sz w:val="24"/>
          <w:szCs w:val="24"/>
        </w:rPr>
        <w:t>EL INTENDENTE MUNIC</w:t>
      </w:r>
      <w:r w:rsidR="00FF0502" w:rsidRPr="00FF0502">
        <w:rPr>
          <w:rFonts w:ascii="Arial" w:hAnsi="Arial" w:cs="Arial"/>
          <w:b/>
          <w:sz w:val="24"/>
          <w:szCs w:val="24"/>
        </w:rPr>
        <w:t xml:space="preserve">IPAL EN USO DE SUS ATRIBUCIONES </w:t>
      </w:r>
      <w:r w:rsidRPr="00FF0502">
        <w:rPr>
          <w:rFonts w:ascii="Arial" w:hAnsi="Arial" w:cs="Arial"/>
          <w:b/>
          <w:sz w:val="24"/>
          <w:szCs w:val="24"/>
        </w:rPr>
        <w:t>DECRETA</w:t>
      </w:r>
    </w:p>
    <w:p w:rsidR="00E45A8C" w:rsidRPr="00E45A8C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E45A8C" w:rsidRPr="00E45A8C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E45A8C">
        <w:rPr>
          <w:rFonts w:ascii="Arial" w:hAnsi="Arial" w:cs="Arial"/>
          <w:sz w:val="24"/>
          <w:szCs w:val="24"/>
        </w:rPr>
        <w:t>Artículo 1º.- Otórguese al Club Atlético El Carme</w:t>
      </w:r>
      <w:r w:rsidR="00FF0502">
        <w:rPr>
          <w:rFonts w:ascii="Arial" w:hAnsi="Arial" w:cs="Arial"/>
          <w:sz w:val="24"/>
          <w:szCs w:val="24"/>
        </w:rPr>
        <w:t xml:space="preserve">n de nuestra Localidad de Monte </w:t>
      </w:r>
      <w:r w:rsidRPr="00E45A8C">
        <w:rPr>
          <w:rFonts w:ascii="Arial" w:hAnsi="Arial" w:cs="Arial"/>
          <w:sz w:val="24"/>
          <w:szCs w:val="24"/>
        </w:rPr>
        <w:t xml:space="preserve">Cristo un aporte económico extraordinario por la suma de </w:t>
      </w:r>
      <w:r w:rsidR="00FF0502">
        <w:rPr>
          <w:rFonts w:ascii="Arial" w:hAnsi="Arial" w:cs="Arial"/>
          <w:sz w:val="24"/>
          <w:szCs w:val="24"/>
        </w:rPr>
        <w:t xml:space="preserve">Pesos Cien mil ($100.000,00) en </w:t>
      </w:r>
      <w:r w:rsidRPr="00E45A8C">
        <w:rPr>
          <w:rFonts w:ascii="Arial" w:hAnsi="Arial" w:cs="Arial"/>
          <w:sz w:val="24"/>
          <w:szCs w:val="24"/>
        </w:rPr>
        <w:t>reconocimiento y agradecimiento a la trayectoria social</w:t>
      </w:r>
      <w:r w:rsidR="00FF0502">
        <w:rPr>
          <w:rFonts w:ascii="Arial" w:hAnsi="Arial" w:cs="Arial"/>
          <w:sz w:val="24"/>
          <w:szCs w:val="24"/>
        </w:rPr>
        <w:t xml:space="preserve"> y deportiva brindada a toda la </w:t>
      </w:r>
      <w:r w:rsidRPr="00E45A8C">
        <w:rPr>
          <w:rFonts w:ascii="Arial" w:hAnsi="Arial" w:cs="Arial"/>
          <w:sz w:val="24"/>
          <w:szCs w:val="24"/>
        </w:rPr>
        <w:t>comunidad de Monte Cristo, a lo largo de estos 80 años de vida institucional</w:t>
      </w:r>
    </w:p>
    <w:p w:rsidR="00E45A8C" w:rsidRPr="00E45A8C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E45A8C">
        <w:rPr>
          <w:rFonts w:ascii="Arial" w:hAnsi="Arial" w:cs="Arial"/>
          <w:sz w:val="24"/>
          <w:szCs w:val="24"/>
        </w:rPr>
        <w:t>Artículo 2º.- Impútese el gasto ocasionado a la partida de</w:t>
      </w:r>
      <w:r w:rsidR="00FF0502">
        <w:rPr>
          <w:rFonts w:ascii="Arial" w:hAnsi="Arial" w:cs="Arial"/>
          <w:sz w:val="24"/>
          <w:szCs w:val="24"/>
        </w:rPr>
        <w:t xml:space="preserve">l Presupuesto de Gastos Vigente </w:t>
      </w:r>
      <w:r w:rsidRPr="00E45A8C">
        <w:rPr>
          <w:rFonts w:ascii="Arial" w:hAnsi="Arial" w:cs="Arial"/>
          <w:sz w:val="24"/>
          <w:szCs w:val="24"/>
        </w:rPr>
        <w:t>1.3.05.02.6 Apoyo a Entidades Educativas, Deportivas y Otras.-</w:t>
      </w:r>
    </w:p>
    <w:p w:rsidR="00E45A8C" w:rsidRDefault="00E45A8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E45A8C">
        <w:rPr>
          <w:rFonts w:ascii="Arial" w:hAnsi="Arial" w:cs="Arial"/>
          <w:sz w:val="24"/>
          <w:szCs w:val="24"/>
        </w:rPr>
        <w:t xml:space="preserve">Artículo 3º.- Comuníquese, publíquese, </w:t>
      </w:r>
      <w:proofErr w:type="spellStart"/>
      <w:r w:rsidRPr="00E45A8C">
        <w:rPr>
          <w:rFonts w:ascii="Arial" w:hAnsi="Arial" w:cs="Arial"/>
          <w:sz w:val="24"/>
          <w:szCs w:val="24"/>
        </w:rPr>
        <w:t>dése</w:t>
      </w:r>
      <w:proofErr w:type="spellEnd"/>
      <w:r w:rsidRPr="00E45A8C">
        <w:rPr>
          <w:rFonts w:ascii="Arial" w:hAnsi="Arial" w:cs="Arial"/>
          <w:sz w:val="24"/>
          <w:szCs w:val="24"/>
        </w:rPr>
        <w:t xml:space="preserve"> al R.M. y archívese.-</w:t>
      </w:r>
    </w:p>
    <w:p w:rsidR="00FF0502" w:rsidRDefault="00FF0502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FF0502" w:rsidRPr="00377495" w:rsidRDefault="00FF0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 xml:space="preserve">FDO: Ing. Agr. Fernando </w:t>
      </w:r>
      <w:proofErr w:type="spellStart"/>
      <w:r w:rsidRPr="00377495">
        <w:rPr>
          <w:rFonts w:ascii="Arial" w:hAnsi="Arial" w:cs="Arial"/>
          <w:sz w:val="24"/>
          <w:szCs w:val="24"/>
        </w:rPr>
        <w:t>Gazzoni</w:t>
      </w:r>
      <w:proofErr w:type="spellEnd"/>
      <w:r w:rsidRPr="00377495">
        <w:rPr>
          <w:rFonts w:ascii="Arial" w:hAnsi="Arial" w:cs="Arial"/>
          <w:sz w:val="24"/>
          <w:szCs w:val="24"/>
        </w:rPr>
        <w:t>, Intendente Municipal; Lic. Ezequiel Aguirre, Secretario de</w:t>
      </w:r>
    </w:p>
    <w:p w:rsidR="00FF0502" w:rsidRDefault="00FF0502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77495">
        <w:rPr>
          <w:rFonts w:ascii="Arial" w:hAnsi="Arial" w:cs="Arial"/>
          <w:sz w:val="24"/>
          <w:szCs w:val="24"/>
        </w:rPr>
        <w:t>Gobierno.</w:t>
      </w:r>
    </w:p>
    <w:p w:rsidR="00FF0502" w:rsidRDefault="00FF0502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606995" w:rsidRPr="007F1FBF" w:rsidRDefault="00606995" w:rsidP="00A66399">
      <w:pPr>
        <w:pStyle w:val="Ttulo1"/>
        <w:ind w:left="142"/>
        <w:jc w:val="both"/>
        <w:rPr>
          <w:rFonts w:ascii="Arial" w:hAnsi="Arial" w:cs="Arial"/>
          <w:b/>
          <w:sz w:val="40"/>
          <w:szCs w:val="40"/>
        </w:rPr>
      </w:pPr>
      <w:bookmarkStart w:id="34" w:name="_Toc43487423"/>
      <w:r w:rsidRPr="00327326">
        <w:rPr>
          <w:rFonts w:ascii="Arial" w:hAnsi="Arial" w:cs="Arial"/>
          <w:b/>
          <w:sz w:val="48"/>
          <w:szCs w:val="40"/>
        </w:rPr>
        <w:t>DEPARTAMENTO</w:t>
      </w:r>
      <w:r w:rsidRPr="009D2559">
        <w:rPr>
          <w:rFonts w:ascii="Arial" w:hAnsi="Arial" w:cs="Arial"/>
          <w:b/>
          <w:sz w:val="48"/>
          <w:szCs w:val="40"/>
        </w:rPr>
        <w:t xml:space="preserve"> </w:t>
      </w:r>
      <w:r w:rsidRPr="003F5FB1">
        <w:rPr>
          <w:rFonts w:ascii="Arial" w:hAnsi="Arial" w:cs="Arial"/>
          <w:b/>
          <w:sz w:val="48"/>
          <w:szCs w:val="40"/>
        </w:rPr>
        <w:t>EJECUTIVO (Secretaría de Gobierno)</w:t>
      </w:r>
      <w:bookmarkEnd w:id="5"/>
      <w:bookmarkEnd w:id="34"/>
    </w:p>
    <w:p w:rsidR="00A03246" w:rsidRPr="001309F7" w:rsidRDefault="00A03246" w:rsidP="00A66399">
      <w:pPr>
        <w:pStyle w:val="Ttulo2"/>
        <w:ind w:left="142"/>
        <w:jc w:val="both"/>
        <w:rPr>
          <w:rFonts w:ascii="Arial" w:hAnsi="Arial" w:cs="Arial"/>
          <w:b/>
          <w:szCs w:val="24"/>
          <w:lang w:val="es-ES_tradnl"/>
        </w:rPr>
      </w:pPr>
      <w:bookmarkStart w:id="35" w:name="_Toc43487424"/>
      <w:r w:rsidRPr="001309F7">
        <w:rPr>
          <w:rFonts w:ascii="Arial" w:hAnsi="Arial" w:cs="Arial"/>
          <w:b/>
          <w:szCs w:val="24"/>
          <w:lang w:val="es-ES_tradnl"/>
        </w:rPr>
        <w:t xml:space="preserve">Resolución SG Nº </w:t>
      </w:r>
      <w:r w:rsidR="004C6143">
        <w:rPr>
          <w:rFonts w:ascii="Arial" w:hAnsi="Arial" w:cs="Arial"/>
          <w:b/>
          <w:szCs w:val="24"/>
          <w:lang w:val="es-ES_tradnl"/>
        </w:rPr>
        <w:t>032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 w:rsidR="00D165A6">
        <w:rPr>
          <w:rFonts w:ascii="Arial" w:hAnsi="Arial" w:cs="Arial"/>
          <w:b/>
          <w:szCs w:val="24"/>
          <w:lang w:val="es-ES_tradnl"/>
        </w:rPr>
        <w:t>9</w:t>
      </w:r>
      <w:bookmarkEnd w:id="35"/>
    </w:p>
    <w:p w:rsidR="004051E9" w:rsidRPr="004051E9" w:rsidRDefault="004051E9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bookmarkStart w:id="36" w:name="_Toc465763692"/>
      <w:r w:rsidRPr="004051E9">
        <w:rPr>
          <w:rFonts w:ascii="Arial" w:hAnsi="Arial" w:cs="Arial"/>
          <w:sz w:val="24"/>
          <w:szCs w:val="24"/>
        </w:rPr>
        <w:t>Monte Cristo, 3 de Abril de 2019.</w:t>
      </w:r>
    </w:p>
    <w:p w:rsidR="004051E9" w:rsidRPr="004051E9" w:rsidRDefault="004051E9" w:rsidP="00A66399">
      <w:pPr>
        <w:ind w:left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51E9">
        <w:rPr>
          <w:rFonts w:ascii="Arial" w:hAnsi="Arial" w:cs="Arial"/>
          <w:b/>
          <w:sz w:val="24"/>
          <w:szCs w:val="24"/>
          <w:u w:val="single"/>
        </w:rPr>
        <w:t>RESOLUCION SG Nº 032/2019.</w:t>
      </w:r>
    </w:p>
    <w:p w:rsidR="004051E9" w:rsidRPr="004051E9" w:rsidRDefault="004051E9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4051E9" w:rsidRPr="004051E9" w:rsidRDefault="004051E9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4051E9">
        <w:rPr>
          <w:rFonts w:ascii="Arial" w:hAnsi="Arial" w:cs="Arial"/>
          <w:b/>
          <w:sz w:val="24"/>
          <w:szCs w:val="24"/>
        </w:rPr>
        <w:t>VISTO:</w:t>
      </w:r>
    </w:p>
    <w:p w:rsidR="004051E9" w:rsidRPr="004051E9" w:rsidRDefault="004051E9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4051E9">
        <w:rPr>
          <w:rFonts w:ascii="Arial" w:hAnsi="Arial" w:cs="Arial"/>
          <w:sz w:val="24"/>
          <w:szCs w:val="24"/>
        </w:rPr>
        <w:t>La solicitud presentada en carácter de Declar</w:t>
      </w:r>
      <w:r>
        <w:rPr>
          <w:rFonts w:ascii="Arial" w:hAnsi="Arial" w:cs="Arial"/>
          <w:sz w:val="24"/>
          <w:szCs w:val="24"/>
        </w:rPr>
        <w:t xml:space="preserve">ación Jurada, por parte del SR. </w:t>
      </w:r>
      <w:r w:rsidR="00EF00D9">
        <w:rPr>
          <w:rFonts w:ascii="Arial" w:hAnsi="Arial" w:cs="Arial"/>
          <w:sz w:val="24"/>
          <w:szCs w:val="24"/>
        </w:rPr>
        <w:t xml:space="preserve">MARTINEZ </w:t>
      </w:r>
      <w:r w:rsidRPr="004051E9">
        <w:rPr>
          <w:rFonts w:ascii="Arial" w:hAnsi="Arial" w:cs="Arial"/>
          <w:sz w:val="24"/>
          <w:szCs w:val="24"/>
        </w:rPr>
        <w:t>Julio Jesús CUIT 20-10168062-3, atreves del Formulario F.101</w:t>
      </w:r>
      <w:r>
        <w:rPr>
          <w:rFonts w:ascii="Arial" w:hAnsi="Arial" w:cs="Arial"/>
          <w:sz w:val="24"/>
          <w:szCs w:val="24"/>
        </w:rPr>
        <w:t xml:space="preserve"> </w:t>
      </w:r>
      <w:r w:rsidRPr="004051E9">
        <w:rPr>
          <w:rFonts w:ascii="Arial" w:hAnsi="Arial" w:cs="Arial"/>
          <w:sz w:val="24"/>
          <w:szCs w:val="24"/>
        </w:rPr>
        <w:t>solicitando para su comercio la correspondiente ALTA de Inscripción en la</w:t>
      </w:r>
      <w:r>
        <w:rPr>
          <w:rFonts w:ascii="Arial" w:hAnsi="Arial" w:cs="Arial"/>
          <w:sz w:val="24"/>
          <w:szCs w:val="24"/>
        </w:rPr>
        <w:t xml:space="preserve"> </w:t>
      </w:r>
      <w:r w:rsidRPr="004051E9">
        <w:rPr>
          <w:rFonts w:ascii="Arial" w:hAnsi="Arial" w:cs="Arial"/>
          <w:sz w:val="24"/>
          <w:szCs w:val="24"/>
        </w:rPr>
        <w:t>Contribución que incide sobre la actividad comercial, el cual está identificado con el Nº</w:t>
      </w:r>
      <w:r w:rsidR="00EF00D9">
        <w:rPr>
          <w:rFonts w:ascii="Arial" w:hAnsi="Arial" w:cs="Arial"/>
          <w:sz w:val="24"/>
          <w:szCs w:val="24"/>
        </w:rPr>
        <w:t xml:space="preserve"> </w:t>
      </w:r>
      <w:r w:rsidRPr="004051E9">
        <w:rPr>
          <w:rFonts w:ascii="Arial" w:hAnsi="Arial" w:cs="Arial"/>
          <w:sz w:val="24"/>
          <w:szCs w:val="24"/>
        </w:rPr>
        <w:t>de Inscripción 95030.</w:t>
      </w:r>
    </w:p>
    <w:p w:rsidR="004051E9" w:rsidRPr="00EF00D9" w:rsidRDefault="004051E9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EF00D9">
        <w:rPr>
          <w:rFonts w:ascii="Arial" w:hAnsi="Arial" w:cs="Arial"/>
          <w:b/>
          <w:sz w:val="24"/>
          <w:szCs w:val="24"/>
        </w:rPr>
        <w:t>Y CONSIDERANDO:</w:t>
      </w:r>
    </w:p>
    <w:p w:rsidR="004051E9" w:rsidRPr="004051E9" w:rsidRDefault="004051E9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4051E9">
        <w:rPr>
          <w:rFonts w:ascii="Arial" w:hAnsi="Arial" w:cs="Arial"/>
          <w:sz w:val="24"/>
          <w:szCs w:val="24"/>
        </w:rPr>
        <w:t>Que al día de la fecha el comercio solicitante ha sido</w:t>
      </w:r>
      <w:r w:rsidR="00EF00D9">
        <w:rPr>
          <w:rFonts w:ascii="Arial" w:hAnsi="Arial" w:cs="Arial"/>
          <w:sz w:val="24"/>
          <w:szCs w:val="24"/>
        </w:rPr>
        <w:t xml:space="preserve"> </w:t>
      </w:r>
      <w:r w:rsidRPr="004051E9">
        <w:rPr>
          <w:rFonts w:ascii="Arial" w:hAnsi="Arial" w:cs="Arial"/>
          <w:sz w:val="24"/>
          <w:szCs w:val="24"/>
        </w:rPr>
        <w:t>oportun</w:t>
      </w:r>
      <w:r w:rsidR="00EF00D9">
        <w:rPr>
          <w:rFonts w:ascii="Arial" w:hAnsi="Arial" w:cs="Arial"/>
          <w:sz w:val="24"/>
          <w:szCs w:val="24"/>
        </w:rPr>
        <w:t xml:space="preserve">amente inspeccionado por lo que </w:t>
      </w:r>
      <w:r w:rsidRPr="004051E9">
        <w:rPr>
          <w:rFonts w:ascii="Arial" w:hAnsi="Arial" w:cs="Arial"/>
          <w:sz w:val="24"/>
          <w:szCs w:val="24"/>
        </w:rPr>
        <w:t>en función a las</w:t>
      </w:r>
      <w:r w:rsidR="00EF00D9">
        <w:rPr>
          <w:rFonts w:ascii="Arial" w:hAnsi="Arial" w:cs="Arial"/>
          <w:sz w:val="24"/>
          <w:szCs w:val="24"/>
        </w:rPr>
        <w:t xml:space="preserve"> inspecciones realizadas y a la </w:t>
      </w:r>
      <w:r w:rsidRPr="004051E9">
        <w:rPr>
          <w:rFonts w:ascii="Arial" w:hAnsi="Arial" w:cs="Arial"/>
          <w:sz w:val="24"/>
          <w:szCs w:val="24"/>
        </w:rPr>
        <w:t>documentación presentada, el mismo se encuentra en</w:t>
      </w:r>
      <w:r w:rsidR="00EF00D9">
        <w:rPr>
          <w:rFonts w:ascii="Arial" w:hAnsi="Arial" w:cs="Arial"/>
          <w:sz w:val="24"/>
          <w:szCs w:val="24"/>
        </w:rPr>
        <w:t xml:space="preserve"> condiciones para otorgar dicha </w:t>
      </w:r>
      <w:r w:rsidRPr="004051E9">
        <w:rPr>
          <w:rFonts w:ascii="Arial" w:hAnsi="Arial" w:cs="Arial"/>
          <w:sz w:val="24"/>
          <w:szCs w:val="24"/>
        </w:rPr>
        <w:t>alta, al cumplir con todos los requisitos de ley.</w:t>
      </w:r>
    </w:p>
    <w:p w:rsidR="004051E9" w:rsidRPr="004051E9" w:rsidRDefault="004051E9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4051E9">
        <w:rPr>
          <w:rFonts w:ascii="Arial" w:hAnsi="Arial" w:cs="Arial"/>
          <w:sz w:val="24"/>
          <w:szCs w:val="24"/>
        </w:rPr>
        <w:t>Que no hay inconveniente alguno en otorgar la alta al</w:t>
      </w:r>
      <w:r w:rsidR="00DB00DE">
        <w:rPr>
          <w:rFonts w:ascii="Arial" w:hAnsi="Arial" w:cs="Arial"/>
          <w:sz w:val="24"/>
          <w:szCs w:val="24"/>
        </w:rPr>
        <w:t xml:space="preserve"> </w:t>
      </w:r>
      <w:r w:rsidRPr="004051E9">
        <w:rPr>
          <w:rFonts w:ascii="Arial" w:hAnsi="Arial" w:cs="Arial"/>
          <w:sz w:val="24"/>
          <w:szCs w:val="24"/>
        </w:rPr>
        <w:t>comercio del SR. MARTINEZ Julio Jesús, ya que el mi</w:t>
      </w:r>
      <w:r w:rsidR="00DB00DE">
        <w:rPr>
          <w:rFonts w:ascii="Arial" w:hAnsi="Arial" w:cs="Arial"/>
          <w:sz w:val="24"/>
          <w:szCs w:val="24"/>
        </w:rPr>
        <w:t xml:space="preserve">smo cumple todos los requisitos </w:t>
      </w:r>
      <w:r w:rsidRPr="004051E9">
        <w:rPr>
          <w:rFonts w:ascii="Arial" w:hAnsi="Arial" w:cs="Arial"/>
          <w:sz w:val="24"/>
          <w:szCs w:val="24"/>
        </w:rPr>
        <w:t>solicitados por la normativa vigente.</w:t>
      </w:r>
    </w:p>
    <w:p w:rsidR="004051E9" w:rsidRPr="004051E9" w:rsidRDefault="004051E9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4051E9" w:rsidRPr="009F3E5F" w:rsidRDefault="004051E9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9F3E5F">
        <w:rPr>
          <w:rFonts w:ascii="Arial" w:hAnsi="Arial" w:cs="Arial"/>
          <w:b/>
          <w:sz w:val="24"/>
          <w:szCs w:val="24"/>
        </w:rPr>
        <w:t>EL SECRETARIO DE G</w:t>
      </w:r>
      <w:r w:rsidR="00DB00DE" w:rsidRPr="009F3E5F">
        <w:rPr>
          <w:rFonts w:ascii="Arial" w:hAnsi="Arial" w:cs="Arial"/>
          <w:b/>
          <w:sz w:val="24"/>
          <w:szCs w:val="24"/>
        </w:rPr>
        <w:t xml:space="preserve">OBIERNO MUNICIPAL EN USO DE SUS ATRIBUCIONES </w:t>
      </w:r>
      <w:r w:rsidRPr="009F3E5F">
        <w:rPr>
          <w:rFonts w:ascii="Arial" w:hAnsi="Arial" w:cs="Arial"/>
          <w:b/>
          <w:sz w:val="24"/>
          <w:szCs w:val="24"/>
        </w:rPr>
        <w:t>RESUELVE:</w:t>
      </w:r>
    </w:p>
    <w:p w:rsidR="004051E9" w:rsidRPr="004051E9" w:rsidRDefault="004051E9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4051E9" w:rsidRPr="004051E9" w:rsidRDefault="004051E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4051E9">
        <w:rPr>
          <w:rFonts w:ascii="Arial" w:hAnsi="Arial" w:cs="Arial"/>
          <w:sz w:val="24"/>
          <w:szCs w:val="24"/>
        </w:rPr>
        <w:t>Artículo 1º.- Dese de “ALTA” al comercio con cód</w:t>
      </w:r>
      <w:r w:rsidR="00DB00DE">
        <w:rPr>
          <w:rFonts w:ascii="Arial" w:hAnsi="Arial" w:cs="Arial"/>
          <w:sz w:val="24"/>
          <w:szCs w:val="24"/>
        </w:rPr>
        <w:t xml:space="preserve">igo de actividad 472120 – VENTA </w:t>
      </w:r>
      <w:r w:rsidRPr="004051E9">
        <w:rPr>
          <w:rFonts w:ascii="Arial" w:hAnsi="Arial" w:cs="Arial"/>
          <w:sz w:val="24"/>
          <w:szCs w:val="24"/>
        </w:rPr>
        <w:t>AL POR MENOR DE PRODUCTOS DE ALMACÉN</w:t>
      </w:r>
      <w:r w:rsidR="00DB00DE">
        <w:rPr>
          <w:rFonts w:ascii="Arial" w:hAnsi="Arial" w:cs="Arial"/>
          <w:sz w:val="24"/>
          <w:szCs w:val="24"/>
        </w:rPr>
        <w:t xml:space="preserve"> Y DIETÉTICA cuyo titular es el </w:t>
      </w:r>
      <w:r w:rsidRPr="004051E9">
        <w:rPr>
          <w:rFonts w:ascii="Arial" w:hAnsi="Arial" w:cs="Arial"/>
          <w:sz w:val="24"/>
          <w:szCs w:val="24"/>
        </w:rPr>
        <w:t>Sr. MARTINEZ Julio Jesús, DNI. Nº 10.168.062, co</w:t>
      </w:r>
      <w:r w:rsidR="00DB00DE">
        <w:rPr>
          <w:rFonts w:ascii="Arial" w:hAnsi="Arial" w:cs="Arial"/>
          <w:sz w:val="24"/>
          <w:szCs w:val="24"/>
        </w:rPr>
        <w:t xml:space="preserve">n domicilio comercial en Obispo </w:t>
      </w:r>
      <w:r w:rsidRPr="004051E9">
        <w:rPr>
          <w:rFonts w:ascii="Arial" w:hAnsi="Arial" w:cs="Arial"/>
          <w:sz w:val="24"/>
          <w:szCs w:val="24"/>
        </w:rPr>
        <w:t>Trejo Nº 28, de la Localidad de Monte Cris</w:t>
      </w:r>
      <w:r w:rsidR="00DB00DE">
        <w:rPr>
          <w:rFonts w:ascii="Arial" w:hAnsi="Arial" w:cs="Arial"/>
          <w:sz w:val="24"/>
          <w:szCs w:val="24"/>
        </w:rPr>
        <w:t xml:space="preserve">to, identificado bajo Número de </w:t>
      </w:r>
      <w:r w:rsidRPr="004051E9">
        <w:rPr>
          <w:rFonts w:ascii="Arial" w:hAnsi="Arial" w:cs="Arial"/>
          <w:sz w:val="24"/>
          <w:szCs w:val="24"/>
        </w:rPr>
        <w:t>Inscripción y/o Habilitación Municipal 95030, retroa</w:t>
      </w:r>
      <w:r w:rsidR="00DB00DE">
        <w:rPr>
          <w:rFonts w:ascii="Arial" w:hAnsi="Arial" w:cs="Arial"/>
          <w:sz w:val="24"/>
          <w:szCs w:val="24"/>
        </w:rPr>
        <w:t xml:space="preserve">ctivo a la tres de abril de dos </w:t>
      </w:r>
      <w:r w:rsidRPr="004051E9">
        <w:rPr>
          <w:rFonts w:ascii="Arial" w:hAnsi="Arial" w:cs="Arial"/>
          <w:sz w:val="24"/>
          <w:szCs w:val="24"/>
        </w:rPr>
        <w:t>mil diecinueve (03/04/2019).</w:t>
      </w:r>
    </w:p>
    <w:p w:rsidR="004C6143" w:rsidRDefault="004051E9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4051E9">
        <w:rPr>
          <w:rFonts w:ascii="Arial" w:hAnsi="Arial" w:cs="Arial"/>
          <w:sz w:val="24"/>
          <w:szCs w:val="24"/>
        </w:rPr>
        <w:t>Artículo 2º.- Comuníquese, publíquese, dese al R.M. y archívese.-</w:t>
      </w:r>
    </w:p>
    <w:p w:rsidR="004051E9" w:rsidRDefault="004051E9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C35AC1" w:rsidRDefault="00C35AC1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14074F" w:rsidRDefault="0014074F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14074F" w:rsidRPr="0014074F" w:rsidRDefault="0014074F" w:rsidP="00A66399">
      <w:pPr>
        <w:pStyle w:val="Ttulo2"/>
        <w:ind w:left="142"/>
        <w:jc w:val="both"/>
        <w:rPr>
          <w:rFonts w:ascii="Arial" w:hAnsi="Arial" w:cs="Arial"/>
          <w:b/>
          <w:sz w:val="24"/>
          <w:szCs w:val="24"/>
          <w:lang w:val="es-ES_tradnl"/>
        </w:rPr>
      </w:pPr>
      <w:bookmarkStart w:id="37" w:name="_Toc43487425"/>
      <w:r w:rsidRPr="0014074F">
        <w:rPr>
          <w:rFonts w:ascii="Arial" w:hAnsi="Arial" w:cs="Arial"/>
          <w:b/>
          <w:sz w:val="24"/>
          <w:szCs w:val="24"/>
          <w:lang w:val="es-ES_tradnl"/>
        </w:rPr>
        <w:t>Resolución SG Nº 033/2019</w:t>
      </w:r>
      <w:bookmarkEnd w:id="37"/>
    </w:p>
    <w:p w:rsidR="0014074F" w:rsidRPr="0014074F" w:rsidRDefault="0014074F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14074F">
        <w:rPr>
          <w:rFonts w:ascii="Arial" w:hAnsi="Arial" w:cs="Arial"/>
          <w:sz w:val="24"/>
          <w:szCs w:val="24"/>
        </w:rPr>
        <w:t>Monte Cristo, 3 de Abril de 2019.</w:t>
      </w:r>
    </w:p>
    <w:p w:rsidR="0014074F" w:rsidRPr="0014074F" w:rsidRDefault="0014074F" w:rsidP="00A66399">
      <w:pPr>
        <w:ind w:left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074F">
        <w:rPr>
          <w:rFonts w:ascii="Arial" w:hAnsi="Arial" w:cs="Arial"/>
          <w:b/>
          <w:sz w:val="24"/>
          <w:szCs w:val="24"/>
          <w:u w:val="single"/>
        </w:rPr>
        <w:t>RESOLUCION SG Nº 033/2019.</w:t>
      </w:r>
    </w:p>
    <w:p w:rsidR="0014074F" w:rsidRPr="0014074F" w:rsidRDefault="0014074F" w:rsidP="00A66399">
      <w:pPr>
        <w:ind w:left="142"/>
        <w:jc w:val="right"/>
        <w:rPr>
          <w:rFonts w:ascii="Arial" w:hAnsi="Arial" w:cs="Arial"/>
          <w:sz w:val="24"/>
          <w:szCs w:val="24"/>
        </w:rPr>
      </w:pPr>
    </w:p>
    <w:p w:rsidR="0014074F" w:rsidRPr="0014074F" w:rsidRDefault="0014074F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14074F">
        <w:rPr>
          <w:rFonts w:ascii="Arial" w:hAnsi="Arial" w:cs="Arial"/>
          <w:b/>
          <w:sz w:val="24"/>
          <w:szCs w:val="24"/>
        </w:rPr>
        <w:t>VISTO:</w:t>
      </w:r>
    </w:p>
    <w:p w:rsidR="0014074F" w:rsidRDefault="0014074F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14074F">
        <w:rPr>
          <w:rFonts w:ascii="Arial" w:hAnsi="Arial" w:cs="Arial"/>
          <w:sz w:val="24"/>
          <w:szCs w:val="24"/>
        </w:rPr>
        <w:t>La solicitud presentada en carácter de Declaración Jurada, por parte del Sr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74F">
        <w:rPr>
          <w:rFonts w:ascii="Arial" w:hAnsi="Arial" w:cs="Arial"/>
          <w:sz w:val="24"/>
          <w:szCs w:val="24"/>
        </w:rPr>
        <w:t>Muscarello</w:t>
      </w:r>
      <w:proofErr w:type="spellEnd"/>
      <w:r w:rsidRPr="0014074F">
        <w:rPr>
          <w:rFonts w:ascii="Arial" w:hAnsi="Arial" w:cs="Arial"/>
          <w:sz w:val="24"/>
          <w:szCs w:val="24"/>
        </w:rPr>
        <w:t xml:space="preserve"> Tito, </w:t>
      </w:r>
      <w:proofErr w:type="spellStart"/>
      <w:r w:rsidRPr="0014074F">
        <w:rPr>
          <w:rFonts w:ascii="Arial" w:hAnsi="Arial" w:cs="Arial"/>
          <w:sz w:val="24"/>
          <w:szCs w:val="24"/>
        </w:rPr>
        <w:t>Dni</w:t>
      </w:r>
      <w:proofErr w:type="spellEnd"/>
      <w:r w:rsidRPr="0014074F">
        <w:rPr>
          <w:rFonts w:ascii="Arial" w:hAnsi="Arial" w:cs="Arial"/>
          <w:sz w:val="24"/>
          <w:szCs w:val="24"/>
        </w:rPr>
        <w:t>: 11.975.013 , a través del Formu</w:t>
      </w:r>
      <w:r>
        <w:rPr>
          <w:rFonts w:ascii="Arial" w:hAnsi="Arial" w:cs="Arial"/>
          <w:sz w:val="24"/>
          <w:szCs w:val="24"/>
        </w:rPr>
        <w:t xml:space="preserve">lario F.101 solicitando para el </w:t>
      </w:r>
      <w:r w:rsidRPr="0014074F">
        <w:rPr>
          <w:rFonts w:ascii="Arial" w:hAnsi="Arial" w:cs="Arial"/>
          <w:sz w:val="24"/>
          <w:szCs w:val="24"/>
        </w:rPr>
        <w:t>comercio la correspondiente BAJA de Inscripción en la Contribuci</w:t>
      </w:r>
      <w:r>
        <w:rPr>
          <w:rFonts w:ascii="Arial" w:hAnsi="Arial" w:cs="Arial"/>
          <w:sz w:val="24"/>
          <w:szCs w:val="24"/>
        </w:rPr>
        <w:t xml:space="preserve">ón que incide sobre </w:t>
      </w:r>
      <w:r w:rsidRPr="0014074F">
        <w:rPr>
          <w:rFonts w:ascii="Arial" w:hAnsi="Arial" w:cs="Arial"/>
          <w:sz w:val="24"/>
          <w:szCs w:val="24"/>
        </w:rPr>
        <w:t>la actividad comercial, el cual está identificado con e</w:t>
      </w:r>
      <w:r>
        <w:rPr>
          <w:rFonts w:ascii="Arial" w:hAnsi="Arial" w:cs="Arial"/>
          <w:sz w:val="24"/>
          <w:szCs w:val="24"/>
        </w:rPr>
        <w:t xml:space="preserve">l Nº de Inscripción 20079, cuya </w:t>
      </w:r>
      <w:r w:rsidRPr="0014074F">
        <w:rPr>
          <w:rFonts w:ascii="Arial" w:hAnsi="Arial" w:cs="Arial"/>
          <w:sz w:val="24"/>
          <w:szCs w:val="24"/>
        </w:rPr>
        <w:t>titular era la SRA.: LONGO DE M</w:t>
      </w:r>
      <w:r>
        <w:rPr>
          <w:rFonts w:ascii="Arial" w:hAnsi="Arial" w:cs="Arial"/>
          <w:sz w:val="24"/>
          <w:szCs w:val="24"/>
        </w:rPr>
        <w:t>ARQUEZ Josefina DNI: 15.271.280</w:t>
      </w:r>
    </w:p>
    <w:p w:rsidR="0014074F" w:rsidRPr="0014074F" w:rsidRDefault="0014074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4074F">
        <w:rPr>
          <w:rFonts w:ascii="Arial" w:hAnsi="Arial" w:cs="Arial"/>
          <w:sz w:val="24"/>
          <w:szCs w:val="24"/>
        </w:rPr>
        <w:t>Y CONSIDERANDO:</w:t>
      </w:r>
    </w:p>
    <w:p w:rsidR="0014074F" w:rsidRPr="0014074F" w:rsidRDefault="0014074F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14074F">
        <w:rPr>
          <w:rFonts w:ascii="Arial" w:hAnsi="Arial" w:cs="Arial"/>
          <w:sz w:val="24"/>
          <w:szCs w:val="24"/>
        </w:rPr>
        <w:t>Que el solicitante ha presentado el acta de defunción</w:t>
      </w:r>
      <w:r>
        <w:rPr>
          <w:rFonts w:ascii="Arial" w:hAnsi="Arial" w:cs="Arial"/>
          <w:sz w:val="24"/>
          <w:szCs w:val="24"/>
        </w:rPr>
        <w:t xml:space="preserve"> </w:t>
      </w:r>
      <w:r w:rsidRPr="0014074F">
        <w:rPr>
          <w:rFonts w:ascii="Arial" w:hAnsi="Arial" w:cs="Arial"/>
          <w:sz w:val="24"/>
          <w:szCs w:val="24"/>
        </w:rPr>
        <w:t>Nº0544/2015 Tomo 02 serie “A”, de la SRA.: L</w:t>
      </w:r>
      <w:r>
        <w:rPr>
          <w:rFonts w:ascii="Arial" w:hAnsi="Arial" w:cs="Arial"/>
          <w:sz w:val="24"/>
          <w:szCs w:val="24"/>
        </w:rPr>
        <w:t xml:space="preserve">ONGO DE MARQUEZ Josefina deceso con data el 22/02/2015. </w:t>
      </w:r>
      <w:r w:rsidRPr="0014074F">
        <w:rPr>
          <w:rFonts w:ascii="Arial" w:hAnsi="Arial" w:cs="Arial"/>
          <w:sz w:val="24"/>
          <w:szCs w:val="24"/>
        </w:rPr>
        <w:t>Que al día de la fecha el comer</w:t>
      </w:r>
      <w:r>
        <w:rPr>
          <w:rFonts w:ascii="Arial" w:hAnsi="Arial" w:cs="Arial"/>
          <w:sz w:val="24"/>
          <w:szCs w:val="24"/>
        </w:rPr>
        <w:t xml:space="preserve">cio solicitante se encuentra en </w:t>
      </w:r>
      <w:r w:rsidRPr="0014074F">
        <w:rPr>
          <w:rFonts w:ascii="Arial" w:hAnsi="Arial" w:cs="Arial"/>
          <w:sz w:val="24"/>
          <w:szCs w:val="24"/>
        </w:rPr>
        <w:t>condiciones para otorgar dicha baja, al cumplir con todo</w:t>
      </w:r>
      <w:r>
        <w:rPr>
          <w:rFonts w:ascii="Arial" w:hAnsi="Arial" w:cs="Arial"/>
          <w:sz w:val="24"/>
          <w:szCs w:val="24"/>
        </w:rPr>
        <w:t xml:space="preserve">s los requisitos de ley, además </w:t>
      </w:r>
      <w:r w:rsidRPr="0014074F">
        <w:rPr>
          <w:rFonts w:ascii="Arial" w:hAnsi="Arial" w:cs="Arial"/>
          <w:sz w:val="24"/>
          <w:szCs w:val="24"/>
        </w:rPr>
        <w:t>de encontrarse al día.</w:t>
      </w:r>
    </w:p>
    <w:p w:rsidR="0014074F" w:rsidRPr="0014074F" w:rsidRDefault="0014074F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14074F" w:rsidRPr="0014074F" w:rsidRDefault="0014074F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14074F">
        <w:rPr>
          <w:rFonts w:ascii="Arial" w:hAnsi="Arial" w:cs="Arial"/>
          <w:b/>
          <w:sz w:val="24"/>
          <w:szCs w:val="24"/>
        </w:rPr>
        <w:t>EL SECRETARIO DE GOBIERNO MUNICIPAL EN USO DE SUS ATRIBUCIONES RESUELVE:</w:t>
      </w:r>
    </w:p>
    <w:p w:rsidR="0014074F" w:rsidRPr="0014074F" w:rsidRDefault="0014074F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14074F" w:rsidRPr="0014074F" w:rsidRDefault="0014074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4074F">
        <w:rPr>
          <w:rFonts w:ascii="Arial" w:hAnsi="Arial" w:cs="Arial"/>
          <w:sz w:val="24"/>
          <w:szCs w:val="24"/>
        </w:rPr>
        <w:t>Artículo 1º.- Dese de “BAJA” al comercio c</w:t>
      </w:r>
      <w:r>
        <w:rPr>
          <w:rFonts w:ascii="Arial" w:hAnsi="Arial" w:cs="Arial"/>
          <w:sz w:val="24"/>
          <w:szCs w:val="24"/>
        </w:rPr>
        <w:t xml:space="preserve">on denominación 610290-COMERCIO </w:t>
      </w:r>
      <w:r w:rsidRPr="0014074F">
        <w:rPr>
          <w:rFonts w:ascii="Arial" w:hAnsi="Arial" w:cs="Arial"/>
          <w:sz w:val="24"/>
          <w:szCs w:val="24"/>
        </w:rPr>
        <w:t>POR MENOR NO CALIFICADO cuyo t</w:t>
      </w:r>
      <w:r>
        <w:rPr>
          <w:rFonts w:ascii="Arial" w:hAnsi="Arial" w:cs="Arial"/>
          <w:sz w:val="24"/>
          <w:szCs w:val="24"/>
        </w:rPr>
        <w:t xml:space="preserve">itular era el/la SRA.: LONGO DE </w:t>
      </w:r>
      <w:r w:rsidRPr="0014074F">
        <w:rPr>
          <w:rFonts w:ascii="Arial" w:hAnsi="Arial" w:cs="Arial"/>
          <w:sz w:val="24"/>
          <w:szCs w:val="24"/>
        </w:rPr>
        <w:t>MARQUEZ Josefina DNI: 15.271.280, con</w:t>
      </w:r>
      <w:r>
        <w:rPr>
          <w:rFonts w:ascii="Arial" w:hAnsi="Arial" w:cs="Arial"/>
          <w:sz w:val="24"/>
          <w:szCs w:val="24"/>
        </w:rPr>
        <w:t xml:space="preserve"> domicilio comercial en AV. SAN </w:t>
      </w:r>
      <w:r w:rsidRPr="0014074F">
        <w:rPr>
          <w:rFonts w:ascii="Arial" w:hAnsi="Arial" w:cs="Arial"/>
          <w:sz w:val="24"/>
          <w:szCs w:val="24"/>
        </w:rPr>
        <w:t>MARTIN Nº332, de la Localidad de Monte Cris</w:t>
      </w:r>
      <w:r>
        <w:rPr>
          <w:rFonts w:ascii="Arial" w:hAnsi="Arial" w:cs="Arial"/>
          <w:sz w:val="24"/>
          <w:szCs w:val="24"/>
        </w:rPr>
        <w:t xml:space="preserve">to, identificado bajo Número de </w:t>
      </w:r>
      <w:r w:rsidRPr="0014074F">
        <w:rPr>
          <w:rFonts w:ascii="Arial" w:hAnsi="Arial" w:cs="Arial"/>
          <w:sz w:val="24"/>
          <w:szCs w:val="24"/>
        </w:rPr>
        <w:t>Inscripción y/o Habilitación Municipal 20079, retroa</w:t>
      </w:r>
      <w:r>
        <w:rPr>
          <w:rFonts w:ascii="Arial" w:hAnsi="Arial" w:cs="Arial"/>
          <w:sz w:val="24"/>
          <w:szCs w:val="24"/>
        </w:rPr>
        <w:t xml:space="preserve">ctivo a la veintidós de febrero </w:t>
      </w:r>
      <w:r w:rsidRPr="0014074F">
        <w:rPr>
          <w:rFonts w:ascii="Arial" w:hAnsi="Arial" w:cs="Arial"/>
          <w:sz w:val="24"/>
          <w:szCs w:val="24"/>
        </w:rPr>
        <w:t>de dos mil quince (22/02/2015).</w:t>
      </w:r>
    </w:p>
    <w:p w:rsidR="00A23221" w:rsidRPr="0014074F" w:rsidRDefault="0014074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14074F">
        <w:rPr>
          <w:rFonts w:ascii="Arial" w:hAnsi="Arial" w:cs="Arial"/>
          <w:sz w:val="24"/>
          <w:szCs w:val="24"/>
        </w:rPr>
        <w:t>Artículo 2º.- Comuníquese, publíquese, dese al R.M. y archívese.-</w:t>
      </w:r>
    </w:p>
    <w:p w:rsidR="00A23221" w:rsidRDefault="00A23221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3E317F" w:rsidRDefault="003E31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3E317F" w:rsidRDefault="003E317F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3E317F" w:rsidRPr="0014074F" w:rsidRDefault="003E317F" w:rsidP="00A66399">
      <w:pPr>
        <w:pStyle w:val="Ttulo2"/>
        <w:ind w:left="142"/>
        <w:jc w:val="both"/>
        <w:rPr>
          <w:rFonts w:ascii="Arial" w:hAnsi="Arial" w:cs="Arial"/>
          <w:b/>
          <w:sz w:val="24"/>
          <w:szCs w:val="24"/>
          <w:lang w:val="es-ES_tradnl"/>
        </w:rPr>
      </w:pPr>
      <w:bookmarkStart w:id="38" w:name="_Toc43487426"/>
      <w:r>
        <w:rPr>
          <w:rFonts w:ascii="Arial" w:hAnsi="Arial" w:cs="Arial"/>
          <w:b/>
          <w:sz w:val="24"/>
          <w:szCs w:val="24"/>
          <w:lang w:val="es-ES_tradnl"/>
        </w:rPr>
        <w:t>Resolución SG Nº 034</w:t>
      </w:r>
      <w:r w:rsidRPr="0014074F">
        <w:rPr>
          <w:rFonts w:ascii="Arial" w:hAnsi="Arial" w:cs="Arial"/>
          <w:b/>
          <w:sz w:val="24"/>
          <w:szCs w:val="24"/>
          <w:lang w:val="es-ES_tradnl"/>
        </w:rPr>
        <w:t>/2019</w:t>
      </w:r>
      <w:bookmarkEnd w:id="38"/>
    </w:p>
    <w:p w:rsidR="003E317F" w:rsidRPr="0014074F" w:rsidRDefault="003E317F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Cristo, 4</w:t>
      </w:r>
      <w:r w:rsidRPr="0014074F">
        <w:rPr>
          <w:rFonts w:ascii="Arial" w:hAnsi="Arial" w:cs="Arial"/>
          <w:sz w:val="24"/>
          <w:szCs w:val="24"/>
        </w:rPr>
        <w:t xml:space="preserve"> de Abril de 2019.</w:t>
      </w:r>
    </w:p>
    <w:p w:rsidR="003E317F" w:rsidRPr="0014074F" w:rsidRDefault="003E317F" w:rsidP="00A66399">
      <w:pPr>
        <w:ind w:left="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RESOLUCION SG Nº 034</w:t>
      </w:r>
      <w:r w:rsidRPr="0014074F">
        <w:rPr>
          <w:rFonts w:ascii="Arial" w:hAnsi="Arial" w:cs="Arial"/>
          <w:b/>
          <w:sz w:val="24"/>
          <w:szCs w:val="24"/>
          <w:u w:val="single"/>
        </w:rPr>
        <w:t>/2019.</w:t>
      </w:r>
    </w:p>
    <w:p w:rsidR="003E317F" w:rsidRDefault="003E317F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3E317F" w:rsidRPr="003E317F" w:rsidRDefault="003E317F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3E317F">
        <w:rPr>
          <w:rFonts w:ascii="Arial" w:hAnsi="Arial" w:cs="Arial"/>
          <w:b/>
          <w:sz w:val="24"/>
          <w:szCs w:val="24"/>
        </w:rPr>
        <w:t>VISTO:</w:t>
      </w:r>
    </w:p>
    <w:p w:rsidR="003E317F" w:rsidRDefault="003E317F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3E317F">
        <w:rPr>
          <w:rFonts w:ascii="Arial" w:hAnsi="Arial" w:cs="Arial"/>
          <w:sz w:val="24"/>
          <w:szCs w:val="24"/>
        </w:rPr>
        <w:lastRenderedPageBreak/>
        <w:t>La solicitud presentada en carácter de Declaración Jurada, por parte de la SRA.</w:t>
      </w:r>
      <w:r>
        <w:rPr>
          <w:rFonts w:ascii="Arial" w:hAnsi="Arial" w:cs="Arial"/>
          <w:sz w:val="24"/>
          <w:szCs w:val="24"/>
        </w:rPr>
        <w:t xml:space="preserve"> </w:t>
      </w:r>
      <w:r w:rsidRPr="003E317F">
        <w:rPr>
          <w:rFonts w:ascii="Arial" w:hAnsi="Arial" w:cs="Arial"/>
          <w:sz w:val="24"/>
          <w:szCs w:val="24"/>
        </w:rPr>
        <w:t>CASTELLANO María Trinidad CUIT 27-41266266-</w:t>
      </w:r>
      <w:r>
        <w:rPr>
          <w:rFonts w:ascii="Arial" w:hAnsi="Arial" w:cs="Arial"/>
          <w:sz w:val="24"/>
          <w:szCs w:val="24"/>
        </w:rPr>
        <w:t xml:space="preserve">6, atreves del Formulario F.101 </w:t>
      </w:r>
      <w:r w:rsidRPr="003E317F">
        <w:rPr>
          <w:rFonts w:ascii="Arial" w:hAnsi="Arial" w:cs="Arial"/>
          <w:sz w:val="24"/>
          <w:szCs w:val="24"/>
        </w:rPr>
        <w:t>solicitando para su comercio la correspond</w:t>
      </w:r>
      <w:r>
        <w:rPr>
          <w:rFonts w:ascii="Arial" w:hAnsi="Arial" w:cs="Arial"/>
          <w:sz w:val="24"/>
          <w:szCs w:val="24"/>
        </w:rPr>
        <w:t xml:space="preserve">iente ALTA de Inscripción en la </w:t>
      </w:r>
      <w:r w:rsidRPr="003E317F">
        <w:rPr>
          <w:rFonts w:ascii="Arial" w:hAnsi="Arial" w:cs="Arial"/>
          <w:sz w:val="24"/>
          <w:szCs w:val="24"/>
        </w:rPr>
        <w:t>Contribución que incide sobre la actividad comercial, el c</w:t>
      </w:r>
      <w:r>
        <w:rPr>
          <w:rFonts w:ascii="Arial" w:hAnsi="Arial" w:cs="Arial"/>
          <w:sz w:val="24"/>
          <w:szCs w:val="24"/>
        </w:rPr>
        <w:t xml:space="preserve">ual está identificado con el Nº </w:t>
      </w:r>
      <w:r w:rsidRPr="003E317F">
        <w:rPr>
          <w:rFonts w:ascii="Arial" w:hAnsi="Arial" w:cs="Arial"/>
          <w:sz w:val="24"/>
          <w:szCs w:val="24"/>
        </w:rPr>
        <w:t>de Inscripción 95025.</w:t>
      </w:r>
    </w:p>
    <w:p w:rsidR="00997C58" w:rsidRPr="003E317F" w:rsidRDefault="00997C58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</w:p>
    <w:p w:rsidR="003E317F" w:rsidRPr="003E317F" w:rsidRDefault="003E317F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3E317F">
        <w:rPr>
          <w:rFonts w:ascii="Arial" w:hAnsi="Arial" w:cs="Arial"/>
          <w:b/>
          <w:sz w:val="24"/>
          <w:szCs w:val="24"/>
        </w:rPr>
        <w:t>Y CONSIDERANDO:</w:t>
      </w:r>
    </w:p>
    <w:p w:rsidR="003E317F" w:rsidRPr="003E317F" w:rsidRDefault="003E317F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3E317F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3E317F">
        <w:rPr>
          <w:rFonts w:ascii="Arial" w:hAnsi="Arial" w:cs="Arial"/>
          <w:sz w:val="24"/>
          <w:szCs w:val="24"/>
        </w:rPr>
        <w:t>oportunamente inspeccionado por lo que en función a las</w:t>
      </w:r>
      <w:r>
        <w:rPr>
          <w:rFonts w:ascii="Arial" w:hAnsi="Arial" w:cs="Arial"/>
          <w:sz w:val="24"/>
          <w:szCs w:val="24"/>
        </w:rPr>
        <w:t xml:space="preserve"> inspecciones realizadas y a la </w:t>
      </w:r>
      <w:r w:rsidRPr="003E317F">
        <w:rPr>
          <w:rFonts w:ascii="Arial" w:hAnsi="Arial" w:cs="Arial"/>
          <w:sz w:val="24"/>
          <w:szCs w:val="24"/>
        </w:rPr>
        <w:t>documentación presentada, el mismo se encuentra en</w:t>
      </w:r>
      <w:r>
        <w:rPr>
          <w:rFonts w:ascii="Arial" w:hAnsi="Arial" w:cs="Arial"/>
          <w:sz w:val="24"/>
          <w:szCs w:val="24"/>
        </w:rPr>
        <w:t xml:space="preserve"> condiciones para otorgar dicha </w:t>
      </w:r>
      <w:r w:rsidRPr="003E317F">
        <w:rPr>
          <w:rFonts w:ascii="Arial" w:hAnsi="Arial" w:cs="Arial"/>
          <w:sz w:val="24"/>
          <w:szCs w:val="24"/>
        </w:rPr>
        <w:t>alta, al cumplir con todos los requisitos de ley.</w:t>
      </w:r>
    </w:p>
    <w:p w:rsidR="003E317F" w:rsidRPr="003E317F" w:rsidRDefault="003E317F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3E317F">
        <w:rPr>
          <w:rFonts w:ascii="Arial" w:hAnsi="Arial" w:cs="Arial"/>
          <w:sz w:val="24"/>
          <w:szCs w:val="24"/>
        </w:rPr>
        <w:t xml:space="preserve">Que no hay inconveniente alguno en otorgar </w:t>
      </w:r>
      <w:r>
        <w:rPr>
          <w:rFonts w:ascii="Arial" w:hAnsi="Arial" w:cs="Arial"/>
          <w:sz w:val="24"/>
          <w:szCs w:val="24"/>
        </w:rPr>
        <w:t>el</w:t>
      </w:r>
      <w:r w:rsidRPr="003E317F">
        <w:rPr>
          <w:rFonts w:ascii="Arial" w:hAnsi="Arial" w:cs="Arial"/>
          <w:sz w:val="24"/>
          <w:szCs w:val="24"/>
        </w:rPr>
        <w:t xml:space="preserve"> alta al</w:t>
      </w:r>
      <w:r>
        <w:rPr>
          <w:rFonts w:ascii="Arial" w:hAnsi="Arial" w:cs="Arial"/>
          <w:sz w:val="24"/>
          <w:szCs w:val="24"/>
        </w:rPr>
        <w:t xml:space="preserve"> </w:t>
      </w:r>
      <w:r w:rsidRPr="003E317F">
        <w:rPr>
          <w:rFonts w:ascii="Arial" w:hAnsi="Arial" w:cs="Arial"/>
          <w:sz w:val="24"/>
          <w:szCs w:val="24"/>
        </w:rPr>
        <w:t>comerci</w:t>
      </w:r>
      <w:r>
        <w:rPr>
          <w:rFonts w:ascii="Arial" w:hAnsi="Arial" w:cs="Arial"/>
          <w:sz w:val="24"/>
          <w:szCs w:val="24"/>
        </w:rPr>
        <w:t xml:space="preserve">o </w:t>
      </w:r>
      <w:proofErr w:type="gramStart"/>
      <w:r>
        <w:rPr>
          <w:rFonts w:ascii="Arial" w:hAnsi="Arial" w:cs="Arial"/>
          <w:sz w:val="24"/>
          <w:szCs w:val="24"/>
        </w:rPr>
        <w:t>de la</w:t>
      </w:r>
      <w:proofErr w:type="gramEnd"/>
      <w:r>
        <w:rPr>
          <w:rFonts w:ascii="Arial" w:hAnsi="Arial" w:cs="Arial"/>
          <w:sz w:val="24"/>
          <w:szCs w:val="24"/>
        </w:rPr>
        <w:t xml:space="preserve"> SRA. CASTELLANO </w:t>
      </w:r>
      <w:r w:rsidRPr="003E317F">
        <w:rPr>
          <w:rFonts w:ascii="Arial" w:hAnsi="Arial" w:cs="Arial"/>
          <w:sz w:val="24"/>
          <w:szCs w:val="24"/>
        </w:rPr>
        <w:t>María Trinida</w:t>
      </w:r>
      <w:r>
        <w:rPr>
          <w:rFonts w:ascii="Arial" w:hAnsi="Arial" w:cs="Arial"/>
          <w:sz w:val="24"/>
          <w:szCs w:val="24"/>
        </w:rPr>
        <w:t xml:space="preserve">d, ya que el mismo cumple todos </w:t>
      </w:r>
      <w:r w:rsidRPr="003E317F">
        <w:rPr>
          <w:rFonts w:ascii="Arial" w:hAnsi="Arial" w:cs="Arial"/>
          <w:sz w:val="24"/>
          <w:szCs w:val="24"/>
        </w:rPr>
        <w:t>los requisitos solicitados por la normativa vigente.</w:t>
      </w:r>
    </w:p>
    <w:p w:rsidR="003E317F" w:rsidRPr="003E317F" w:rsidRDefault="003E317F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3E317F" w:rsidRPr="003E317F" w:rsidRDefault="003E317F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E317F">
        <w:rPr>
          <w:rFonts w:ascii="Arial" w:hAnsi="Arial" w:cs="Arial"/>
          <w:b/>
          <w:sz w:val="24"/>
          <w:szCs w:val="24"/>
        </w:rPr>
        <w:t>EL SECRETARIO DE GOBIERNO MUNICIPAL EN USO DE SUS ATRIBUCIONES RESUELVE:</w:t>
      </w:r>
    </w:p>
    <w:p w:rsidR="003E317F" w:rsidRPr="003E317F" w:rsidRDefault="003E317F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3E317F" w:rsidRPr="003E317F" w:rsidRDefault="003E31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E317F">
        <w:rPr>
          <w:rFonts w:ascii="Arial" w:hAnsi="Arial" w:cs="Arial"/>
          <w:sz w:val="24"/>
          <w:szCs w:val="24"/>
        </w:rPr>
        <w:t>Artículo 1º.- Dese de “ALTA” al comercio con cód</w:t>
      </w:r>
      <w:r>
        <w:rPr>
          <w:rFonts w:ascii="Arial" w:hAnsi="Arial" w:cs="Arial"/>
          <w:sz w:val="24"/>
          <w:szCs w:val="24"/>
        </w:rPr>
        <w:t xml:space="preserve">igo de actividad 475230 – VENTA </w:t>
      </w:r>
      <w:r w:rsidRPr="003E317F">
        <w:rPr>
          <w:rFonts w:ascii="Arial" w:hAnsi="Arial" w:cs="Arial"/>
          <w:sz w:val="24"/>
          <w:szCs w:val="24"/>
        </w:rPr>
        <w:t>AL POR MENOR DE ARTIC</w:t>
      </w:r>
      <w:r>
        <w:rPr>
          <w:rFonts w:ascii="Arial" w:hAnsi="Arial" w:cs="Arial"/>
          <w:sz w:val="24"/>
          <w:szCs w:val="24"/>
        </w:rPr>
        <w:t xml:space="preserve">ULOS DE FERRETERIA Y MATERIALES </w:t>
      </w:r>
      <w:r w:rsidRPr="003E317F">
        <w:rPr>
          <w:rFonts w:ascii="Arial" w:hAnsi="Arial" w:cs="Arial"/>
          <w:sz w:val="24"/>
          <w:szCs w:val="24"/>
        </w:rPr>
        <w:t>ELECTRICOS cuyo titular es la SRA. CAS</w:t>
      </w:r>
      <w:r>
        <w:rPr>
          <w:rFonts w:ascii="Arial" w:hAnsi="Arial" w:cs="Arial"/>
          <w:sz w:val="24"/>
          <w:szCs w:val="24"/>
        </w:rPr>
        <w:t xml:space="preserve">TELLANO María Trinidad, DNI. Nº </w:t>
      </w:r>
      <w:r w:rsidRPr="003E317F">
        <w:rPr>
          <w:rFonts w:ascii="Arial" w:hAnsi="Arial" w:cs="Arial"/>
          <w:sz w:val="24"/>
          <w:szCs w:val="24"/>
        </w:rPr>
        <w:t>41.266.266, con domicilio comercial en Santos Rosales</w:t>
      </w:r>
      <w:r>
        <w:rPr>
          <w:rFonts w:ascii="Arial" w:hAnsi="Arial" w:cs="Arial"/>
          <w:sz w:val="24"/>
          <w:szCs w:val="24"/>
        </w:rPr>
        <w:t xml:space="preserve"> Nº380, de la Localidad de </w:t>
      </w:r>
      <w:r w:rsidRPr="003E317F">
        <w:rPr>
          <w:rFonts w:ascii="Arial" w:hAnsi="Arial" w:cs="Arial"/>
          <w:sz w:val="24"/>
          <w:szCs w:val="24"/>
        </w:rPr>
        <w:t>Monte Cristo, identificado bajo Número de Inscripción y/o Habilitación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3E317F">
        <w:rPr>
          <w:rFonts w:ascii="Arial" w:hAnsi="Arial" w:cs="Arial"/>
          <w:sz w:val="24"/>
          <w:szCs w:val="24"/>
        </w:rPr>
        <w:t>95025, retroactivo a la tres de abril de dos mil diecinueve (03/04/2019).</w:t>
      </w:r>
    </w:p>
    <w:p w:rsidR="003E317F" w:rsidRPr="0014074F" w:rsidRDefault="003E31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E317F">
        <w:rPr>
          <w:rFonts w:ascii="Arial" w:hAnsi="Arial" w:cs="Arial"/>
          <w:sz w:val="24"/>
          <w:szCs w:val="24"/>
        </w:rPr>
        <w:t>Artículo 2º.- Comuníquese, publíquese, dese al R.M. y archívese.-</w:t>
      </w:r>
    </w:p>
    <w:p w:rsidR="00A23221" w:rsidRDefault="003E31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02152B" w:rsidRPr="0014074F" w:rsidRDefault="0002152B" w:rsidP="00A66399">
      <w:pPr>
        <w:pStyle w:val="Ttulo2"/>
        <w:ind w:left="142"/>
        <w:jc w:val="both"/>
        <w:rPr>
          <w:rFonts w:ascii="Arial" w:hAnsi="Arial" w:cs="Arial"/>
          <w:b/>
          <w:sz w:val="24"/>
          <w:szCs w:val="24"/>
          <w:lang w:val="es-ES_tradnl"/>
        </w:rPr>
      </w:pPr>
      <w:bookmarkStart w:id="39" w:name="_Toc43487427"/>
      <w:r>
        <w:rPr>
          <w:rFonts w:ascii="Arial" w:hAnsi="Arial" w:cs="Arial"/>
          <w:b/>
          <w:sz w:val="24"/>
          <w:szCs w:val="24"/>
          <w:lang w:val="es-ES_tradnl"/>
        </w:rPr>
        <w:t>Resolución SG Nº 035</w:t>
      </w:r>
      <w:r w:rsidRPr="0014074F">
        <w:rPr>
          <w:rFonts w:ascii="Arial" w:hAnsi="Arial" w:cs="Arial"/>
          <w:b/>
          <w:sz w:val="24"/>
          <w:szCs w:val="24"/>
          <w:lang w:val="es-ES_tradnl"/>
        </w:rPr>
        <w:t>/2019</w:t>
      </w:r>
      <w:bookmarkEnd w:id="39"/>
    </w:p>
    <w:p w:rsidR="0002152B" w:rsidRPr="0002152B" w:rsidRDefault="0002152B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02152B">
        <w:rPr>
          <w:rFonts w:ascii="Arial" w:hAnsi="Arial" w:cs="Arial"/>
          <w:sz w:val="24"/>
          <w:szCs w:val="24"/>
        </w:rPr>
        <w:t>Monte Cristo, 09 de Abril de 2019.</w:t>
      </w:r>
    </w:p>
    <w:p w:rsidR="0002152B" w:rsidRPr="0002152B" w:rsidRDefault="0002152B" w:rsidP="00A66399">
      <w:pPr>
        <w:ind w:left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2152B">
        <w:rPr>
          <w:rFonts w:ascii="Arial" w:hAnsi="Arial" w:cs="Arial"/>
          <w:b/>
          <w:sz w:val="24"/>
          <w:szCs w:val="24"/>
          <w:u w:val="single"/>
        </w:rPr>
        <w:t>RESOLUCION SG Nº 035/2019</w:t>
      </w:r>
    </w:p>
    <w:p w:rsidR="0002152B" w:rsidRPr="0002152B" w:rsidRDefault="0002152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2152B">
        <w:rPr>
          <w:rFonts w:ascii="Arial" w:hAnsi="Arial" w:cs="Arial"/>
          <w:b/>
          <w:sz w:val="24"/>
          <w:szCs w:val="24"/>
        </w:rPr>
        <w:t xml:space="preserve">VISTO: </w:t>
      </w:r>
      <w:r w:rsidRPr="0002152B">
        <w:rPr>
          <w:rFonts w:ascii="Arial" w:hAnsi="Arial" w:cs="Arial"/>
          <w:sz w:val="24"/>
          <w:szCs w:val="24"/>
        </w:rPr>
        <w:t xml:space="preserve">La nota presentada por la Sra. </w:t>
      </w:r>
      <w:proofErr w:type="spellStart"/>
      <w:r w:rsidRPr="0002152B">
        <w:rPr>
          <w:rFonts w:ascii="Arial" w:hAnsi="Arial" w:cs="Arial"/>
          <w:sz w:val="24"/>
          <w:szCs w:val="24"/>
        </w:rPr>
        <w:t>Bayonza</w:t>
      </w:r>
      <w:proofErr w:type="spellEnd"/>
      <w:r w:rsidRPr="0002152B">
        <w:rPr>
          <w:rFonts w:ascii="Arial" w:hAnsi="Arial" w:cs="Arial"/>
          <w:sz w:val="24"/>
          <w:szCs w:val="24"/>
        </w:rPr>
        <w:t xml:space="preserve"> Mar</w:t>
      </w:r>
      <w:r>
        <w:rPr>
          <w:rFonts w:ascii="Arial" w:hAnsi="Arial" w:cs="Arial"/>
          <w:sz w:val="24"/>
          <w:szCs w:val="24"/>
        </w:rPr>
        <w:t xml:space="preserve">iela Beatriz, en su carácter de </w:t>
      </w:r>
      <w:r w:rsidRPr="0002152B">
        <w:rPr>
          <w:rFonts w:ascii="Arial" w:hAnsi="Arial" w:cs="Arial"/>
          <w:sz w:val="24"/>
          <w:szCs w:val="24"/>
        </w:rPr>
        <w:t>contribuyente de las Cuenta DLN 492 Automotores so</w:t>
      </w:r>
      <w:r>
        <w:rPr>
          <w:rFonts w:ascii="Arial" w:hAnsi="Arial" w:cs="Arial"/>
          <w:sz w:val="24"/>
          <w:szCs w:val="24"/>
        </w:rPr>
        <w:t xml:space="preserve">licitando realizar un Cambio de </w:t>
      </w:r>
      <w:r w:rsidRPr="0002152B">
        <w:rPr>
          <w:rFonts w:ascii="Arial" w:hAnsi="Arial" w:cs="Arial"/>
          <w:sz w:val="24"/>
          <w:szCs w:val="24"/>
        </w:rPr>
        <w:t>Imputación de Pagos.</w:t>
      </w:r>
    </w:p>
    <w:p w:rsidR="0002152B" w:rsidRPr="0002152B" w:rsidRDefault="0002152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2152B">
        <w:rPr>
          <w:rFonts w:ascii="Arial" w:hAnsi="Arial" w:cs="Arial"/>
          <w:b/>
          <w:sz w:val="24"/>
          <w:szCs w:val="24"/>
        </w:rPr>
        <w:t>Y CONSIDERANDO:</w:t>
      </w:r>
      <w:r w:rsidRPr="0002152B">
        <w:rPr>
          <w:rFonts w:ascii="Arial" w:hAnsi="Arial" w:cs="Arial"/>
          <w:sz w:val="24"/>
          <w:szCs w:val="24"/>
        </w:rPr>
        <w:t xml:space="preserve"> Que estos formularios han sido</w:t>
      </w:r>
      <w:r>
        <w:rPr>
          <w:rFonts w:ascii="Arial" w:hAnsi="Arial" w:cs="Arial"/>
          <w:sz w:val="24"/>
          <w:szCs w:val="24"/>
        </w:rPr>
        <w:t xml:space="preserve"> implementados con el objeto de </w:t>
      </w:r>
      <w:r w:rsidRPr="0002152B">
        <w:rPr>
          <w:rFonts w:ascii="Arial" w:hAnsi="Arial" w:cs="Arial"/>
          <w:sz w:val="24"/>
          <w:szCs w:val="24"/>
        </w:rPr>
        <w:t>solucionar los inconvenientes que se presentan, al momento en que el contri</w:t>
      </w:r>
      <w:r>
        <w:rPr>
          <w:rFonts w:ascii="Arial" w:hAnsi="Arial" w:cs="Arial"/>
          <w:sz w:val="24"/>
          <w:szCs w:val="24"/>
        </w:rPr>
        <w:t xml:space="preserve">buyente </w:t>
      </w:r>
      <w:r w:rsidRPr="0002152B">
        <w:rPr>
          <w:rFonts w:ascii="Arial" w:hAnsi="Arial" w:cs="Arial"/>
          <w:sz w:val="24"/>
          <w:szCs w:val="24"/>
        </w:rPr>
        <w:t>realiza un pago indebido, doble pago, etc.</w:t>
      </w:r>
    </w:p>
    <w:p w:rsidR="0002152B" w:rsidRPr="0002152B" w:rsidRDefault="0002152B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02152B">
        <w:rPr>
          <w:rFonts w:ascii="Arial" w:hAnsi="Arial" w:cs="Arial"/>
          <w:sz w:val="24"/>
          <w:szCs w:val="24"/>
        </w:rPr>
        <w:t>Que por errores involuntarios, el contribuyente realiza pagos</w:t>
      </w:r>
      <w:r>
        <w:rPr>
          <w:rFonts w:ascii="Arial" w:hAnsi="Arial" w:cs="Arial"/>
          <w:sz w:val="24"/>
          <w:szCs w:val="24"/>
        </w:rPr>
        <w:t xml:space="preserve"> </w:t>
      </w:r>
      <w:r w:rsidRPr="0002152B">
        <w:rPr>
          <w:rFonts w:ascii="Arial" w:hAnsi="Arial" w:cs="Arial"/>
          <w:sz w:val="24"/>
          <w:szCs w:val="24"/>
        </w:rPr>
        <w:t>que corresponden a otras cuentas, o pagos que ya realizó e</w:t>
      </w:r>
      <w:r>
        <w:rPr>
          <w:rFonts w:ascii="Arial" w:hAnsi="Arial" w:cs="Arial"/>
          <w:sz w:val="24"/>
          <w:szCs w:val="24"/>
        </w:rPr>
        <w:t xml:space="preserve">n otra jurisdicción, por lo que </w:t>
      </w:r>
      <w:r w:rsidRPr="0002152B">
        <w:rPr>
          <w:rFonts w:ascii="Arial" w:hAnsi="Arial" w:cs="Arial"/>
          <w:sz w:val="24"/>
          <w:szCs w:val="24"/>
        </w:rPr>
        <w:t>los mismos a través de este mecanismo, generarán créd</w:t>
      </w:r>
      <w:r>
        <w:rPr>
          <w:rFonts w:ascii="Arial" w:hAnsi="Arial" w:cs="Arial"/>
          <w:sz w:val="24"/>
          <w:szCs w:val="24"/>
        </w:rPr>
        <w:t xml:space="preserve">itos en las cuentas que </w:t>
      </w:r>
      <w:r w:rsidRPr="0002152B">
        <w:rPr>
          <w:rFonts w:ascii="Arial" w:hAnsi="Arial" w:cs="Arial"/>
          <w:sz w:val="24"/>
          <w:szCs w:val="24"/>
        </w:rPr>
        <w:t>correspondan.</w:t>
      </w:r>
    </w:p>
    <w:p w:rsidR="0002152B" w:rsidRPr="0002152B" w:rsidRDefault="0002152B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02152B">
        <w:rPr>
          <w:rFonts w:ascii="Arial" w:hAnsi="Arial" w:cs="Arial"/>
          <w:sz w:val="24"/>
          <w:szCs w:val="24"/>
        </w:rPr>
        <w:t>Que evaluada la situación en particular, surge que la misma</w:t>
      </w:r>
      <w:r>
        <w:rPr>
          <w:rFonts w:ascii="Arial" w:hAnsi="Arial" w:cs="Arial"/>
          <w:sz w:val="24"/>
          <w:szCs w:val="24"/>
        </w:rPr>
        <w:t xml:space="preserve"> </w:t>
      </w:r>
      <w:r w:rsidRPr="0002152B">
        <w:rPr>
          <w:rFonts w:ascii="Arial" w:hAnsi="Arial" w:cs="Arial"/>
          <w:sz w:val="24"/>
          <w:szCs w:val="24"/>
        </w:rPr>
        <w:t>debe ser solucionada a través de este mecanismo ate</w:t>
      </w:r>
      <w:r>
        <w:rPr>
          <w:rFonts w:ascii="Arial" w:hAnsi="Arial" w:cs="Arial"/>
          <w:sz w:val="24"/>
          <w:szCs w:val="24"/>
        </w:rPr>
        <w:t xml:space="preserve">nto a que realizo el pago de la </w:t>
      </w:r>
      <w:r w:rsidRPr="0002152B">
        <w:rPr>
          <w:rFonts w:ascii="Arial" w:hAnsi="Arial" w:cs="Arial"/>
          <w:sz w:val="24"/>
          <w:szCs w:val="24"/>
        </w:rPr>
        <w:t>Cuota 03/2016, cuando ya había sido abonada en el Registro Automotor.</w:t>
      </w:r>
    </w:p>
    <w:p w:rsidR="0002152B" w:rsidRPr="0002152B" w:rsidRDefault="0002152B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02152B">
        <w:rPr>
          <w:rFonts w:ascii="Arial" w:hAnsi="Arial" w:cs="Arial"/>
          <w:sz w:val="24"/>
          <w:szCs w:val="24"/>
        </w:rPr>
        <w:t>Que el municipio, tiene facultades para realizar este tipo de</w:t>
      </w:r>
      <w:r>
        <w:rPr>
          <w:rFonts w:ascii="Arial" w:hAnsi="Arial" w:cs="Arial"/>
          <w:sz w:val="24"/>
          <w:szCs w:val="24"/>
        </w:rPr>
        <w:t xml:space="preserve"> </w:t>
      </w:r>
      <w:r w:rsidRPr="0002152B">
        <w:rPr>
          <w:rFonts w:ascii="Arial" w:hAnsi="Arial" w:cs="Arial"/>
          <w:sz w:val="24"/>
          <w:szCs w:val="24"/>
        </w:rPr>
        <w:t>operaciones, a los efectos de solucionarle el problem</w:t>
      </w:r>
      <w:r>
        <w:rPr>
          <w:rFonts w:ascii="Arial" w:hAnsi="Arial" w:cs="Arial"/>
          <w:sz w:val="24"/>
          <w:szCs w:val="24"/>
        </w:rPr>
        <w:t xml:space="preserve">a al contribuyente que actuó de </w:t>
      </w:r>
      <w:r w:rsidRPr="0002152B">
        <w:rPr>
          <w:rFonts w:ascii="Arial" w:hAnsi="Arial" w:cs="Arial"/>
          <w:sz w:val="24"/>
          <w:szCs w:val="24"/>
        </w:rPr>
        <w:t>buena fe, por ello:</w:t>
      </w:r>
    </w:p>
    <w:p w:rsidR="0002152B" w:rsidRPr="0002152B" w:rsidRDefault="0002152B" w:rsidP="00A66399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02152B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02152B" w:rsidRPr="0002152B" w:rsidRDefault="0002152B" w:rsidP="00A66399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02152B">
        <w:rPr>
          <w:rFonts w:ascii="Arial" w:hAnsi="Arial" w:cs="Arial"/>
          <w:b/>
          <w:sz w:val="24"/>
          <w:szCs w:val="24"/>
        </w:rPr>
        <w:lastRenderedPageBreak/>
        <w:t>ATRIBUCIONES</w:t>
      </w:r>
    </w:p>
    <w:p w:rsidR="0002152B" w:rsidRPr="0002152B" w:rsidRDefault="0002152B" w:rsidP="00A66399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02152B">
        <w:rPr>
          <w:rFonts w:ascii="Arial" w:hAnsi="Arial" w:cs="Arial"/>
          <w:b/>
          <w:sz w:val="24"/>
          <w:szCs w:val="24"/>
        </w:rPr>
        <w:t>RESUELVE:</w:t>
      </w:r>
    </w:p>
    <w:p w:rsidR="0002152B" w:rsidRPr="0002152B" w:rsidRDefault="0002152B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02152B" w:rsidRPr="0002152B" w:rsidRDefault="0002152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2152B">
        <w:rPr>
          <w:rFonts w:ascii="Arial" w:hAnsi="Arial" w:cs="Arial"/>
          <w:b/>
          <w:sz w:val="24"/>
          <w:szCs w:val="24"/>
        </w:rPr>
        <w:t>Artículo 1º.-</w:t>
      </w:r>
      <w:r w:rsidRPr="0002152B">
        <w:rPr>
          <w:rFonts w:ascii="Arial" w:hAnsi="Arial" w:cs="Arial"/>
          <w:sz w:val="24"/>
          <w:szCs w:val="24"/>
        </w:rPr>
        <w:t xml:space="preserve"> Impútese a la Cuota 03/2016 de la cuenta DNL 492 el pago realizado en el</w:t>
      </w:r>
      <w:r>
        <w:rPr>
          <w:rFonts w:ascii="Arial" w:hAnsi="Arial" w:cs="Arial"/>
          <w:sz w:val="24"/>
          <w:szCs w:val="24"/>
        </w:rPr>
        <w:t xml:space="preserve"> </w:t>
      </w:r>
      <w:r w:rsidRPr="0002152B">
        <w:rPr>
          <w:rFonts w:ascii="Arial" w:hAnsi="Arial" w:cs="Arial"/>
          <w:sz w:val="24"/>
          <w:szCs w:val="24"/>
        </w:rPr>
        <w:t>Registro Automotor por la suma de Pesos Trescientos treinta y siete ($337,00) todo</w:t>
      </w:r>
      <w:r>
        <w:rPr>
          <w:rFonts w:ascii="Arial" w:hAnsi="Arial" w:cs="Arial"/>
          <w:sz w:val="24"/>
          <w:szCs w:val="24"/>
        </w:rPr>
        <w:t xml:space="preserve"> </w:t>
      </w:r>
      <w:r w:rsidRPr="0002152B">
        <w:rPr>
          <w:rFonts w:ascii="Arial" w:hAnsi="Arial" w:cs="Arial"/>
          <w:sz w:val="24"/>
          <w:szCs w:val="24"/>
        </w:rPr>
        <w:t>conforme documentación que se acompaña.</w:t>
      </w:r>
    </w:p>
    <w:p w:rsidR="0002152B" w:rsidRPr="0002152B" w:rsidRDefault="0002152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02152B">
        <w:rPr>
          <w:rFonts w:ascii="Arial" w:hAnsi="Arial" w:cs="Arial"/>
          <w:b/>
          <w:sz w:val="24"/>
          <w:szCs w:val="24"/>
        </w:rPr>
        <w:t>Articulo</w:t>
      </w:r>
      <w:proofErr w:type="spellEnd"/>
      <w:r w:rsidRPr="0002152B">
        <w:rPr>
          <w:rFonts w:ascii="Arial" w:hAnsi="Arial" w:cs="Arial"/>
          <w:b/>
          <w:sz w:val="24"/>
          <w:szCs w:val="24"/>
        </w:rPr>
        <w:t xml:space="preserve"> 2º.-</w:t>
      </w:r>
      <w:r w:rsidRPr="0002152B">
        <w:rPr>
          <w:rFonts w:ascii="Arial" w:hAnsi="Arial" w:cs="Arial"/>
          <w:sz w:val="24"/>
          <w:szCs w:val="24"/>
        </w:rPr>
        <w:t xml:space="preserve"> Lo ordenando en el artículo anterior, se encuentra </w:t>
      </w:r>
      <w:r>
        <w:rPr>
          <w:rFonts w:ascii="Arial" w:hAnsi="Arial" w:cs="Arial"/>
          <w:sz w:val="24"/>
          <w:szCs w:val="24"/>
        </w:rPr>
        <w:t xml:space="preserve">documentado con nota y </w:t>
      </w:r>
      <w:r w:rsidRPr="0002152B">
        <w:rPr>
          <w:rFonts w:ascii="Arial" w:hAnsi="Arial" w:cs="Arial"/>
          <w:sz w:val="24"/>
          <w:szCs w:val="24"/>
        </w:rPr>
        <w:t xml:space="preserve">documentación </w:t>
      </w:r>
      <w:proofErr w:type="spellStart"/>
      <w:r w:rsidRPr="0002152B">
        <w:rPr>
          <w:rFonts w:ascii="Arial" w:hAnsi="Arial" w:cs="Arial"/>
          <w:sz w:val="24"/>
          <w:szCs w:val="24"/>
        </w:rPr>
        <w:t>respaldatoria</w:t>
      </w:r>
      <w:proofErr w:type="spellEnd"/>
      <w:r w:rsidRPr="0002152B">
        <w:rPr>
          <w:rFonts w:ascii="Arial" w:hAnsi="Arial" w:cs="Arial"/>
          <w:sz w:val="24"/>
          <w:szCs w:val="24"/>
        </w:rPr>
        <w:t xml:space="preserve"> al efecto adjunta a la pres</w:t>
      </w:r>
      <w:r>
        <w:rPr>
          <w:rFonts w:ascii="Arial" w:hAnsi="Arial" w:cs="Arial"/>
          <w:sz w:val="24"/>
          <w:szCs w:val="24"/>
        </w:rPr>
        <w:t xml:space="preserve">ente, y que pasa a formar parte </w:t>
      </w:r>
      <w:r w:rsidRPr="0002152B">
        <w:rPr>
          <w:rFonts w:ascii="Arial" w:hAnsi="Arial" w:cs="Arial"/>
          <w:sz w:val="24"/>
          <w:szCs w:val="24"/>
        </w:rPr>
        <w:t>como anexo de este.-</w:t>
      </w:r>
    </w:p>
    <w:p w:rsidR="003E317F" w:rsidRDefault="0002152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2152B">
        <w:rPr>
          <w:rFonts w:ascii="Arial" w:hAnsi="Arial" w:cs="Arial"/>
          <w:b/>
          <w:sz w:val="24"/>
          <w:szCs w:val="24"/>
        </w:rPr>
        <w:t>Artículo 3º.-</w:t>
      </w:r>
      <w:r w:rsidRPr="0002152B">
        <w:rPr>
          <w:rFonts w:ascii="Arial" w:hAnsi="Arial" w:cs="Arial"/>
          <w:sz w:val="24"/>
          <w:szCs w:val="24"/>
        </w:rPr>
        <w:t xml:space="preserve"> Comuníquese, publíquese, </w:t>
      </w:r>
      <w:proofErr w:type="spellStart"/>
      <w:r w:rsidRPr="0002152B">
        <w:rPr>
          <w:rFonts w:ascii="Arial" w:hAnsi="Arial" w:cs="Arial"/>
          <w:sz w:val="24"/>
          <w:szCs w:val="24"/>
        </w:rPr>
        <w:t>dése</w:t>
      </w:r>
      <w:proofErr w:type="spellEnd"/>
      <w:r w:rsidRPr="0002152B">
        <w:rPr>
          <w:rFonts w:ascii="Arial" w:hAnsi="Arial" w:cs="Arial"/>
          <w:sz w:val="24"/>
          <w:szCs w:val="24"/>
        </w:rPr>
        <w:t xml:space="preserve"> al R.M. y archívese.-</w:t>
      </w:r>
    </w:p>
    <w:p w:rsidR="0002152B" w:rsidRDefault="0002152B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394FEE" w:rsidRPr="0014074F" w:rsidRDefault="00394FEE" w:rsidP="00A66399">
      <w:pPr>
        <w:pStyle w:val="Ttulo2"/>
        <w:ind w:left="142"/>
        <w:jc w:val="both"/>
        <w:rPr>
          <w:rFonts w:ascii="Arial" w:hAnsi="Arial" w:cs="Arial"/>
          <w:b/>
          <w:sz w:val="24"/>
          <w:szCs w:val="24"/>
          <w:lang w:val="es-ES_tradnl"/>
        </w:rPr>
      </w:pPr>
      <w:bookmarkStart w:id="40" w:name="_Toc43487428"/>
      <w:r>
        <w:rPr>
          <w:rFonts w:ascii="Arial" w:hAnsi="Arial" w:cs="Arial"/>
          <w:b/>
          <w:sz w:val="24"/>
          <w:szCs w:val="24"/>
          <w:lang w:val="es-ES_tradnl"/>
        </w:rPr>
        <w:t>Resolución SG Nº 03</w:t>
      </w:r>
      <w:r>
        <w:rPr>
          <w:rFonts w:ascii="Arial" w:hAnsi="Arial" w:cs="Arial"/>
          <w:b/>
          <w:sz w:val="24"/>
          <w:szCs w:val="24"/>
          <w:lang w:val="es-ES_tradnl"/>
        </w:rPr>
        <w:t>6</w:t>
      </w:r>
      <w:r w:rsidRPr="0014074F">
        <w:rPr>
          <w:rFonts w:ascii="Arial" w:hAnsi="Arial" w:cs="Arial"/>
          <w:b/>
          <w:sz w:val="24"/>
          <w:szCs w:val="24"/>
          <w:lang w:val="es-ES_tradnl"/>
        </w:rPr>
        <w:t>/2019</w:t>
      </w:r>
      <w:bookmarkEnd w:id="40"/>
    </w:p>
    <w:p w:rsidR="00394FEE" w:rsidRPr="00394FEE" w:rsidRDefault="00394FEE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 w:rsidRPr="00394FEE">
        <w:rPr>
          <w:rFonts w:ascii="Arial" w:hAnsi="Arial" w:cs="Arial"/>
          <w:sz w:val="24"/>
          <w:szCs w:val="24"/>
        </w:rPr>
        <w:t>Monte Cristo</w:t>
      </w:r>
      <w:r w:rsidRPr="00394FEE">
        <w:rPr>
          <w:rFonts w:ascii="Arial" w:hAnsi="Arial" w:cs="Arial"/>
          <w:sz w:val="24"/>
          <w:szCs w:val="24"/>
        </w:rPr>
        <w:t>, 10 de Abril de 2019.</w:t>
      </w:r>
    </w:p>
    <w:p w:rsidR="00394FEE" w:rsidRPr="00394FEE" w:rsidRDefault="00394FEE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394FEE">
        <w:rPr>
          <w:rFonts w:ascii="Arial" w:hAnsi="Arial" w:cs="Arial"/>
          <w:b/>
          <w:sz w:val="24"/>
          <w:szCs w:val="24"/>
        </w:rPr>
        <w:t>RESOLUCION SG Nº 036/2019.</w:t>
      </w:r>
    </w:p>
    <w:p w:rsidR="00394FEE" w:rsidRPr="00394FEE" w:rsidRDefault="00394FEE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394FEE">
        <w:rPr>
          <w:rFonts w:ascii="Arial" w:hAnsi="Arial" w:cs="Arial"/>
          <w:b/>
          <w:sz w:val="24"/>
          <w:szCs w:val="24"/>
        </w:rPr>
        <w:t>VISTO:</w:t>
      </w:r>
    </w:p>
    <w:p w:rsidR="00394FEE" w:rsidRPr="00394FEE" w:rsidRDefault="00394FEE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394FEE">
        <w:rPr>
          <w:rFonts w:ascii="Arial" w:hAnsi="Arial" w:cs="Arial"/>
          <w:sz w:val="24"/>
          <w:szCs w:val="24"/>
        </w:rPr>
        <w:t>La solicitud presentada en carácter de Declaración Jurada, por parte del Sr.</w:t>
      </w:r>
      <w:r>
        <w:rPr>
          <w:rFonts w:ascii="Arial" w:hAnsi="Arial" w:cs="Arial"/>
          <w:sz w:val="24"/>
          <w:szCs w:val="24"/>
        </w:rPr>
        <w:t xml:space="preserve"> </w:t>
      </w:r>
      <w:r w:rsidRPr="00394FEE">
        <w:rPr>
          <w:rFonts w:ascii="Arial" w:hAnsi="Arial" w:cs="Arial"/>
          <w:sz w:val="24"/>
          <w:szCs w:val="24"/>
        </w:rPr>
        <w:t>Mansilla Mariano DNI. Nº 30.151.036, atreves del Fo</w:t>
      </w:r>
      <w:r>
        <w:rPr>
          <w:rFonts w:ascii="Arial" w:hAnsi="Arial" w:cs="Arial"/>
          <w:sz w:val="24"/>
          <w:szCs w:val="24"/>
        </w:rPr>
        <w:t xml:space="preserve">rmulario F.101 solicitando para </w:t>
      </w:r>
      <w:r w:rsidRPr="00394FEE">
        <w:rPr>
          <w:rFonts w:ascii="Arial" w:hAnsi="Arial" w:cs="Arial"/>
          <w:sz w:val="24"/>
          <w:szCs w:val="24"/>
        </w:rPr>
        <w:t>su comercio la correspondiente ALTA de Inscripción en la Cont</w:t>
      </w:r>
      <w:r>
        <w:rPr>
          <w:rFonts w:ascii="Arial" w:hAnsi="Arial" w:cs="Arial"/>
          <w:sz w:val="24"/>
          <w:szCs w:val="24"/>
        </w:rPr>
        <w:t xml:space="preserve">ribución que incide </w:t>
      </w:r>
      <w:r w:rsidRPr="00394FEE">
        <w:rPr>
          <w:rFonts w:ascii="Arial" w:hAnsi="Arial" w:cs="Arial"/>
          <w:sz w:val="24"/>
          <w:szCs w:val="24"/>
        </w:rPr>
        <w:t>sobre la actividad comercial, el cual está identificado con el Nº de Inscripción 91011.</w:t>
      </w:r>
    </w:p>
    <w:p w:rsidR="00394FEE" w:rsidRPr="00394FEE" w:rsidRDefault="00394FEE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394FEE">
        <w:rPr>
          <w:rFonts w:ascii="Arial" w:hAnsi="Arial" w:cs="Arial"/>
          <w:b/>
          <w:sz w:val="24"/>
          <w:szCs w:val="24"/>
        </w:rPr>
        <w:t>Y CONSIDERANDO:</w:t>
      </w:r>
    </w:p>
    <w:p w:rsidR="00394FEE" w:rsidRPr="00394FEE" w:rsidRDefault="00394FEE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394FEE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394FEE">
        <w:rPr>
          <w:rFonts w:ascii="Arial" w:hAnsi="Arial" w:cs="Arial"/>
          <w:sz w:val="24"/>
          <w:szCs w:val="24"/>
        </w:rPr>
        <w:t>oportunamente inspeccionado por lo que en función a las inspecciones realizad</w:t>
      </w:r>
      <w:r>
        <w:rPr>
          <w:rFonts w:ascii="Arial" w:hAnsi="Arial" w:cs="Arial"/>
          <w:sz w:val="24"/>
          <w:szCs w:val="24"/>
        </w:rPr>
        <w:t xml:space="preserve">as y a la </w:t>
      </w:r>
      <w:r w:rsidRPr="00394FEE">
        <w:rPr>
          <w:rFonts w:ascii="Arial" w:hAnsi="Arial" w:cs="Arial"/>
          <w:sz w:val="24"/>
          <w:szCs w:val="24"/>
        </w:rPr>
        <w:t>documentación presentada, el mismo se encuentra en</w:t>
      </w:r>
      <w:r>
        <w:rPr>
          <w:rFonts w:ascii="Arial" w:hAnsi="Arial" w:cs="Arial"/>
          <w:sz w:val="24"/>
          <w:szCs w:val="24"/>
        </w:rPr>
        <w:t xml:space="preserve"> condiciones para otorgar dicha </w:t>
      </w:r>
      <w:r w:rsidRPr="00394FEE">
        <w:rPr>
          <w:rFonts w:ascii="Arial" w:hAnsi="Arial" w:cs="Arial"/>
          <w:sz w:val="24"/>
          <w:szCs w:val="24"/>
        </w:rPr>
        <w:t>alta, al cumplir con todos los requisitos de ley.</w:t>
      </w:r>
    </w:p>
    <w:p w:rsidR="00394FEE" w:rsidRPr="00394FEE" w:rsidRDefault="00394FEE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394FEE">
        <w:rPr>
          <w:rFonts w:ascii="Arial" w:hAnsi="Arial" w:cs="Arial"/>
          <w:sz w:val="24"/>
          <w:szCs w:val="24"/>
        </w:rPr>
        <w:t>Que no hay inconveniente alguno en otorgar la alta al</w:t>
      </w:r>
      <w:r>
        <w:rPr>
          <w:rFonts w:ascii="Arial" w:hAnsi="Arial" w:cs="Arial"/>
          <w:sz w:val="24"/>
          <w:szCs w:val="24"/>
        </w:rPr>
        <w:t xml:space="preserve"> </w:t>
      </w:r>
      <w:r w:rsidRPr="00394FEE">
        <w:rPr>
          <w:rFonts w:ascii="Arial" w:hAnsi="Arial" w:cs="Arial"/>
          <w:sz w:val="24"/>
          <w:szCs w:val="24"/>
        </w:rPr>
        <w:t>comercio del Sr. Mansilla Mariano, ya que el mismo cumple to</w:t>
      </w:r>
      <w:r>
        <w:rPr>
          <w:rFonts w:ascii="Arial" w:hAnsi="Arial" w:cs="Arial"/>
          <w:sz w:val="24"/>
          <w:szCs w:val="24"/>
        </w:rPr>
        <w:t xml:space="preserve">dos los requisitos </w:t>
      </w:r>
      <w:r w:rsidRPr="00394FEE">
        <w:rPr>
          <w:rFonts w:ascii="Arial" w:hAnsi="Arial" w:cs="Arial"/>
          <w:sz w:val="24"/>
          <w:szCs w:val="24"/>
        </w:rPr>
        <w:t>solicitados por la normativa vigente.</w:t>
      </w:r>
    </w:p>
    <w:p w:rsidR="00394FEE" w:rsidRPr="00394FEE" w:rsidRDefault="00394FEE" w:rsidP="00A66399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94FEE">
        <w:rPr>
          <w:rFonts w:ascii="Arial" w:hAnsi="Arial" w:cs="Arial"/>
          <w:b/>
          <w:sz w:val="24"/>
          <w:szCs w:val="24"/>
        </w:rPr>
        <w:t>EL SECRETARIO DE GOBIERNO MUNICIPAL EN USO DE SUS</w:t>
      </w:r>
    </w:p>
    <w:p w:rsidR="00394FEE" w:rsidRPr="00394FEE" w:rsidRDefault="00394FEE" w:rsidP="00A66399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94FEE">
        <w:rPr>
          <w:rFonts w:ascii="Arial" w:hAnsi="Arial" w:cs="Arial"/>
          <w:b/>
          <w:sz w:val="24"/>
          <w:szCs w:val="24"/>
        </w:rPr>
        <w:t>ATRIBUCIONES</w:t>
      </w:r>
    </w:p>
    <w:p w:rsidR="00394FEE" w:rsidRPr="00394FEE" w:rsidRDefault="00394FEE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94FEE">
        <w:rPr>
          <w:rFonts w:ascii="Arial" w:hAnsi="Arial" w:cs="Arial"/>
          <w:b/>
          <w:sz w:val="24"/>
          <w:szCs w:val="24"/>
        </w:rPr>
        <w:t>RESUELVE:</w:t>
      </w:r>
    </w:p>
    <w:p w:rsidR="00394FEE" w:rsidRPr="00394FEE" w:rsidRDefault="00394FEE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94FEE">
        <w:rPr>
          <w:rFonts w:ascii="Arial" w:hAnsi="Arial" w:cs="Arial"/>
          <w:b/>
          <w:sz w:val="24"/>
          <w:szCs w:val="24"/>
        </w:rPr>
        <w:t>Artículo 1º.-</w:t>
      </w:r>
      <w:r w:rsidRPr="00394FEE">
        <w:rPr>
          <w:rFonts w:ascii="Arial" w:hAnsi="Arial" w:cs="Arial"/>
          <w:sz w:val="24"/>
          <w:szCs w:val="24"/>
        </w:rPr>
        <w:t xml:space="preserve"> Dese de “ALTA” al comercio con có</w:t>
      </w:r>
      <w:r>
        <w:rPr>
          <w:rFonts w:ascii="Arial" w:hAnsi="Arial" w:cs="Arial"/>
          <w:sz w:val="24"/>
          <w:szCs w:val="24"/>
        </w:rPr>
        <w:t xml:space="preserve">digo de actividad 340100 - </w:t>
      </w:r>
      <w:proofErr w:type="spellStart"/>
      <w:r>
        <w:rPr>
          <w:rFonts w:ascii="Arial" w:hAnsi="Arial" w:cs="Arial"/>
          <w:sz w:val="24"/>
          <w:szCs w:val="24"/>
        </w:rPr>
        <w:t>ind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394FEE">
        <w:rPr>
          <w:rFonts w:ascii="Arial" w:hAnsi="Arial" w:cs="Arial"/>
          <w:sz w:val="24"/>
          <w:szCs w:val="24"/>
        </w:rPr>
        <w:t>básicas de hierro y acero cuyo titular es el Sr. Mansil</w:t>
      </w:r>
      <w:r>
        <w:rPr>
          <w:rFonts w:ascii="Arial" w:hAnsi="Arial" w:cs="Arial"/>
          <w:sz w:val="24"/>
          <w:szCs w:val="24"/>
        </w:rPr>
        <w:t xml:space="preserve">la Mariano, CUIT 20-30151036-6, </w:t>
      </w:r>
      <w:r w:rsidRPr="00394FEE">
        <w:rPr>
          <w:rFonts w:ascii="Arial" w:hAnsi="Arial" w:cs="Arial"/>
          <w:sz w:val="24"/>
          <w:szCs w:val="24"/>
        </w:rPr>
        <w:t xml:space="preserve">con domicilio comercial en </w:t>
      </w:r>
      <w:proofErr w:type="spellStart"/>
      <w:r w:rsidRPr="00394FEE">
        <w:rPr>
          <w:rFonts w:ascii="Arial" w:hAnsi="Arial" w:cs="Arial"/>
          <w:sz w:val="24"/>
          <w:szCs w:val="24"/>
        </w:rPr>
        <w:t>Digón</w:t>
      </w:r>
      <w:proofErr w:type="spellEnd"/>
      <w:r w:rsidRPr="00394FEE">
        <w:rPr>
          <w:rFonts w:ascii="Arial" w:hAnsi="Arial" w:cs="Arial"/>
          <w:sz w:val="24"/>
          <w:szCs w:val="24"/>
        </w:rPr>
        <w:t xml:space="preserve"> Nº 67, de la Localida</w:t>
      </w:r>
      <w:r>
        <w:rPr>
          <w:rFonts w:ascii="Arial" w:hAnsi="Arial" w:cs="Arial"/>
          <w:sz w:val="24"/>
          <w:szCs w:val="24"/>
        </w:rPr>
        <w:t xml:space="preserve">d de Monte Cristo, identificado </w:t>
      </w:r>
      <w:r w:rsidRPr="00394FEE">
        <w:rPr>
          <w:rFonts w:ascii="Arial" w:hAnsi="Arial" w:cs="Arial"/>
          <w:sz w:val="24"/>
          <w:szCs w:val="24"/>
        </w:rPr>
        <w:t>bajo Número de Inscripción y/o Habilitación Municipa</w:t>
      </w:r>
      <w:r>
        <w:rPr>
          <w:rFonts w:ascii="Arial" w:hAnsi="Arial" w:cs="Arial"/>
          <w:sz w:val="24"/>
          <w:szCs w:val="24"/>
        </w:rPr>
        <w:t xml:space="preserve">l 91011, retroactivo a la fecha </w:t>
      </w:r>
      <w:r w:rsidRPr="00394FEE">
        <w:rPr>
          <w:rFonts w:ascii="Arial" w:hAnsi="Arial" w:cs="Arial"/>
          <w:sz w:val="24"/>
          <w:szCs w:val="24"/>
        </w:rPr>
        <w:t>del seis de noviembre del dos mil seis (06/11/2006).</w:t>
      </w:r>
    </w:p>
    <w:p w:rsidR="00394FEE" w:rsidRDefault="00394FEE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94FEE">
        <w:rPr>
          <w:rFonts w:ascii="Arial" w:hAnsi="Arial" w:cs="Arial"/>
          <w:b/>
          <w:sz w:val="24"/>
          <w:szCs w:val="24"/>
        </w:rPr>
        <w:t>Artículo 2º.-</w:t>
      </w:r>
      <w:r w:rsidRPr="00394FEE">
        <w:rPr>
          <w:rFonts w:ascii="Arial" w:hAnsi="Arial" w:cs="Arial"/>
          <w:sz w:val="24"/>
          <w:szCs w:val="24"/>
        </w:rPr>
        <w:t xml:space="preserve"> Comuníquese, publíquese, dese al R.M. y archívese.-</w:t>
      </w:r>
    </w:p>
    <w:p w:rsidR="00394FEE" w:rsidRDefault="00394FEE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3E317F" w:rsidRPr="0014074F" w:rsidRDefault="003E317F" w:rsidP="00A66399">
      <w:pPr>
        <w:pStyle w:val="Ttulo2"/>
        <w:ind w:left="142"/>
        <w:jc w:val="both"/>
        <w:rPr>
          <w:rFonts w:ascii="Arial" w:hAnsi="Arial" w:cs="Arial"/>
          <w:b/>
          <w:sz w:val="24"/>
          <w:szCs w:val="24"/>
          <w:lang w:val="es-ES_tradnl"/>
        </w:rPr>
      </w:pPr>
      <w:bookmarkStart w:id="41" w:name="_Toc43487429"/>
      <w:r>
        <w:rPr>
          <w:rFonts w:ascii="Arial" w:hAnsi="Arial" w:cs="Arial"/>
          <w:b/>
          <w:sz w:val="24"/>
          <w:szCs w:val="24"/>
          <w:lang w:val="es-ES_tradnl"/>
        </w:rPr>
        <w:t>Resolución SG Nº 037</w:t>
      </w:r>
      <w:r w:rsidRPr="0014074F">
        <w:rPr>
          <w:rFonts w:ascii="Arial" w:hAnsi="Arial" w:cs="Arial"/>
          <w:b/>
          <w:sz w:val="24"/>
          <w:szCs w:val="24"/>
          <w:lang w:val="es-ES_tradnl"/>
        </w:rPr>
        <w:t>/2019</w:t>
      </w:r>
      <w:bookmarkEnd w:id="41"/>
    </w:p>
    <w:p w:rsidR="003E317F" w:rsidRPr="0014074F" w:rsidRDefault="003E317F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Cristo, 12</w:t>
      </w:r>
      <w:r w:rsidRPr="0014074F">
        <w:rPr>
          <w:rFonts w:ascii="Arial" w:hAnsi="Arial" w:cs="Arial"/>
          <w:sz w:val="24"/>
          <w:szCs w:val="24"/>
        </w:rPr>
        <w:t xml:space="preserve"> de Abril de 2019.</w:t>
      </w:r>
    </w:p>
    <w:p w:rsidR="003E317F" w:rsidRDefault="003E317F" w:rsidP="00A66399">
      <w:pPr>
        <w:ind w:left="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RESOLUCION SG Nº 037</w:t>
      </w:r>
      <w:r w:rsidRPr="0014074F">
        <w:rPr>
          <w:rFonts w:ascii="Arial" w:hAnsi="Arial" w:cs="Arial"/>
          <w:b/>
          <w:sz w:val="24"/>
          <w:szCs w:val="24"/>
          <w:u w:val="single"/>
        </w:rPr>
        <w:t>/2019.</w:t>
      </w:r>
    </w:p>
    <w:p w:rsidR="003E317F" w:rsidRDefault="003E317F" w:rsidP="00A66399">
      <w:pPr>
        <w:ind w:left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E317F" w:rsidRPr="003E317F" w:rsidRDefault="003E317F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3E317F">
        <w:rPr>
          <w:rFonts w:ascii="Arial" w:hAnsi="Arial" w:cs="Arial"/>
          <w:b/>
          <w:sz w:val="24"/>
          <w:szCs w:val="24"/>
        </w:rPr>
        <w:lastRenderedPageBreak/>
        <w:t>VISTO:</w:t>
      </w:r>
    </w:p>
    <w:p w:rsidR="003E317F" w:rsidRPr="003E317F" w:rsidRDefault="003E317F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3E317F">
        <w:rPr>
          <w:rFonts w:ascii="Arial" w:hAnsi="Arial" w:cs="Arial"/>
          <w:sz w:val="24"/>
          <w:szCs w:val="24"/>
        </w:rPr>
        <w:t>La solicitud presentada en carácter de Declaración Jurada, por parte de la Sra.</w:t>
      </w:r>
      <w:r>
        <w:rPr>
          <w:rFonts w:ascii="Arial" w:hAnsi="Arial" w:cs="Arial"/>
          <w:sz w:val="24"/>
          <w:szCs w:val="24"/>
        </w:rPr>
        <w:t xml:space="preserve"> </w:t>
      </w:r>
      <w:r w:rsidRPr="003E317F">
        <w:rPr>
          <w:rFonts w:ascii="Arial" w:hAnsi="Arial" w:cs="Arial"/>
          <w:sz w:val="24"/>
          <w:szCs w:val="24"/>
        </w:rPr>
        <w:t>LUQUE ELENA RITA CUIT: 27-16488429-0</w:t>
      </w:r>
      <w:r>
        <w:rPr>
          <w:rFonts w:ascii="Arial" w:hAnsi="Arial" w:cs="Arial"/>
          <w:sz w:val="24"/>
          <w:szCs w:val="24"/>
        </w:rPr>
        <w:t xml:space="preserve">, a través del Formulario F.101 </w:t>
      </w:r>
      <w:r w:rsidRPr="003E317F">
        <w:rPr>
          <w:rFonts w:ascii="Arial" w:hAnsi="Arial" w:cs="Arial"/>
          <w:sz w:val="24"/>
          <w:szCs w:val="24"/>
        </w:rPr>
        <w:t>solicitando para su comercio la correspond</w:t>
      </w:r>
      <w:r>
        <w:rPr>
          <w:rFonts w:ascii="Arial" w:hAnsi="Arial" w:cs="Arial"/>
          <w:sz w:val="24"/>
          <w:szCs w:val="24"/>
        </w:rPr>
        <w:t xml:space="preserve">iente BAJA de Inscripción en la </w:t>
      </w:r>
      <w:r w:rsidRPr="003E317F">
        <w:rPr>
          <w:rFonts w:ascii="Arial" w:hAnsi="Arial" w:cs="Arial"/>
          <w:sz w:val="24"/>
          <w:szCs w:val="24"/>
        </w:rPr>
        <w:t>Contribución que incide sobre la actividad comercial, el c</w:t>
      </w:r>
      <w:r>
        <w:rPr>
          <w:rFonts w:ascii="Arial" w:hAnsi="Arial" w:cs="Arial"/>
          <w:sz w:val="24"/>
          <w:szCs w:val="24"/>
        </w:rPr>
        <w:t xml:space="preserve">ual está identificado con el Nº </w:t>
      </w:r>
      <w:r w:rsidRPr="003E317F">
        <w:rPr>
          <w:rFonts w:ascii="Arial" w:hAnsi="Arial" w:cs="Arial"/>
          <w:sz w:val="24"/>
          <w:szCs w:val="24"/>
        </w:rPr>
        <w:t>de Inscripción 20160.</w:t>
      </w:r>
    </w:p>
    <w:p w:rsidR="003E317F" w:rsidRPr="003E317F" w:rsidRDefault="003E317F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3E317F">
        <w:rPr>
          <w:rFonts w:ascii="Arial" w:hAnsi="Arial" w:cs="Arial"/>
          <w:b/>
          <w:sz w:val="24"/>
          <w:szCs w:val="24"/>
        </w:rPr>
        <w:t>Y CONSIDERANDO:</w:t>
      </w:r>
    </w:p>
    <w:p w:rsidR="003E317F" w:rsidRPr="003E317F" w:rsidRDefault="003E317F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3E317F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3E317F">
        <w:rPr>
          <w:rFonts w:ascii="Arial" w:hAnsi="Arial" w:cs="Arial"/>
          <w:sz w:val="24"/>
          <w:szCs w:val="24"/>
        </w:rPr>
        <w:t>oportunamente inspeccionado por lo que en función a las</w:t>
      </w:r>
      <w:r>
        <w:rPr>
          <w:rFonts w:ascii="Arial" w:hAnsi="Arial" w:cs="Arial"/>
          <w:sz w:val="24"/>
          <w:szCs w:val="24"/>
        </w:rPr>
        <w:t xml:space="preserve"> inspecciones realizadas y a la </w:t>
      </w:r>
      <w:r w:rsidRPr="003E317F">
        <w:rPr>
          <w:rFonts w:ascii="Arial" w:hAnsi="Arial" w:cs="Arial"/>
          <w:sz w:val="24"/>
          <w:szCs w:val="24"/>
        </w:rPr>
        <w:t>documentación presentada, el mismo se encuentra en</w:t>
      </w:r>
      <w:r>
        <w:rPr>
          <w:rFonts w:ascii="Arial" w:hAnsi="Arial" w:cs="Arial"/>
          <w:sz w:val="24"/>
          <w:szCs w:val="24"/>
        </w:rPr>
        <w:t xml:space="preserve"> condiciones para otorgar dicha </w:t>
      </w:r>
      <w:r w:rsidRPr="003E317F">
        <w:rPr>
          <w:rFonts w:ascii="Arial" w:hAnsi="Arial" w:cs="Arial"/>
          <w:sz w:val="24"/>
          <w:szCs w:val="24"/>
        </w:rPr>
        <w:t>baja, al cumplir con todos los requisitos de ley, ade</w:t>
      </w:r>
      <w:r>
        <w:rPr>
          <w:rFonts w:ascii="Arial" w:hAnsi="Arial" w:cs="Arial"/>
          <w:sz w:val="24"/>
          <w:szCs w:val="24"/>
        </w:rPr>
        <w:t xml:space="preserve">más de regularizar deudas en el </w:t>
      </w:r>
      <w:r w:rsidRPr="003E317F">
        <w:rPr>
          <w:rFonts w:ascii="Arial" w:hAnsi="Arial" w:cs="Arial"/>
          <w:sz w:val="24"/>
          <w:szCs w:val="24"/>
        </w:rPr>
        <w:t>rubro que nos ocupa.</w:t>
      </w:r>
    </w:p>
    <w:p w:rsidR="003E317F" w:rsidRDefault="003E317F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3E317F">
        <w:rPr>
          <w:rFonts w:ascii="Arial" w:hAnsi="Arial" w:cs="Arial"/>
          <w:sz w:val="24"/>
          <w:szCs w:val="24"/>
        </w:rPr>
        <w:t>Que no hay inconveniente alguno en otorgar la baja al</w:t>
      </w:r>
      <w:r>
        <w:rPr>
          <w:rFonts w:ascii="Arial" w:hAnsi="Arial" w:cs="Arial"/>
          <w:sz w:val="24"/>
          <w:szCs w:val="24"/>
        </w:rPr>
        <w:t xml:space="preserve"> </w:t>
      </w:r>
      <w:r w:rsidRPr="003E317F">
        <w:rPr>
          <w:rFonts w:ascii="Arial" w:hAnsi="Arial" w:cs="Arial"/>
          <w:sz w:val="24"/>
          <w:szCs w:val="24"/>
        </w:rPr>
        <w:t>comercio de la Sra. Luque Elena Rita, ya que el mi</w:t>
      </w:r>
      <w:r>
        <w:rPr>
          <w:rFonts w:ascii="Arial" w:hAnsi="Arial" w:cs="Arial"/>
          <w:sz w:val="24"/>
          <w:szCs w:val="24"/>
        </w:rPr>
        <w:t xml:space="preserve">smo cumple todos los requisitos </w:t>
      </w:r>
      <w:r w:rsidRPr="003E317F">
        <w:rPr>
          <w:rFonts w:ascii="Arial" w:hAnsi="Arial" w:cs="Arial"/>
          <w:sz w:val="24"/>
          <w:szCs w:val="24"/>
        </w:rPr>
        <w:t>solicitados por la normativa vigente.</w:t>
      </w:r>
    </w:p>
    <w:p w:rsidR="00997C58" w:rsidRDefault="00997C58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</w:p>
    <w:p w:rsidR="003E317F" w:rsidRPr="003E317F" w:rsidRDefault="003E317F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E317F">
        <w:rPr>
          <w:rFonts w:ascii="Arial" w:hAnsi="Arial" w:cs="Arial"/>
          <w:b/>
          <w:sz w:val="24"/>
          <w:szCs w:val="24"/>
        </w:rPr>
        <w:t>EL SECRETARIO DE GOBIERNO MUNICIPAL EN USO DE SUS ATRIBUCIONES RESUELVE:</w:t>
      </w:r>
    </w:p>
    <w:p w:rsidR="003E317F" w:rsidRPr="003E317F" w:rsidRDefault="003E317F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3E317F" w:rsidRPr="003E317F" w:rsidRDefault="003E31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E317F">
        <w:rPr>
          <w:rFonts w:ascii="Arial" w:hAnsi="Arial" w:cs="Arial"/>
          <w:sz w:val="24"/>
          <w:szCs w:val="24"/>
        </w:rPr>
        <w:t xml:space="preserve">Artículo 1º.- Dese de “BAJA” al comercio </w:t>
      </w:r>
      <w:r>
        <w:rPr>
          <w:rFonts w:ascii="Arial" w:hAnsi="Arial" w:cs="Arial"/>
          <w:sz w:val="24"/>
          <w:szCs w:val="24"/>
        </w:rPr>
        <w:t xml:space="preserve">con código de actividad 20160 – </w:t>
      </w:r>
      <w:r w:rsidRPr="003E317F">
        <w:rPr>
          <w:rFonts w:ascii="Arial" w:hAnsi="Arial" w:cs="Arial"/>
          <w:sz w:val="24"/>
          <w:szCs w:val="24"/>
        </w:rPr>
        <w:t>Almacenes y Establecimiento, venta de alimentos, cuyo</w:t>
      </w:r>
      <w:r>
        <w:rPr>
          <w:rFonts w:ascii="Arial" w:hAnsi="Arial" w:cs="Arial"/>
          <w:sz w:val="24"/>
          <w:szCs w:val="24"/>
        </w:rPr>
        <w:t xml:space="preserve"> titular es la Sra. Luque Elena </w:t>
      </w:r>
      <w:r w:rsidRPr="003E317F">
        <w:rPr>
          <w:rFonts w:ascii="Arial" w:hAnsi="Arial" w:cs="Arial"/>
          <w:sz w:val="24"/>
          <w:szCs w:val="24"/>
        </w:rPr>
        <w:t>Rita, DNI. Nº 16.488.429, con domicilio comercia</w:t>
      </w:r>
      <w:r>
        <w:rPr>
          <w:rFonts w:ascii="Arial" w:hAnsi="Arial" w:cs="Arial"/>
          <w:sz w:val="24"/>
          <w:szCs w:val="24"/>
        </w:rPr>
        <w:t xml:space="preserve">l en Pasaje Miguel Cervantes N° </w:t>
      </w:r>
      <w:r w:rsidRPr="003E317F">
        <w:rPr>
          <w:rFonts w:ascii="Arial" w:hAnsi="Arial" w:cs="Arial"/>
          <w:sz w:val="24"/>
          <w:szCs w:val="24"/>
        </w:rPr>
        <w:t>571, de la Localidad de Monte Cristo, identificado</w:t>
      </w:r>
      <w:r>
        <w:rPr>
          <w:rFonts w:ascii="Arial" w:hAnsi="Arial" w:cs="Arial"/>
          <w:sz w:val="24"/>
          <w:szCs w:val="24"/>
        </w:rPr>
        <w:t xml:space="preserve"> bajo Número de Inscripción y/o </w:t>
      </w:r>
      <w:r w:rsidRPr="003E317F">
        <w:rPr>
          <w:rFonts w:ascii="Arial" w:hAnsi="Arial" w:cs="Arial"/>
          <w:sz w:val="24"/>
          <w:szCs w:val="24"/>
        </w:rPr>
        <w:t>Habilitación Municipal 20160, retroactivo a fecha v</w:t>
      </w:r>
      <w:r>
        <w:rPr>
          <w:rFonts w:ascii="Arial" w:hAnsi="Arial" w:cs="Arial"/>
          <w:sz w:val="24"/>
          <w:szCs w:val="24"/>
        </w:rPr>
        <w:t xml:space="preserve">eintiocho de Febrero de dos mil </w:t>
      </w:r>
      <w:r w:rsidRPr="003E317F">
        <w:rPr>
          <w:rFonts w:ascii="Arial" w:hAnsi="Arial" w:cs="Arial"/>
          <w:sz w:val="24"/>
          <w:szCs w:val="24"/>
        </w:rPr>
        <w:t>diecinueve(28/02/2019).</w:t>
      </w:r>
    </w:p>
    <w:p w:rsidR="003E317F" w:rsidRDefault="003E31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3E317F">
        <w:rPr>
          <w:rFonts w:ascii="Arial" w:hAnsi="Arial" w:cs="Arial"/>
          <w:sz w:val="24"/>
          <w:szCs w:val="24"/>
        </w:rPr>
        <w:t>Artículo 2º.- Comuníquese, publíquese, dese al R.M. y archívese.-</w:t>
      </w:r>
    </w:p>
    <w:p w:rsid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3E317F" w:rsidRDefault="003E317F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3E317F" w:rsidRPr="003E317F" w:rsidRDefault="003E317F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A9719C" w:rsidRPr="0014074F" w:rsidRDefault="00A9719C" w:rsidP="00A66399">
      <w:pPr>
        <w:pStyle w:val="Ttulo2"/>
        <w:ind w:left="142"/>
        <w:jc w:val="both"/>
        <w:rPr>
          <w:rFonts w:ascii="Arial" w:hAnsi="Arial" w:cs="Arial"/>
          <w:b/>
          <w:sz w:val="24"/>
          <w:szCs w:val="24"/>
          <w:lang w:val="es-ES_tradnl"/>
        </w:rPr>
      </w:pPr>
      <w:bookmarkStart w:id="42" w:name="_Toc43487430"/>
      <w:r>
        <w:rPr>
          <w:rFonts w:ascii="Arial" w:hAnsi="Arial" w:cs="Arial"/>
          <w:b/>
          <w:sz w:val="24"/>
          <w:szCs w:val="24"/>
          <w:lang w:val="es-ES_tradnl"/>
        </w:rPr>
        <w:t>Resolución SG Nº 038</w:t>
      </w:r>
      <w:r w:rsidRPr="0014074F">
        <w:rPr>
          <w:rFonts w:ascii="Arial" w:hAnsi="Arial" w:cs="Arial"/>
          <w:b/>
          <w:sz w:val="24"/>
          <w:szCs w:val="24"/>
          <w:lang w:val="es-ES_tradnl"/>
        </w:rPr>
        <w:t>/2019</w:t>
      </w:r>
      <w:bookmarkEnd w:id="42"/>
    </w:p>
    <w:p w:rsidR="00A9719C" w:rsidRPr="0014074F" w:rsidRDefault="00782A30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Cristo, 17</w:t>
      </w:r>
      <w:r w:rsidR="00A9719C" w:rsidRPr="0014074F">
        <w:rPr>
          <w:rFonts w:ascii="Arial" w:hAnsi="Arial" w:cs="Arial"/>
          <w:sz w:val="24"/>
          <w:szCs w:val="24"/>
        </w:rPr>
        <w:t xml:space="preserve"> de Abril de 2019.</w:t>
      </w:r>
    </w:p>
    <w:p w:rsidR="00A9719C" w:rsidRDefault="00A9719C" w:rsidP="00A66399">
      <w:pPr>
        <w:ind w:left="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RESOLUCION SG Nº 038</w:t>
      </w:r>
      <w:r w:rsidRPr="0014074F">
        <w:rPr>
          <w:rFonts w:ascii="Arial" w:hAnsi="Arial" w:cs="Arial"/>
          <w:b/>
          <w:sz w:val="24"/>
          <w:szCs w:val="24"/>
          <w:u w:val="single"/>
        </w:rPr>
        <w:t>/2019.</w:t>
      </w:r>
    </w:p>
    <w:p w:rsidR="00782A30" w:rsidRDefault="00782A30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782A30" w:rsidRPr="00782A30" w:rsidRDefault="00782A30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782A30">
        <w:rPr>
          <w:rFonts w:ascii="Arial" w:hAnsi="Arial" w:cs="Arial"/>
          <w:b/>
          <w:sz w:val="24"/>
          <w:szCs w:val="24"/>
        </w:rPr>
        <w:t>VISTO:</w:t>
      </w:r>
    </w:p>
    <w:p w:rsidR="00782A30" w:rsidRPr="00782A30" w:rsidRDefault="00782A30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782A30">
        <w:rPr>
          <w:rFonts w:ascii="Arial" w:hAnsi="Arial" w:cs="Arial"/>
          <w:sz w:val="24"/>
          <w:szCs w:val="24"/>
        </w:rPr>
        <w:t xml:space="preserve">La solicitud presentada en carácter de Declaración Jurada, por parte de la </w:t>
      </w:r>
      <w:proofErr w:type="spellStart"/>
      <w:r w:rsidRPr="00782A30">
        <w:rPr>
          <w:rFonts w:ascii="Arial" w:hAnsi="Arial" w:cs="Arial"/>
          <w:sz w:val="24"/>
          <w:szCs w:val="24"/>
        </w:rPr>
        <w:t>Sra.PUIGDEMASA</w:t>
      </w:r>
      <w:proofErr w:type="spellEnd"/>
      <w:r w:rsidRPr="00782A30">
        <w:rPr>
          <w:rFonts w:ascii="Arial" w:hAnsi="Arial" w:cs="Arial"/>
          <w:sz w:val="24"/>
          <w:szCs w:val="24"/>
        </w:rPr>
        <w:t xml:space="preserve"> Gabriela Andrea CUIT 27-230</w:t>
      </w:r>
      <w:r>
        <w:rPr>
          <w:rFonts w:ascii="Arial" w:hAnsi="Arial" w:cs="Arial"/>
          <w:sz w:val="24"/>
          <w:szCs w:val="24"/>
        </w:rPr>
        <w:t xml:space="preserve">57623-3, atreves del Formulario </w:t>
      </w:r>
      <w:r w:rsidRPr="00782A30">
        <w:rPr>
          <w:rFonts w:ascii="Arial" w:hAnsi="Arial" w:cs="Arial"/>
          <w:sz w:val="24"/>
          <w:szCs w:val="24"/>
        </w:rPr>
        <w:t>F.101 solicitando para su comercio la correspond</w:t>
      </w:r>
      <w:r>
        <w:rPr>
          <w:rFonts w:ascii="Arial" w:hAnsi="Arial" w:cs="Arial"/>
          <w:sz w:val="24"/>
          <w:szCs w:val="24"/>
        </w:rPr>
        <w:t xml:space="preserve">iente ALTA de Inscripción en la </w:t>
      </w:r>
      <w:r w:rsidRPr="00782A30">
        <w:rPr>
          <w:rFonts w:ascii="Arial" w:hAnsi="Arial" w:cs="Arial"/>
          <w:sz w:val="24"/>
          <w:szCs w:val="24"/>
        </w:rPr>
        <w:t>Contribución que incide sobre la actividad comercial, el c</w:t>
      </w:r>
      <w:r>
        <w:rPr>
          <w:rFonts w:ascii="Arial" w:hAnsi="Arial" w:cs="Arial"/>
          <w:sz w:val="24"/>
          <w:szCs w:val="24"/>
        </w:rPr>
        <w:t xml:space="preserve">ual está identificado con el Nº </w:t>
      </w:r>
      <w:r w:rsidRPr="00782A30">
        <w:rPr>
          <w:rFonts w:ascii="Arial" w:hAnsi="Arial" w:cs="Arial"/>
          <w:sz w:val="24"/>
          <w:szCs w:val="24"/>
        </w:rPr>
        <w:t>de Inscripción 95034.</w:t>
      </w:r>
    </w:p>
    <w:p w:rsidR="00782A30" w:rsidRPr="00782A30" w:rsidRDefault="00782A30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782A30">
        <w:rPr>
          <w:rFonts w:ascii="Arial" w:hAnsi="Arial" w:cs="Arial"/>
          <w:b/>
          <w:sz w:val="24"/>
          <w:szCs w:val="24"/>
        </w:rPr>
        <w:t>Y CONSIDERANDO:</w:t>
      </w:r>
    </w:p>
    <w:p w:rsidR="00782A30" w:rsidRPr="00782A30" w:rsidRDefault="00782A30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782A30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782A30">
        <w:rPr>
          <w:rFonts w:ascii="Arial" w:hAnsi="Arial" w:cs="Arial"/>
          <w:sz w:val="24"/>
          <w:szCs w:val="24"/>
        </w:rPr>
        <w:t>oportunamente inspeccionado por lo que en función a las</w:t>
      </w:r>
      <w:r>
        <w:rPr>
          <w:rFonts w:ascii="Arial" w:hAnsi="Arial" w:cs="Arial"/>
          <w:sz w:val="24"/>
          <w:szCs w:val="24"/>
        </w:rPr>
        <w:t xml:space="preserve"> inspecciones realizadas y a la </w:t>
      </w:r>
      <w:r w:rsidRPr="00782A30">
        <w:rPr>
          <w:rFonts w:ascii="Arial" w:hAnsi="Arial" w:cs="Arial"/>
          <w:sz w:val="24"/>
          <w:szCs w:val="24"/>
        </w:rPr>
        <w:t>documentación presentada, el mismo se encuentra en</w:t>
      </w:r>
      <w:r>
        <w:rPr>
          <w:rFonts w:ascii="Arial" w:hAnsi="Arial" w:cs="Arial"/>
          <w:sz w:val="24"/>
          <w:szCs w:val="24"/>
        </w:rPr>
        <w:t xml:space="preserve"> condiciones para otorgar dicha </w:t>
      </w:r>
      <w:r w:rsidRPr="00782A30">
        <w:rPr>
          <w:rFonts w:ascii="Arial" w:hAnsi="Arial" w:cs="Arial"/>
          <w:sz w:val="24"/>
          <w:szCs w:val="24"/>
        </w:rPr>
        <w:t>alta, al cumplir con todos los requisitos de ley.</w:t>
      </w:r>
    </w:p>
    <w:p w:rsidR="00782A30" w:rsidRPr="00782A30" w:rsidRDefault="00782A30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782A30">
        <w:rPr>
          <w:rFonts w:ascii="Arial" w:hAnsi="Arial" w:cs="Arial"/>
          <w:sz w:val="24"/>
          <w:szCs w:val="24"/>
        </w:rPr>
        <w:lastRenderedPageBreak/>
        <w:t>Que no hay inconveniente alguno en otorgar la alta al</w:t>
      </w:r>
      <w:r>
        <w:rPr>
          <w:rFonts w:ascii="Arial" w:hAnsi="Arial" w:cs="Arial"/>
          <w:sz w:val="24"/>
          <w:szCs w:val="24"/>
        </w:rPr>
        <w:t xml:space="preserve"> </w:t>
      </w:r>
      <w:r w:rsidRPr="00782A30">
        <w:rPr>
          <w:rFonts w:ascii="Arial" w:hAnsi="Arial" w:cs="Arial"/>
          <w:sz w:val="24"/>
          <w:szCs w:val="24"/>
        </w:rPr>
        <w:t>comercio de la Sra. PUIGDEMASA Gabriela Andre</w:t>
      </w:r>
      <w:r>
        <w:rPr>
          <w:rFonts w:ascii="Arial" w:hAnsi="Arial" w:cs="Arial"/>
          <w:sz w:val="24"/>
          <w:szCs w:val="24"/>
        </w:rPr>
        <w:t xml:space="preserve">a, ya que el mismo cumple todos </w:t>
      </w:r>
      <w:r w:rsidRPr="00782A30">
        <w:rPr>
          <w:rFonts w:ascii="Arial" w:hAnsi="Arial" w:cs="Arial"/>
          <w:sz w:val="24"/>
          <w:szCs w:val="24"/>
        </w:rPr>
        <w:t>los requisitos solicitados por la normativa vigente.</w:t>
      </w:r>
    </w:p>
    <w:p w:rsidR="00782A30" w:rsidRPr="00782A30" w:rsidRDefault="00782A30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782A30" w:rsidRPr="00782A30" w:rsidRDefault="00782A30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782A30">
        <w:rPr>
          <w:rFonts w:ascii="Arial" w:hAnsi="Arial" w:cs="Arial"/>
          <w:b/>
          <w:sz w:val="24"/>
          <w:szCs w:val="24"/>
        </w:rPr>
        <w:t>EL SECRETARIO DE GOBIERNO MUNICIPAL EN USO DE SUS ATRIBUCIONES RESUELVE:</w:t>
      </w:r>
    </w:p>
    <w:p w:rsidR="00782A30" w:rsidRPr="00782A30" w:rsidRDefault="00782A30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782A30" w:rsidRPr="00782A30" w:rsidRDefault="00782A3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82A30">
        <w:rPr>
          <w:rFonts w:ascii="Arial" w:hAnsi="Arial" w:cs="Arial"/>
          <w:sz w:val="24"/>
          <w:szCs w:val="24"/>
        </w:rPr>
        <w:t>Artículo 1º.- Dese de “ALTA” al comercio con c</w:t>
      </w:r>
      <w:r>
        <w:rPr>
          <w:rFonts w:ascii="Arial" w:hAnsi="Arial" w:cs="Arial"/>
          <w:sz w:val="24"/>
          <w:szCs w:val="24"/>
        </w:rPr>
        <w:t xml:space="preserve">ódigo de actividad 869090 cuyo </w:t>
      </w:r>
      <w:r w:rsidRPr="00782A30">
        <w:rPr>
          <w:rFonts w:ascii="Arial" w:hAnsi="Arial" w:cs="Arial"/>
          <w:sz w:val="24"/>
          <w:szCs w:val="24"/>
        </w:rPr>
        <w:t>titular es la Sra. PUIGDEMASA Gabriela Andrea, DN</w:t>
      </w:r>
      <w:r>
        <w:rPr>
          <w:rFonts w:ascii="Arial" w:hAnsi="Arial" w:cs="Arial"/>
          <w:sz w:val="24"/>
          <w:szCs w:val="24"/>
        </w:rPr>
        <w:t xml:space="preserve">I. Nº 23.057.623, con domicilio </w:t>
      </w:r>
      <w:r w:rsidRPr="00782A30">
        <w:rPr>
          <w:rFonts w:ascii="Arial" w:hAnsi="Arial" w:cs="Arial"/>
          <w:sz w:val="24"/>
          <w:szCs w:val="24"/>
        </w:rPr>
        <w:t xml:space="preserve">comercial en Alberto </w:t>
      </w:r>
      <w:proofErr w:type="spellStart"/>
      <w:r w:rsidRPr="00782A30">
        <w:rPr>
          <w:rFonts w:ascii="Arial" w:hAnsi="Arial" w:cs="Arial"/>
          <w:sz w:val="24"/>
          <w:szCs w:val="24"/>
        </w:rPr>
        <w:t>Gazzoni</w:t>
      </w:r>
      <w:proofErr w:type="spellEnd"/>
      <w:r w:rsidRPr="00782A30">
        <w:rPr>
          <w:rFonts w:ascii="Arial" w:hAnsi="Arial" w:cs="Arial"/>
          <w:sz w:val="24"/>
          <w:szCs w:val="24"/>
        </w:rPr>
        <w:t xml:space="preserve"> N° 44, de la Localidad de </w:t>
      </w:r>
      <w:r>
        <w:rPr>
          <w:rFonts w:ascii="Arial" w:hAnsi="Arial" w:cs="Arial"/>
          <w:sz w:val="24"/>
          <w:szCs w:val="24"/>
        </w:rPr>
        <w:t xml:space="preserve">Monte Cristo, identificado bajo </w:t>
      </w:r>
      <w:r w:rsidRPr="00782A30">
        <w:rPr>
          <w:rFonts w:ascii="Arial" w:hAnsi="Arial" w:cs="Arial"/>
          <w:sz w:val="24"/>
          <w:szCs w:val="24"/>
        </w:rPr>
        <w:t>Número de Inscripción y/o Habilitación Municip</w:t>
      </w:r>
      <w:r>
        <w:rPr>
          <w:rFonts w:ascii="Arial" w:hAnsi="Arial" w:cs="Arial"/>
          <w:sz w:val="24"/>
          <w:szCs w:val="24"/>
        </w:rPr>
        <w:t xml:space="preserve">al 95034, a fecha diecisiete de </w:t>
      </w:r>
      <w:r w:rsidRPr="00782A30">
        <w:rPr>
          <w:rFonts w:ascii="Arial" w:hAnsi="Arial" w:cs="Arial"/>
          <w:sz w:val="24"/>
          <w:szCs w:val="24"/>
        </w:rPr>
        <w:t>Abril de dos mil diecinueve (17/04/2019).</w:t>
      </w:r>
    </w:p>
    <w:p w:rsidR="003E317F" w:rsidRDefault="00782A3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782A30">
        <w:rPr>
          <w:rFonts w:ascii="Arial" w:hAnsi="Arial" w:cs="Arial"/>
          <w:sz w:val="24"/>
          <w:szCs w:val="24"/>
        </w:rPr>
        <w:t>Artículo 2º.- Comuníquese, publíquese, dese al R.M. y archívese.-</w:t>
      </w:r>
    </w:p>
    <w:p w:rsidR="00782A30" w:rsidRDefault="00782A30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782A30" w:rsidRDefault="00782A30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782A30" w:rsidRDefault="00782A30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06571C" w:rsidRPr="0014074F" w:rsidRDefault="0006571C" w:rsidP="00A66399">
      <w:pPr>
        <w:pStyle w:val="Ttulo2"/>
        <w:ind w:left="142"/>
        <w:jc w:val="both"/>
        <w:rPr>
          <w:rFonts w:ascii="Arial" w:hAnsi="Arial" w:cs="Arial"/>
          <w:b/>
          <w:sz w:val="24"/>
          <w:szCs w:val="24"/>
          <w:lang w:val="es-ES_tradnl"/>
        </w:rPr>
      </w:pPr>
      <w:bookmarkStart w:id="43" w:name="_Toc43487431"/>
      <w:r>
        <w:rPr>
          <w:rFonts w:ascii="Arial" w:hAnsi="Arial" w:cs="Arial"/>
          <w:b/>
          <w:sz w:val="24"/>
          <w:szCs w:val="24"/>
          <w:lang w:val="es-ES_tradnl"/>
        </w:rPr>
        <w:t>Resolución SG Nº 039</w:t>
      </w:r>
      <w:r w:rsidRPr="0014074F">
        <w:rPr>
          <w:rFonts w:ascii="Arial" w:hAnsi="Arial" w:cs="Arial"/>
          <w:b/>
          <w:sz w:val="24"/>
          <w:szCs w:val="24"/>
          <w:lang w:val="es-ES_tradnl"/>
        </w:rPr>
        <w:t>/2019</w:t>
      </w:r>
      <w:bookmarkEnd w:id="43"/>
    </w:p>
    <w:p w:rsidR="0006571C" w:rsidRPr="0014074F" w:rsidRDefault="0006571C" w:rsidP="00A66399">
      <w:pPr>
        <w:ind w:lef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 Cristo, 30</w:t>
      </w:r>
      <w:r w:rsidRPr="0014074F">
        <w:rPr>
          <w:rFonts w:ascii="Arial" w:hAnsi="Arial" w:cs="Arial"/>
          <w:sz w:val="24"/>
          <w:szCs w:val="24"/>
        </w:rPr>
        <w:t xml:space="preserve"> de Abril de 2019.</w:t>
      </w:r>
    </w:p>
    <w:p w:rsidR="0006571C" w:rsidRDefault="0006571C" w:rsidP="00A66399">
      <w:pPr>
        <w:ind w:left="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RESOLUCION SG Nº 039</w:t>
      </w:r>
      <w:r w:rsidRPr="0014074F">
        <w:rPr>
          <w:rFonts w:ascii="Arial" w:hAnsi="Arial" w:cs="Arial"/>
          <w:b/>
          <w:sz w:val="24"/>
          <w:szCs w:val="24"/>
          <w:u w:val="single"/>
        </w:rPr>
        <w:t>/2019.</w:t>
      </w:r>
    </w:p>
    <w:p w:rsidR="0006571C" w:rsidRDefault="0006571C" w:rsidP="00A66399">
      <w:pPr>
        <w:ind w:left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6571C" w:rsidRPr="0006571C" w:rsidRDefault="0006571C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06571C">
        <w:rPr>
          <w:rFonts w:ascii="Arial" w:hAnsi="Arial" w:cs="Arial"/>
          <w:b/>
          <w:sz w:val="24"/>
          <w:szCs w:val="24"/>
        </w:rPr>
        <w:t>VISTO:</w:t>
      </w:r>
    </w:p>
    <w:p w:rsidR="0006571C" w:rsidRPr="0006571C" w:rsidRDefault="0006571C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06571C">
        <w:rPr>
          <w:rFonts w:ascii="Arial" w:hAnsi="Arial" w:cs="Arial"/>
          <w:sz w:val="24"/>
          <w:szCs w:val="24"/>
        </w:rPr>
        <w:t>La solicitud presentada en carácter de Declaración Jurada, por parte de la Sr.</w:t>
      </w:r>
      <w:r>
        <w:rPr>
          <w:rFonts w:ascii="Arial" w:hAnsi="Arial" w:cs="Arial"/>
          <w:sz w:val="24"/>
          <w:szCs w:val="24"/>
        </w:rPr>
        <w:t xml:space="preserve"> </w:t>
      </w:r>
      <w:r w:rsidRPr="0006571C">
        <w:rPr>
          <w:rFonts w:ascii="Arial" w:hAnsi="Arial" w:cs="Arial"/>
          <w:sz w:val="24"/>
          <w:szCs w:val="24"/>
        </w:rPr>
        <w:t>PEREZ CATTANEO GONZALO CUIT 23-3566</w:t>
      </w:r>
      <w:r>
        <w:rPr>
          <w:rFonts w:ascii="Arial" w:hAnsi="Arial" w:cs="Arial"/>
          <w:sz w:val="24"/>
          <w:szCs w:val="24"/>
        </w:rPr>
        <w:t xml:space="preserve">7175-9, a través del Formulario </w:t>
      </w:r>
      <w:r w:rsidRPr="0006571C">
        <w:rPr>
          <w:rFonts w:ascii="Arial" w:hAnsi="Arial" w:cs="Arial"/>
          <w:sz w:val="24"/>
          <w:szCs w:val="24"/>
        </w:rPr>
        <w:t>F.101 solicitando para su comercio la correspond</w:t>
      </w:r>
      <w:r>
        <w:rPr>
          <w:rFonts w:ascii="Arial" w:hAnsi="Arial" w:cs="Arial"/>
          <w:sz w:val="24"/>
          <w:szCs w:val="24"/>
        </w:rPr>
        <w:t xml:space="preserve">iente BAJA de Inscripción en la </w:t>
      </w:r>
      <w:r w:rsidRPr="0006571C">
        <w:rPr>
          <w:rFonts w:ascii="Arial" w:hAnsi="Arial" w:cs="Arial"/>
          <w:sz w:val="24"/>
          <w:szCs w:val="24"/>
        </w:rPr>
        <w:t>Contribución que incide sobre la actividad comercial, el c</w:t>
      </w:r>
      <w:r>
        <w:rPr>
          <w:rFonts w:ascii="Arial" w:hAnsi="Arial" w:cs="Arial"/>
          <w:sz w:val="24"/>
          <w:szCs w:val="24"/>
        </w:rPr>
        <w:t xml:space="preserve">ual está identificado con el Nº </w:t>
      </w:r>
      <w:r w:rsidRPr="0006571C">
        <w:rPr>
          <w:rFonts w:ascii="Arial" w:hAnsi="Arial" w:cs="Arial"/>
          <w:sz w:val="24"/>
          <w:szCs w:val="24"/>
        </w:rPr>
        <w:t>de Inscripción 70087.</w:t>
      </w:r>
    </w:p>
    <w:p w:rsidR="0006571C" w:rsidRPr="0006571C" w:rsidRDefault="0006571C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06571C">
        <w:rPr>
          <w:rFonts w:ascii="Arial" w:hAnsi="Arial" w:cs="Arial"/>
          <w:b/>
          <w:sz w:val="24"/>
          <w:szCs w:val="24"/>
        </w:rPr>
        <w:t>Y CONSIDERANDO:</w:t>
      </w:r>
    </w:p>
    <w:p w:rsidR="0006571C" w:rsidRPr="0006571C" w:rsidRDefault="0006571C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06571C">
        <w:rPr>
          <w:rFonts w:ascii="Arial" w:hAnsi="Arial" w:cs="Arial"/>
          <w:sz w:val="24"/>
          <w:szCs w:val="24"/>
        </w:rPr>
        <w:t>Que al día de la fecha el comercio solicitante ha sido</w:t>
      </w:r>
      <w:r>
        <w:rPr>
          <w:rFonts w:ascii="Arial" w:hAnsi="Arial" w:cs="Arial"/>
          <w:sz w:val="24"/>
          <w:szCs w:val="24"/>
        </w:rPr>
        <w:t xml:space="preserve"> </w:t>
      </w:r>
      <w:r w:rsidRPr="0006571C">
        <w:rPr>
          <w:rFonts w:ascii="Arial" w:hAnsi="Arial" w:cs="Arial"/>
          <w:sz w:val="24"/>
          <w:szCs w:val="24"/>
        </w:rPr>
        <w:t>oportunamente inspeccionado por lo que en función a las</w:t>
      </w:r>
      <w:r>
        <w:rPr>
          <w:rFonts w:ascii="Arial" w:hAnsi="Arial" w:cs="Arial"/>
          <w:sz w:val="24"/>
          <w:szCs w:val="24"/>
        </w:rPr>
        <w:t xml:space="preserve"> inspecciones realizadas y a la </w:t>
      </w:r>
      <w:r w:rsidRPr="0006571C">
        <w:rPr>
          <w:rFonts w:ascii="Arial" w:hAnsi="Arial" w:cs="Arial"/>
          <w:sz w:val="24"/>
          <w:szCs w:val="24"/>
        </w:rPr>
        <w:t>documentación presentada, el mismo se encuentra en</w:t>
      </w:r>
      <w:r>
        <w:rPr>
          <w:rFonts w:ascii="Arial" w:hAnsi="Arial" w:cs="Arial"/>
          <w:sz w:val="24"/>
          <w:szCs w:val="24"/>
        </w:rPr>
        <w:t xml:space="preserve"> condiciones para otorgar dicha </w:t>
      </w:r>
      <w:r w:rsidRPr="0006571C">
        <w:rPr>
          <w:rFonts w:ascii="Arial" w:hAnsi="Arial" w:cs="Arial"/>
          <w:sz w:val="24"/>
          <w:szCs w:val="24"/>
        </w:rPr>
        <w:t>baja, al cumplir con todos los requisitos de ley, ade</w:t>
      </w:r>
      <w:r>
        <w:rPr>
          <w:rFonts w:ascii="Arial" w:hAnsi="Arial" w:cs="Arial"/>
          <w:sz w:val="24"/>
          <w:szCs w:val="24"/>
        </w:rPr>
        <w:t xml:space="preserve">más de regularizar deudas en el </w:t>
      </w:r>
      <w:r w:rsidRPr="0006571C">
        <w:rPr>
          <w:rFonts w:ascii="Arial" w:hAnsi="Arial" w:cs="Arial"/>
          <w:sz w:val="24"/>
          <w:szCs w:val="24"/>
        </w:rPr>
        <w:t>rubro que nos ocupa.</w:t>
      </w:r>
    </w:p>
    <w:p w:rsidR="0006571C" w:rsidRPr="0006571C" w:rsidRDefault="0006571C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06571C">
        <w:rPr>
          <w:rFonts w:ascii="Arial" w:hAnsi="Arial" w:cs="Arial"/>
          <w:sz w:val="24"/>
          <w:szCs w:val="24"/>
        </w:rPr>
        <w:t xml:space="preserve">Que no hay inconveniente alguno en otorgar la baja </w:t>
      </w:r>
      <w:proofErr w:type="spellStart"/>
      <w:r w:rsidRPr="0006571C">
        <w:rPr>
          <w:rFonts w:ascii="Arial" w:hAnsi="Arial" w:cs="Arial"/>
          <w:sz w:val="24"/>
          <w:szCs w:val="24"/>
        </w:rPr>
        <w:t>alcomercio</w:t>
      </w:r>
      <w:proofErr w:type="spellEnd"/>
      <w:r w:rsidRPr="0006571C">
        <w:rPr>
          <w:rFonts w:ascii="Arial" w:hAnsi="Arial" w:cs="Arial"/>
          <w:sz w:val="24"/>
          <w:szCs w:val="24"/>
        </w:rPr>
        <w:t xml:space="preserve"> del Sr Pérez </w:t>
      </w:r>
      <w:proofErr w:type="spellStart"/>
      <w:r w:rsidRPr="0006571C">
        <w:rPr>
          <w:rFonts w:ascii="Arial" w:hAnsi="Arial" w:cs="Arial"/>
          <w:sz w:val="24"/>
          <w:szCs w:val="24"/>
        </w:rPr>
        <w:t>Cattaneo</w:t>
      </w:r>
      <w:proofErr w:type="spellEnd"/>
      <w:r w:rsidRPr="0006571C">
        <w:rPr>
          <w:rFonts w:ascii="Arial" w:hAnsi="Arial" w:cs="Arial"/>
          <w:sz w:val="24"/>
          <w:szCs w:val="24"/>
        </w:rPr>
        <w:t xml:space="preserve"> Gonzalo, ya que el mi</w:t>
      </w:r>
      <w:r>
        <w:rPr>
          <w:rFonts w:ascii="Arial" w:hAnsi="Arial" w:cs="Arial"/>
          <w:sz w:val="24"/>
          <w:szCs w:val="24"/>
        </w:rPr>
        <w:t xml:space="preserve">smo cumple todos los requisitos </w:t>
      </w:r>
      <w:r w:rsidRPr="0006571C">
        <w:rPr>
          <w:rFonts w:ascii="Arial" w:hAnsi="Arial" w:cs="Arial"/>
          <w:sz w:val="24"/>
          <w:szCs w:val="24"/>
        </w:rPr>
        <w:t>solicitados por la normativa vigente.</w:t>
      </w:r>
    </w:p>
    <w:p w:rsidR="0006571C" w:rsidRPr="0006571C" w:rsidRDefault="0006571C" w:rsidP="00A66399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06571C" w:rsidRPr="0006571C" w:rsidRDefault="0006571C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06571C">
        <w:rPr>
          <w:rFonts w:ascii="Arial" w:hAnsi="Arial" w:cs="Arial"/>
          <w:b/>
          <w:sz w:val="24"/>
          <w:szCs w:val="24"/>
        </w:rPr>
        <w:t>EL SECRETARIO DE GOBIERNO MUNICIPAL EN USO DE SUS ATRIBUCIONES RESUELVE:</w:t>
      </w:r>
    </w:p>
    <w:p w:rsidR="0006571C" w:rsidRPr="0006571C" w:rsidRDefault="0006571C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06571C" w:rsidRPr="0006571C" w:rsidRDefault="0006571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6571C">
        <w:rPr>
          <w:rFonts w:ascii="Arial" w:hAnsi="Arial" w:cs="Arial"/>
          <w:sz w:val="24"/>
          <w:szCs w:val="24"/>
        </w:rPr>
        <w:t>Artículo 1º.- Dese de “BAJA” al comercio c</w:t>
      </w:r>
      <w:r>
        <w:rPr>
          <w:rFonts w:ascii="Arial" w:hAnsi="Arial" w:cs="Arial"/>
          <w:sz w:val="24"/>
          <w:szCs w:val="24"/>
        </w:rPr>
        <w:t xml:space="preserve">on código de actividad 850200 – </w:t>
      </w:r>
      <w:r w:rsidRPr="0006571C">
        <w:rPr>
          <w:rFonts w:ascii="Arial" w:hAnsi="Arial" w:cs="Arial"/>
          <w:sz w:val="24"/>
          <w:szCs w:val="24"/>
        </w:rPr>
        <w:t xml:space="preserve">Restaurant, café, tabernas, otros, cuyo titular es el Sr </w:t>
      </w:r>
      <w:r>
        <w:rPr>
          <w:rFonts w:ascii="Arial" w:hAnsi="Arial" w:cs="Arial"/>
          <w:sz w:val="24"/>
          <w:szCs w:val="24"/>
        </w:rPr>
        <w:t xml:space="preserve">Pérez </w:t>
      </w:r>
      <w:proofErr w:type="spellStart"/>
      <w:r>
        <w:rPr>
          <w:rFonts w:ascii="Arial" w:hAnsi="Arial" w:cs="Arial"/>
          <w:sz w:val="24"/>
          <w:szCs w:val="24"/>
        </w:rPr>
        <w:t>Cattaneo</w:t>
      </w:r>
      <w:proofErr w:type="spellEnd"/>
      <w:r>
        <w:rPr>
          <w:rFonts w:ascii="Arial" w:hAnsi="Arial" w:cs="Arial"/>
          <w:sz w:val="24"/>
          <w:szCs w:val="24"/>
        </w:rPr>
        <w:t xml:space="preserve"> Gonzalo, DNI. Nº </w:t>
      </w:r>
      <w:r w:rsidRPr="0006571C">
        <w:rPr>
          <w:rFonts w:ascii="Arial" w:hAnsi="Arial" w:cs="Arial"/>
          <w:sz w:val="24"/>
          <w:szCs w:val="24"/>
        </w:rPr>
        <w:t>35.667.175, con domicilio comercial en Av. San Martí</w:t>
      </w:r>
      <w:r>
        <w:rPr>
          <w:rFonts w:ascii="Arial" w:hAnsi="Arial" w:cs="Arial"/>
          <w:sz w:val="24"/>
          <w:szCs w:val="24"/>
        </w:rPr>
        <w:t xml:space="preserve">n 650, de la Localidad de Monte </w:t>
      </w:r>
      <w:r w:rsidRPr="0006571C">
        <w:rPr>
          <w:rFonts w:ascii="Arial" w:hAnsi="Arial" w:cs="Arial"/>
          <w:sz w:val="24"/>
          <w:szCs w:val="24"/>
        </w:rPr>
        <w:t xml:space="preserve">Cristo, identificado bajo Número de </w:t>
      </w:r>
      <w:r w:rsidRPr="0006571C">
        <w:rPr>
          <w:rFonts w:ascii="Arial" w:hAnsi="Arial" w:cs="Arial"/>
          <w:sz w:val="24"/>
          <w:szCs w:val="24"/>
        </w:rPr>
        <w:lastRenderedPageBreak/>
        <w:t>Inscripción y/</w:t>
      </w:r>
      <w:r>
        <w:rPr>
          <w:rFonts w:ascii="Arial" w:hAnsi="Arial" w:cs="Arial"/>
          <w:sz w:val="24"/>
          <w:szCs w:val="24"/>
        </w:rPr>
        <w:t xml:space="preserve">o Habilitación Municipal 70087, </w:t>
      </w:r>
      <w:r w:rsidRPr="0006571C">
        <w:rPr>
          <w:rFonts w:ascii="Arial" w:hAnsi="Arial" w:cs="Arial"/>
          <w:sz w:val="24"/>
          <w:szCs w:val="24"/>
        </w:rPr>
        <w:t>retroactivo a la FECHA(31/03/2019) treinta y uno de Marzo de dos mil diecinueve.</w:t>
      </w:r>
    </w:p>
    <w:p w:rsidR="0006571C" w:rsidRPr="0006571C" w:rsidRDefault="0006571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06571C">
        <w:rPr>
          <w:rFonts w:ascii="Arial" w:hAnsi="Arial" w:cs="Arial"/>
          <w:sz w:val="24"/>
          <w:szCs w:val="24"/>
        </w:rPr>
        <w:t>Artículo 2º.- Comuníquese, publíquese, dese al R.M. y archívese.-</w:t>
      </w:r>
    </w:p>
    <w:p w:rsidR="0006571C" w:rsidRDefault="0006571C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997C58" w:rsidRDefault="0006571C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A0207E">
        <w:rPr>
          <w:rFonts w:ascii="Arial" w:hAnsi="Arial" w:cs="Arial"/>
          <w:sz w:val="24"/>
          <w:szCs w:val="24"/>
        </w:rPr>
        <w:t>FDO: Lic. Ezequiel Aguirre, Secretario de Gobierno</w:t>
      </w:r>
      <w:r w:rsidRPr="00195585">
        <w:rPr>
          <w:rFonts w:ascii="Arial" w:hAnsi="Arial" w:cs="Arial"/>
          <w:sz w:val="24"/>
          <w:szCs w:val="24"/>
        </w:rPr>
        <w:t> </w:t>
      </w:r>
    </w:p>
    <w:p w:rsidR="00DB00DE" w:rsidRDefault="00DB00DE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CF56EA" w:rsidRPr="002F3EDD" w:rsidRDefault="009F2FC7" w:rsidP="00A66399">
      <w:pPr>
        <w:pStyle w:val="Ttulo1"/>
        <w:ind w:left="142"/>
        <w:rPr>
          <w:rFonts w:ascii="Arial" w:hAnsi="Arial" w:cs="Arial"/>
          <w:sz w:val="24"/>
          <w:szCs w:val="24"/>
        </w:rPr>
      </w:pPr>
      <w:bookmarkStart w:id="44" w:name="_Toc43487432"/>
      <w:r>
        <w:rPr>
          <w:rFonts w:ascii="Arial" w:hAnsi="Arial" w:cs="Arial"/>
          <w:b/>
          <w:sz w:val="48"/>
          <w:szCs w:val="48"/>
        </w:rPr>
        <w:t>C</w:t>
      </w:r>
      <w:r w:rsidRPr="00143D0D">
        <w:rPr>
          <w:rFonts w:ascii="Arial" w:hAnsi="Arial" w:cs="Arial"/>
          <w:b/>
          <w:sz w:val="48"/>
          <w:szCs w:val="48"/>
        </w:rPr>
        <w:t xml:space="preserve">ONCEJO </w:t>
      </w:r>
      <w:r w:rsidRPr="00EC6D4B">
        <w:rPr>
          <w:rFonts w:ascii="Arial" w:hAnsi="Arial" w:cs="Arial"/>
          <w:b/>
          <w:sz w:val="48"/>
        </w:rPr>
        <w:t>DELIBERANTE</w:t>
      </w:r>
      <w:bookmarkEnd w:id="36"/>
      <w:bookmarkEnd w:id="44"/>
    </w:p>
    <w:p w:rsidR="005D15BD" w:rsidRDefault="005D15BD" w:rsidP="00A66399">
      <w:pPr>
        <w:pStyle w:val="Ttulo2"/>
        <w:ind w:left="142"/>
        <w:rPr>
          <w:rFonts w:ascii="Arial" w:hAnsi="Arial" w:cs="Arial"/>
          <w:b/>
          <w:szCs w:val="24"/>
          <w:lang w:val="es-ES_tradnl"/>
        </w:rPr>
      </w:pPr>
      <w:bookmarkStart w:id="45" w:name="_Toc43487433"/>
      <w:r>
        <w:rPr>
          <w:rFonts w:ascii="Arial" w:hAnsi="Arial" w:cs="Arial"/>
          <w:b/>
          <w:szCs w:val="24"/>
          <w:lang w:val="es-ES_tradnl"/>
        </w:rPr>
        <w:t>Ordenanza</w:t>
      </w:r>
      <w:r w:rsidRPr="001309F7">
        <w:rPr>
          <w:rFonts w:ascii="Arial" w:hAnsi="Arial" w:cs="Arial"/>
          <w:b/>
          <w:szCs w:val="24"/>
          <w:lang w:val="es-ES_tradnl"/>
        </w:rPr>
        <w:t xml:space="preserve"> Nº </w:t>
      </w:r>
      <w:r>
        <w:rPr>
          <w:rFonts w:ascii="Arial" w:hAnsi="Arial" w:cs="Arial"/>
          <w:b/>
          <w:szCs w:val="24"/>
          <w:lang w:val="es-ES_tradnl"/>
        </w:rPr>
        <w:t>1.21</w:t>
      </w:r>
      <w:r w:rsidR="004C6143">
        <w:rPr>
          <w:rFonts w:ascii="Arial" w:hAnsi="Arial" w:cs="Arial"/>
          <w:b/>
          <w:szCs w:val="24"/>
          <w:lang w:val="es-ES_tradnl"/>
        </w:rPr>
        <w:t>4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9</w:t>
      </w:r>
      <w:bookmarkEnd w:id="45"/>
      <w:r>
        <w:rPr>
          <w:rFonts w:ascii="Arial" w:hAnsi="Arial" w:cs="Arial"/>
          <w:b/>
          <w:szCs w:val="24"/>
          <w:lang w:val="es-ES_tradnl"/>
        </w:rPr>
        <w:t xml:space="preserve"> </w:t>
      </w:r>
    </w:p>
    <w:p w:rsidR="001D1AAF" w:rsidRPr="003E5DE6" w:rsidRDefault="001D1AAF" w:rsidP="00A66399">
      <w:pPr>
        <w:ind w:left="142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3E5DE6" w:rsidRPr="003E5DE6" w:rsidRDefault="003E5DE6" w:rsidP="00A66399">
      <w:pPr>
        <w:ind w:left="142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E5DE6">
        <w:rPr>
          <w:rFonts w:ascii="Arial" w:hAnsi="Arial" w:cs="Arial"/>
          <w:b/>
          <w:sz w:val="24"/>
          <w:szCs w:val="24"/>
          <w:lang w:val="es-ES_tradnl"/>
        </w:rPr>
        <w:t>VISTO:</w:t>
      </w:r>
    </w:p>
    <w:p w:rsidR="003E5DE6" w:rsidRPr="003E5DE6" w:rsidRDefault="003E5DE6" w:rsidP="00A66399">
      <w:pPr>
        <w:ind w:left="142"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3E5DE6">
        <w:rPr>
          <w:rFonts w:ascii="Arial" w:hAnsi="Arial" w:cs="Arial"/>
          <w:sz w:val="24"/>
          <w:szCs w:val="24"/>
          <w:lang w:val="es-ES_tradnl"/>
        </w:rPr>
        <w:t xml:space="preserve">Lo establecido en la ley Provincial 10.031 mediante la cual se crea </w:t>
      </w:r>
      <w:proofErr w:type="spellStart"/>
      <w:r w:rsidRPr="003E5DE6">
        <w:rPr>
          <w:rFonts w:ascii="Arial" w:hAnsi="Arial" w:cs="Arial"/>
          <w:sz w:val="24"/>
          <w:szCs w:val="24"/>
          <w:lang w:val="es-ES_tradnl"/>
        </w:rPr>
        <w:t>elRégimen</w:t>
      </w:r>
      <w:proofErr w:type="spellEnd"/>
      <w:r w:rsidRPr="003E5DE6">
        <w:rPr>
          <w:rFonts w:ascii="Arial" w:hAnsi="Arial" w:cs="Arial"/>
          <w:sz w:val="24"/>
          <w:szCs w:val="24"/>
          <w:lang w:val="es-ES_tradnl"/>
        </w:rPr>
        <w:t xml:space="preserve"> de Provisión del Boleto Educativo Gr</w:t>
      </w:r>
      <w:r>
        <w:rPr>
          <w:rFonts w:ascii="Arial" w:hAnsi="Arial" w:cs="Arial"/>
          <w:sz w:val="24"/>
          <w:szCs w:val="24"/>
          <w:lang w:val="es-ES_tradnl"/>
        </w:rPr>
        <w:t xml:space="preserve">atuito para ser utilizado en el </w:t>
      </w:r>
      <w:r w:rsidRPr="003E5DE6">
        <w:rPr>
          <w:rFonts w:ascii="Arial" w:hAnsi="Arial" w:cs="Arial"/>
          <w:sz w:val="24"/>
          <w:szCs w:val="24"/>
          <w:lang w:val="es-ES_tradnl"/>
        </w:rPr>
        <w:t>transporte de pasajeros urbanos, suburbanos e interurbanos de jurisdicció</w:t>
      </w:r>
      <w:r>
        <w:rPr>
          <w:rFonts w:ascii="Arial" w:hAnsi="Arial" w:cs="Arial"/>
          <w:sz w:val="24"/>
          <w:szCs w:val="24"/>
          <w:lang w:val="es-ES_tradnl"/>
        </w:rPr>
        <w:t xml:space="preserve">n </w:t>
      </w:r>
      <w:r w:rsidRPr="003E5DE6">
        <w:rPr>
          <w:rFonts w:ascii="Arial" w:hAnsi="Arial" w:cs="Arial"/>
          <w:sz w:val="24"/>
          <w:szCs w:val="24"/>
          <w:lang w:val="es-ES_tradnl"/>
        </w:rPr>
        <w:t>provincial, en particular a lo prescripto en el Artí</w:t>
      </w:r>
      <w:r>
        <w:rPr>
          <w:rFonts w:ascii="Arial" w:hAnsi="Arial" w:cs="Arial"/>
          <w:sz w:val="24"/>
          <w:szCs w:val="24"/>
          <w:lang w:val="es-ES_tradnl"/>
        </w:rPr>
        <w:t xml:space="preserve">culo 8 del Decreto Nº 2596/2011 </w:t>
      </w:r>
      <w:r w:rsidRPr="003E5DE6">
        <w:rPr>
          <w:rFonts w:ascii="Arial" w:hAnsi="Arial" w:cs="Arial"/>
          <w:sz w:val="24"/>
          <w:szCs w:val="24"/>
          <w:lang w:val="es-ES_tradnl"/>
        </w:rPr>
        <w:t>que corre como Anexo Único al mencionado instrumento legal.</w:t>
      </w:r>
    </w:p>
    <w:p w:rsidR="003E5DE6" w:rsidRPr="003E5DE6" w:rsidRDefault="003E5DE6" w:rsidP="00A66399">
      <w:pPr>
        <w:ind w:left="142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E5DE6">
        <w:rPr>
          <w:rFonts w:ascii="Arial" w:hAnsi="Arial" w:cs="Arial"/>
          <w:b/>
          <w:sz w:val="24"/>
          <w:szCs w:val="24"/>
          <w:lang w:val="es-ES_tradnl"/>
        </w:rPr>
        <w:t>Y CONSIDERANDO:</w:t>
      </w:r>
    </w:p>
    <w:p w:rsidR="003E5DE6" w:rsidRPr="003E5DE6" w:rsidRDefault="003E5DE6" w:rsidP="00A66399">
      <w:pPr>
        <w:ind w:left="142"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3E5DE6">
        <w:rPr>
          <w:rFonts w:ascii="Arial" w:hAnsi="Arial" w:cs="Arial"/>
          <w:sz w:val="24"/>
          <w:szCs w:val="24"/>
          <w:lang w:val="es-ES_tradnl"/>
        </w:rPr>
        <w:t>Lo establecido en la Resolución Nº 078/2014 y sus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E5DE6">
        <w:rPr>
          <w:rFonts w:ascii="Arial" w:hAnsi="Arial" w:cs="Arial"/>
          <w:sz w:val="24"/>
          <w:szCs w:val="24"/>
          <w:lang w:val="es-ES_tradnl"/>
        </w:rPr>
        <w:t>modificatorias, que las Municipalidades deberán a</w:t>
      </w:r>
      <w:r>
        <w:rPr>
          <w:rFonts w:ascii="Arial" w:hAnsi="Arial" w:cs="Arial"/>
          <w:sz w:val="24"/>
          <w:szCs w:val="24"/>
          <w:lang w:val="es-ES_tradnl"/>
        </w:rPr>
        <w:t xml:space="preserve">dherir al Programa, firmando el </w:t>
      </w:r>
      <w:r w:rsidRPr="003E5DE6">
        <w:rPr>
          <w:rFonts w:ascii="Arial" w:hAnsi="Arial" w:cs="Arial"/>
          <w:sz w:val="24"/>
          <w:szCs w:val="24"/>
          <w:lang w:val="es-ES_tradnl"/>
        </w:rPr>
        <w:t xml:space="preserve">Convenio de Adhesión con la Secretaria de </w:t>
      </w:r>
      <w:r>
        <w:rPr>
          <w:rFonts w:ascii="Arial" w:hAnsi="Arial" w:cs="Arial"/>
          <w:sz w:val="24"/>
          <w:szCs w:val="24"/>
          <w:lang w:val="es-ES_tradnl"/>
        </w:rPr>
        <w:t>Transporte, “ad referéndum” del Concejo Deliberante.</w:t>
      </w:r>
    </w:p>
    <w:p w:rsidR="003E5DE6" w:rsidRPr="003E5DE6" w:rsidRDefault="003E5DE6" w:rsidP="00A66399">
      <w:pPr>
        <w:ind w:left="142"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3E5DE6">
        <w:rPr>
          <w:rFonts w:ascii="Arial" w:hAnsi="Arial" w:cs="Arial"/>
          <w:sz w:val="24"/>
          <w:szCs w:val="24"/>
          <w:lang w:val="es-ES_tradnl"/>
        </w:rPr>
        <w:t>Que este Municipio con gran esfuerzo y en sintonía con su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E5DE6">
        <w:rPr>
          <w:rFonts w:ascii="Arial" w:hAnsi="Arial" w:cs="Arial"/>
          <w:sz w:val="24"/>
          <w:szCs w:val="24"/>
          <w:lang w:val="es-ES_tradnl"/>
        </w:rPr>
        <w:t>política, decidió nuevamente este año firmar e</w:t>
      </w:r>
      <w:r>
        <w:rPr>
          <w:rFonts w:ascii="Arial" w:hAnsi="Arial" w:cs="Arial"/>
          <w:sz w:val="24"/>
          <w:szCs w:val="24"/>
          <w:lang w:val="es-ES_tradnl"/>
        </w:rPr>
        <w:t xml:space="preserve">l correspondiente Convenio para </w:t>
      </w:r>
      <w:r w:rsidRPr="003E5DE6">
        <w:rPr>
          <w:rFonts w:ascii="Arial" w:hAnsi="Arial" w:cs="Arial"/>
          <w:sz w:val="24"/>
          <w:szCs w:val="24"/>
          <w:lang w:val="es-ES_tradnl"/>
        </w:rPr>
        <w:t>llevar adelante la ejecución de la Provisión del B</w:t>
      </w:r>
      <w:r>
        <w:rPr>
          <w:rFonts w:ascii="Arial" w:hAnsi="Arial" w:cs="Arial"/>
          <w:sz w:val="24"/>
          <w:szCs w:val="24"/>
          <w:lang w:val="es-ES_tradnl"/>
        </w:rPr>
        <w:t xml:space="preserve">oleto Educativo Gratuito, a los </w:t>
      </w:r>
      <w:r w:rsidRPr="003E5DE6">
        <w:rPr>
          <w:rFonts w:ascii="Arial" w:hAnsi="Arial" w:cs="Arial"/>
          <w:sz w:val="24"/>
          <w:szCs w:val="24"/>
          <w:lang w:val="es-ES_tradnl"/>
        </w:rPr>
        <w:t>fines de garantizar los alcances del mismo a t</w:t>
      </w:r>
      <w:r>
        <w:rPr>
          <w:rFonts w:ascii="Arial" w:hAnsi="Arial" w:cs="Arial"/>
          <w:sz w:val="24"/>
          <w:szCs w:val="24"/>
          <w:lang w:val="es-ES_tradnl"/>
        </w:rPr>
        <w:t xml:space="preserve">odos aquellos que asisten a los </w:t>
      </w:r>
      <w:r w:rsidRPr="003E5DE6">
        <w:rPr>
          <w:rFonts w:ascii="Arial" w:hAnsi="Arial" w:cs="Arial"/>
          <w:sz w:val="24"/>
          <w:szCs w:val="24"/>
          <w:lang w:val="es-ES_tradnl"/>
        </w:rPr>
        <w:t>Establecimientos Escolares que se encuentran</w:t>
      </w:r>
      <w:r>
        <w:rPr>
          <w:rFonts w:ascii="Arial" w:hAnsi="Arial" w:cs="Arial"/>
          <w:sz w:val="24"/>
          <w:szCs w:val="24"/>
          <w:lang w:val="es-ES_tradnl"/>
        </w:rPr>
        <w:t xml:space="preserve"> ubicados en la zona rural bajo </w:t>
      </w:r>
      <w:r w:rsidRPr="003E5DE6">
        <w:rPr>
          <w:rFonts w:ascii="Arial" w:hAnsi="Arial" w:cs="Arial"/>
          <w:sz w:val="24"/>
          <w:szCs w:val="24"/>
          <w:lang w:val="es-ES_tradnl"/>
        </w:rPr>
        <w:t>nuestra jurisdicción</w:t>
      </w:r>
    </w:p>
    <w:p w:rsidR="003E5DE6" w:rsidRDefault="003E5DE6" w:rsidP="00A66399">
      <w:pPr>
        <w:ind w:left="142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 por ello que:</w:t>
      </w:r>
    </w:p>
    <w:p w:rsidR="003E5DE6" w:rsidRPr="003E5DE6" w:rsidRDefault="003E5DE6" w:rsidP="00A66399">
      <w:pPr>
        <w:ind w:left="142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E5DE6" w:rsidRDefault="003E5DE6" w:rsidP="00A66399">
      <w:pPr>
        <w:ind w:left="142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E5DE6">
        <w:rPr>
          <w:rFonts w:ascii="Arial" w:hAnsi="Arial" w:cs="Arial"/>
          <w:b/>
          <w:sz w:val="24"/>
          <w:szCs w:val="24"/>
          <w:lang w:val="es-ES_tradnl"/>
        </w:rPr>
        <w:t xml:space="preserve">EL HONORABLE CONCEJO DELIBERANTE SANCIONA CON FUERZA DE </w:t>
      </w:r>
      <w:r>
        <w:rPr>
          <w:rFonts w:ascii="Arial" w:hAnsi="Arial" w:cs="Arial"/>
          <w:b/>
          <w:sz w:val="24"/>
          <w:szCs w:val="24"/>
          <w:lang w:val="es-ES_tradnl"/>
        </w:rPr>
        <w:t>ORDENANZA Nº</w:t>
      </w:r>
    </w:p>
    <w:p w:rsidR="003E5DE6" w:rsidRPr="003E5DE6" w:rsidRDefault="003E5DE6" w:rsidP="00A66399">
      <w:pPr>
        <w:ind w:left="142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3E5DE6" w:rsidRPr="003E5DE6" w:rsidRDefault="003E5DE6" w:rsidP="00A66399">
      <w:pPr>
        <w:ind w:left="142"/>
        <w:jc w:val="both"/>
        <w:rPr>
          <w:rFonts w:ascii="Arial" w:hAnsi="Arial" w:cs="Arial"/>
          <w:sz w:val="24"/>
          <w:szCs w:val="24"/>
          <w:lang w:val="es-ES_tradnl"/>
        </w:rPr>
      </w:pPr>
      <w:r w:rsidRPr="003E5DE6">
        <w:rPr>
          <w:rFonts w:ascii="Arial" w:hAnsi="Arial" w:cs="Arial"/>
          <w:sz w:val="24"/>
          <w:szCs w:val="24"/>
          <w:lang w:val="es-ES_tradnl"/>
        </w:rPr>
        <w:t>Artículo 1</w:t>
      </w:r>
      <w:r w:rsidRPr="003E5DE6">
        <w:rPr>
          <w:rFonts w:ascii="Arial" w:hAnsi="Arial" w:cs="Arial"/>
          <w:sz w:val="24"/>
          <w:szCs w:val="24"/>
          <w:lang w:val="es-ES_tradnl"/>
        </w:rPr>
        <w:t>.- RATIFIQUESE el C</w:t>
      </w:r>
      <w:r>
        <w:rPr>
          <w:rFonts w:ascii="Arial" w:hAnsi="Arial" w:cs="Arial"/>
          <w:sz w:val="24"/>
          <w:szCs w:val="24"/>
          <w:lang w:val="es-ES_tradnl"/>
        </w:rPr>
        <w:t xml:space="preserve">ONVENIO DE ADHESION PROVINCIA – </w:t>
      </w:r>
      <w:r w:rsidRPr="003E5DE6">
        <w:rPr>
          <w:rFonts w:ascii="Arial" w:hAnsi="Arial" w:cs="Arial"/>
          <w:sz w:val="24"/>
          <w:szCs w:val="24"/>
          <w:lang w:val="es-ES_tradnl"/>
        </w:rPr>
        <w:t>MUNICIPIOS AL REGIMEN DE</w:t>
      </w:r>
      <w:r>
        <w:rPr>
          <w:rFonts w:ascii="Arial" w:hAnsi="Arial" w:cs="Arial"/>
          <w:sz w:val="24"/>
          <w:szCs w:val="24"/>
          <w:lang w:val="es-ES_tradnl"/>
        </w:rPr>
        <w:t xml:space="preserve"> PROVISION DEL BOLETO EDUCATIVO </w:t>
      </w:r>
      <w:r w:rsidRPr="003E5DE6">
        <w:rPr>
          <w:rFonts w:ascii="Arial" w:hAnsi="Arial" w:cs="Arial"/>
          <w:sz w:val="24"/>
          <w:szCs w:val="24"/>
          <w:lang w:val="es-ES_tradnl"/>
        </w:rPr>
        <w:t>GRATUITO DE LA PROVINCIA</w:t>
      </w:r>
      <w:r>
        <w:rPr>
          <w:rFonts w:ascii="Arial" w:hAnsi="Arial" w:cs="Arial"/>
          <w:sz w:val="24"/>
          <w:szCs w:val="24"/>
          <w:lang w:val="es-ES_tradnl"/>
        </w:rPr>
        <w:t xml:space="preserve"> DE CORDOBA, suscripto entre la </w:t>
      </w:r>
      <w:r w:rsidRPr="003E5DE6">
        <w:rPr>
          <w:rFonts w:ascii="Arial" w:hAnsi="Arial" w:cs="Arial"/>
          <w:sz w:val="24"/>
          <w:szCs w:val="24"/>
          <w:lang w:val="es-ES_tradnl"/>
        </w:rPr>
        <w:t xml:space="preserve">SECRETARIA DE TRANSPORTE </w:t>
      </w:r>
      <w:r>
        <w:rPr>
          <w:rFonts w:ascii="Arial" w:hAnsi="Arial" w:cs="Arial"/>
          <w:sz w:val="24"/>
          <w:szCs w:val="24"/>
          <w:lang w:val="es-ES_tradnl"/>
        </w:rPr>
        <w:t xml:space="preserve">DEL GOBIERNO DE LA PROVINCIA DE </w:t>
      </w:r>
      <w:r w:rsidRPr="003E5DE6">
        <w:rPr>
          <w:rFonts w:ascii="Arial" w:hAnsi="Arial" w:cs="Arial"/>
          <w:sz w:val="24"/>
          <w:szCs w:val="24"/>
          <w:lang w:val="es-ES_tradnl"/>
        </w:rPr>
        <w:t>CORDOBA, representada en este acto</w:t>
      </w:r>
      <w:r>
        <w:rPr>
          <w:rFonts w:ascii="Arial" w:hAnsi="Arial" w:cs="Arial"/>
          <w:sz w:val="24"/>
          <w:szCs w:val="24"/>
          <w:lang w:val="es-ES_tradnl"/>
        </w:rPr>
        <w:t xml:space="preserve"> por el Sr. Director General de </w:t>
      </w:r>
      <w:r w:rsidRPr="003E5DE6">
        <w:rPr>
          <w:rFonts w:ascii="Arial" w:hAnsi="Arial" w:cs="Arial"/>
          <w:sz w:val="24"/>
          <w:szCs w:val="24"/>
          <w:lang w:val="es-ES_tradnl"/>
        </w:rPr>
        <w:t>Transporte, Ing. Marcelo Daniel MANSIL</w:t>
      </w:r>
      <w:r>
        <w:rPr>
          <w:rFonts w:ascii="Arial" w:hAnsi="Arial" w:cs="Arial"/>
          <w:sz w:val="24"/>
          <w:szCs w:val="24"/>
          <w:lang w:val="es-ES_tradnl"/>
        </w:rPr>
        <w:t xml:space="preserve">LA, y la MUNICIPALIDAD DE MONTE </w:t>
      </w:r>
      <w:r w:rsidRPr="003E5DE6">
        <w:rPr>
          <w:rFonts w:ascii="Arial" w:hAnsi="Arial" w:cs="Arial"/>
          <w:sz w:val="24"/>
          <w:szCs w:val="24"/>
          <w:lang w:val="es-ES_tradnl"/>
        </w:rPr>
        <w:t>CRISTO, representada por el Sr. Intendente Municipal, Ing. Agr.</w:t>
      </w:r>
      <w:r>
        <w:rPr>
          <w:rFonts w:ascii="Arial" w:hAnsi="Arial" w:cs="Arial"/>
          <w:sz w:val="24"/>
          <w:szCs w:val="24"/>
          <w:lang w:val="es-ES_tradnl"/>
        </w:rPr>
        <w:t xml:space="preserve"> Fernando M. </w:t>
      </w:r>
      <w:r w:rsidRPr="003E5DE6">
        <w:rPr>
          <w:rFonts w:ascii="Arial" w:hAnsi="Arial" w:cs="Arial"/>
          <w:sz w:val="24"/>
          <w:szCs w:val="24"/>
          <w:lang w:val="es-ES_tradnl"/>
        </w:rPr>
        <w:t>GAZZONI, con fecha 26 de Marzo de 2.0</w:t>
      </w:r>
      <w:r>
        <w:rPr>
          <w:rFonts w:ascii="Arial" w:hAnsi="Arial" w:cs="Arial"/>
          <w:sz w:val="24"/>
          <w:szCs w:val="24"/>
          <w:lang w:val="es-ES_tradnl"/>
        </w:rPr>
        <w:t xml:space="preserve">19 y cuya copia se adjunta a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la</w:t>
      </w:r>
      <w:r w:rsidRPr="003E5DE6">
        <w:rPr>
          <w:rFonts w:ascii="Arial" w:hAnsi="Arial" w:cs="Arial"/>
          <w:sz w:val="24"/>
          <w:szCs w:val="24"/>
          <w:lang w:val="es-ES_tradnl"/>
        </w:rPr>
        <w:t>presente</w:t>
      </w:r>
      <w:proofErr w:type="spellEnd"/>
      <w:r w:rsidRPr="003E5DE6">
        <w:rPr>
          <w:rFonts w:ascii="Arial" w:hAnsi="Arial" w:cs="Arial"/>
          <w:sz w:val="24"/>
          <w:szCs w:val="24"/>
          <w:lang w:val="es-ES_tradnl"/>
        </w:rPr>
        <w:t xml:space="preserve"> como parte constitutiva de la misma.</w:t>
      </w:r>
    </w:p>
    <w:p w:rsidR="003E5DE6" w:rsidRDefault="003E5DE6" w:rsidP="00A66399">
      <w:pPr>
        <w:ind w:left="142"/>
        <w:jc w:val="both"/>
        <w:rPr>
          <w:rFonts w:ascii="Arial" w:hAnsi="Arial" w:cs="Arial"/>
          <w:sz w:val="24"/>
          <w:szCs w:val="24"/>
          <w:lang w:val="es-ES_tradnl"/>
        </w:rPr>
      </w:pPr>
      <w:r w:rsidRPr="003E5DE6">
        <w:rPr>
          <w:rFonts w:ascii="Arial" w:hAnsi="Arial" w:cs="Arial"/>
          <w:sz w:val="24"/>
          <w:szCs w:val="24"/>
          <w:lang w:val="es-ES_tradnl"/>
        </w:rPr>
        <w:t>Artículo 2º.- Comuníquese, publíquese, en</w:t>
      </w:r>
      <w:r>
        <w:rPr>
          <w:rFonts w:ascii="Arial" w:hAnsi="Arial" w:cs="Arial"/>
          <w:sz w:val="24"/>
          <w:szCs w:val="24"/>
          <w:lang w:val="es-ES_tradnl"/>
        </w:rPr>
        <w:t xml:space="preserve">tréguese copia certificada a la </w:t>
      </w:r>
      <w:r w:rsidRPr="003E5DE6">
        <w:rPr>
          <w:rFonts w:ascii="Arial" w:hAnsi="Arial" w:cs="Arial"/>
          <w:sz w:val="24"/>
          <w:szCs w:val="24"/>
          <w:lang w:val="es-ES_tradnl"/>
        </w:rPr>
        <w:t xml:space="preserve">SECRETARIA DE TRANSPORTE DE CORDOBA, </w:t>
      </w:r>
      <w:proofErr w:type="spellStart"/>
      <w:r w:rsidRPr="003E5DE6">
        <w:rPr>
          <w:rFonts w:ascii="Arial" w:hAnsi="Arial" w:cs="Arial"/>
          <w:sz w:val="24"/>
          <w:szCs w:val="24"/>
          <w:lang w:val="es-ES_tradnl"/>
        </w:rPr>
        <w:t>dése</w:t>
      </w:r>
      <w:proofErr w:type="spellEnd"/>
      <w:r w:rsidRPr="003E5DE6">
        <w:rPr>
          <w:rFonts w:ascii="Arial" w:hAnsi="Arial" w:cs="Arial"/>
          <w:sz w:val="24"/>
          <w:szCs w:val="24"/>
          <w:lang w:val="es-ES_tradnl"/>
        </w:rPr>
        <w:t xml:space="preserve"> al R.M y archívese.-</w:t>
      </w:r>
    </w:p>
    <w:p w:rsidR="00AA2656" w:rsidRDefault="00AA2656" w:rsidP="00A66399">
      <w:pPr>
        <w:ind w:left="142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1713"/>
        <w:gridCol w:w="1051"/>
        <w:gridCol w:w="1069"/>
        <w:gridCol w:w="23"/>
        <w:gridCol w:w="3287"/>
      </w:tblGrid>
      <w:tr w:rsidR="00AA2656" w:rsidRPr="0012224A" w:rsidTr="00504EE3">
        <w:trPr>
          <w:jc w:val="center"/>
        </w:trPr>
        <w:tc>
          <w:tcPr>
            <w:tcW w:w="1431" w:type="dxa"/>
            <w:hideMark/>
          </w:tcPr>
          <w:p w:rsidR="00AA2656" w:rsidRPr="0012224A" w:rsidRDefault="00AA2656" w:rsidP="00A66399">
            <w:pPr>
              <w:spacing w:line="276" w:lineRule="auto"/>
              <w:ind w:lef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FIRMADA:</w:t>
            </w:r>
          </w:p>
        </w:tc>
        <w:tc>
          <w:tcPr>
            <w:tcW w:w="3856" w:type="dxa"/>
            <w:gridSpan w:val="4"/>
            <w:hideMark/>
          </w:tcPr>
          <w:p w:rsidR="00AA2656" w:rsidRPr="0012224A" w:rsidRDefault="00037876" w:rsidP="00A66399">
            <w:pPr>
              <w:spacing w:line="276" w:lineRule="auto"/>
              <w:ind w:left="14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Luis CALVI</w:t>
            </w:r>
          </w:p>
        </w:tc>
        <w:tc>
          <w:tcPr>
            <w:tcW w:w="3287" w:type="dxa"/>
            <w:hideMark/>
          </w:tcPr>
          <w:p w:rsidR="00AA2656" w:rsidRPr="0012224A" w:rsidRDefault="00AA2656" w:rsidP="00A66399">
            <w:pPr>
              <w:spacing w:line="276" w:lineRule="auto"/>
              <w:ind w:lef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>(Presidente)</w:t>
            </w:r>
          </w:p>
        </w:tc>
      </w:tr>
      <w:tr w:rsidR="00AA2656" w:rsidRPr="0012224A" w:rsidTr="00504EE3">
        <w:trPr>
          <w:jc w:val="center"/>
        </w:trPr>
        <w:tc>
          <w:tcPr>
            <w:tcW w:w="1431" w:type="dxa"/>
          </w:tcPr>
          <w:p w:rsidR="00AA2656" w:rsidRPr="0012224A" w:rsidRDefault="00AA2656" w:rsidP="00A66399">
            <w:pPr>
              <w:spacing w:line="276" w:lineRule="auto"/>
              <w:ind w:lef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56" w:type="dxa"/>
            <w:gridSpan w:val="4"/>
            <w:hideMark/>
          </w:tcPr>
          <w:p w:rsidR="00AA2656" w:rsidRPr="0012224A" w:rsidRDefault="003E5DE6" w:rsidP="00A66399">
            <w:pPr>
              <w:ind w:lef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3E5DE6">
              <w:rPr>
                <w:rFonts w:ascii="Arial" w:eastAsia="Times New Roman" w:hAnsi="Arial" w:cs="Arial"/>
                <w:b/>
                <w:sz w:val="24"/>
                <w:szCs w:val="24"/>
              </w:rPr>
              <w:t>Noelia RINERO</w:t>
            </w:r>
          </w:p>
        </w:tc>
        <w:tc>
          <w:tcPr>
            <w:tcW w:w="3287" w:type="dxa"/>
            <w:hideMark/>
          </w:tcPr>
          <w:p w:rsidR="00AA2656" w:rsidRPr="0012224A" w:rsidRDefault="003E5DE6" w:rsidP="00A66399">
            <w:pPr>
              <w:spacing w:line="276" w:lineRule="auto"/>
              <w:ind w:lef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3E5DE6">
              <w:rPr>
                <w:rFonts w:ascii="Arial" w:eastAsia="Times New Roman" w:hAnsi="Arial" w:cs="Arial"/>
                <w:sz w:val="24"/>
                <w:szCs w:val="24"/>
              </w:rPr>
              <w:t>Vicepresidente 1º</w:t>
            </w:r>
          </w:p>
        </w:tc>
      </w:tr>
      <w:tr w:rsidR="00AA2656" w:rsidRPr="0012224A" w:rsidTr="00504EE3">
        <w:trPr>
          <w:jc w:val="center"/>
        </w:trPr>
        <w:tc>
          <w:tcPr>
            <w:tcW w:w="1431" w:type="dxa"/>
          </w:tcPr>
          <w:p w:rsidR="00AA2656" w:rsidRPr="0012224A" w:rsidRDefault="00AA2656" w:rsidP="00A66399">
            <w:pPr>
              <w:spacing w:line="276" w:lineRule="auto"/>
              <w:ind w:left="14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6" w:type="dxa"/>
            <w:gridSpan w:val="4"/>
            <w:hideMark/>
          </w:tcPr>
          <w:p w:rsidR="00AA2656" w:rsidRDefault="00C11F7C" w:rsidP="00A66399">
            <w:pPr>
              <w:spacing w:line="276" w:lineRule="auto"/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Freddy ROSSI</w:t>
            </w:r>
          </w:p>
          <w:p w:rsidR="00C11F7C" w:rsidRDefault="00C11F7C" w:rsidP="00A66399">
            <w:pPr>
              <w:spacing w:line="276" w:lineRule="auto"/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Claudia Emilia TURUS</w:t>
            </w:r>
          </w:p>
          <w:p w:rsidR="00C11F7C" w:rsidRDefault="00C11F7C" w:rsidP="00A66399">
            <w:pPr>
              <w:spacing w:line="276" w:lineRule="auto"/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Diego Castillo</w:t>
            </w:r>
          </w:p>
          <w:p w:rsidR="00C11F7C" w:rsidRDefault="00C11F7C" w:rsidP="00A66399">
            <w:pPr>
              <w:spacing w:line="276" w:lineRule="auto"/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Mabel RODRIGUEZ</w:t>
            </w:r>
          </w:p>
          <w:p w:rsidR="00C11F7C" w:rsidRPr="0012224A" w:rsidRDefault="00C11F7C" w:rsidP="00A66399">
            <w:pPr>
              <w:spacing w:line="276" w:lineRule="auto"/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87" w:type="dxa"/>
            <w:hideMark/>
          </w:tcPr>
          <w:p w:rsidR="00AA2656" w:rsidRDefault="00C11F7C" w:rsidP="00A66399">
            <w:pPr>
              <w:spacing w:line="276" w:lineRule="auto"/>
              <w:ind w:lef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sz w:val="24"/>
                <w:szCs w:val="24"/>
              </w:rPr>
              <w:t>Vicepresidente 2º</w:t>
            </w:r>
          </w:p>
          <w:p w:rsidR="00C11F7C" w:rsidRDefault="00C11F7C" w:rsidP="00A66399">
            <w:pPr>
              <w:spacing w:line="276" w:lineRule="auto"/>
              <w:ind w:lef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sz w:val="24"/>
                <w:szCs w:val="24"/>
              </w:rPr>
              <w:t>Concejal</w:t>
            </w:r>
          </w:p>
          <w:p w:rsidR="00C11F7C" w:rsidRDefault="00C11F7C" w:rsidP="00A66399">
            <w:pPr>
              <w:spacing w:line="276" w:lineRule="auto"/>
              <w:ind w:lef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sz w:val="24"/>
                <w:szCs w:val="24"/>
              </w:rPr>
              <w:t>Concejal</w:t>
            </w:r>
          </w:p>
          <w:p w:rsidR="00C11F7C" w:rsidRDefault="00C11F7C" w:rsidP="00A66399">
            <w:pPr>
              <w:spacing w:line="276" w:lineRule="auto"/>
              <w:ind w:left="14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Concejal</w:t>
            </w:r>
          </w:p>
          <w:p w:rsidR="00C11F7C" w:rsidRPr="0012224A" w:rsidRDefault="00C11F7C" w:rsidP="00A66399">
            <w:pPr>
              <w:spacing w:line="276" w:lineRule="auto"/>
              <w:ind w:left="14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A2656" w:rsidRPr="0012224A" w:rsidTr="00504EE3">
        <w:trPr>
          <w:jc w:val="center"/>
        </w:trPr>
        <w:tc>
          <w:tcPr>
            <w:tcW w:w="3144" w:type="dxa"/>
            <w:gridSpan w:val="2"/>
            <w:hideMark/>
          </w:tcPr>
          <w:p w:rsidR="00AA2656" w:rsidRPr="0012224A" w:rsidRDefault="00AA2656" w:rsidP="00A66399">
            <w:pPr>
              <w:spacing w:line="276" w:lineRule="auto"/>
              <w:ind w:lef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>Sancionada según Acta Nº</w:t>
            </w:r>
          </w:p>
        </w:tc>
        <w:tc>
          <w:tcPr>
            <w:tcW w:w="1051" w:type="dxa"/>
            <w:hideMark/>
          </w:tcPr>
          <w:p w:rsidR="00AA2656" w:rsidRPr="0012224A" w:rsidRDefault="00C11F7C" w:rsidP="00A66399">
            <w:pPr>
              <w:spacing w:line="276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069" w:type="dxa"/>
            <w:hideMark/>
          </w:tcPr>
          <w:p w:rsidR="00AA2656" w:rsidRPr="0012224A" w:rsidRDefault="00AA2656" w:rsidP="00A66399">
            <w:pPr>
              <w:spacing w:line="276" w:lineRule="auto"/>
              <w:ind w:lef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AA2656" w:rsidRPr="0012224A" w:rsidRDefault="00C11F7C" w:rsidP="00A66399">
            <w:pPr>
              <w:spacing w:line="276" w:lineRule="auto"/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03/04/2019</w:t>
            </w:r>
          </w:p>
        </w:tc>
      </w:tr>
      <w:tr w:rsidR="00AA2656" w:rsidRPr="0012224A" w:rsidTr="00504EE3">
        <w:trPr>
          <w:jc w:val="center"/>
        </w:trPr>
        <w:tc>
          <w:tcPr>
            <w:tcW w:w="3144" w:type="dxa"/>
            <w:gridSpan w:val="2"/>
            <w:hideMark/>
          </w:tcPr>
          <w:p w:rsidR="00AA2656" w:rsidRPr="0012224A" w:rsidRDefault="00AA2656" w:rsidP="00A66399">
            <w:pPr>
              <w:spacing w:line="276" w:lineRule="auto"/>
              <w:ind w:lef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>Promulgada por Decreto Nº</w:t>
            </w:r>
          </w:p>
        </w:tc>
        <w:tc>
          <w:tcPr>
            <w:tcW w:w="1051" w:type="dxa"/>
            <w:hideMark/>
          </w:tcPr>
          <w:p w:rsidR="00AA2656" w:rsidRPr="0012224A" w:rsidRDefault="00C11F7C" w:rsidP="00A66399">
            <w:pPr>
              <w:spacing w:line="276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1069" w:type="dxa"/>
            <w:hideMark/>
          </w:tcPr>
          <w:p w:rsidR="00AA2656" w:rsidRPr="0012224A" w:rsidRDefault="00AA2656" w:rsidP="00A66399">
            <w:pPr>
              <w:spacing w:line="276" w:lineRule="auto"/>
              <w:ind w:left="142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AA2656" w:rsidRPr="0012224A" w:rsidRDefault="00C11F7C" w:rsidP="00A66399">
            <w:pPr>
              <w:spacing w:line="276" w:lineRule="auto"/>
              <w:ind w:left="14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03/04/2019</w:t>
            </w:r>
          </w:p>
        </w:tc>
      </w:tr>
    </w:tbl>
    <w:p w:rsidR="00AA2656" w:rsidRDefault="00AA2656" w:rsidP="00A66399">
      <w:pPr>
        <w:ind w:left="142"/>
      </w:pPr>
    </w:p>
    <w:p w:rsidR="00997C58" w:rsidRDefault="00997C58" w:rsidP="00A66399">
      <w:pPr>
        <w:pStyle w:val="Ttulo2"/>
        <w:ind w:left="142"/>
        <w:rPr>
          <w:rFonts w:ascii="Arial" w:hAnsi="Arial" w:cs="Arial"/>
          <w:b/>
          <w:szCs w:val="24"/>
          <w:lang w:val="es-ES_tradnl"/>
        </w:rPr>
      </w:pPr>
    </w:p>
    <w:p w:rsidR="00997C58" w:rsidRDefault="00997C58" w:rsidP="00A66399">
      <w:pPr>
        <w:ind w:left="142"/>
        <w:rPr>
          <w:lang w:val="es-ES_tradnl"/>
        </w:rPr>
      </w:pPr>
    </w:p>
    <w:p w:rsidR="00997C58" w:rsidRPr="00997C58" w:rsidRDefault="00997C58" w:rsidP="00A66399">
      <w:pPr>
        <w:ind w:left="142"/>
        <w:rPr>
          <w:lang w:val="es-ES_tradnl"/>
        </w:rPr>
      </w:pPr>
    </w:p>
    <w:p w:rsidR="00997C58" w:rsidRDefault="00997C58" w:rsidP="00A66399">
      <w:pPr>
        <w:pStyle w:val="Ttulo2"/>
        <w:ind w:left="142"/>
        <w:jc w:val="both"/>
        <w:rPr>
          <w:rFonts w:ascii="Arial" w:hAnsi="Arial" w:cs="Arial"/>
          <w:b/>
          <w:szCs w:val="24"/>
          <w:lang w:val="es-ES_tradnl"/>
        </w:rPr>
      </w:pPr>
      <w:bookmarkStart w:id="46" w:name="_Toc43487434"/>
      <w:r>
        <w:rPr>
          <w:rFonts w:ascii="Arial" w:hAnsi="Arial" w:cs="Arial"/>
          <w:b/>
          <w:szCs w:val="24"/>
          <w:lang w:val="es-ES_tradnl"/>
        </w:rPr>
        <w:t>Ordenanza</w:t>
      </w:r>
      <w:r w:rsidRPr="001309F7">
        <w:rPr>
          <w:rFonts w:ascii="Arial" w:hAnsi="Arial" w:cs="Arial"/>
          <w:b/>
          <w:szCs w:val="24"/>
          <w:lang w:val="es-ES_tradnl"/>
        </w:rPr>
        <w:t xml:space="preserve"> Nº </w:t>
      </w:r>
      <w:r>
        <w:rPr>
          <w:rFonts w:ascii="Arial" w:hAnsi="Arial" w:cs="Arial"/>
          <w:b/>
          <w:szCs w:val="24"/>
          <w:lang w:val="es-ES_tradnl"/>
        </w:rPr>
        <w:t>1.215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9</w:t>
      </w:r>
      <w:bookmarkEnd w:id="46"/>
      <w:r>
        <w:rPr>
          <w:rFonts w:ascii="Arial" w:hAnsi="Arial" w:cs="Arial"/>
          <w:b/>
          <w:szCs w:val="24"/>
          <w:lang w:val="es-ES_tradnl"/>
        </w:rPr>
        <w:t xml:space="preserve"> </w:t>
      </w:r>
    </w:p>
    <w:p w:rsidR="00997C58" w:rsidRP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997C58" w:rsidRP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b/>
          <w:sz w:val="24"/>
          <w:szCs w:val="24"/>
        </w:rPr>
        <w:t xml:space="preserve">VISTO: </w:t>
      </w:r>
      <w:r w:rsidRPr="00997C58">
        <w:rPr>
          <w:rFonts w:ascii="Arial" w:hAnsi="Arial" w:cs="Arial"/>
          <w:sz w:val="24"/>
          <w:szCs w:val="24"/>
        </w:rPr>
        <w:t>la Ordenanza N° 1213/2019</w:t>
      </w:r>
    </w:p>
    <w:p w:rsidR="00997C58" w:rsidRP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997C58" w:rsidRDefault="00997C58" w:rsidP="00A66399">
      <w:pPr>
        <w:ind w:lef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 CONSIDERANDO:</w:t>
      </w:r>
    </w:p>
    <w:p w:rsidR="00997C58" w:rsidRPr="00997C58" w:rsidRDefault="00997C58" w:rsidP="00A66399">
      <w:pPr>
        <w:ind w:left="142" w:firstLine="708"/>
        <w:jc w:val="both"/>
        <w:rPr>
          <w:rFonts w:ascii="Arial" w:hAnsi="Arial" w:cs="Arial"/>
          <w:b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 xml:space="preserve">Que mediante dicha Ordenanza se aprobó La propuesta </w:t>
      </w:r>
      <w:proofErr w:type="spellStart"/>
      <w:r w:rsidRPr="00997C58">
        <w:rPr>
          <w:rFonts w:ascii="Arial" w:hAnsi="Arial" w:cs="Arial"/>
          <w:sz w:val="24"/>
          <w:szCs w:val="24"/>
        </w:rPr>
        <w:t>deTraza</w:t>
      </w:r>
      <w:proofErr w:type="spellEnd"/>
      <w:r w:rsidRPr="00997C58">
        <w:rPr>
          <w:rFonts w:ascii="Arial" w:hAnsi="Arial" w:cs="Arial"/>
          <w:sz w:val="24"/>
          <w:szCs w:val="24"/>
        </w:rPr>
        <w:t xml:space="preserve"> Integral de Red de Distribución de Gas Natural en polietileno,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7C58">
        <w:rPr>
          <w:rFonts w:ascii="Arial" w:hAnsi="Arial" w:cs="Arial"/>
          <w:sz w:val="24"/>
          <w:szCs w:val="24"/>
        </w:rPr>
        <w:t>correspondiente a la localidad de Monte Cristo, elaborada conjuntamente con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7C58">
        <w:rPr>
          <w:rFonts w:ascii="Arial" w:hAnsi="Arial" w:cs="Arial"/>
          <w:sz w:val="24"/>
          <w:szCs w:val="24"/>
        </w:rPr>
        <w:t>Distribuidora de Gas del Centro S.A., en su carácter de Licenciataria de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7C58">
        <w:rPr>
          <w:rFonts w:ascii="Arial" w:hAnsi="Arial" w:cs="Arial"/>
          <w:sz w:val="24"/>
          <w:szCs w:val="24"/>
        </w:rPr>
        <w:t>región, denominada como Plano de Proyecto DC Nº 00678/000</w:t>
      </w:r>
    </w:p>
    <w:p w:rsidR="00997C58" w:rsidRDefault="00997C58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>Que en el Plano de DC N° 00678/000 se identifican tramos</w:t>
      </w:r>
      <w:r>
        <w:rPr>
          <w:rFonts w:ascii="Arial" w:hAnsi="Arial" w:cs="Arial"/>
          <w:sz w:val="24"/>
          <w:szCs w:val="24"/>
        </w:rPr>
        <w:t xml:space="preserve"> </w:t>
      </w:r>
      <w:r w:rsidRPr="00997C58">
        <w:rPr>
          <w:rFonts w:ascii="Arial" w:hAnsi="Arial" w:cs="Arial"/>
          <w:sz w:val="24"/>
          <w:szCs w:val="24"/>
        </w:rPr>
        <w:t>desprovistos del se</w:t>
      </w:r>
      <w:r>
        <w:rPr>
          <w:rFonts w:ascii="Arial" w:hAnsi="Arial" w:cs="Arial"/>
          <w:sz w:val="24"/>
          <w:szCs w:val="24"/>
        </w:rPr>
        <w:t xml:space="preserve">rvicio de Gas Natural por redes </w:t>
      </w:r>
    </w:p>
    <w:p w:rsidR="00997C58" w:rsidRDefault="00997C58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 xml:space="preserve">Que resulta absolutamente </w:t>
      </w:r>
      <w:r>
        <w:rPr>
          <w:rFonts w:ascii="Arial" w:hAnsi="Arial" w:cs="Arial"/>
          <w:sz w:val="24"/>
          <w:szCs w:val="24"/>
        </w:rPr>
        <w:t xml:space="preserve">imprescindible que el Municipio </w:t>
      </w:r>
      <w:r w:rsidRPr="00997C58">
        <w:rPr>
          <w:rFonts w:ascii="Arial" w:hAnsi="Arial" w:cs="Arial"/>
          <w:sz w:val="24"/>
          <w:szCs w:val="24"/>
        </w:rPr>
        <w:t xml:space="preserve">participe directamente en la solución de este requerimiento, </w:t>
      </w:r>
      <w:r>
        <w:rPr>
          <w:rFonts w:ascii="Arial" w:hAnsi="Arial" w:cs="Arial"/>
          <w:sz w:val="24"/>
          <w:szCs w:val="24"/>
        </w:rPr>
        <w:t xml:space="preserve">dado los beneficios </w:t>
      </w:r>
      <w:r w:rsidRPr="00997C58">
        <w:rPr>
          <w:rFonts w:ascii="Arial" w:hAnsi="Arial" w:cs="Arial"/>
          <w:sz w:val="24"/>
          <w:szCs w:val="24"/>
        </w:rPr>
        <w:t>económicos y de calidad de vida que se obtiene</w:t>
      </w:r>
      <w:r>
        <w:rPr>
          <w:rFonts w:ascii="Arial" w:hAnsi="Arial" w:cs="Arial"/>
          <w:sz w:val="24"/>
          <w:szCs w:val="24"/>
        </w:rPr>
        <w:t xml:space="preserve">n al contar con Gas Natural por redes </w:t>
      </w:r>
    </w:p>
    <w:p w:rsidR="00997C58" w:rsidRPr="00997C58" w:rsidRDefault="00997C58" w:rsidP="00A66399">
      <w:pPr>
        <w:ind w:left="142" w:firstLine="708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>Que para llevar a c</w:t>
      </w:r>
      <w:r>
        <w:rPr>
          <w:rFonts w:ascii="Arial" w:hAnsi="Arial" w:cs="Arial"/>
          <w:sz w:val="24"/>
          <w:szCs w:val="24"/>
        </w:rPr>
        <w:t xml:space="preserve">abo la obra de Provisión de Gas </w:t>
      </w:r>
      <w:r w:rsidRPr="00997C58">
        <w:rPr>
          <w:rFonts w:ascii="Arial" w:hAnsi="Arial" w:cs="Arial"/>
          <w:sz w:val="24"/>
          <w:szCs w:val="24"/>
        </w:rPr>
        <w:t>Natural, es menester establecer, forma de ejec</w:t>
      </w:r>
      <w:r>
        <w:rPr>
          <w:rFonts w:ascii="Arial" w:hAnsi="Arial" w:cs="Arial"/>
          <w:sz w:val="24"/>
          <w:szCs w:val="24"/>
        </w:rPr>
        <w:t xml:space="preserve">ución, financiamiento y pago de </w:t>
      </w:r>
      <w:r w:rsidRPr="00997C58">
        <w:rPr>
          <w:rFonts w:ascii="Arial" w:hAnsi="Arial" w:cs="Arial"/>
          <w:sz w:val="24"/>
          <w:szCs w:val="24"/>
        </w:rPr>
        <w:t>la misma</w:t>
      </w:r>
      <w:r>
        <w:rPr>
          <w:rFonts w:ascii="Arial" w:hAnsi="Arial" w:cs="Arial"/>
          <w:sz w:val="24"/>
          <w:szCs w:val="24"/>
        </w:rPr>
        <w:t>.</w:t>
      </w:r>
    </w:p>
    <w:p w:rsidR="00997C58" w:rsidRPr="002E4D32" w:rsidRDefault="00997C58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997C58" w:rsidRPr="002E4D32" w:rsidRDefault="00997C58" w:rsidP="00A6639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2E4D32">
        <w:rPr>
          <w:rFonts w:ascii="Arial" w:hAnsi="Arial" w:cs="Arial"/>
          <w:b/>
          <w:sz w:val="24"/>
          <w:szCs w:val="24"/>
        </w:rPr>
        <w:t xml:space="preserve">EL HONORABLE CONCEJO DELIBERANTE SANCIONA CON FUERZA DE </w:t>
      </w:r>
      <w:r w:rsidR="002E4D32" w:rsidRPr="002E4D32">
        <w:rPr>
          <w:rFonts w:ascii="Arial" w:hAnsi="Arial" w:cs="Arial"/>
          <w:b/>
          <w:sz w:val="24"/>
          <w:szCs w:val="24"/>
        </w:rPr>
        <w:t xml:space="preserve">ORDENANZA PARTICULAR Nº 1.215 </w:t>
      </w:r>
      <w:r w:rsidRPr="002E4D32">
        <w:rPr>
          <w:rFonts w:ascii="Arial" w:hAnsi="Arial" w:cs="Arial"/>
          <w:b/>
          <w:sz w:val="24"/>
          <w:szCs w:val="24"/>
        </w:rPr>
        <w:t>GAS NATURAL - TRAMOS VARIOS</w:t>
      </w:r>
    </w:p>
    <w:p w:rsidR="00997C58" w:rsidRP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997C58" w:rsidRP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lastRenderedPageBreak/>
        <w:t xml:space="preserve">ARTICULO 1º: </w:t>
      </w:r>
      <w:proofErr w:type="spellStart"/>
      <w:r w:rsidRPr="00997C58">
        <w:rPr>
          <w:rFonts w:ascii="Arial" w:hAnsi="Arial" w:cs="Arial"/>
          <w:sz w:val="24"/>
          <w:szCs w:val="24"/>
        </w:rPr>
        <w:t>Dispónese</w:t>
      </w:r>
      <w:proofErr w:type="spellEnd"/>
      <w:r w:rsidRPr="00997C58">
        <w:rPr>
          <w:rFonts w:ascii="Arial" w:hAnsi="Arial" w:cs="Arial"/>
          <w:sz w:val="24"/>
          <w:szCs w:val="24"/>
        </w:rPr>
        <w:t xml:space="preserve"> la ampliación de l</w:t>
      </w:r>
      <w:r w:rsidR="002E4D32">
        <w:rPr>
          <w:rFonts w:ascii="Arial" w:hAnsi="Arial" w:cs="Arial"/>
          <w:sz w:val="24"/>
          <w:szCs w:val="24"/>
        </w:rPr>
        <w:t xml:space="preserve">a Red de Gas Natural dentro del </w:t>
      </w:r>
      <w:r w:rsidRPr="00997C58">
        <w:rPr>
          <w:rFonts w:ascii="Arial" w:hAnsi="Arial" w:cs="Arial"/>
          <w:sz w:val="24"/>
          <w:szCs w:val="24"/>
        </w:rPr>
        <w:t xml:space="preserve">Ejido Municipal en las calles que se indican en </w:t>
      </w:r>
      <w:r w:rsidR="002E4D32">
        <w:rPr>
          <w:rFonts w:ascii="Arial" w:hAnsi="Arial" w:cs="Arial"/>
          <w:sz w:val="24"/>
          <w:szCs w:val="24"/>
        </w:rPr>
        <w:t xml:space="preserve">el Proyecto Constructivo de Red </w:t>
      </w:r>
      <w:r w:rsidRPr="00997C58">
        <w:rPr>
          <w:rFonts w:ascii="Arial" w:hAnsi="Arial" w:cs="Arial"/>
          <w:sz w:val="24"/>
          <w:szCs w:val="24"/>
        </w:rPr>
        <w:t xml:space="preserve">de Distribución de Gas Natural en Polietileno, DC 00678/055, a ejecutarse </w:t>
      </w:r>
      <w:r w:rsidR="002E4D32">
        <w:rPr>
          <w:rFonts w:ascii="Arial" w:hAnsi="Arial" w:cs="Arial"/>
          <w:sz w:val="24"/>
          <w:szCs w:val="24"/>
        </w:rPr>
        <w:t xml:space="preserve">en la </w:t>
      </w:r>
      <w:r w:rsidRPr="00997C58">
        <w:rPr>
          <w:rFonts w:ascii="Arial" w:hAnsi="Arial" w:cs="Arial"/>
          <w:sz w:val="24"/>
          <w:szCs w:val="24"/>
        </w:rPr>
        <w:t xml:space="preserve">localidad de Monte Cristo, que constituye </w:t>
      </w:r>
      <w:r w:rsidR="002E4D32">
        <w:rPr>
          <w:rFonts w:ascii="Arial" w:hAnsi="Arial" w:cs="Arial"/>
          <w:sz w:val="24"/>
          <w:szCs w:val="24"/>
        </w:rPr>
        <w:t xml:space="preserve">parte integrante de la presente </w:t>
      </w:r>
      <w:r w:rsidRPr="00997C58">
        <w:rPr>
          <w:rFonts w:ascii="Arial" w:hAnsi="Arial" w:cs="Arial"/>
          <w:sz w:val="24"/>
          <w:szCs w:val="24"/>
        </w:rPr>
        <w:t>Ordenanza, adoptando como norma básica to</w:t>
      </w:r>
      <w:r w:rsidR="002E4D32">
        <w:rPr>
          <w:rFonts w:ascii="Arial" w:hAnsi="Arial" w:cs="Arial"/>
          <w:sz w:val="24"/>
          <w:szCs w:val="24"/>
        </w:rPr>
        <w:t xml:space="preserve">do lo dispuesto en la Ordenanza </w:t>
      </w:r>
      <w:r w:rsidRPr="00997C58">
        <w:rPr>
          <w:rFonts w:ascii="Arial" w:hAnsi="Arial" w:cs="Arial"/>
          <w:sz w:val="24"/>
          <w:szCs w:val="24"/>
        </w:rPr>
        <w:t>Gener</w:t>
      </w:r>
      <w:r w:rsidR="002E4D32">
        <w:rPr>
          <w:rFonts w:ascii="Arial" w:hAnsi="Arial" w:cs="Arial"/>
          <w:sz w:val="24"/>
          <w:szCs w:val="24"/>
        </w:rPr>
        <w:t xml:space="preserve">al de Gas Natural Nº 1213/2019. </w:t>
      </w:r>
      <w:r w:rsidRPr="00997C58">
        <w:rPr>
          <w:rFonts w:ascii="Arial" w:hAnsi="Arial" w:cs="Arial"/>
          <w:sz w:val="24"/>
          <w:szCs w:val="24"/>
        </w:rPr>
        <w:t>ARTICULO 2º: La obra de Ampliación de Red de Gas Natural correspon</w:t>
      </w:r>
      <w:r w:rsidR="002E4D32">
        <w:rPr>
          <w:rFonts w:ascii="Arial" w:hAnsi="Arial" w:cs="Arial"/>
          <w:sz w:val="24"/>
          <w:szCs w:val="24"/>
        </w:rPr>
        <w:t xml:space="preserve">de a </w:t>
      </w:r>
      <w:r w:rsidRPr="00997C58">
        <w:rPr>
          <w:rFonts w:ascii="Arial" w:hAnsi="Arial" w:cs="Arial"/>
          <w:sz w:val="24"/>
          <w:szCs w:val="24"/>
        </w:rPr>
        <w:t xml:space="preserve">las siguientes calles, y desde allí hasta </w:t>
      </w:r>
      <w:r w:rsidR="002E4D32">
        <w:rPr>
          <w:rFonts w:ascii="Arial" w:hAnsi="Arial" w:cs="Arial"/>
          <w:sz w:val="24"/>
          <w:szCs w:val="24"/>
        </w:rPr>
        <w:t xml:space="preserve">los puntos de conexión a la Red </w:t>
      </w:r>
      <w:r w:rsidRPr="00997C58">
        <w:rPr>
          <w:rFonts w:ascii="Arial" w:hAnsi="Arial" w:cs="Arial"/>
          <w:sz w:val="24"/>
          <w:szCs w:val="24"/>
        </w:rPr>
        <w:t>existente:</w:t>
      </w:r>
    </w:p>
    <w:p w:rsidR="00997C58" w:rsidRP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 xml:space="preserve"> Calle Pasaje Cervantes, acera Sur, </w:t>
      </w:r>
      <w:r w:rsidR="002E4D32">
        <w:rPr>
          <w:rFonts w:ascii="Arial" w:hAnsi="Arial" w:cs="Arial"/>
          <w:sz w:val="24"/>
          <w:szCs w:val="24"/>
        </w:rPr>
        <w:t>entre límite de Manzanas N° 032</w:t>
      </w:r>
      <w:r w:rsidRPr="00997C58">
        <w:rPr>
          <w:rFonts w:ascii="Arial" w:hAnsi="Arial" w:cs="Arial"/>
          <w:sz w:val="24"/>
          <w:szCs w:val="24"/>
        </w:rPr>
        <w:t>y N° 119, y calle Gral. Güemes</w:t>
      </w:r>
    </w:p>
    <w:p w:rsidR="00997C58" w:rsidRP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 xml:space="preserve"> Calle Gral. Urquiza, acera Este y Oeste, entre Pasaje Cervantes </w:t>
      </w:r>
      <w:r w:rsidR="002E4D32">
        <w:rPr>
          <w:rFonts w:ascii="Arial" w:hAnsi="Arial" w:cs="Arial"/>
          <w:sz w:val="24"/>
          <w:szCs w:val="24"/>
        </w:rPr>
        <w:t xml:space="preserve">y </w:t>
      </w:r>
      <w:r w:rsidRPr="00997C58">
        <w:rPr>
          <w:rFonts w:ascii="Arial" w:hAnsi="Arial" w:cs="Arial"/>
          <w:sz w:val="24"/>
          <w:szCs w:val="24"/>
        </w:rPr>
        <w:t>calle D. F. Sarmiento</w:t>
      </w:r>
    </w:p>
    <w:p w:rsidR="00997C58" w:rsidRP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> Calle Gral. Güemes, acera Oeste, en</w:t>
      </w:r>
      <w:r w:rsidR="002E4D32">
        <w:rPr>
          <w:rFonts w:ascii="Arial" w:hAnsi="Arial" w:cs="Arial"/>
          <w:sz w:val="24"/>
          <w:szCs w:val="24"/>
        </w:rPr>
        <w:t xml:space="preserve">tre Pasaje Cervantes y calle D. </w:t>
      </w:r>
      <w:r w:rsidRPr="00997C58">
        <w:rPr>
          <w:rFonts w:ascii="Arial" w:hAnsi="Arial" w:cs="Arial"/>
          <w:sz w:val="24"/>
          <w:szCs w:val="24"/>
        </w:rPr>
        <w:t>F. Sarmiento</w:t>
      </w:r>
    </w:p>
    <w:p w:rsidR="00997C58" w:rsidRP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997C58" w:rsidRP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>ARTICULO 3º: DECLARASE de</w:t>
      </w:r>
      <w:r w:rsidR="006A3EBB">
        <w:rPr>
          <w:rFonts w:ascii="Arial" w:hAnsi="Arial" w:cs="Arial"/>
          <w:sz w:val="24"/>
          <w:szCs w:val="24"/>
        </w:rPr>
        <w:t xml:space="preserve"> INTERES MUNICIPAL, de UTILIDAD </w:t>
      </w:r>
      <w:r w:rsidRPr="00997C58">
        <w:rPr>
          <w:rFonts w:ascii="Arial" w:hAnsi="Arial" w:cs="Arial"/>
          <w:sz w:val="24"/>
          <w:szCs w:val="24"/>
        </w:rPr>
        <w:t>PUBLICA y PAGO OBLIGATORIO</w:t>
      </w:r>
      <w:r w:rsidR="006A3EBB">
        <w:rPr>
          <w:rFonts w:ascii="Arial" w:hAnsi="Arial" w:cs="Arial"/>
          <w:sz w:val="24"/>
          <w:szCs w:val="24"/>
        </w:rPr>
        <w:t xml:space="preserve"> POR EL SISTEMA DE CONTRIBUCION </w:t>
      </w:r>
      <w:r w:rsidRPr="00997C58">
        <w:rPr>
          <w:rFonts w:ascii="Arial" w:hAnsi="Arial" w:cs="Arial"/>
          <w:sz w:val="24"/>
          <w:szCs w:val="24"/>
        </w:rPr>
        <w:t>POR MEJORAS A LOS FRENTISTAS, la ej</w:t>
      </w:r>
      <w:r w:rsidR="006A3EBB">
        <w:rPr>
          <w:rFonts w:ascii="Arial" w:hAnsi="Arial" w:cs="Arial"/>
          <w:sz w:val="24"/>
          <w:szCs w:val="24"/>
        </w:rPr>
        <w:t xml:space="preserve">ecución de los trabajos para la </w:t>
      </w:r>
      <w:r w:rsidRPr="00997C58">
        <w:rPr>
          <w:rFonts w:ascii="Arial" w:hAnsi="Arial" w:cs="Arial"/>
          <w:sz w:val="24"/>
          <w:szCs w:val="24"/>
        </w:rPr>
        <w:t>construcción de la obra mencionada en el Artículo 1°.</w:t>
      </w:r>
    </w:p>
    <w:p w:rsidR="006A3EBB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 xml:space="preserve">ARTICULO 4º: </w:t>
      </w:r>
      <w:proofErr w:type="spellStart"/>
      <w:r w:rsidRPr="00997C58">
        <w:rPr>
          <w:rFonts w:ascii="Arial" w:hAnsi="Arial" w:cs="Arial"/>
          <w:sz w:val="24"/>
          <w:szCs w:val="24"/>
        </w:rPr>
        <w:t>Dispónese</w:t>
      </w:r>
      <w:proofErr w:type="spellEnd"/>
      <w:r w:rsidRPr="00997C58">
        <w:rPr>
          <w:rFonts w:ascii="Arial" w:hAnsi="Arial" w:cs="Arial"/>
          <w:sz w:val="24"/>
          <w:szCs w:val="24"/>
        </w:rPr>
        <w:t xml:space="preserve"> la realización d</w:t>
      </w:r>
      <w:r w:rsidR="006A3EBB">
        <w:rPr>
          <w:rFonts w:ascii="Arial" w:hAnsi="Arial" w:cs="Arial"/>
          <w:sz w:val="24"/>
          <w:szCs w:val="24"/>
        </w:rPr>
        <w:t xml:space="preserve">e los siguientes tipos de obras </w:t>
      </w:r>
      <w:r w:rsidRPr="00997C58">
        <w:rPr>
          <w:rFonts w:ascii="Arial" w:hAnsi="Arial" w:cs="Arial"/>
          <w:sz w:val="24"/>
          <w:szCs w:val="24"/>
        </w:rPr>
        <w:t>previstos en la Ordenanza Gener</w:t>
      </w:r>
      <w:r w:rsidR="006A3EBB">
        <w:rPr>
          <w:rFonts w:ascii="Arial" w:hAnsi="Arial" w:cs="Arial"/>
          <w:sz w:val="24"/>
          <w:szCs w:val="24"/>
        </w:rPr>
        <w:t xml:space="preserve">al de Gas Natural Nº 1213/2019: A) Movimiento de suelo. </w:t>
      </w:r>
      <w:r w:rsidRPr="00997C58">
        <w:rPr>
          <w:rFonts w:ascii="Arial" w:hAnsi="Arial" w:cs="Arial"/>
          <w:sz w:val="24"/>
          <w:szCs w:val="24"/>
        </w:rPr>
        <w:t xml:space="preserve">B) Roturas de veredas y pavimento y su </w:t>
      </w:r>
      <w:r w:rsidR="006A3EBB">
        <w:rPr>
          <w:rFonts w:ascii="Arial" w:hAnsi="Arial" w:cs="Arial"/>
          <w:sz w:val="24"/>
          <w:szCs w:val="24"/>
        </w:rPr>
        <w:t xml:space="preserve">reconstrucción, si los hubiere. </w:t>
      </w:r>
      <w:r w:rsidRPr="00997C58">
        <w:rPr>
          <w:rFonts w:ascii="Arial" w:hAnsi="Arial" w:cs="Arial"/>
          <w:sz w:val="24"/>
          <w:szCs w:val="24"/>
        </w:rPr>
        <w:t>C) Instalación de cañerías alimentadoras y distribuidoras de gas natural,</w:t>
      </w:r>
      <w:r w:rsidR="006A3EBB">
        <w:rPr>
          <w:rFonts w:ascii="Arial" w:hAnsi="Arial" w:cs="Arial"/>
          <w:sz w:val="24"/>
          <w:szCs w:val="24"/>
        </w:rPr>
        <w:t xml:space="preserve"> </w:t>
      </w:r>
      <w:r w:rsidRPr="00997C58">
        <w:rPr>
          <w:rFonts w:ascii="Arial" w:hAnsi="Arial" w:cs="Arial"/>
          <w:sz w:val="24"/>
          <w:szCs w:val="24"/>
        </w:rPr>
        <w:t>soldaduras y protección anticorrosiva, servi</w:t>
      </w:r>
      <w:r w:rsidR="006A3EBB">
        <w:rPr>
          <w:rFonts w:ascii="Arial" w:hAnsi="Arial" w:cs="Arial"/>
          <w:sz w:val="24"/>
          <w:szCs w:val="24"/>
        </w:rPr>
        <w:t xml:space="preserve">cios domiciliarios </w:t>
      </w:r>
      <w:proofErr w:type="spellStart"/>
      <w:r w:rsidR="006A3EBB">
        <w:rPr>
          <w:rFonts w:ascii="Arial" w:hAnsi="Arial" w:cs="Arial"/>
          <w:sz w:val="24"/>
          <w:szCs w:val="24"/>
        </w:rPr>
        <w:t>respectivos.</w:t>
      </w:r>
      <w:r w:rsidRPr="00997C58">
        <w:rPr>
          <w:rFonts w:ascii="Arial" w:hAnsi="Arial" w:cs="Arial"/>
          <w:sz w:val="24"/>
          <w:szCs w:val="24"/>
        </w:rPr>
        <w:t>D</w:t>
      </w:r>
      <w:proofErr w:type="spellEnd"/>
      <w:r w:rsidRPr="00997C58">
        <w:rPr>
          <w:rFonts w:ascii="Arial" w:hAnsi="Arial" w:cs="Arial"/>
          <w:sz w:val="24"/>
          <w:szCs w:val="24"/>
        </w:rPr>
        <w:t>) Provisión e instalación de protecciones c</w:t>
      </w:r>
      <w:r w:rsidR="006A3EBB">
        <w:rPr>
          <w:rFonts w:ascii="Arial" w:hAnsi="Arial" w:cs="Arial"/>
          <w:sz w:val="24"/>
          <w:szCs w:val="24"/>
        </w:rPr>
        <w:t xml:space="preserve">atódicas, provisión de </w:t>
      </w:r>
      <w:proofErr w:type="spellStart"/>
      <w:r w:rsidR="006A3EBB">
        <w:rPr>
          <w:rFonts w:ascii="Arial" w:hAnsi="Arial" w:cs="Arial"/>
          <w:sz w:val="24"/>
          <w:szCs w:val="24"/>
        </w:rPr>
        <w:t>material</w:t>
      </w:r>
      <w:r w:rsidRPr="00997C58">
        <w:rPr>
          <w:rFonts w:ascii="Arial" w:hAnsi="Arial" w:cs="Arial"/>
          <w:sz w:val="24"/>
          <w:szCs w:val="24"/>
        </w:rPr>
        <w:t>civil</w:t>
      </w:r>
      <w:proofErr w:type="spellEnd"/>
      <w:r w:rsidRPr="00997C58">
        <w:rPr>
          <w:rFonts w:ascii="Arial" w:hAnsi="Arial" w:cs="Arial"/>
          <w:sz w:val="24"/>
          <w:szCs w:val="24"/>
        </w:rPr>
        <w:t xml:space="preserve"> y montaje de materiales. Todo otro tipo de trabajos necesarios a</w:t>
      </w:r>
      <w:r w:rsidR="006A3EBB">
        <w:rPr>
          <w:rFonts w:ascii="Arial" w:hAnsi="Arial" w:cs="Arial"/>
          <w:sz w:val="24"/>
          <w:szCs w:val="24"/>
        </w:rPr>
        <w:t xml:space="preserve"> los </w:t>
      </w:r>
      <w:r w:rsidRPr="00997C58">
        <w:rPr>
          <w:rFonts w:ascii="Arial" w:hAnsi="Arial" w:cs="Arial"/>
          <w:sz w:val="24"/>
          <w:szCs w:val="24"/>
        </w:rPr>
        <w:t>fines de la puesta en servi</w:t>
      </w:r>
      <w:r w:rsidR="006A3EBB">
        <w:rPr>
          <w:rFonts w:ascii="Arial" w:hAnsi="Arial" w:cs="Arial"/>
          <w:sz w:val="24"/>
          <w:szCs w:val="24"/>
        </w:rPr>
        <w:t xml:space="preserve">cio y funcionamiento de la red. </w:t>
      </w:r>
    </w:p>
    <w:p w:rsidR="00997C58" w:rsidRP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>ARTICULO 5º: La obra será ejecutada p</w:t>
      </w:r>
      <w:r w:rsidR="006A3EBB">
        <w:rPr>
          <w:rFonts w:ascii="Arial" w:hAnsi="Arial" w:cs="Arial"/>
          <w:sz w:val="24"/>
          <w:szCs w:val="24"/>
        </w:rPr>
        <w:t xml:space="preserve">or administración y/o terceros, </w:t>
      </w:r>
      <w:r w:rsidRPr="00997C58">
        <w:rPr>
          <w:rFonts w:ascii="Arial" w:hAnsi="Arial" w:cs="Arial"/>
          <w:sz w:val="24"/>
          <w:szCs w:val="24"/>
        </w:rPr>
        <w:t>autorizando al Departamento Ejecutivo Munici</w:t>
      </w:r>
      <w:r w:rsidR="006A3EBB">
        <w:rPr>
          <w:rFonts w:ascii="Arial" w:hAnsi="Arial" w:cs="Arial"/>
          <w:sz w:val="24"/>
          <w:szCs w:val="24"/>
        </w:rPr>
        <w:t xml:space="preserve">pal a su contratación, mediante </w:t>
      </w:r>
      <w:r w:rsidRPr="00997C58">
        <w:rPr>
          <w:rFonts w:ascii="Arial" w:hAnsi="Arial" w:cs="Arial"/>
          <w:sz w:val="24"/>
          <w:szCs w:val="24"/>
        </w:rPr>
        <w:t>pedido de cotización de precios a no menos de 3</w:t>
      </w:r>
      <w:r w:rsidR="006A3EBB">
        <w:rPr>
          <w:rFonts w:ascii="Arial" w:hAnsi="Arial" w:cs="Arial"/>
          <w:sz w:val="24"/>
          <w:szCs w:val="24"/>
        </w:rPr>
        <w:t xml:space="preserve"> (tres) empresas que hagan de </w:t>
      </w:r>
      <w:r w:rsidRPr="00997C58">
        <w:rPr>
          <w:rFonts w:ascii="Arial" w:hAnsi="Arial" w:cs="Arial"/>
          <w:sz w:val="24"/>
          <w:szCs w:val="24"/>
        </w:rPr>
        <w:t>este tipo de obras una habitualidad de su</w:t>
      </w:r>
      <w:r w:rsidR="006A3EBB">
        <w:rPr>
          <w:rFonts w:ascii="Arial" w:hAnsi="Arial" w:cs="Arial"/>
          <w:sz w:val="24"/>
          <w:szCs w:val="24"/>
        </w:rPr>
        <w:t xml:space="preserve">s actividades y cumplan con los </w:t>
      </w:r>
      <w:r w:rsidRPr="00997C58">
        <w:rPr>
          <w:rFonts w:ascii="Arial" w:hAnsi="Arial" w:cs="Arial"/>
          <w:sz w:val="24"/>
          <w:szCs w:val="24"/>
        </w:rPr>
        <w:t>requerimientos exigidos por la Empresa Dis</w:t>
      </w:r>
      <w:r w:rsidR="006A3EBB">
        <w:rPr>
          <w:rFonts w:ascii="Arial" w:hAnsi="Arial" w:cs="Arial"/>
          <w:sz w:val="24"/>
          <w:szCs w:val="24"/>
        </w:rPr>
        <w:t xml:space="preserve">tribuidora de Gas del Centro, y </w:t>
      </w:r>
      <w:r w:rsidRPr="00997C58">
        <w:rPr>
          <w:rFonts w:ascii="Arial" w:hAnsi="Arial" w:cs="Arial"/>
          <w:sz w:val="24"/>
          <w:szCs w:val="24"/>
        </w:rPr>
        <w:t>conforme en un todo al régimen de compras</w:t>
      </w:r>
      <w:r w:rsidR="006A3EBB">
        <w:rPr>
          <w:rFonts w:ascii="Arial" w:hAnsi="Arial" w:cs="Arial"/>
          <w:sz w:val="24"/>
          <w:szCs w:val="24"/>
        </w:rPr>
        <w:t xml:space="preserve"> establecido en la Ordenanza de </w:t>
      </w:r>
      <w:r w:rsidRPr="00997C58">
        <w:rPr>
          <w:rFonts w:ascii="Arial" w:hAnsi="Arial" w:cs="Arial"/>
          <w:sz w:val="24"/>
          <w:szCs w:val="24"/>
        </w:rPr>
        <w:t>Presupuesto vigente.</w:t>
      </w:r>
    </w:p>
    <w:p w:rsidR="006A3EBB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>ARTICULO 6º: De acuerdo a lo dispuesto en la Ordenanza General de</w:t>
      </w:r>
      <w:r w:rsidR="006A3EBB">
        <w:rPr>
          <w:rFonts w:ascii="Arial" w:hAnsi="Arial" w:cs="Arial"/>
          <w:sz w:val="24"/>
          <w:szCs w:val="24"/>
        </w:rPr>
        <w:t xml:space="preserve"> Gas </w:t>
      </w:r>
      <w:r w:rsidRPr="00997C58">
        <w:rPr>
          <w:rFonts w:ascii="Arial" w:hAnsi="Arial" w:cs="Arial"/>
          <w:sz w:val="24"/>
          <w:szCs w:val="24"/>
        </w:rPr>
        <w:t>Natural Nº 1213/2019, la contribución por mej</w:t>
      </w:r>
      <w:r w:rsidR="006A3EBB">
        <w:rPr>
          <w:rFonts w:ascii="Arial" w:hAnsi="Arial" w:cs="Arial"/>
          <w:sz w:val="24"/>
          <w:szCs w:val="24"/>
        </w:rPr>
        <w:t xml:space="preserve">oras que deberá ser abonada por </w:t>
      </w:r>
      <w:r w:rsidRPr="00997C58">
        <w:rPr>
          <w:rFonts w:ascii="Arial" w:hAnsi="Arial" w:cs="Arial"/>
          <w:sz w:val="24"/>
          <w:szCs w:val="24"/>
        </w:rPr>
        <w:t>los titulares de las propiedades beneficiad</w:t>
      </w:r>
      <w:r w:rsidR="006A3EBB">
        <w:rPr>
          <w:rFonts w:ascii="Arial" w:hAnsi="Arial" w:cs="Arial"/>
          <w:sz w:val="24"/>
          <w:szCs w:val="24"/>
        </w:rPr>
        <w:t xml:space="preserve">as por la obra dispuesta por la </w:t>
      </w:r>
      <w:r w:rsidRPr="00997C58">
        <w:rPr>
          <w:rFonts w:ascii="Arial" w:hAnsi="Arial" w:cs="Arial"/>
          <w:sz w:val="24"/>
          <w:szCs w:val="24"/>
        </w:rPr>
        <w:t xml:space="preserve">presente Ordenanza, se determinará </w:t>
      </w:r>
      <w:r w:rsidR="006A3EBB">
        <w:rPr>
          <w:rFonts w:ascii="Arial" w:hAnsi="Arial" w:cs="Arial"/>
          <w:sz w:val="24"/>
          <w:szCs w:val="24"/>
        </w:rPr>
        <w:t xml:space="preserve">en proporción a las Unidades de </w:t>
      </w:r>
      <w:r w:rsidRPr="00997C58">
        <w:rPr>
          <w:rFonts w:ascii="Arial" w:hAnsi="Arial" w:cs="Arial"/>
          <w:sz w:val="24"/>
          <w:szCs w:val="24"/>
        </w:rPr>
        <w:t>Contribución, y el importe a tributar por cada un</w:t>
      </w:r>
      <w:r w:rsidR="006A3EBB">
        <w:rPr>
          <w:rFonts w:ascii="Arial" w:hAnsi="Arial" w:cs="Arial"/>
          <w:sz w:val="24"/>
          <w:szCs w:val="24"/>
        </w:rPr>
        <w:t xml:space="preserve">a de ellas será el resultado de </w:t>
      </w:r>
      <w:r w:rsidRPr="00997C58">
        <w:rPr>
          <w:rFonts w:ascii="Arial" w:hAnsi="Arial" w:cs="Arial"/>
          <w:sz w:val="24"/>
          <w:szCs w:val="24"/>
        </w:rPr>
        <w:t>dividir el monto del costo de la obra</w:t>
      </w:r>
      <w:r w:rsidR="006A3EBB">
        <w:rPr>
          <w:rFonts w:ascii="Arial" w:hAnsi="Arial" w:cs="Arial"/>
          <w:sz w:val="24"/>
          <w:szCs w:val="24"/>
        </w:rPr>
        <w:t xml:space="preserve"> por la cantidad de Unidades de </w:t>
      </w:r>
      <w:r w:rsidRPr="00997C58">
        <w:rPr>
          <w:rFonts w:ascii="Arial" w:hAnsi="Arial" w:cs="Arial"/>
          <w:sz w:val="24"/>
          <w:szCs w:val="24"/>
        </w:rPr>
        <w:t>Contribución co</w:t>
      </w:r>
      <w:r w:rsidR="006A3EBB">
        <w:rPr>
          <w:rFonts w:ascii="Arial" w:hAnsi="Arial" w:cs="Arial"/>
          <w:sz w:val="24"/>
          <w:szCs w:val="24"/>
        </w:rPr>
        <w:t>mprendidas en dicha ampliación.</w:t>
      </w:r>
    </w:p>
    <w:p w:rsidR="00997C58" w:rsidRP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>Artículo 7º: Los lotes edificados o con constru</w:t>
      </w:r>
      <w:r w:rsidR="006A3EBB">
        <w:rPr>
          <w:rFonts w:ascii="Arial" w:hAnsi="Arial" w:cs="Arial"/>
          <w:sz w:val="24"/>
          <w:szCs w:val="24"/>
        </w:rPr>
        <w:t xml:space="preserve">cciones en ejecución, con una o </w:t>
      </w:r>
      <w:r w:rsidRPr="00997C58">
        <w:rPr>
          <w:rFonts w:ascii="Arial" w:hAnsi="Arial" w:cs="Arial"/>
          <w:sz w:val="24"/>
          <w:szCs w:val="24"/>
        </w:rPr>
        <w:t xml:space="preserve">más viviendas pertenecientes a uno o más </w:t>
      </w:r>
      <w:r w:rsidR="006A3EBB">
        <w:rPr>
          <w:rFonts w:ascii="Arial" w:hAnsi="Arial" w:cs="Arial"/>
          <w:sz w:val="24"/>
          <w:szCs w:val="24"/>
        </w:rPr>
        <w:t xml:space="preserve">dueños, pagarán tantas Unidades </w:t>
      </w:r>
      <w:r w:rsidRPr="00997C58">
        <w:rPr>
          <w:rFonts w:ascii="Arial" w:hAnsi="Arial" w:cs="Arial"/>
          <w:sz w:val="24"/>
          <w:szCs w:val="24"/>
        </w:rPr>
        <w:t xml:space="preserve">de Contribución como viviendas edificadas </w:t>
      </w:r>
      <w:r w:rsidR="006A3EBB">
        <w:rPr>
          <w:rFonts w:ascii="Arial" w:hAnsi="Arial" w:cs="Arial"/>
          <w:sz w:val="24"/>
          <w:szCs w:val="24"/>
        </w:rPr>
        <w:t xml:space="preserve">(o en construcción) existan. Se </w:t>
      </w:r>
      <w:r w:rsidRPr="00997C58">
        <w:rPr>
          <w:rFonts w:ascii="Arial" w:hAnsi="Arial" w:cs="Arial"/>
          <w:sz w:val="24"/>
          <w:szCs w:val="24"/>
        </w:rPr>
        <w:t>entiende como vivienda a la unidad arquit</w:t>
      </w:r>
      <w:r w:rsidR="006A3EBB">
        <w:rPr>
          <w:rFonts w:ascii="Arial" w:hAnsi="Arial" w:cs="Arial"/>
          <w:sz w:val="24"/>
          <w:szCs w:val="24"/>
        </w:rPr>
        <w:t xml:space="preserve">ectónica que compone una casa o </w:t>
      </w:r>
      <w:r w:rsidRPr="00997C58">
        <w:rPr>
          <w:rFonts w:ascii="Arial" w:hAnsi="Arial" w:cs="Arial"/>
          <w:sz w:val="24"/>
          <w:szCs w:val="24"/>
        </w:rPr>
        <w:t>departamento habitación familiar, que como mínim</w:t>
      </w:r>
      <w:r w:rsidR="006A3EBB">
        <w:rPr>
          <w:rFonts w:ascii="Arial" w:hAnsi="Arial" w:cs="Arial"/>
          <w:sz w:val="24"/>
          <w:szCs w:val="24"/>
        </w:rPr>
        <w:t xml:space="preserve">o estará compuesto por una </w:t>
      </w:r>
      <w:r w:rsidRPr="00997C58">
        <w:rPr>
          <w:rFonts w:ascii="Arial" w:hAnsi="Arial" w:cs="Arial"/>
          <w:sz w:val="24"/>
          <w:szCs w:val="24"/>
        </w:rPr>
        <w:t>habitación, un recinto sanitario y un lugar p</w:t>
      </w:r>
      <w:r w:rsidR="006A3EBB">
        <w:rPr>
          <w:rFonts w:ascii="Arial" w:hAnsi="Arial" w:cs="Arial"/>
          <w:sz w:val="24"/>
          <w:szCs w:val="24"/>
        </w:rPr>
        <w:t xml:space="preserve">ara cocinar. Podrá tener salida </w:t>
      </w:r>
      <w:r w:rsidRPr="00997C58">
        <w:rPr>
          <w:rFonts w:ascii="Arial" w:hAnsi="Arial" w:cs="Arial"/>
          <w:sz w:val="24"/>
          <w:szCs w:val="24"/>
        </w:rPr>
        <w:t>independiente al exterior, a través de una coc</w:t>
      </w:r>
      <w:r w:rsidR="006A3EBB">
        <w:rPr>
          <w:rFonts w:ascii="Arial" w:hAnsi="Arial" w:cs="Arial"/>
          <w:sz w:val="24"/>
          <w:szCs w:val="24"/>
        </w:rPr>
        <w:t xml:space="preserve">hera, o pasos a través de otras </w:t>
      </w:r>
      <w:r w:rsidRPr="00997C58">
        <w:rPr>
          <w:rFonts w:ascii="Arial" w:hAnsi="Arial" w:cs="Arial"/>
          <w:sz w:val="24"/>
          <w:szCs w:val="24"/>
        </w:rPr>
        <w:t>viviendas. Mientras que los lotes bald</w:t>
      </w:r>
      <w:r w:rsidR="006A3EBB">
        <w:rPr>
          <w:rFonts w:ascii="Arial" w:hAnsi="Arial" w:cs="Arial"/>
          <w:sz w:val="24"/>
          <w:szCs w:val="24"/>
        </w:rPr>
        <w:t xml:space="preserve">íos, pagarán una sola Unidad de </w:t>
      </w:r>
      <w:r w:rsidRPr="00997C58">
        <w:rPr>
          <w:rFonts w:ascii="Arial" w:hAnsi="Arial" w:cs="Arial"/>
          <w:sz w:val="24"/>
          <w:szCs w:val="24"/>
        </w:rPr>
        <w:t>Contribución.</w:t>
      </w:r>
    </w:p>
    <w:p w:rsidR="00997C58" w:rsidRPr="00997C58" w:rsidRDefault="00997C58" w:rsidP="00A66399">
      <w:pPr>
        <w:ind w:left="142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lastRenderedPageBreak/>
        <w:t>ARTÍCULO 8º: Fijar el valor base de l</w:t>
      </w:r>
      <w:r w:rsidR="006A3EBB">
        <w:rPr>
          <w:rFonts w:ascii="Arial" w:hAnsi="Arial" w:cs="Arial"/>
          <w:sz w:val="24"/>
          <w:szCs w:val="24"/>
        </w:rPr>
        <w:t xml:space="preserve">a Unidad de Vivienda para lotes </w:t>
      </w:r>
      <w:r w:rsidRPr="00997C58">
        <w:rPr>
          <w:rFonts w:ascii="Arial" w:hAnsi="Arial" w:cs="Arial"/>
          <w:sz w:val="24"/>
          <w:szCs w:val="24"/>
        </w:rPr>
        <w:t>edificados en Pesos Diecinueve mil quinie</w:t>
      </w:r>
      <w:r w:rsidR="006A3EBB">
        <w:rPr>
          <w:rFonts w:ascii="Arial" w:hAnsi="Arial" w:cs="Arial"/>
          <w:sz w:val="24"/>
          <w:szCs w:val="24"/>
        </w:rPr>
        <w:t xml:space="preserve">ntos ($ 19.500,00) y para lotes </w:t>
      </w:r>
      <w:r w:rsidRPr="00997C58">
        <w:rPr>
          <w:rFonts w:ascii="Arial" w:hAnsi="Arial" w:cs="Arial"/>
          <w:sz w:val="24"/>
          <w:szCs w:val="24"/>
        </w:rPr>
        <w:t xml:space="preserve">baldíos en Pesos Diecisiete mil quinientos </w:t>
      </w:r>
      <w:r w:rsidR="006A3EBB">
        <w:rPr>
          <w:rFonts w:ascii="Arial" w:hAnsi="Arial" w:cs="Arial"/>
          <w:sz w:val="24"/>
          <w:szCs w:val="24"/>
        </w:rPr>
        <w:t xml:space="preserve">($ 17.500,00). El primer precio </w:t>
      </w:r>
      <w:r w:rsidRPr="00997C58">
        <w:rPr>
          <w:rFonts w:ascii="Arial" w:hAnsi="Arial" w:cs="Arial"/>
          <w:sz w:val="24"/>
          <w:szCs w:val="24"/>
        </w:rPr>
        <w:t>incluye el servicio integral de polietileno comple</w:t>
      </w:r>
      <w:r w:rsidR="006A3EBB">
        <w:rPr>
          <w:rFonts w:ascii="Arial" w:hAnsi="Arial" w:cs="Arial"/>
          <w:sz w:val="24"/>
          <w:szCs w:val="24"/>
        </w:rPr>
        <w:t xml:space="preserve">to más el gabinete normalizado. </w:t>
      </w:r>
      <w:r w:rsidRPr="00997C58">
        <w:rPr>
          <w:rFonts w:ascii="Arial" w:hAnsi="Arial" w:cs="Arial"/>
          <w:sz w:val="24"/>
          <w:szCs w:val="24"/>
        </w:rPr>
        <w:t>ARTICULO 9º: El pago de la conexión podrá efectuarse de la siguiente forma:</w:t>
      </w:r>
    </w:p>
    <w:p w:rsidR="00997C58" w:rsidRPr="00997C58" w:rsidRDefault="00997C58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>A) Al contado, con un descuento del 10 % (diez por ciento). Los pagos</w:t>
      </w:r>
      <w:r w:rsidR="006A3EBB">
        <w:rPr>
          <w:rFonts w:ascii="Arial" w:hAnsi="Arial" w:cs="Arial"/>
          <w:sz w:val="24"/>
          <w:szCs w:val="24"/>
        </w:rPr>
        <w:t xml:space="preserve"> </w:t>
      </w:r>
      <w:r w:rsidRPr="00997C58">
        <w:rPr>
          <w:rFonts w:ascii="Arial" w:hAnsi="Arial" w:cs="Arial"/>
          <w:sz w:val="24"/>
          <w:szCs w:val="24"/>
        </w:rPr>
        <w:t>deberán ser realizados por los obligados, en la Municipal</w:t>
      </w:r>
      <w:r w:rsidR="006A3EBB">
        <w:rPr>
          <w:rFonts w:ascii="Arial" w:hAnsi="Arial" w:cs="Arial"/>
          <w:sz w:val="24"/>
          <w:szCs w:val="24"/>
        </w:rPr>
        <w:t xml:space="preserve">idad de Monte </w:t>
      </w:r>
      <w:r w:rsidRPr="00997C58">
        <w:rPr>
          <w:rFonts w:ascii="Arial" w:hAnsi="Arial" w:cs="Arial"/>
          <w:sz w:val="24"/>
          <w:szCs w:val="24"/>
        </w:rPr>
        <w:t xml:space="preserve">Cristo o en la entidad que </w:t>
      </w:r>
      <w:r w:rsidR="006A3EBB">
        <w:rPr>
          <w:rFonts w:ascii="Arial" w:hAnsi="Arial" w:cs="Arial"/>
          <w:sz w:val="24"/>
          <w:szCs w:val="24"/>
        </w:rPr>
        <w:t xml:space="preserve">la misma designe en su defecto. </w:t>
      </w:r>
      <w:r w:rsidRPr="00997C58">
        <w:rPr>
          <w:rFonts w:ascii="Arial" w:hAnsi="Arial" w:cs="Arial"/>
          <w:sz w:val="24"/>
          <w:szCs w:val="24"/>
        </w:rPr>
        <w:t>B) Hasta en 3, 6, 12 y 18 cuotas men</w:t>
      </w:r>
      <w:r w:rsidR="006A3EBB">
        <w:rPr>
          <w:rFonts w:ascii="Arial" w:hAnsi="Arial" w:cs="Arial"/>
          <w:sz w:val="24"/>
          <w:szCs w:val="24"/>
        </w:rPr>
        <w:t xml:space="preserve">suales, iguales y consecutivas, </w:t>
      </w:r>
      <w:r w:rsidRPr="00997C58">
        <w:rPr>
          <w:rFonts w:ascii="Arial" w:hAnsi="Arial" w:cs="Arial"/>
          <w:sz w:val="24"/>
          <w:szCs w:val="24"/>
        </w:rPr>
        <w:t>calculadas con el sistema francés. C</w:t>
      </w:r>
      <w:r w:rsidR="006A3EBB">
        <w:rPr>
          <w:rFonts w:ascii="Arial" w:hAnsi="Arial" w:cs="Arial"/>
          <w:sz w:val="24"/>
          <w:szCs w:val="24"/>
        </w:rPr>
        <w:t xml:space="preserve">on una tasa del 1,5 % (Uno coma cinco por ciento) mensual. </w:t>
      </w:r>
      <w:r w:rsidRPr="00997C58">
        <w:rPr>
          <w:rFonts w:ascii="Arial" w:hAnsi="Arial" w:cs="Arial"/>
          <w:sz w:val="24"/>
          <w:szCs w:val="24"/>
        </w:rPr>
        <w:t>En el caso de lotes baldíos y edificad</w:t>
      </w:r>
      <w:r w:rsidR="006A3EBB">
        <w:rPr>
          <w:rFonts w:ascii="Arial" w:hAnsi="Arial" w:cs="Arial"/>
          <w:sz w:val="24"/>
          <w:szCs w:val="24"/>
        </w:rPr>
        <w:t xml:space="preserve">os sin conexión al servicio, la </w:t>
      </w:r>
      <w:r w:rsidRPr="00997C58">
        <w:rPr>
          <w:rFonts w:ascii="Arial" w:hAnsi="Arial" w:cs="Arial"/>
          <w:sz w:val="24"/>
          <w:szCs w:val="24"/>
        </w:rPr>
        <w:t>Municipalidad de Monte Cristo o la entidad que</w:t>
      </w:r>
      <w:r w:rsidR="006A3EBB">
        <w:rPr>
          <w:rFonts w:ascii="Arial" w:hAnsi="Arial" w:cs="Arial"/>
          <w:sz w:val="24"/>
          <w:szCs w:val="24"/>
        </w:rPr>
        <w:t xml:space="preserve"> la misma designe en su defecto </w:t>
      </w:r>
      <w:r w:rsidRPr="00997C58">
        <w:rPr>
          <w:rFonts w:ascii="Arial" w:hAnsi="Arial" w:cs="Arial"/>
          <w:sz w:val="24"/>
          <w:szCs w:val="24"/>
        </w:rPr>
        <w:t>tendrá a su cargo la cobranza de las cuotas m</w:t>
      </w:r>
      <w:r w:rsidR="006A3EBB">
        <w:rPr>
          <w:rFonts w:ascii="Arial" w:hAnsi="Arial" w:cs="Arial"/>
          <w:sz w:val="24"/>
          <w:szCs w:val="24"/>
        </w:rPr>
        <w:t xml:space="preserve">ensuales de la contribución por </w:t>
      </w:r>
      <w:r w:rsidRPr="00997C58">
        <w:rPr>
          <w:rFonts w:ascii="Arial" w:hAnsi="Arial" w:cs="Arial"/>
          <w:sz w:val="24"/>
          <w:szCs w:val="24"/>
        </w:rPr>
        <w:t>mejoras, a los propietarios afectados. A la segunda</w:t>
      </w:r>
      <w:r w:rsidR="006A3EBB">
        <w:rPr>
          <w:rFonts w:ascii="Arial" w:hAnsi="Arial" w:cs="Arial"/>
          <w:sz w:val="24"/>
          <w:szCs w:val="24"/>
        </w:rPr>
        <w:t xml:space="preserve"> cuota de atraso en el pago </w:t>
      </w:r>
      <w:r w:rsidRPr="00997C58">
        <w:rPr>
          <w:rFonts w:ascii="Arial" w:hAnsi="Arial" w:cs="Arial"/>
          <w:sz w:val="24"/>
          <w:szCs w:val="24"/>
        </w:rPr>
        <w:t>del plan de cuotas se procederá al reclamo a</w:t>
      </w:r>
      <w:r w:rsidR="006A3EBB">
        <w:rPr>
          <w:rFonts w:ascii="Arial" w:hAnsi="Arial" w:cs="Arial"/>
          <w:sz w:val="24"/>
          <w:szCs w:val="24"/>
        </w:rPr>
        <w:t xml:space="preserve">dministrativo de la deuda, y el </w:t>
      </w:r>
      <w:r w:rsidRPr="00997C58">
        <w:rPr>
          <w:rFonts w:ascii="Arial" w:hAnsi="Arial" w:cs="Arial"/>
          <w:sz w:val="24"/>
          <w:szCs w:val="24"/>
        </w:rPr>
        <w:t>atraso en cuatro cuotas consecutivas o alternad</w:t>
      </w:r>
      <w:r w:rsidR="006A3EBB">
        <w:rPr>
          <w:rFonts w:ascii="Arial" w:hAnsi="Arial" w:cs="Arial"/>
          <w:sz w:val="24"/>
          <w:szCs w:val="24"/>
        </w:rPr>
        <w:t xml:space="preserve">as determinará la caducidad del </w:t>
      </w:r>
      <w:r w:rsidRPr="00997C58">
        <w:rPr>
          <w:rFonts w:ascii="Arial" w:hAnsi="Arial" w:cs="Arial"/>
          <w:sz w:val="24"/>
          <w:szCs w:val="24"/>
        </w:rPr>
        <w:t>mismo, pudiendo la Municipalidad reclamar el pago del total de la misma c</w:t>
      </w:r>
      <w:r w:rsidR="006A3EBB">
        <w:rPr>
          <w:rFonts w:ascii="Arial" w:hAnsi="Arial" w:cs="Arial"/>
          <w:sz w:val="24"/>
          <w:szCs w:val="24"/>
        </w:rPr>
        <w:t xml:space="preserve">on </w:t>
      </w:r>
      <w:r w:rsidRPr="00997C58">
        <w:rPr>
          <w:rFonts w:ascii="Arial" w:hAnsi="Arial" w:cs="Arial"/>
          <w:sz w:val="24"/>
          <w:szCs w:val="24"/>
        </w:rPr>
        <w:t>más los intereses y gastos que se devenguen po</w:t>
      </w:r>
      <w:r w:rsidR="006A3EBB">
        <w:rPr>
          <w:rFonts w:ascii="Arial" w:hAnsi="Arial" w:cs="Arial"/>
          <w:sz w:val="24"/>
          <w:szCs w:val="24"/>
        </w:rPr>
        <w:t xml:space="preserve">r vía administrativa judicial o </w:t>
      </w:r>
      <w:r w:rsidRPr="00997C58">
        <w:rPr>
          <w:rFonts w:ascii="Arial" w:hAnsi="Arial" w:cs="Arial"/>
          <w:sz w:val="24"/>
          <w:szCs w:val="24"/>
        </w:rPr>
        <w:t>extrajudicial conforme corresponda.</w:t>
      </w:r>
    </w:p>
    <w:p w:rsidR="006A3EBB" w:rsidRDefault="00997C58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>ARTICULO 10º: No obstante lo establec</w:t>
      </w:r>
      <w:r w:rsidR="006A3EBB">
        <w:rPr>
          <w:rFonts w:ascii="Arial" w:hAnsi="Arial" w:cs="Arial"/>
          <w:sz w:val="24"/>
          <w:szCs w:val="24"/>
        </w:rPr>
        <w:t xml:space="preserve">ido en los incisos A) y B), los </w:t>
      </w:r>
      <w:r w:rsidRPr="00997C58">
        <w:rPr>
          <w:rFonts w:ascii="Arial" w:hAnsi="Arial" w:cs="Arial"/>
          <w:sz w:val="24"/>
          <w:szCs w:val="24"/>
        </w:rPr>
        <w:t>contribuyentes que se hubieren acogido al beneficio del pago en cuotas</w:t>
      </w:r>
      <w:r w:rsidR="006A3EBB">
        <w:rPr>
          <w:rFonts w:ascii="Arial" w:hAnsi="Arial" w:cs="Arial"/>
          <w:sz w:val="24"/>
          <w:szCs w:val="24"/>
        </w:rPr>
        <w:t xml:space="preserve">, </w:t>
      </w:r>
      <w:r w:rsidRPr="00997C58">
        <w:rPr>
          <w:rFonts w:ascii="Arial" w:hAnsi="Arial" w:cs="Arial"/>
          <w:sz w:val="24"/>
          <w:szCs w:val="24"/>
        </w:rPr>
        <w:t xml:space="preserve">podrán abonar el saldo del total de la deuda </w:t>
      </w:r>
      <w:r w:rsidR="006A3EBB">
        <w:rPr>
          <w:rFonts w:ascii="Arial" w:hAnsi="Arial" w:cs="Arial"/>
          <w:sz w:val="24"/>
          <w:szCs w:val="24"/>
        </w:rPr>
        <w:t xml:space="preserve">tributaria en el momento que lo </w:t>
      </w:r>
      <w:r w:rsidRPr="00997C58">
        <w:rPr>
          <w:rFonts w:ascii="Arial" w:hAnsi="Arial" w:cs="Arial"/>
          <w:sz w:val="24"/>
          <w:szCs w:val="24"/>
        </w:rPr>
        <w:t>soliciten, y ese saldo se liquidará conforme al importe de la última cuota</w:t>
      </w:r>
      <w:r w:rsidR="006A3EBB">
        <w:rPr>
          <w:rFonts w:ascii="Arial" w:hAnsi="Arial" w:cs="Arial"/>
          <w:sz w:val="24"/>
          <w:szCs w:val="24"/>
        </w:rPr>
        <w:t xml:space="preserve"> </w:t>
      </w:r>
      <w:r w:rsidRPr="00997C58">
        <w:rPr>
          <w:rFonts w:ascii="Arial" w:hAnsi="Arial" w:cs="Arial"/>
          <w:sz w:val="24"/>
          <w:szCs w:val="24"/>
        </w:rPr>
        <w:t xml:space="preserve">pagada deducidos los intereses </w:t>
      </w:r>
      <w:r w:rsidR="006A3EBB">
        <w:rPr>
          <w:rFonts w:ascii="Arial" w:hAnsi="Arial" w:cs="Arial"/>
          <w:sz w:val="24"/>
          <w:szCs w:val="24"/>
        </w:rPr>
        <w:t xml:space="preserve"> </w:t>
      </w:r>
      <w:r w:rsidRPr="00997C58">
        <w:rPr>
          <w:rFonts w:ascii="Arial" w:hAnsi="Arial" w:cs="Arial"/>
          <w:sz w:val="24"/>
          <w:szCs w:val="24"/>
        </w:rPr>
        <w:t>pertinentes.</w:t>
      </w:r>
    </w:p>
    <w:p w:rsidR="00997C58" w:rsidRPr="00997C58" w:rsidRDefault="00997C58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>ARTICULO 11º: Para los frentistas obli</w:t>
      </w:r>
      <w:r w:rsidR="006A3EBB">
        <w:rPr>
          <w:rFonts w:ascii="Arial" w:hAnsi="Arial" w:cs="Arial"/>
          <w:sz w:val="24"/>
          <w:szCs w:val="24"/>
        </w:rPr>
        <w:t xml:space="preserve">gados que con anterioridad a la </w:t>
      </w:r>
      <w:r w:rsidRPr="00997C58">
        <w:rPr>
          <w:rFonts w:ascii="Arial" w:hAnsi="Arial" w:cs="Arial"/>
          <w:sz w:val="24"/>
          <w:szCs w:val="24"/>
        </w:rPr>
        <w:t>promulgación de la presente Ordenanza se hubiesen acogido a pagos e</w:t>
      </w:r>
      <w:r w:rsidR="006A3EBB">
        <w:rPr>
          <w:rFonts w:ascii="Arial" w:hAnsi="Arial" w:cs="Arial"/>
          <w:sz w:val="24"/>
          <w:szCs w:val="24"/>
        </w:rPr>
        <w:t xml:space="preserve">n </w:t>
      </w:r>
      <w:r w:rsidRPr="00997C58">
        <w:rPr>
          <w:rFonts w:ascii="Arial" w:hAnsi="Arial" w:cs="Arial"/>
          <w:sz w:val="24"/>
          <w:szCs w:val="24"/>
        </w:rPr>
        <w:t>cuotas conforme al régimen de Orden</w:t>
      </w:r>
      <w:r w:rsidR="006A3EBB">
        <w:rPr>
          <w:rFonts w:ascii="Arial" w:hAnsi="Arial" w:cs="Arial"/>
          <w:sz w:val="24"/>
          <w:szCs w:val="24"/>
        </w:rPr>
        <w:t xml:space="preserve">anzas precedentes y se hubiesen </w:t>
      </w:r>
      <w:r w:rsidRPr="00997C58">
        <w:rPr>
          <w:rFonts w:ascii="Arial" w:hAnsi="Arial" w:cs="Arial"/>
          <w:sz w:val="24"/>
          <w:szCs w:val="24"/>
        </w:rPr>
        <w:t>atrasado en 3 (tres) cuotas o más, ren</w:t>
      </w:r>
      <w:r w:rsidR="006A3EBB">
        <w:rPr>
          <w:rFonts w:ascii="Arial" w:hAnsi="Arial" w:cs="Arial"/>
          <w:sz w:val="24"/>
          <w:szCs w:val="24"/>
        </w:rPr>
        <w:t xml:space="preserve">acerá la obligación conforme al </w:t>
      </w:r>
      <w:r w:rsidRPr="00997C58">
        <w:rPr>
          <w:rFonts w:ascii="Arial" w:hAnsi="Arial" w:cs="Arial"/>
          <w:sz w:val="24"/>
          <w:szCs w:val="24"/>
        </w:rPr>
        <w:t>dispositivo de la presente, a cuyo efecto</w:t>
      </w:r>
      <w:r w:rsidR="006A3EBB">
        <w:rPr>
          <w:rFonts w:ascii="Arial" w:hAnsi="Arial" w:cs="Arial"/>
          <w:sz w:val="24"/>
          <w:szCs w:val="24"/>
        </w:rPr>
        <w:t xml:space="preserve"> se tomará a cuenta de la nueva </w:t>
      </w:r>
      <w:r w:rsidRPr="00997C58">
        <w:rPr>
          <w:rFonts w:ascii="Arial" w:hAnsi="Arial" w:cs="Arial"/>
          <w:sz w:val="24"/>
          <w:szCs w:val="24"/>
        </w:rPr>
        <w:t xml:space="preserve">obligación el porcentaje que representen los </w:t>
      </w:r>
      <w:r w:rsidR="006A3EBB">
        <w:rPr>
          <w:rFonts w:ascii="Arial" w:hAnsi="Arial" w:cs="Arial"/>
          <w:sz w:val="24"/>
          <w:szCs w:val="24"/>
        </w:rPr>
        <w:t xml:space="preserve">pagos ya realizados, los cuales </w:t>
      </w:r>
      <w:r w:rsidRPr="00997C58">
        <w:rPr>
          <w:rFonts w:ascii="Arial" w:hAnsi="Arial" w:cs="Arial"/>
          <w:sz w:val="24"/>
          <w:szCs w:val="24"/>
        </w:rPr>
        <w:t>cubrirán en la misma proporción el capital adeudado por la obra ejecutada.</w:t>
      </w:r>
    </w:p>
    <w:p w:rsidR="00997C58" w:rsidRPr="00997C58" w:rsidRDefault="00997C58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>ARTÍCULO 12º: Las parcelas en esquina afec</w:t>
      </w:r>
      <w:r w:rsidR="006A3EBB">
        <w:rPr>
          <w:rFonts w:ascii="Arial" w:hAnsi="Arial" w:cs="Arial"/>
          <w:sz w:val="24"/>
          <w:szCs w:val="24"/>
        </w:rPr>
        <w:t xml:space="preserve">tadas por la presente obra, que </w:t>
      </w:r>
      <w:r w:rsidRPr="00997C58">
        <w:rPr>
          <w:rFonts w:ascii="Arial" w:hAnsi="Arial" w:cs="Arial"/>
          <w:sz w:val="24"/>
          <w:szCs w:val="24"/>
        </w:rPr>
        <w:t xml:space="preserve">posean Red de Gas Natural existente </w:t>
      </w:r>
      <w:r w:rsidR="006A3EBB">
        <w:rPr>
          <w:rFonts w:ascii="Arial" w:hAnsi="Arial" w:cs="Arial"/>
          <w:sz w:val="24"/>
          <w:szCs w:val="24"/>
        </w:rPr>
        <w:t xml:space="preserve">en alguno de sus frentes, cuyos </w:t>
      </w:r>
      <w:r w:rsidRPr="00997C58">
        <w:rPr>
          <w:rFonts w:ascii="Arial" w:hAnsi="Arial" w:cs="Arial"/>
          <w:sz w:val="24"/>
          <w:szCs w:val="24"/>
        </w:rPr>
        <w:t xml:space="preserve">propietarios ya hayan tributado por la misma, y </w:t>
      </w:r>
      <w:r w:rsidR="006A3EBB">
        <w:rPr>
          <w:rFonts w:ascii="Arial" w:hAnsi="Arial" w:cs="Arial"/>
          <w:sz w:val="24"/>
          <w:szCs w:val="24"/>
        </w:rPr>
        <w:t xml:space="preserve">de acuerdo a lo dispuesto en la </w:t>
      </w:r>
      <w:r w:rsidRPr="00997C58">
        <w:rPr>
          <w:rFonts w:ascii="Arial" w:hAnsi="Arial" w:cs="Arial"/>
          <w:sz w:val="24"/>
          <w:szCs w:val="24"/>
        </w:rPr>
        <w:t xml:space="preserve">Ordenanza General Nº 1213/2019, la cual </w:t>
      </w:r>
      <w:r w:rsidR="006A3EBB">
        <w:rPr>
          <w:rFonts w:ascii="Arial" w:hAnsi="Arial" w:cs="Arial"/>
          <w:sz w:val="24"/>
          <w:szCs w:val="24"/>
        </w:rPr>
        <w:t xml:space="preserve">dispone como módulo de medición </w:t>
      </w:r>
      <w:r w:rsidRPr="00997C58">
        <w:rPr>
          <w:rFonts w:ascii="Arial" w:hAnsi="Arial" w:cs="Arial"/>
          <w:sz w:val="24"/>
          <w:szCs w:val="24"/>
        </w:rPr>
        <w:t>del sistema la Unidad Contributiva, se</w:t>
      </w:r>
      <w:r w:rsidR="006A3EBB">
        <w:rPr>
          <w:rFonts w:ascii="Arial" w:hAnsi="Arial" w:cs="Arial"/>
          <w:sz w:val="24"/>
          <w:szCs w:val="24"/>
        </w:rPr>
        <w:t xml:space="preserve"> considerarán eximidas del pago </w:t>
      </w:r>
      <w:r w:rsidRPr="00997C58">
        <w:rPr>
          <w:rFonts w:ascii="Arial" w:hAnsi="Arial" w:cs="Arial"/>
          <w:sz w:val="24"/>
          <w:szCs w:val="24"/>
        </w:rPr>
        <w:t>correspondiente generado por la ejecución de la presente obra.</w:t>
      </w:r>
    </w:p>
    <w:p w:rsidR="00997C58" w:rsidRPr="00997C58" w:rsidRDefault="00997C58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 xml:space="preserve">ARTICULO 13º: En virtud del Convenio Marco </w:t>
      </w:r>
      <w:r w:rsidR="006A3EBB">
        <w:rPr>
          <w:rFonts w:ascii="Arial" w:hAnsi="Arial" w:cs="Arial"/>
          <w:sz w:val="24"/>
          <w:szCs w:val="24"/>
        </w:rPr>
        <w:t xml:space="preserve">firmado por la Municipalidad de </w:t>
      </w:r>
      <w:r w:rsidRPr="00997C58">
        <w:rPr>
          <w:rFonts w:ascii="Arial" w:hAnsi="Arial" w:cs="Arial"/>
          <w:sz w:val="24"/>
          <w:szCs w:val="24"/>
        </w:rPr>
        <w:t>Monte Cristo y la Distribuidora de Gas del Ce</w:t>
      </w:r>
      <w:r w:rsidR="006A3EBB">
        <w:rPr>
          <w:rFonts w:ascii="Arial" w:hAnsi="Arial" w:cs="Arial"/>
          <w:sz w:val="24"/>
          <w:szCs w:val="24"/>
        </w:rPr>
        <w:t xml:space="preserve">ntro de fecha Julio del año dos </w:t>
      </w:r>
      <w:r w:rsidRPr="00997C58">
        <w:rPr>
          <w:rFonts w:ascii="Arial" w:hAnsi="Arial" w:cs="Arial"/>
          <w:sz w:val="24"/>
          <w:szCs w:val="24"/>
        </w:rPr>
        <w:t>mil, es aplicable en esta ampliación de red, el ítem 2 de la cláusula tercera, el</w:t>
      </w:r>
      <w:r w:rsidR="006A3EBB">
        <w:rPr>
          <w:rFonts w:ascii="Arial" w:hAnsi="Arial" w:cs="Arial"/>
          <w:sz w:val="24"/>
          <w:szCs w:val="24"/>
        </w:rPr>
        <w:t xml:space="preserve"> </w:t>
      </w:r>
      <w:r w:rsidRPr="00997C58">
        <w:rPr>
          <w:rFonts w:ascii="Arial" w:hAnsi="Arial" w:cs="Arial"/>
          <w:sz w:val="24"/>
          <w:szCs w:val="24"/>
        </w:rPr>
        <w:t>cual especifica que a los nuevos usuarios de re</w:t>
      </w:r>
      <w:r w:rsidR="006A3EBB">
        <w:rPr>
          <w:rFonts w:ascii="Arial" w:hAnsi="Arial" w:cs="Arial"/>
          <w:sz w:val="24"/>
          <w:szCs w:val="24"/>
        </w:rPr>
        <w:t xml:space="preserve">des construidas y habilitadas a </w:t>
      </w:r>
      <w:r w:rsidRPr="00997C58">
        <w:rPr>
          <w:rFonts w:ascii="Arial" w:hAnsi="Arial" w:cs="Arial"/>
          <w:sz w:val="24"/>
          <w:szCs w:val="24"/>
        </w:rPr>
        <w:t xml:space="preserve">partir del 1/01/98, y a las que se construyan y </w:t>
      </w:r>
      <w:r w:rsidR="006A3EBB">
        <w:rPr>
          <w:rFonts w:ascii="Arial" w:hAnsi="Arial" w:cs="Arial"/>
          <w:sz w:val="24"/>
          <w:szCs w:val="24"/>
        </w:rPr>
        <w:t xml:space="preserve">habiliten a partir de su firma, </w:t>
      </w:r>
      <w:r w:rsidRPr="00997C58">
        <w:rPr>
          <w:rFonts w:ascii="Arial" w:hAnsi="Arial" w:cs="Arial"/>
          <w:sz w:val="24"/>
          <w:szCs w:val="24"/>
        </w:rPr>
        <w:t>cuya conexión al servicio de gas se realice dentr</w:t>
      </w:r>
      <w:r w:rsidR="006A3EBB">
        <w:rPr>
          <w:rFonts w:ascii="Arial" w:hAnsi="Arial" w:cs="Arial"/>
          <w:sz w:val="24"/>
          <w:szCs w:val="24"/>
        </w:rPr>
        <w:t xml:space="preserve">o de los dos años de habilitada </w:t>
      </w:r>
      <w:r w:rsidRPr="00997C58">
        <w:rPr>
          <w:rFonts w:ascii="Arial" w:hAnsi="Arial" w:cs="Arial"/>
          <w:sz w:val="24"/>
          <w:szCs w:val="24"/>
        </w:rPr>
        <w:t>la correspondiente etapa de red, el otorgam</w:t>
      </w:r>
      <w:r w:rsidR="006A3EBB">
        <w:rPr>
          <w:rFonts w:ascii="Arial" w:hAnsi="Arial" w:cs="Arial"/>
          <w:sz w:val="24"/>
          <w:szCs w:val="24"/>
        </w:rPr>
        <w:t xml:space="preserve">iento de un volumen de 1.100 m3 </w:t>
      </w:r>
      <w:proofErr w:type="spellStart"/>
      <w:r w:rsidRPr="00997C58">
        <w:rPr>
          <w:rFonts w:ascii="Arial" w:hAnsi="Arial" w:cs="Arial"/>
          <w:sz w:val="24"/>
          <w:szCs w:val="24"/>
        </w:rPr>
        <w:t>bonificables</w:t>
      </w:r>
      <w:proofErr w:type="spellEnd"/>
      <w:r w:rsidRPr="00997C58">
        <w:rPr>
          <w:rFonts w:ascii="Arial" w:hAnsi="Arial" w:cs="Arial"/>
          <w:sz w:val="24"/>
          <w:szCs w:val="24"/>
        </w:rPr>
        <w:t xml:space="preserve"> y sin límite de tiempo para su consumo.</w:t>
      </w:r>
    </w:p>
    <w:p w:rsidR="00997C58" w:rsidRPr="00997C58" w:rsidRDefault="00997C58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>ARTICULO 14º: En virtud de que los va</w:t>
      </w:r>
      <w:r w:rsidR="006A3EBB">
        <w:rPr>
          <w:rFonts w:ascii="Arial" w:hAnsi="Arial" w:cs="Arial"/>
          <w:sz w:val="24"/>
          <w:szCs w:val="24"/>
        </w:rPr>
        <w:t xml:space="preserve">lores fijados para las Unidades </w:t>
      </w:r>
      <w:r w:rsidRPr="00997C58">
        <w:rPr>
          <w:rFonts w:ascii="Arial" w:hAnsi="Arial" w:cs="Arial"/>
          <w:sz w:val="24"/>
          <w:szCs w:val="24"/>
        </w:rPr>
        <w:t xml:space="preserve">Contributivas en el Art. 8º de la </w:t>
      </w:r>
      <w:r w:rsidR="006A3EBB">
        <w:rPr>
          <w:rFonts w:ascii="Arial" w:hAnsi="Arial" w:cs="Arial"/>
          <w:sz w:val="24"/>
          <w:szCs w:val="24"/>
        </w:rPr>
        <w:t xml:space="preserve">presente Ordenanza, surgen como </w:t>
      </w:r>
      <w:r w:rsidRPr="00997C58">
        <w:rPr>
          <w:rFonts w:ascii="Arial" w:hAnsi="Arial" w:cs="Arial"/>
          <w:sz w:val="24"/>
          <w:szCs w:val="24"/>
        </w:rPr>
        <w:t>consecuencia de dividir el valor presupues</w:t>
      </w:r>
      <w:r w:rsidR="006A3EBB">
        <w:rPr>
          <w:rFonts w:ascii="Arial" w:hAnsi="Arial" w:cs="Arial"/>
          <w:sz w:val="24"/>
          <w:szCs w:val="24"/>
        </w:rPr>
        <w:t xml:space="preserve">tado para la Obra, incluidas la </w:t>
      </w:r>
      <w:r w:rsidRPr="00997C58">
        <w:rPr>
          <w:rFonts w:ascii="Arial" w:hAnsi="Arial" w:cs="Arial"/>
          <w:sz w:val="24"/>
          <w:szCs w:val="24"/>
        </w:rPr>
        <w:t xml:space="preserve">cañería de polietileno, servicio completo y el </w:t>
      </w:r>
      <w:r w:rsidR="006A3EBB">
        <w:rPr>
          <w:rFonts w:ascii="Arial" w:hAnsi="Arial" w:cs="Arial"/>
          <w:sz w:val="24"/>
          <w:szCs w:val="24"/>
        </w:rPr>
        <w:t xml:space="preserve">gabinete normalizado necesario. </w:t>
      </w:r>
      <w:r w:rsidRPr="00997C58">
        <w:rPr>
          <w:rFonts w:ascii="Arial" w:hAnsi="Arial" w:cs="Arial"/>
          <w:sz w:val="24"/>
          <w:szCs w:val="24"/>
        </w:rPr>
        <w:t>Queda establecido que a los fines de</w:t>
      </w:r>
      <w:r w:rsidR="006A3EBB">
        <w:rPr>
          <w:rFonts w:ascii="Arial" w:hAnsi="Arial" w:cs="Arial"/>
          <w:sz w:val="24"/>
          <w:szCs w:val="24"/>
        </w:rPr>
        <w:t xml:space="preserve"> la recaudación, se procederá a </w:t>
      </w:r>
      <w:r w:rsidRPr="00997C58">
        <w:rPr>
          <w:rFonts w:ascii="Arial" w:hAnsi="Arial" w:cs="Arial"/>
          <w:sz w:val="24"/>
          <w:szCs w:val="24"/>
        </w:rPr>
        <w:t>determinar el costo final de la Obra una vez te</w:t>
      </w:r>
      <w:r w:rsidR="006A3EBB">
        <w:rPr>
          <w:rFonts w:ascii="Arial" w:hAnsi="Arial" w:cs="Arial"/>
          <w:sz w:val="24"/>
          <w:szCs w:val="24"/>
        </w:rPr>
        <w:t xml:space="preserve">rminada la misma, y que para su </w:t>
      </w:r>
      <w:r w:rsidRPr="00997C58">
        <w:rPr>
          <w:rFonts w:ascii="Arial" w:hAnsi="Arial" w:cs="Arial"/>
          <w:sz w:val="24"/>
          <w:szCs w:val="24"/>
        </w:rPr>
        <w:t xml:space="preserve">reajuste se utilizaran las variaciones </w:t>
      </w:r>
      <w:r w:rsidRPr="00997C58">
        <w:rPr>
          <w:rFonts w:ascii="Arial" w:hAnsi="Arial" w:cs="Arial"/>
          <w:sz w:val="24"/>
          <w:szCs w:val="24"/>
        </w:rPr>
        <w:lastRenderedPageBreak/>
        <w:t>porce</w:t>
      </w:r>
      <w:r w:rsidR="006A3EBB">
        <w:rPr>
          <w:rFonts w:ascii="Arial" w:hAnsi="Arial" w:cs="Arial"/>
          <w:sz w:val="24"/>
          <w:szCs w:val="24"/>
        </w:rPr>
        <w:t xml:space="preserve">ntuales mensuales especificadas </w:t>
      </w:r>
      <w:r w:rsidRPr="00997C58">
        <w:rPr>
          <w:rFonts w:ascii="Arial" w:hAnsi="Arial" w:cs="Arial"/>
          <w:sz w:val="24"/>
          <w:szCs w:val="24"/>
        </w:rPr>
        <w:t xml:space="preserve">según el Índice de Costo de la Construcción Córdoba (ICC – </w:t>
      </w:r>
      <w:proofErr w:type="spellStart"/>
      <w:r w:rsidRPr="00997C58">
        <w:rPr>
          <w:rFonts w:ascii="Arial" w:hAnsi="Arial" w:cs="Arial"/>
          <w:sz w:val="24"/>
          <w:szCs w:val="24"/>
        </w:rPr>
        <w:t>Cba</w:t>
      </w:r>
      <w:proofErr w:type="spellEnd"/>
      <w:r w:rsidRPr="00997C58">
        <w:rPr>
          <w:rFonts w:ascii="Arial" w:hAnsi="Arial" w:cs="Arial"/>
          <w:sz w:val="24"/>
          <w:szCs w:val="24"/>
        </w:rPr>
        <w:t>)</w:t>
      </w:r>
    </w:p>
    <w:p w:rsidR="00997C58" w:rsidRPr="00997C58" w:rsidRDefault="00997C58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>ARTICULO 15º: Para el caso de que del reaj</w:t>
      </w:r>
      <w:r w:rsidR="006A3EBB">
        <w:rPr>
          <w:rFonts w:ascii="Arial" w:hAnsi="Arial" w:cs="Arial"/>
          <w:sz w:val="24"/>
          <w:szCs w:val="24"/>
        </w:rPr>
        <w:t xml:space="preserve">uste surgiere un mayor valor de </w:t>
      </w:r>
      <w:r w:rsidRPr="00997C58">
        <w:rPr>
          <w:rFonts w:ascii="Arial" w:hAnsi="Arial" w:cs="Arial"/>
          <w:sz w:val="24"/>
          <w:szCs w:val="24"/>
        </w:rPr>
        <w:t>las Unidades Contributivas, el importe d</w:t>
      </w:r>
      <w:r w:rsidR="006A3EBB">
        <w:rPr>
          <w:rFonts w:ascii="Arial" w:hAnsi="Arial" w:cs="Arial"/>
          <w:sz w:val="24"/>
          <w:szCs w:val="24"/>
        </w:rPr>
        <w:t xml:space="preserve">e las diferencias a favor de la </w:t>
      </w:r>
      <w:r w:rsidRPr="00997C58">
        <w:rPr>
          <w:rFonts w:ascii="Arial" w:hAnsi="Arial" w:cs="Arial"/>
          <w:sz w:val="24"/>
          <w:szCs w:val="24"/>
        </w:rPr>
        <w:t>Municipalidad, podrá ser cancelado por los pr</w:t>
      </w:r>
      <w:r w:rsidR="006A3EBB">
        <w:rPr>
          <w:rFonts w:ascii="Arial" w:hAnsi="Arial" w:cs="Arial"/>
          <w:sz w:val="24"/>
          <w:szCs w:val="24"/>
        </w:rPr>
        <w:t xml:space="preserve">opietarios obligados, adoptando </w:t>
      </w:r>
      <w:r w:rsidRPr="00997C58">
        <w:rPr>
          <w:rFonts w:ascii="Arial" w:hAnsi="Arial" w:cs="Arial"/>
          <w:sz w:val="24"/>
          <w:szCs w:val="24"/>
        </w:rPr>
        <w:t>planes de pago iguales a los previstos en el Ar</w:t>
      </w:r>
      <w:r w:rsidR="006A3EBB">
        <w:rPr>
          <w:rFonts w:ascii="Arial" w:hAnsi="Arial" w:cs="Arial"/>
          <w:sz w:val="24"/>
          <w:szCs w:val="24"/>
        </w:rPr>
        <w:t xml:space="preserve">t. 9º de la presente Ordenanza. </w:t>
      </w:r>
      <w:r w:rsidRPr="00997C58">
        <w:rPr>
          <w:rFonts w:ascii="Arial" w:hAnsi="Arial" w:cs="Arial"/>
          <w:sz w:val="24"/>
          <w:szCs w:val="24"/>
        </w:rPr>
        <w:t>Para la modalidad de pago al contado el d</w:t>
      </w:r>
      <w:r w:rsidR="006A3EBB">
        <w:rPr>
          <w:rFonts w:ascii="Arial" w:hAnsi="Arial" w:cs="Arial"/>
          <w:sz w:val="24"/>
          <w:szCs w:val="24"/>
        </w:rPr>
        <w:t xml:space="preserve">escuento será del 10% (diez por </w:t>
      </w:r>
      <w:r w:rsidRPr="00997C58">
        <w:rPr>
          <w:rFonts w:ascii="Arial" w:hAnsi="Arial" w:cs="Arial"/>
          <w:sz w:val="24"/>
          <w:szCs w:val="24"/>
        </w:rPr>
        <w:t>ciento) y para el pago en cuotas, el importe m</w:t>
      </w:r>
      <w:r w:rsidR="006A3EBB">
        <w:rPr>
          <w:rFonts w:ascii="Arial" w:hAnsi="Arial" w:cs="Arial"/>
          <w:sz w:val="24"/>
          <w:szCs w:val="24"/>
        </w:rPr>
        <w:t xml:space="preserve">ensual de cada una de ellas, no </w:t>
      </w:r>
      <w:r w:rsidRPr="00997C58">
        <w:rPr>
          <w:rFonts w:ascii="Arial" w:hAnsi="Arial" w:cs="Arial"/>
          <w:sz w:val="24"/>
          <w:szCs w:val="24"/>
        </w:rPr>
        <w:t>podrá ser menor a Pesos novecientos sete</w:t>
      </w:r>
      <w:r w:rsidR="006A3EBB">
        <w:rPr>
          <w:rFonts w:ascii="Arial" w:hAnsi="Arial" w:cs="Arial"/>
          <w:sz w:val="24"/>
          <w:szCs w:val="24"/>
        </w:rPr>
        <w:t xml:space="preserve">nta ($ 970,00), </w:t>
      </w:r>
      <w:proofErr w:type="gramStart"/>
      <w:r w:rsidR="006A3EBB">
        <w:rPr>
          <w:rFonts w:ascii="Arial" w:hAnsi="Arial" w:cs="Arial"/>
          <w:sz w:val="24"/>
          <w:szCs w:val="24"/>
        </w:rPr>
        <w:t>aumentado</w:t>
      </w:r>
      <w:proofErr w:type="gramEnd"/>
      <w:r w:rsidR="006A3EBB">
        <w:rPr>
          <w:rFonts w:ascii="Arial" w:hAnsi="Arial" w:cs="Arial"/>
          <w:sz w:val="24"/>
          <w:szCs w:val="24"/>
        </w:rPr>
        <w:t xml:space="preserve"> en el </w:t>
      </w:r>
      <w:r w:rsidRPr="00997C58">
        <w:rPr>
          <w:rFonts w:ascii="Arial" w:hAnsi="Arial" w:cs="Arial"/>
          <w:sz w:val="24"/>
          <w:szCs w:val="24"/>
        </w:rPr>
        <w:t xml:space="preserve">mismo porcentaje en que se hubiere incrementado el costo final con </w:t>
      </w:r>
      <w:r w:rsidR="006A3EBB">
        <w:rPr>
          <w:rFonts w:ascii="Arial" w:hAnsi="Arial" w:cs="Arial"/>
          <w:sz w:val="24"/>
          <w:szCs w:val="24"/>
        </w:rPr>
        <w:t xml:space="preserve">respecto al presupuesto de la Obra. </w:t>
      </w:r>
      <w:r w:rsidRPr="00997C58">
        <w:rPr>
          <w:rFonts w:ascii="Arial" w:hAnsi="Arial" w:cs="Arial"/>
          <w:sz w:val="24"/>
          <w:szCs w:val="24"/>
        </w:rPr>
        <w:t>La tasa de interés con la que se calcule el mon</w:t>
      </w:r>
      <w:r w:rsidR="006A3EBB">
        <w:rPr>
          <w:rFonts w:ascii="Arial" w:hAnsi="Arial" w:cs="Arial"/>
          <w:sz w:val="24"/>
          <w:szCs w:val="24"/>
        </w:rPr>
        <w:t xml:space="preserve">to de la primera cuota, será la </w:t>
      </w:r>
      <w:r w:rsidRPr="00997C58">
        <w:rPr>
          <w:rFonts w:ascii="Arial" w:hAnsi="Arial" w:cs="Arial"/>
          <w:sz w:val="24"/>
          <w:szCs w:val="24"/>
        </w:rPr>
        <w:t xml:space="preserve">vigente a ese momento, conforme al dispositivo </w:t>
      </w:r>
      <w:r w:rsidR="006A3EBB">
        <w:rPr>
          <w:rFonts w:ascii="Arial" w:hAnsi="Arial" w:cs="Arial"/>
          <w:sz w:val="24"/>
          <w:szCs w:val="24"/>
        </w:rPr>
        <w:t xml:space="preserve">del inciso B) del Art. 9º, y se </w:t>
      </w:r>
      <w:r w:rsidRPr="00997C58">
        <w:rPr>
          <w:rFonts w:ascii="Arial" w:hAnsi="Arial" w:cs="Arial"/>
          <w:sz w:val="24"/>
          <w:szCs w:val="24"/>
        </w:rPr>
        <w:t>continuará reajustando también de acuerdo a la modalidad previ</w:t>
      </w:r>
      <w:r w:rsidR="006A3EBB">
        <w:rPr>
          <w:rFonts w:ascii="Arial" w:hAnsi="Arial" w:cs="Arial"/>
          <w:sz w:val="24"/>
          <w:szCs w:val="24"/>
        </w:rPr>
        <w:t xml:space="preserve">sta en el </w:t>
      </w:r>
      <w:r w:rsidRPr="00997C58">
        <w:rPr>
          <w:rFonts w:ascii="Arial" w:hAnsi="Arial" w:cs="Arial"/>
          <w:sz w:val="24"/>
          <w:szCs w:val="24"/>
        </w:rPr>
        <w:t>mismo.</w:t>
      </w:r>
    </w:p>
    <w:p w:rsidR="00997C58" w:rsidRPr="00997C58" w:rsidRDefault="00997C58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 xml:space="preserve">ARTICULO 16º: Del mismo modo, si una vez </w:t>
      </w:r>
      <w:r w:rsidR="006A3EBB">
        <w:rPr>
          <w:rFonts w:ascii="Arial" w:hAnsi="Arial" w:cs="Arial"/>
          <w:sz w:val="24"/>
          <w:szCs w:val="24"/>
        </w:rPr>
        <w:t xml:space="preserve">concluida la obra y determinado </w:t>
      </w:r>
      <w:r w:rsidRPr="00997C58">
        <w:rPr>
          <w:rFonts w:ascii="Arial" w:hAnsi="Arial" w:cs="Arial"/>
          <w:sz w:val="24"/>
          <w:szCs w:val="24"/>
        </w:rPr>
        <w:t>el precio total de la misma, diera como resulta</w:t>
      </w:r>
      <w:r w:rsidR="006A3EBB">
        <w:rPr>
          <w:rFonts w:ascii="Arial" w:hAnsi="Arial" w:cs="Arial"/>
          <w:sz w:val="24"/>
          <w:szCs w:val="24"/>
        </w:rPr>
        <w:t xml:space="preserve">do algún excedente con relación </w:t>
      </w:r>
      <w:r w:rsidRPr="00997C58">
        <w:rPr>
          <w:rFonts w:ascii="Arial" w:hAnsi="Arial" w:cs="Arial"/>
          <w:sz w:val="24"/>
          <w:szCs w:val="24"/>
        </w:rPr>
        <w:t xml:space="preserve">a lo percibido, éste se cancelará utilizándose </w:t>
      </w:r>
      <w:r w:rsidR="006A3EBB">
        <w:rPr>
          <w:rFonts w:ascii="Arial" w:hAnsi="Arial" w:cs="Arial"/>
          <w:sz w:val="24"/>
          <w:szCs w:val="24"/>
        </w:rPr>
        <w:t xml:space="preserve">en el mantenimiento de la obra. </w:t>
      </w:r>
      <w:r w:rsidRPr="00997C58">
        <w:rPr>
          <w:rFonts w:ascii="Arial" w:hAnsi="Arial" w:cs="Arial"/>
          <w:sz w:val="24"/>
          <w:szCs w:val="24"/>
        </w:rPr>
        <w:t>ARTICULO 17°: Facultase a</w:t>
      </w:r>
      <w:r w:rsidR="006A3EBB">
        <w:rPr>
          <w:rFonts w:ascii="Arial" w:hAnsi="Arial" w:cs="Arial"/>
          <w:sz w:val="24"/>
          <w:szCs w:val="24"/>
        </w:rPr>
        <w:t xml:space="preserve">l D.E.M. a modificar por Decreto fundado, las </w:t>
      </w:r>
      <w:r w:rsidRPr="00997C58">
        <w:rPr>
          <w:rFonts w:ascii="Arial" w:hAnsi="Arial" w:cs="Arial"/>
          <w:sz w:val="24"/>
          <w:szCs w:val="24"/>
        </w:rPr>
        <w:t>interpretaciones y aplicaciones de esta Ordenanza.</w:t>
      </w:r>
    </w:p>
    <w:p w:rsidR="00997C58" w:rsidRPr="00997C58" w:rsidRDefault="00997C58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 xml:space="preserve">ARTICULO 18º: Envíese copia de la presente </w:t>
      </w:r>
      <w:r w:rsidR="006A3EBB">
        <w:rPr>
          <w:rFonts w:ascii="Arial" w:hAnsi="Arial" w:cs="Arial"/>
          <w:sz w:val="24"/>
          <w:szCs w:val="24"/>
        </w:rPr>
        <w:t xml:space="preserve">Ordenanza a la Distribuidora de </w:t>
      </w:r>
      <w:r w:rsidRPr="00997C58">
        <w:rPr>
          <w:rFonts w:ascii="Arial" w:hAnsi="Arial" w:cs="Arial"/>
          <w:sz w:val="24"/>
          <w:szCs w:val="24"/>
        </w:rPr>
        <w:t>Gas del Centro S.A., a sus efectos.</w:t>
      </w:r>
    </w:p>
    <w:p w:rsidR="00997C58" w:rsidRPr="00997C58" w:rsidRDefault="00997C58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>ARTICULO 19º: Deróguese toda norma o parte de el</w:t>
      </w:r>
      <w:r w:rsidR="006A3EBB">
        <w:rPr>
          <w:rFonts w:ascii="Arial" w:hAnsi="Arial" w:cs="Arial"/>
          <w:sz w:val="24"/>
          <w:szCs w:val="24"/>
        </w:rPr>
        <w:t xml:space="preserve">la que se oponga a la </w:t>
      </w:r>
      <w:r w:rsidRPr="00997C58">
        <w:rPr>
          <w:rFonts w:ascii="Arial" w:hAnsi="Arial" w:cs="Arial"/>
          <w:sz w:val="24"/>
          <w:szCs w:val="24"/>
        </w:rPr>
        <w:t>presente.</w:t>
      </w:r>
    </w:p>
    <w:p w:rsidR="00997C58" w:rsidRPr="00997C58" w:rsidRDefault="00997C58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 w:rsidRPr="00997C58">
        <w:rPr>
          <w:rFonts w:ascii="Arial" w:hAnsi="Arial" w:cs="Arial"/>
          <w:sz w:val="24"/>
          <w:szCs w:val="24"/>
        </w:rPr>
        <w:t xml:space="preserve">ARTICULO 20º: Comuníquese, publíquese, </w:t>
      </w:r>
      <w:proofErr w:type="spellStart"/>
      <w:r w:rsidRPr="00997C58">
        <w:rPr>
          <w:rFonts w:ascii="Arial" w:hAnsi="Arial" w:cs="Arial"/>
          <w:sz w:val="24"/>
          <w:szCs w:val="24"/>
        </w:rPr>
        <w:t>dése</w:t>
      </w:r>
      <w:proofErr w:type="spellEnd"/>
      <w:r w:rsidRPr="00997C58">
        <w:rPr>
          <w:rFonts w:ascii="Arial" w:hAnsi="Arial" w:cs="Arial"/>
          <w:sz w:val="24"/>
          <w:szCs w:val="24"/>
        </w:rPr>
        <w:t xml:space="preserve"> al R.M y archívese.-</w:t>
      </w:r>
    </w:p>
    <w:p w:rsidR="00997C58" w:rsidRPr="00997C58" w:rsidRDefault="00997C58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</w:p>
    <w:p w:rsidR="00AA2656" w:rsidRDefault="00AA2656" w:rsidP="00A66399">
      <w:pPr>
        <w:ind w:left="142" w:right="48"/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1713"/>
        <w:gridCol w:w="1051"/>
        <w:gridCol w:w="1069"/>
        <w:gridCol w:w="23"/>
        <w:gridCol w:w="3287"/>
      </w:tblGrid>
      <w:tr w:rsidR="006A3EBB" w:rsidRPr="0012224A" w:rsidTr="0002152B">
        <w:trPr>
          <w:jc w:val="center"/>
        </w:trPr>
        <w:tc>
          <w:tcPr>
            <w:tcW w:w="1431" w:type="dxa"/>
            <w:hideMark/>
          </w:tcPr>
          <w:p w:rsidR="006A3EBB" w:rsidRPr="0012224A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>FIRMADA:</w:t>
            </w:r>
          </w:p>
        </w:tc>
        <w:tc>
          <w:tcPr>
            <w:tcW w:w="3856" w:type="dxa"/>
            <w:gridSpan w:val="4"/>
            <w:hideMark/>
          </w:tcPr>
          <w:p w:rsidR="006A3EBB" w:rsidRPr="0012224A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Luis CALVI</w:t>
            </w:r>
          </w:p>
        </w:tc>
        <w:tc>
          <w:tcPr>
            <w:tcW w:w="3287" w:type="dxa"/>
            <w:hideMark/>
          </w:tcPr>
          <w:p w:rsidR="006A3EBB" w:rsidRPr="0012224A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>(Presidente)</w:t>
            </w:r>
          </w:p>
        </w:tc>
      </w:tr>
      <w:tr w:rsidR="006A3EBB" w:rsidRPr="0012224A" w:rsidTr="0002152B">
        <w:trPr>
          <w:jc w:val="center"/>
        </w:trPr>
        <w:tc>
          <w:tcPr>
            <w:tcW w:w="1431" w:type="dxa"/>
          </w:tcPr>
          <w:p w:rsidR="006A3EBB" w:rsidRPr="0012224A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56" w:type="dxa"/>
            <w:gridSpan w:val="4"/>
            <w:hideMark/>
          </w:tcPr>
          <w:p w:rsidR="006A3EBB" w:rsidRPr="0012224A" w:rsidRDefault="006A3EBB" w:rsidP="00A66399">
            <w:pPr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5DE6">
              <w:rPr>
                <w:rFonts w:ascii="Arial" w:eastAsia="Times New Roman" w:hAnsi="Arial" w:cs="Arial"/>
                <w:b/>
                <w:sz w:val="24"/>
                <w:szCs w:val="24"/>
              </w:rPr>
              <w:t>Noelia RINERO</w:t>
            </w:r>
          </w:p>
        </w:tc>
        <w:tc>
          <w:tcPr>
            <w:tcW w:w="3287" w:type="dxa"/>
            <w:hideMark/>
          </w:tcPr>
          <w:p w:rsidR="006A3EBB" w:rsidRPr="0012224A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5DE6">
              <w:rPr>
                <w:rFonts w:ascii="Arial" w:eastAsia="Times New Roman" w:hAnsi="Arial" w:cs="Arial"/>
                <w:sz w:val="24"/>
                <w:szCs w:val="24"/>
              </w:rPr>
              <w:t>Vicepresidente 1º</w:t>
            </w:r>
          </w:p>
        </w:tc>
      </w:tr>
      <w:tr w:rsidR="006A3EBB" w:rsidRPr="0012224A" w:rsidTr="0002152B">
        <w:trPr>
          <w:jc w:val="center"/>
        </w:trPr>
        <w:tc>
          <w:tcPr>
            <w:tcW w:w="1431" w:type="dxa"/>
          </w:tcPr>
          <w:p w:rsidR="006A3EBB" w:rsidRPr="0012224A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6" w:type="dxa"/>
            <w:gridSpan w:val="4"/>
            <w:hideMark/>
          </w:tcPr>
          <w:p w:rsidR="006A3EBB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Claudia Emilia TURUS</w:t>
            </w:r>
          </w:p>
          <w:p w:rsidR="006A3EBB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Diego Castillo</w:t>
            </w:r>
          </w:p>
          <w:p w:rsidR="006A3EBB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Mabel RODRIGUEZ</w:t>
            </w:r>
          </w:p>
          <w:p w:rsidR="006A3EBB" w:rsidRPr="0012224A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87" w:type="dxa"/>
            <w:hideMark/>
          </w:tcPr>
          <w:p w:rsidR="006A3EBB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sz w:val="24"/>
                <w:szCs w:val="24"/>
              </w:rPr>
              <w:t>Concejal</w:t>
            </w:r>
          </w:p>
          <w:p w:rsidR="006A3EBB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sz w:val="24"/>
                <w:szCs w:val="24"/>
              </w:rPr>
              <w:t>Concejal</w:t>
            </w:r>
          </w:p>
          <w:p w:rsidR="006A3EBB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Concejal</w:t>
            </w:r>
          </w:p>
          <w:p w:rsidR="006A3EBB" w:rsidRPr="0012224A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3EBB" w:rsidRPr="0012224A" w:rsidTr="0002152B">
        <w:trPr>
          <w:jc w:val="center"/>
        </w:trPr>
        <w:tc>
          <w:tcPr>
            <w:tcW w:w="3144" w:type="dxa"/>
            <w:gridSpan w:val="2"/>
            <w:hideMark/>
          </w:tcPr>
          <w:p w:rsidR="006A3EBB" w:rsidRPr="0012224A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>Sancionada según Acta Nº</w:t>
            </w:r>
          </w:p>
        </w:tc>
        <w:tc>
          <w:tcPr>
            <w:tcW w:w="1051" w:type="dxa"/>
            <w:hideMark/>
          </w:tcPr>
          <w:p w:rsidR="006A3EBB" w:rsidRPr="0012224A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069" w:type="dxa"/>
            <w:hideMark/>
          </w:tcPr>
          <w:p w:rsidR="006A3EBB" w:rsidRPr="0012224A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6A3EBB" w:rsidRPr="0012224A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E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10/04/2019</w:t>
            </w:r>
          </w:p>
        </w:tc>
      </w:tr>
      <w:tr w:rsidR="006A3EBB" w:rsidRPr="0012224A" w:rsidTr="0002152B">
        <w:trPr>
          <w:jc w:val="center"/>
        </w:trPr>
        <w:tc>
          <w:tcPr>
            <w:tcW w:w="3144" w:type="dxa"/>
            <w:gridSpan w:val="2"/>
            <w:hideMark/>
          </w:tcPr>
          <w:p w:rsidR="006A3EBB" w:rsidRPr="0012224A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>Promulgada por Decreto Nº</w:t>
            </w:r>
          </w:p>
        </w:tc>
        <w:tc>
          <w:tcPr>
            <w:tcW w:w="1051" w:type="dxa"/>
            <w:hideMark/>
          </w:tcPr>
          <w:p w:rsidR="006A3EBB" w:rsidRPr="0012224A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069" w:type="dxa"/>
            <w:hideMark/>
          </w:tcPr>
          <w:p w:rsidR="006A3EBB" w:rsidRPr="0012224A" w:rsidRDefault="006A3EBB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6A3EBB" w:rsidRPr="0012224A" w:rsidRDefault="005118B8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  <w:r w:rsidR="006A3EBB" w:rsidRPr="006A3E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/04/2019</w:t>
            </w:r>
          </w:p>
        </w:tc>
      </w:tr>
    </w:tbl>
    <w:p w:rsidR="006A3EBB" w:rsidRDefault="006A3EBB" w:rsidP="00A66399">
      <w:pPr>
        <w:ind w:left="142" w:right="48"/>
        <w:jc w:val="both"/>
      </w:pPr>
    </w:p>
    <w:p w:rsidR="00900E35" w:rsidRDefault="00900E35" w:rsidP="00A66399">
      <w:pPr>
        <w:pStyle w:val="Ttulo2"/>
        <w:ind w:left="142"/>
        <w:jc w:val="both"/>
        <w:rPr>
          <w:rFonts w:ascii="Arial" w:hAnsi="Arial" w:cs="Arial"/>
          <w:b/>
          <w:szCs w:val="24"/>
          <w:lang w:val="es-ES_tradnl"/>
        </w:rPr>
      </w:pPr>
      <w:bookmarkStart w:id="47" w:name="_Toc43487435"/>
      <w:r>
        <w:rPr>
          <w:rFonts w:ascii="Arial" w:hAnsi="Arial" w:cs="Arial"/>
          <w:b/>
          <w:szCs w:val="24"/>
          <w:lang w:val="es-ES_tradnl"/>
        </w:rPr>
        <w:t>Ordenanza</w:t>
      </w:r>
      <w:r w:rsidRPr="001309F7">
        <w:rPr>
          <w:rFonts w:ascii="Arial" w:hAnsi="Arial" w:cs="Arial"/>
          <w:b/>
          <w:szCs w:val="24"/>
          <w:lang w:val="es-ES_tradnl"/>
        </w:rPr>
        <w:t xml:space="preserve"> Nº </w:t>
      </w:r>
      <w:r>
        <w:rPr>
          <w:rFonts w:ascii="Arial" w:hAnsi="Arial" w:cs="Arial"/>
          <w:b/>
          <w:szCs w:val="24"/>
          <w:lang w:val="es-ES_tradnl"/>
        </w:rPr>
        <w:t>1.216</w:t>
      </w:r>
      <w:r w:rsidRPr="001309F7">
        <w:rPr>
          <w:rFonts w:ascii="Arial" w:hAnsi="Arial" w:cs="Arial"/>
          <w:b/>
          <w:szCs w:val="24"/>
          <w:lang w:val="es-ES_tradnl"/>
        </w:rPr>
        <w:t>/201</w:t>
      </w:r>
      <w:r>
        <w:rPr>
          <w:rFonts w:ascii="Arial" w:hAnsi="Arial" w:cs="Arial"/>
          <w:b/>
          <w:szCs w:val="24"/>
          <w:lang w:val="es-ES_tradnl"/>
        </w:rPr>
        <w:t>9</w:t>
      </w:r>
      <w:bookmarkEnd w:id="47"/>
      <w:r>
        <w:rPr>
          <w:rFonts w:ascii="Arial" w:hAnsi="Arial" w:cs="Arial"/>
          <w:b/>
          <w:szCs w:val="24"/>
          <w:lang w:val="es-ES_tradnl"/>
        </w:rPr>
        <w:t xml:space="preserve"> </w:t>
      </w:r>
    </w:p>
    <w:p w:rsidR="00900E35" w:rsidRDefault="00900E35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</w:p>
    <w:p w:rsidR="00900E35" w:rsidRDefault="00900E35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 w:rsidRPr="00900E35">
        <w:rPr>
          <w:rFonts w:ascii="Arial" w:hAnsi="Arial" w:cs="Arial"/>
          <w:b/>
          <w:sz w:val="24"/>
          <w:szCs w:val="24"/>
        </w:rPr>
        <w:t>VISTO: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0E35" w:rsidRPr="00900E35" w:rsidRDefault="00900E35" w:rsidP="00A66399">
      <w:pPr>
        <w:ind w:left="142" w:right="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900E35">
        <w:rPr>
          <w:rFonts w:ascii="Arial" w:hAnsi="Arial" w:cs="Arial"/>
          <w:sz w:val="24"/>
          <w:szCs w:val="24"/>
        </w:rPr>
        <w:t xml:space="preserve">a Ordenanza Nº 1189/2018, y la solicitud de </w:t>
      </w:r>
      <w:proofErr w:type="spellStart"/>
      <w:r w:rsidRPr="00900E35">
        <w:rPr>
          <w:rFonts w:ascii="Arial" w:hAnsi="Arial" w:cs="Arial"/>
          <w:sz w:val="24"/>
          <w:szCs w:val="24"/>
        </w:rPr>
        <w:t>visación</w:t>
      </w:r>
      <w:proofErr w:type="spellEnd"/>
      <w:r w:rsidRPr="00900E35">
        <w:rPr>
          <w:rFonts w:ascii="Arial" w:hAnsi="Arial" w:cs="Arial"/>
          <w:sz w:val="24"/>
          <w:szCs w:val="24"/>
        </w:rPr>
        <w:t xml:space="preserve"> de un nuevo</w:t>
      </w:r>
      <w:r>
        <w:rPr>
          <w:rFonts w:ascii="Arial" w:hAnsi="Arial" w:cs="Arial"/>
          <w:sz w:val="24"/>
          <w:szCs w:val="24"/>
        </w:rPr>
        <w:t xml:space="preserve"> </w:t>
      </w:r>
      <w:r w:rsidRPr="00900E35">
        <w:rPr>
          <w:rFonts w:ascii="Arial" w:hAnsi="Arial" w:cs="Arial"/>
          <w:sz w:val="24"/>
          <w:szCs w:val="24"/>
        </w:rPr>
        <w:t>Plano de Loteo presentada por el Titular Registral Palmares de Córdoba S.A.</w:t>
      </w:r>
    </w:p>
    <w:p w:rsidR="00900E35" w:rsidRDefault="00900E35" w:rsidP="00A66399">
      <w:pPr>
        <w:ind w:left="142" w:right="4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Y CONSIDERANDO:</w:t>
      </w:r>
    </w:p>
    <w:p w:rsidR="00900E35" w:rsidRDefault="00900E35" w:rsidP="00A66399">
      <w:pPr>
        <w:ind w:left="142" w:right="48" w:firstLine="708"/>
        <w:jc w:val="both"/>
        <w:rPr>
          <w:rFonts w:ascii="Arial" w:hAnsi="Arial" w:cs="Arial"/>
          <w:b/>
          <w:sz w:val="24"/>
          <w:szCs w:val="24"/>
        </w:rPr>
      </w:pPr>
      <w:r w:rsidRPr="00900E35">
        <w:rPr>
          <w:rFonts w:ascii="Arial" w:hAnsi="Arial" w:cs="Arial"/>
          <w:sz w:val="24"/>
          <w:szCs w:val="24"/>
        </w:rPr>
        <w:t>Que el mencionado Titular Registral expresa, en la nota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00E35">
        <w:rPr>
          <w:rFonts w:ascii="Arial" w:hAnsi="Arial" w:cs="Arial"/>
          <w:sz w:val="24"/>
          <w:szCs w:val="24"/>
        </w:rPr>
        <w:t xml:space="preserve">que resulta parte integrante de la presente Ordenanza, la solicitud de </w:t>
      </w:r>
      <w:proofErr w:type="spellStart"/>
      <w:r w:rsidRPr="00900E35">
        <w:rPr>
          <w:rFonts w:ascii="Arial" w:hAnsi="Arial" w:cs="Arial"/>
          <w:sz w:val="24"/>
          <w:szCs w:val="24"/>
        </w:rPr>
        <w:t>visación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900E35">
        <w:rPr>
          <w:rFonts w:ascii="Arial" w:hAnsi="Arial" w:cs="Arial"/>
          <w:sz w:val="24"/>
          <w:szCs w:val="24"/>
        </w:rPr>
        <w:t>de un nuevo Plano de Loteo, en virtud de la modificación expresada en las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00E35">
        <w:rPr>
          <w:rFonts w:ascii="Arial" w:hAnsi="Arial" w:cs="Arial"/>
          <w:sz w:val="24"/>
          <w:szCs w:val="24"/>
        </w:rPr>
        <w:t>superficies correspondientes a lotes resultantes y calles como consecuencia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00E35">
        <w:rPr>
          <w:rFonts w:ascii="Arial" w:hAnsi="Arial" w:cs="Arial"/>
          <w:sz w:val="24"/>
          <w:szCs w:val="24"/>
        </w:rPr>
        <w:t>la alineación con el amanzanamiento existente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00E35" w:rsidRDefault="00900E35" w:rsidP="00A66399">
      <w:pPr>
        <w:ind w:left="142" w:right="48" w:firstLine="708"/>
        <w:jc w:val="both"/>
        <w:rPr>
          <w:rFonts w:ascii="Arial" w:hAnsi="Arial" w:cs="Arial"/>
          <w:b/>
          <w:sz w:val="24"/>
          <w:szCs w:val="24"/>
        </w:rPr>
      </w:pPr>
      <w:r w:rsidRPr="00900E35">
        <w:rPr>
          <w:rFonts w:ascii="Arial" w:hAnsi="Arial" w:cs="Arial"/>
          <w:sz w:val="24"/>
          <w:szCs w:val="24"/>
        </w:rPr>
        <w:t>Que el nuevo Plano Loteo presentado cumple con los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00E35">
        <w:rPr>
          <w:rFonts w:ascii="Arial" w:hAnsi="Arial" w:cs="Arial"/>
          <w:sz w:val="24"/>
          <w:szCs w:val="24"/>
        </w:rPr>
        <w:t>requisitos técnicos exigidos en Ordenanzas vigentes, referidos a ancho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00E35">
        <w:rPr>
          <w:rFonts w:ascii="Arial" w:hAnsi="Arial" w:cs="Arial"/>
          <w:sz w:val="24"/>
          <w:szCs w:val="24"/>
        </w:rPr>
        <w:t>calles, superficie lotes y de Espacio Verde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00E35" w:rsidRPr="00900E35" w:rsidRDefault="00900E35" w:rsidP="00A66399">
      <w:pPr>
        <w:ind w:left="142" w:right="48" w:firstLine="708"/>
        <w:jc w:val="both"/>
        <w:rPr>
          <w:rFonts w:ascii="Arial" w:hAnsi="Arial" w:cs="Arial"/>
          <w:b/>
          <w:sz w:val="24"/>
          <w:szCs w:val="24"/>
        </w:rPr>
      </w:pPr>
      <w:r w:rsidRPr="00900E35">
        <w:rPr>
          <w:rFonts w:ascii="Arial" w:hAnsi="Arial" w:cs="Arial"/>
          <w:sz w:val="24"/>
          <w:szCs w:val="24"/>
        </w:rPr>
        <w:t>Que en consecuencia, no constando objeción alguna a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00E35">
        <w:rPr>
          <w:rFonts w:ascii="Arial" w:hAnsi="Arial" w:cs="Arial"/>
          <w:sz w:val="24"/>
          <w:szCs w:val="24"/>
        </w:rPr>
        <w:t>solicitud requerida por el titular registral Palmares de Córdoba S.A., se deduce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00E35">
        <w:rPr>
          <w:rFonts w:ascii="Arial" w:hAnsi="Arial" w:cs="Arial"/>
          <w:sz w:val="24"/>
          <w:szCs w:val="24"/>
        </w:rPr>
        <w:t xml:space="preserve">razonable autorizar la </w:t>
      </w:r>
      <w:proofErr w:type="spellStart"/>
      <w:r w:rsidRPr="00900E35">
        <w:rPr>
          <w:rFonts w:ascii="Arial" w:hAnsi="Arial" w:cs="Arial"/>
          <w:sz w:val="24"/>
          <w:szCs w:val="24"/>
        </w:rPr>
        <w:t>visación</w:t>
      </w:r>
      <w:proofErr w:type="spellEnd"/>
      <w:r w:rsidRPr="00900E35">
        <w:rPr>
          <w:rFonts w:ascii="Arial" w:hAnsi="Arial" w:cs="Arial"/>
          <w:sz w:val="24"/>
          <w:szCs w:val="24"/>
        </w:rPr>
        <w:t xml:space="preserve"> de un nuevo Plano de Loteo</w:t>
      </w:r>
    </w:p>
    <w:p w:rsidR="00900E35" w:rsidRPr="00900E35" w:rsidRDefault="00900E35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</w:p>
    <w:p w:rsidR="00900E35" w:rsidRPr="00900E35" w:rsidRDefault="00900E35" w:rsidP="00A66399">
      <w:pPr>
        <w:ind w:left="142" w:right="48"/>
        <w:jc w:val="center"/>
        <w:rPr>
          <w:rFonts w:ascii="Arial" w:hAnsi="Arial" w:cs="Arial"/>
          <w:b/>
          <w:sz w:val="24"/>
          <w:szCs w:val="24"/>
        </w:rPr>
      </w:pPr>
      <w:r w:rsidRPr="00900E35">
        <w:rPr>
          <w:rFonts w:ascii="Arial" w:hAnsi="Arial" w:cs="Arial"/>
          <w:b/>
          <w:sz w:val="24"/>
          <w:szCs w:val="24"/>
        </w:rPr>
        <w:t>EL HONORABLE CONCEJO DELIBERANTE SANCIONA CON FUERZA DE ORDENANZA Nº 1.216</w:t>
      </w:r>
    </w:p>
    <w:p w:rsidR="00900E35" w:rsidRDefault="00900E35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</w:p>
    <w:p w:rsidR="00900E35" w:rsidRPr="00900E35" w:rsidRDefault="00826B96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1</w:t>
      </w:r>
      <w:r w:rsidR="00900E35" w:rsidRPr="00900E35">
        <w:rPr>
          <w:rFonts w:ascii="Arial" w:hAnsi="Arial" w:cs="Arial"/>
          <w:sz w:val="24"/>
          <w:szCs w:val="24"/>
        </w:rPr>
        <w:t>.- Modificase el Artículo 1° de la Ordenanza N° 1189/2019</w:t>
      </w:r>
      <w:r w:rsidR="00900E35">
        <w:rPr>
          <w:rFonts w:ascii="Arial" w:hAnsi="Arial" w:cs="Arial"/>
          <w:sz w:val="24"/>
          <w:szCs w:val="24"/>
        </w:rPr>
        <w:t xml:space="preserve">, el que </w:t>
      </w:r>
      <w:r w:rsidR="00900E35" w:rsidRPr="00900E35">
        <w:rPr>
          <w:rFonts w:ascii="Arial" w:hAnsi="Arial" w:cs="Arial"/>
          <w:sz w:val="24"/>
          <w:szCs w:val="24"/>
        </w:rPr>
        <w:t>quedara redactado de la siguiente manera:</w:t>
      </w:r>
    </w:p>
    <w:p w:rsidR="00900E35" w:rsidRPr="00900E35" w:rsidRDefault="00900E35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 w:rsidRPr="00900E35">
        <w:rPr>
          <w:rFonts w:ascii="Arial" w:hAnsi="Arial" w:cs="Arial"/>
          <w:sz w:val="24"/>
          <w:szCs w:val="24"/>
        </w:rPr>
        <w:t xml:space="preserve">“Artículo 1° Bis: Vísese el Fraccionamiento de </w:t>
      </w:r>
      <w:r>
        <w:rPr>
          <w:rFonts w:ascii="Arial" w:hAnsi="Arial" w:cs="Arial"/>
          <w:sz w:val="24"/>
          <w:szCs w:val="24"/>
        </w:rPr>
        <w:t>Tierra realizado por el Titular</w:t>
      </w:r>
      <w:r w:rsidR="00572A9F">
        <w:rPr>
          <w:rFonts w:ascii="Arial" w:hAnsi="Arial" w:cs="Arial"/>
          <w:sz w:val="24"/>
          <w:szCs w:val="24"/>
        </w:rPr>
        <w:t xml:space="preserve"> </w:t>
      </w:r>
      <w:r w:rsidRPr="00900E35">
        <w:rPr>
          <w:rFonts w:ascii="Arial" w:hAnsi="Arial" w:cs="Arial"/>
          <w:sz w:val="24"/>
          <w:szCs w:val="24"/>
        </w:rPr>
        <w:t>Registral “Palmares de Córdoba S. A.”, CUI</w:t>
      </w:r>
      <w:r>
        <w:rPr>
          <w:rFonts w:ascii="Arial" w:hAnsi="Arial" w:cs="Arial"/>
          <w:sz w:val="24"/>
          <w:szCs w:val="24"/>
        </w:rPr>
        <w:t xml:space="preserve">T Nº 30-71118056-3, según plano </w:t>
      </w:r>
      <w:r w:rsidRPr="00900E35">
        <w:rPr>
          <w:rFonts w:ascii="Arial" w:hAnsi="Arial" w:cs="Arial"/>
          <w:sz w:val="24"/>
          <w:szCs w:val="24"/>
        </w:rPr>
        <w:t>de Loteo, parte integrante de la presente Ordenanza,</w:t>
      </w:r>
      <w:r>
        <w:rPr>
          <w:rFonts w:ascii="Arial" w:hAnsi="Arial" w:cs="Arial"/>
          <w:sz w:val="24"/>
          <w:szCs w:val="24"/>
        </w:rPr>
        <w:t xml:space="preserve"> confeccionado por el Ing. </w:t>
      </w:r>
      <w:r w:rsidRPr="00900E35">
        <w:rPr>
          <w:rFonts w:ascii="Arial" w:hAnsi="Arial" w:cs="Arial"/>
          <w:sz w:val="24"/>
          <w:szCs w:val="24"/>
        </w:rPr>
        <w:t xml:space="preserve">Agrimensor Juan Carlos </w:t>
      </w:r>
      <w:proofErr w:type="spellStart"/>
      <w:r w:rsidRPr="00900E35">
        <w:rPr>
          <w:rFonts w:ascii="Arial" w:hAnsi="Arial" w:cs="Arial"/>
          <w:sz w:val="24"/>
          <w:szCs w:val="24"/>
        </w:rPr>
        <w:t>LLarrull</w:t>
      </w:r>
      <w:proofErr w:type="spellEnd"/>
      <w:r w:rsidRPr="00900E35">
        <w:rPr>
          <w:rFonts w:ascii="Arial" w:hAnsi="Arial" w:cs="Arial"/>
          <w:sz w:val="24"/>
          <w:szCs w:val="24"/>
        </w:rPr>
        <w:t>, Mat. Prof. 120</w:t>
      </w:r>
      <w:r>
        <w:rPr>
          <w:rFonts w:ascii="Arial" w:hAnsi="Arial" w:cs="Arial"/>
          <w:sz w:val="24"/>
          <w:szCs w:val="24"/>
        </w:rPr>
        <w:t xml:space="preserve">9/1; de la parcela identificada </w:t>
      </w:r>
      <w:r w:rsidRPr="00900E35">
        <w:rPr>
          <w:rFonts w:ascii="Arial" w:hAnsi="Arial" w:cs="Arial"/>
          <w:sz w:val="24"/>
          <w:szCs w:val="24"/>
        </w:rPr>
        <w:t>Catastralmente como Circunscripción 01 – Sección 01 – Manzana 156 – Lote</w:t>
      </w:r>
    </w:p>
    <w:p w:rsidR="00900E35" w:rsidRPr="00900E35" w:rsidRDefault="00900E35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 w:rsidRPr="00900E35">
        <w:rPr>
          <w:rFonts w:ascii="Arial" w:hAnsi="Arial" w:cs="Arial"/>
          <w:sz w:val="24"/>
          <w:szCs w:val="24"/>
        </w:rPr>
        <w:t>03, ubicada en la zona Noreste de la localidad de Monte Cristo, cuyos límites</w:t>
      </w:r>
      <w:r>
        <w:rPr>
          <w:rFonts w:ascii="Arial" w:hAnsi="Arial" w:cs="Arial"/>
          <w:sz w:val="24"/>
          <w:szCs w:val="24"/>
        </w:rPr>
        <w:t xml:space="preserve"> </w:t>
      </w:r>
      <w:r w:rsidRPr="00900E35">
        <w:rPr>
          <w:rFonts w:ascii="Arial" w:hAnsi="Arial" w:cs="Arial"/>
          <w:sz w:val="24"/>
          <w:szCs w:val="24"/>
        </w:rPr>
        <w:t>son:</w:t>
      </w:r>
    </w:p>
    <w:p w:rsidR="00900E35" w:rsidRPr="00A00948" w:rsidRDefault="00900E35" w:rsidP="00A66399">
      <w:pPr>
        <w:pStyle w:val="Prrafodelista"/>
        <w:numPr>
          <w:ilvl w:val="0"/>
          <w:numId w:val="6"/>
        </w:numPr>
        <w:ind w:left="862" w:right="48"/>
        <w:jc w:val="both"/>
        <w:rPr>
          <w:rFonts w:ascii="Arial" w:hAnsi="Arial" w:cs="Arial"/>
          <w:sz w:val="24"/>
          <w:szCs w:val="24"/>
        </w:rPr>
      </w:pPr>
      <w:r w:rsidRPr="00A00948">
        <w:rPr>
          <w:rFonts w:ascii="Arial" w:hAnsi="Arial" w:cs="Arial"/>
          <w:sz w:val="24"/>
          <w:szCs w:val="24"/>
        </w:rPr>
        <w:t>al Norte, con parcelas 1 y 2, de la manzana Nº 156 y Manzana Nº 167;</w:t>
      </w:r>
    </w:p>
    <w:p w:rsidR="00900E35" w:rsidRPr="00A00948" w:rsidRDefault="00900E35" w:rsidP="00A66399">
      <w:pPr>
        <w:pStyle w:val="Prrafodelista"/>
        <w:numPr>
          <w:ilvl w:val="0"/>
          <w:numId w:val="6"/>
        </w:numPr>
        <w:ind w:left="862" w:right="48"/>
        <w:jc w:val="both"/>
        <w:rPr>
          <w:rFonts w:ascii="Arial" w:hAnsi="Arial" w:cs="Arial"/>
          <w:sz w:val="24"/>
          <w:szCs w:val="24"/>
        </w:rPr>
      </w:pPr>
      <w:r w:rsidRPr="00A00948">
        <w:rPr>
          <w:rFonts w:ascii="Arial" w:hAnsi="Arial" w:cs="Arial"/>
          <w:sz w:val="24"/>
          <w:szCs w:val="24"/>
        </w:rPr>
        <w:t xml:space="preserve">al Sur, con continuación de la calle A. </w:t>
      </w:r>
      <w:proofErr w:type="spellStart"/>
      <w:r w:rsidRPr="00A00948">
        <w:rPr>
          <w:rFonts w:ascii="Arial" w:hAnsi="Arial" w:cs="Arial"/>
          <w:sz w:val="24"/>
          <w:szCs w:val="24"/>
        </w:rPr>
        <w:t>Rossi</w:t>
      </w:r>
      <w:proofErr w:type="spellEnd"/>
      <w:r w:rsidRPr="00A00948">
        <w:rPr>
          <w:rFonts w:ascii="Arial" w:hAnsi="Arial" w:cs="Arial"/>
          <w:sz w:val="24"/>
          <w:szCs w:val="24"/>
        </w:rPr>
        <w:t>;</w:t>
      </w:r>
    </w:p>
    <w:p w:rsidR="00900E35" w:rsidRPr="00A00948" w:rsidRDefault="00900E35" w:rsidP="00A66399">
      <w:pPr>
        <w:pStyle w:val="Prrafodelista"/>
        <w:numPr>
          <w:ilvl w:val="0"/>
          <w:numId w:val="6"/>
        </w:numPr>
        <w:ind w:left="862" w:right="48"/>
        <w:jc w:val="both"/>
        <w:rPr>
          <w:rFonts w:ascii="Arial" w:hAnsi="Arial" w:cs="Arial"/>
          <w:sz w:val="24"/>
          <w:szCs w:val="24"/>
        </w:rPr>
      </w:pPr>
      <w:r w:rsidRPr="00A00948">
        <w:rPr>
          <w:rFonts w:ascii="Arial" w:hAnsi="Arial" w:cs="Arial"/>
          <w:sz w:val="24"/>
          <w:szCs w:val="24"/>
        </w:rPr>
        <w:t>al Este, con parcela 2121 – 1725;</w:t>
      </w:r>
    </w:p>
    <w:p w:rsidR="00900E35" w:rsidRPr="00A00948" w:rsidRDefault="00900E35" w:rsidP="00A66399">
      <w:pPr>
        <w:pStyle w:val="Prrafodelista"/>
        <w:numPr>
          <w:ilvl w:val="0"/>
          <w:numId w:val="6"/>
        </w:numPr>
        <w:ind w:left="862" w:right="48"/>
        <w:jc w:val="both"/>
        <w:rPr>
          <w:rFonts w:ascii="Arial" w:hAnsi="Arial" w:cs="Arial"/>
          <w:sz w:val="24"/>
          <w:szCs w:val="24"/>
        </w:rPr>
      </w:pPr>
      <w:r w:rsidRPr="00A00948">
        <w:rPr>
          <w:rFonts w:ascii="Arial" w:hAnsi="Arial" w:cs="Arial"/>
          <w:sz w:val="24"/>
          <w:szCs w:val="24"/>
        </w:rPr>
        <w:t>al Oeste, con continuación de la calle Gral. Paz. Dicho fraccionamiento cuenta con una superficie total de lotes propiamente dichos, de 2 ha. 7.434,99 m2 (dos hectáreas, siete mil cuatrocientos treinta y cuatro metros cuadrados con noventa y nueve decímetros cuadrados)”.</w:t>
      </w:r>
    </w:p>
    <w:p w:rsidR="00900E35" w:rsidRPr="00900E35" w:rsidRDefault="00900E35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2</w:t>
      </w:r>
      <w:r w:rsidR="003340C6">
        <w:rPr>
          <w:rFonts w:ascii="Arial" w:hAnsi="Arial" w:cs="Arial"/>
          <w:sz w:val="24"/>
          <w:szCs w:val="24"/>
        </w:rPr>
        <w:t>°</w:t>
      </w:r>
      <w:r w:rsidRPr="00900E35">
        <w:rPr>
          <w:rFonts w:ascii="Arial" w:hAnsi="Arial" w:cs="Arial"/>
          <w:sz w:val="24"/>
          <w:szCs w:val="24"/>
        </w:rPr>
        <w:t>.- Modificase el Artículo 3° de la</w:t>
      </w:r>
      <w:r>
        <w:rPr>
          <w:rFonts w:ascii="Arial" w:hAnsi="Arial" w:cs="Arial"/>
          <w:sz w:val="24"/>
          <w:szCs w:val="24"/>
        </w:rPr>
        <w:t xml:space="preserve"> Ordenanza Nº 1189/2019, el que </w:t>
      </w:r>
      <w:r w:rsidRPr="00900E35">
        <w:rPr>
          <w:rFonts w:ascii="Arial" w:hAnsi="Arial" w:cs="Arial"/>
          <w:sz w:val="24"/>
          <w:szCs w:val="24"/>
        </w:rPr>
        <w:t>quedará redactado de la siguiente manera:</w:t>
      </w:r>
    </w:p>
    <w:p w:rsidR="00900E35" w:rsidRPr="00900E35" w:rsidRDefault="00900E35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 w:rsidRPr="00900E35">
        <w:rPr>
          <w:rFonts w:ascii="Arial" w:hAnsi="Arial" w:cs="Arial"/>
          <w:sz w:val="24"/>
          <w:szCs w:val="24"/>
        </w:rPr>
        <w:t xml:space="preserve">“Artículo 3°: Acéptese la donación de una </w:t>
      </w:r>
      <w:r>
        <w:rPr>
          <w:rFonts w:ascii="Arial" w:hAnsi="Arial" w:cs="Arial"/>
          <w:sz w:val="24"/>
          <w:szCs w:val="24"/>
        </w:rPr>
        <w:t xml:space="preserve">fracción de 1 ha 684,78 m2 (una </w:t>
      </w:r>
      <w:r w:rsidRPr="00900E35">
        <w:rPr>
          <w:rFonts w:ascii="Arial" w:hAnsi="Arial" w:cs="Arial"/>
          <w:sz w:val="24"/>
          <w:szCs w:val="24"/>
        </w:rPr>
        <w:t>hectárea seiscientos ochenta y cuatro metros cuadrados con se</w:t>
      </w:r>
      <w:r>
        <w:rPr>
          <w:rFonts w:ascii="Arial" w:hAnsi="Arial" w:cs="Arial"/>
          <w:sz w:val="24"/>
          <w:szCs w:val="24"/>
        </w:rPr>
        <w:t xml:space="preserve">tenta y ocho </w:t>
      </w:r>
      <w:r w:rsidRPr="00900E35">
        <w:rPr>
          <w:rFonts w:ascii="Arial" w:hAnsi="Arial" w:cs="Arial"/>
          <w:sz w:val="24"/>
          <w:szCs w:val="24"/>
        </w:rPr>
        <w:t>decímetros cuadrados), destinada a la prolonga</w:t>
      </w:r>
      <w:r>
        <w:rPr>
          <w:rFonts w:ascii="Arial" w:hAnsi="Arial" w:cs="Arial"/>
          <w:sz w:val="24"/>
          <w:szCs w:val="24"/>
        </w:rPr>
        <w:t xml:space="preserve">ción en sentido Este - Oeste de </w:t>
      </w:r>
      <w:r w:rsidRPr="00900E35">
        <w:rPr>
          <w:rFonts w:ascii="Arial" w:hAnsi="Arial" w:cs="Arial"/>
          <w:sz w:val="24"/>
          <w:szCs w:val="24"/>
        </w:rPr>
        <w:t xml:space="preserve">las calles M. E. de </w:t>
      </w:r>
      <w:proofErr w:type="spellStart"/>
      <w:r w:rsidRPr="00900E35">
        <w:rPr>
          <w:rFonts w:ascii="Arial" w:hAnsi="Arial" w:cs="Arial"/>
          <w:sz w:val="24"/>
          <w:szCs w:val="24"/>
        </w:rPr>
        <w:t>Cattáneo</w:t>
      </w:r>
      <w:proofErr w:type="spellEnd"/>
      <w:r w:rsidRPr="00900E35">
        <w:rPr>
          <w:rFonts w:ascii="Arial" w:hAnsi="Arial" w:cs="Arial"/>
          <w:sz w:val="24"/>
          <w:szCs w:val="24"/>
        </w:rPr>
        <w:t xml:space="preserve">, F. </w:t>
      </w:r>
      <w:proofErr w:type="spellStart"/>
      <w:r w:rsidRPr="00900E35">
        <w:rPr>
          <w:rFonts w:ascii="Arial" w:hAnsi="Arial" w:cs="Arial"/>
          <w:sz w:val="24"/>
          <w:szCs w:val="24"/>
        </w:rPr>
        <w:t>Oberti</w:t>
      </w:r>
      <w:proofErr w:type="spellEnd"/>
      <w:r w:rsidRPr="00900E35">
        <w:rPr>
          <w:rFonts w:ascii="Arial" w:hAnsi="Arial" w:cs="Arial"/>
          <w:sz w:val="24"/>
          <w:szCs w:val="24"/>
        </w:rPr>
        <w:t xml:space="preserve"> y A. </w:t>
      </w:r>
      <w:proofErr w:type="spellStart"/>
      <w:r w:rsidRPr="00900E35">
        <w:rPr>
          <w:rFonts w:ascii="Arial" w:hAnsi="Arial" w:cs="Arial"/>
          <w:sz w:val="24"/>
          <w:szCs w:val="24"/>
        </w:rPr>
        <w:t>Ross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y en el sentido Norte - Sur a </w:t>
      </w:r>
      <w:r w:rsidRPr="00900E35">
        <w:rPr>
          <w:rFonts w:ascii="Arial" w:hAnsi="Arial" w:cs="Arial"/>
          <w:sz w:val="24"/>
          <w:szCs w:val="24"/>
        </w:rPr>
        <w:t>la prolongación de las calles J. B. Alberdi, J. Martí y A. Machado”.</w:t>
      </w:r>
    </w:p>
    <w:p w:rsidR="00900E35" w:rsidRPr="00900E35" w:rsidRDefault="00900E35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 w:rsidRPr="00900E35">
        <w:rPr>
          <w:rFonts w:ascii="Arial" w:hAnsi="Arial" w:cs="Arial"/>
          <w:sz w:val="24"/>
          <w:szCs w:val="24"/>
        </w:rPr>
        <w:t>Artículo 3º.- Ratifíquense como plenamente v</w:t>
      </w:r>
      <w:r>
        <w:rPr>
          <w:rFonts w:ascii="Arial" w:hAnsi="Arial" w:cs="Arial"/>
          <w:sz w:val="24"/>
          <w:szCs w:val="24"/>
        </w:rPr>
        <w:t xml:space="preserve">igentes los restantes Artículos </w:t>
      </w:r>
      <w:r w:rsidRPr="00900E35">
        <w:rPr>
          <w:rFonts w:ascii="Arial" w:hAnsi="Arial" w:cs="Arial"/>
          <w:sz w:val="24"/>
          <w:szCs w:val="24"/>
        </w:rPr>
        <w:t>de la Ordenanza Nº 1189/2019, a excepción de los mencionados en los</w:t>
      </w:r>
    </w:p>
    <w:p w:rsidR="00900E35" w:rsidRPr="00900E35" w:rsidRDefault="00900E35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 w:rsidRPr="00900E35">
        <w:rPr>
          <w:rFonts w:ascii="Arial" w:hAnsi="Arial" w:cs="Arial"/>
          <w:sz w:val="24"/>
          <w:szCs w:val="24"/>
        </w:rPr>
        <w:t>Artículos 1° y 2° de la presente Ordenanza.</w:t>
      </w:r>
    </w:p>
    <w:p w:rsidR="00900E35" w:rsidRPr="00900E35" w:rsidRDefault="00900E35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4</w:t>
      </w:r>
      <w:r w:rsidRPr="00900E35">
        <w:rPr>
          <w:rFonts w:ascii="Arial" w:hAnsi="Arial" w:cs="Arial"/>
          <w:sz w:val="24"/>
          <w:szCs w:val="24"/>
        </w:rPr>
        <w:t>.- Comuníquese, publíquese, dese al R.M. y archívese.</w:t>
      </w:r>
    </w:p>
    <w:p w:rsidR="00900E35" w:rsidRPr="00900E35" w:rsidRDefault="00900E35" w:rsidP="00A66399">
      <w:pPr>
        <w:ind w:left="142" w:right="4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1713"/>
        <w:gridCol w:w="1051"/>
        <w:gridCol w:w="1069"/>
        <w:gridCol w:w="23"/>
        <w:gridCol w:w="3287"/>
      </w:tblGrid>
      <w:tr w:rsidR="00332457" w:rsidRPr="0012224A" w:rsidTr="0002152B">
        <w:trPr>
          <w:jc w:val="center"/>
        </w:trPr>
        <w:tc>
          <w:tcPr>
            <w:tcW w:w="1431" w:type="dxa"/>
            <w:hideMark/>
          </w:tcPr>
          <w:p w:rsidR="00332457" w:rsidRPr="0012224A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>FIRMADA:</w:t>
            </w:r>
          </w:p>
        </w:tc>
        <w:tc>
          <w:tcPr>
            <w:tcW w:w="3856" w:type="dxa"/>
            <w:gridSpan w:val="4"/>
            <w:hideMark/>
          </w:tcPr>
          <w:p w:rsidR="00332457" w:rsidRPr="0012224A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Luis CALVI</w:t>
            </w:r>
          </w:p>
        </w:tc>
        <w:tc>
          <w:tcPr>
            <w:tcW w:w="3287" w:type="dxa"/>
            <w:hideMark/>
          </w:tcPr>
          <w:p w:rsidR="00332457" w:rsidRPr="0012224A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>(Presidente)</w:t>
            </w:r>
          </w:p>
        </w:tc>
      </w:tr>
      <w:tr w:rsidR="00332457" w:rsidRPr="0012224A" w:rsidTr="0002152B">
        <w:trPr>
          <w:jc w:val="center"/>
        </w:trPr>
        <w:tc>
          <w:tcPr>
            <w:tcW w:w="1431" w:type="dxa"/>
          </w:tcPr>
          <w:p w:rsidR="00332457" w:rsidRPr="0012224A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56" w:type="dxa"/>
            <w:gridSpan w:val="4"/>
            <w:hideMark/>
          </w:tcPr>
          <w:p w:rsidR="00332457" w:rsidRPr="0012224A" w:rsidRDefault="00332457" w:rsidP="00A66399">
            <w:pPr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5DE6">
              <w:rPr>
                <w:rFonts w:ascii="Arial" w:eastAsia="Times New Roman" w:hAnsi="Arial" w:cs="Arial"/>
                <w:b/>
                <w:sz w:val="24"/>
                <w:szCs w:val="24"/>
              </w:rPr>
              <w:t>Noelia RINERO</w:t>
            </w:r>
          </w:p>
        </w:tc>
        <w:tc>
          <w:tcPr>
            <w:tcW w:w="3287" w:type="dxa"/>
            <w:hideMark/>
          </w:tcPr>
          <w:p w:rsidR="00332457" w:rsidRPr="0012224A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E5DE6">
              <w:rPr>
                <w:rFonts w:ascii="Arial" w:eastAsia="Times New Roman" w:hAnsi="Arial" w:cs="Arial"/>
                <w:sz w:val="24"/>
                <w:szCs w:val="24"/>
              </w:rPr>
              <w:t>Vicepresidente 1º</w:t>
            </w:r>
          </w:p>
        </w:tc>
      </w:tr>
      <w:tr w:rsidR="00332457" w:rsidRPr="0012224A" w:rsidTr="0002152B">
        <w:trPr>
          <w:jc w:val="center"/>
        </w:trPr>
        <w:tc>
          <w:tcPr>
            <w:tcW w:w="1431" w:type="dxa"/>
          </w:tcPr>
          <w:p w:rsidR="00332457" w:rsidRPr="0012224A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6" w:type="dxa"/>
            <w:gridSpan w:val="4"/>
            <w:hideMark/>
          </w:tcPr>
          <w:p w:rsidR="00332457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Claudia Emilia TURUS</w:t>
            </w:r>
          </w:p>
          <w:p w:rsidR="00332457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Diego Castillo</w:t>
            </w:r>
          </w:p>
          <w:p w:rsidR="00332457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Mabel RODRIGUEZ</w:t>
            </w:r>
          </w:p>
          <w:p w:rsidR="00332457" w:rsidRPr="0012224A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87" w:type="dxa"/>
            <w:hideMark/>
          </w:tcPr>
          <w:p w:rsidR="00332457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sz w:val="24"/>
                <w:szCs w:val="24"/>
              </w:rPr>
              <w:t>Concejal</w:t>
            </w:r>
          </w:p>
          <w:p w:rsidR="00332457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1F7C">
              <w:rPr>
                <w:rFonts w:ascii="Arial" w:eastAsia="Times New Roman" w:hAnsi="Arial" w:cs="Arial"/>
                <w:sz w:val="24"/>
                <w:szCs w:val="24"/>
              </w:rPr>
              <w:t>Concejal</w:t>
            </w:r>
          </w:p>
          <w:p w:rsidR="00332457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Concejal</w:t>
            </w:r>
          </w:p>
          <w:p w:rsidR="00332457" w:rsidRPr="0012224A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2457" w:rsidRPr="0012224A" w:rsidTr="0002152B">
        <w:trPr>
          <w:jc w:val="center"/>
        </w:trPr>
        <w:tc>
          <w:tcPr>
            <w:tcW w:w="3144" w:type="dxa"/>
            <w:gridSpan w:val="2"/>
            <w:hideMark/>
          </w:tcPr>
          <w:p w:rsidR="00332457" w:rsidRPr="0012224A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>Sancionada según Acta Nº</w:t>
            </w:r>
          </w:p>
        </w:tc>
        <w:tc>
          <w:tcPr>
            <w:tcW w:w="1051" w:type="dxa"/>
            <w:hideMark/>
          </w:tcPr>
          <w:p w:rsidR="00332457" w:rsidRPr="0012224A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1069" w:type="dxa"/>
            <w:hideMark/>
          </w:tcPr>
          <w:p w:rsidR="00332457" w:rsidRPr="0012224A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332457" w:rsidRPr="0012224A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A3E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10/04/2019</w:t>
            </w:r>
          </w:p>
        </w:tc>
      </w:tr>
      <w:tr w:rsidR="00332457" w:rsidRPr="0012224A" w:rsidTr="0002152B">
        <w:trPr>
          <w:jc w:val="center"/>
        </w:trPr>
        <w:tc>
          <w:tcPr>
            <w:tcW w:w="3144" w:type="dxa"/>
            <w:gridSpan w:val="2"/>
            <w:hideMark/>
          </w:tcPr>
          <w:p w:rsidR="00332457" w:rsidRPr="0012224A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>Promulgada por Decreto Nº</w:t>
            </w:r>
          </w:p>
        </w:tc>
        <w:tc>
          <w:tcPr>
            <w:tcW w:w="1051" w:type="dxa"/>
            <w:hideMark/>
          </w:tcPr>
          <w:p w:rsidR="00332457" w:rsidRPr="0012224A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069" w:type="dxa"/>
            <w:hideMark/>
          </w:tcPr>
          <w:p w:rsidR="00332457" w:rsidRPr="0012224A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224A">
              <w:rPr>
                <w:rFonts w:ascii="Arial" w:eastAsia="Times New Roman" w:hAnsi="Arial" w:cs="Arial"/>
                <w:sz w:val="24"/>
                <w:szCs w:val="24"/>
              </w:rPr>
              <w:t>Fecha:</w:t>
            </w:r>
          </w:p>
        </w:tc>
        <w:tc>
          <w:tcPr>
            <w:tcW w:w="3310" w:type="dxa"/>
            <w:gridSpan w:val="2"/>
            <w:hideMark/>
          </w:tcPr>
          <w:p w:rsidR="00332457" w:rsidRPr="0012224A" w:rsidRDefault="00332457" w:rsidP="00A66399">
            <w:pPr>
              <w:spacing w:line="276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  <w:r w:rsidRPr="006A3EB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/04/2019</w:t>
            </w:r>
          </w:p>
        </w:tc>
      </w:tr>
    </w:tbl>
    <w:p w:rsidR="00900E35" w:rsidRPr="00900E35" w:rsidRDefault="00900E35" w:rsidP="00900E35">
      <w:pPr>
        <w:ind w:right="48"/>
        <w:jc w:val="both"/>
        <w:rPr>
          <w:rFonts w:ascii="Arial" w:hAnsi="Arial" w:cs="Arial"/>
          <w:sz w:val="24"/>
          <w:szCs w:val="24"/>
        </w:rPr>
      </w:pPr>
    </w:p>
    <w:sectPr w:rsidR="00900E35" w:rsidRPr="00900E35" w:rsidSect="00A222A4">
      <w:pgSz w:w="12240" w:h="15840"/>
      <w:pgMar w:top="567" w:right="851" w:bottom="1276" w:left="851" w:header="28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2B" w:rsidRDefault="0002152B" w:rsidP="00736758">
      <w:pPr>
        <w:spacing w:after="0" w:line="240" w:lineRule="auto"/>
      </w:pPr>
      <w:r>
        <w:separator/>
      </w:r>
    </w:p>
  </w:endnote>
  <w:endnote w:type="continuationSeparator" w:id="0">
    <w:p w:rsidR="0002152B" w:rsidRDefault="0002152B" w:rsidP="0073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2B" w:rsidRPr="000B2CB5" w:rsidRDefault="0002152B" w:rsidP="009464D4">
    <w:pPr>
      <w:pStyle w:val="Piedepgina"/>
      <w:rPr>
        <w:rFonts w:ascii="Arial" w:hAnsi="Arial" w:cs="Arial"/>
        <w:b/>
        <w:sz w:val="18"/>
      </w:rPr>
    </w:pPr>
    <w:r>
      <w:rPr>
        <w:rFonts w:ascii="Arial" w:hAnsi="Arial" w:cs="Arial"/>
        <w:noProof/>
        <w:color w:val="C00000"/>
        <w:sz w:val="18"/>
        <w:lang w:eastAsia="es-A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460B5D" wp14:editId="312E98F9">
              <wp:simplePos x="0" y="0"/>
              <wp:positionH relativeFrom="page">
                <wp:posOffset>-78105</wp:posOffset>
              </wp:positionH>
              <wp:positionV relativeFrom="page">
                <wp:posOffset>9443720</wp:posOffset>
              </wp:positionV>
              <wp:extent cx="7751445" cy="41910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1445" cy="419100"/>
                        <a:chOff x="0" y="14235"/>
                        <a:chExt cx="12255" cy="660"/>
                      </a:xfrm>
                    </wpg:grpSpPr>
                    <wps:wsp>
                      <wps:cNvPr id="7" name="Text Box 25"/>
                      <wps:cNvSpPr txBox="1">
                        <a:spLocks/>
                      </wps:cNvSpPr>
                      <wps:spPr bwMode="auto">
                        <a:xfrm>
                          <a:off x="10803" y="14307"/>
                          <a:ext cx="659" cy="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152B" w:rsidRPr="009464D4" w:rsidRDefault="0002152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464D4">
                              <w:rPr>
                                <w:sz w:val="36"/>
                              </w:rPr>
                              <w:fldChar w:fldCharType="begin"/>
                            </w:r>
                            <w:r w:rsidRPr="009464D4">
                              <w:rPr>
                                <w:sz w:val="36"/>
                              </w:rPr>
                              <w:instrText>PAGE    \* MERGEFORMAT</w:instrText>
                            </w:r>
                            <w:r w:rsidRPr="009464D4">
                              <w:rPr>
                                <w:sz w:val="36"/>
                              </w:rPr>
                              <w:fldChar w:fldCharType="separate"/>
                            </w:r>
                            <w:r w:rsidR="00A66399" w:rsidRPr="00A66399">
                              <w:rPr>
                                <w:noProof/>
                                <w:sz w:val="36"/>
                                <w:lang w:val="es-ES"/>
                              </w:rPr>
                              <w:t>1</w:t>
                            </w:r>
                            <w:r w:rsidRPr="009464D4">
                              <w:rPr>
                                <w:sz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9" name="Group 31"/>
                      <wpg:cNvGrpSpPr>
                        <a:grpSpLocks/>
                      </wpg:cNvGrpSpPr>
                      <wpg:grpSpPr bwMode="auto">
                        <a:xfrm flipH="1">
                          <a:off x="0" y="14235"/>
                          <a:ext cx="12255" cy="230"/>
                          <a:chOff x="-8" y="14243"/>
                          <a:chExt cx="12255" cy="230"/>
                        </a:xfrm>
                      </wpg:grpSpPr>
                      <wps:wsp>
                        <wps:cNvPr id="10" name="AutoShape 27"/>
                        <wps:cNvCnPr>
                          <a:cxnSpLocks/>
                        </wps:cNvCnPr>
                        <wps:spPr bwMode="auto">
                          <a:xfrm flipV="1">
                            <a:off x="-8" y="14243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8"/>
                        <wps:cNvCnPr>
                          <a:cxnSpLocks/>
                        </wps:cNvCnPr>
                        <wps:spPr bwMode="auto">
                          <a:xfrm rot="10800000">
                            <a:off x="1252" y="14243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32" style="position:absolute;margin-left:-6.15pt;margin-top:743.6pt;width:610.35pt;height:33pt;z-index:251661312;mso-width-percent:1000;mso-position-horizontal-relative:page;mso-position-vertical-relative:page;mso-width-percent:1000" coordorigin=",14235" coordsize="1225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3" type="#_x0000_t202" style="position:absolute;left:10803;top:14307;width:659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04cMA&#10;AADaAAAADwAAAGRycy9kb3ducmV2LnhtbESPT2sCMRTE74LfIbxCb5qtUJWtUYoiFaQH/xR6fGxe&#10;N0s3L0uSrvHbm4LgcZiZ3zCLVbKt6MmHxrGCl3EBgrhyuuFawfm0Hc1BhIissXVMCq4UYLUcDhZY&#10;anfhA/XHWIsM4VCiAhNjV0oZKkMWw9h1xNn7cd5izNLXUnu8ZLht5aQoptJiw3nBYEdrQ9Xv8c8q&#10;+Fp32336NvjZv+qPzWR2uPoqKfX8lN7fQERK8RG+t3dawQz+r+Qb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E04cMAAADaAAAADwAAAAAAAAAAAAAAAACYAgAAZHJzL2Rv&#10;d25yZXYueG1sUEsFBgAAAAAEAAQA9QAAAIgDAAAAAA==&#10;" filled="f" stroked="f">
                <v:path arrowok="t"/>
                <v:textbox inset="0,0,0,0">
                  <w:txbxContent>
                    <w:p w:rsidR="0002152B" w:rsidRPr="009464D4" w:rsidRDefault="0002152B">
                      <w:pPr>
                        <w:jc w:val="center"/>
                        <w:rPr>
                          <w:sz w:val="36"/>
                        </w:rPr>
                      </w:pPr>
                      <w:r w:rsidRPr="009464D4">
                        <w:rPr>
                          <w:sz w:val="36"/>
                        </w:rPr>
                        <w:fldChar w:fldCharType="begin"/>
                      </w:r>
                      <w:r w:rsidRPr="009464D4">
                        <w:rPr>
                          <w:sz w:val="36"/>
                        </w:rPr>
                        <w:instrText>PAGE    \* MERGEFORMAT</w:instrText>
                      </w:r>
                      <w:r w:rsidRPr="009464D4">
                        <w:rPr>
                          <w:sz w:val="36"/>
                        </w:rPr>
                        <w:fldChar w:fldCharType="separate"/>
                      </w:r>
                      <w:r w:rsidR="00A66399" w:rsidRPr="00A66399">
                        <w:rPr>
                          <w:noProof/>
                          <w:sz w:val="36"/>
                          <w:lang w:val="es-ES"/>
                        </w:rPr>
                        <w:t>1</w:t>
                      </w:r>
                      <w:r w:rsidRPr="009464D4">
                        <w:rPr>
                          <w:sz w:val="36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34" style="position:absolute;top:14235;width:12255;height:230;flip:x" coordorigin="-8,14243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5" type="#_x0000_t34" style="position:absolute;left:-8;top:14243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ahvcIAAADbAAAADwAAAGRycy9kb3ducmV2LnhtbESPQWvCQBCF7wX/wzKCt7pRtJToKiIU&#10;JQeLWu9DdtwEs7Mhu9X4751DobcZ3pv3vlmue9+oO3WxDmxgMs5AEZfB1uwM/Jy/3j9BxYRssQlM&#10;Bp4UYb0avC0xt+HBR7qfklMSwjFHA1VKba51LCvyGMehJRbtGjqPSdbOadvhQ8J9o6dZ9qE91iwN&#10;Fba0rai8nX69gVldnKduF/XcHYpiN9/4y/HbGzMa9psFqER9+jf/Xe+t4Au9/CID6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8ahvcIAAADbAAAADwAAAAAAAAAAAAAA&#10;AAChAgAAZHJzL2Rvd25yZXYueG1sUEsFBgAAAAAEAAQA+QAAAJADAAAAAA==&#10;" strokecolor="#c00000">
                  <o:lock v:ext="edit" shapetype="f"/>
                </v:shape>
                <v:shape id="AutoShape 28" o:spid="_x0000_s1036" type="#_x0000_t34" style="position:absolute;left:1252;top:14243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OBmsEAAADbAAAADwAAAGRycy9kb3ducmV2LnhtbERPS2sCMRC+C/0PYQpexM1aipTVKEW0&#10;eFpQK16HzezDbiZLktXtv28Kgrf5+J6zXA+mFTdyvrGsYJakIIgLqxuuFHyfdtMPED4ga2wtk4Jf&#10;8rBevYyWmGl75wPdjqESMYR9hgrqELpMSl/UZNAntiOOXGmdwRChq6R2eI/hppVvaTqXBhuODTV2&#10;tKmp+Dn2RkE+cZdycy6v28PkvQ8uz6/yq1dq/Dp8LkAEGsJT/HDvdZw/g/9f4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M4GawQAAANsAAAAPAAAAAAAAAAAAAAAA&#10;AKECAABkcnMvZG93bnJldi54bWxQSwUGAAAAAAQABAD5AAAAjwMAAAAA&#10;" adj="20904" strokecolor="#c00000">
                  <o:lock v:ext="edit" shapetype="f"/>
                </v:shape>
              </v:group>
              <w10:wrap anchorx="page" anchory="page"/>
            </v:group>
          </w:pict>
        </mc:Fallback>
      </mc:AlternateContent>
    </w:r>
    <w:r w:rsidRPr="000B2CB5">
      <w:rPr>
        <w:rFonts w:ascii="Arial" w:hAnsi="Arial" w:cs="Arial"/>
        <w:b/>
        <w:sz w:val="18"/>
      </w:rPr>
      <w:t>Boletín Oficial de la Ciudad de Monte Cristo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2B" w:rsidRDefault="0002152B" w:rsidP="00736758">
      <w:pPr>
        <w:spacing w:after="0" w:line="240" w:lineRule="auto"/>
      </w:pPr>
      <w:r>
        <w:separator/>
      </w:r>
    </w:p>
  </w:footnote>
  <w:footnote w:type="continuationSeparator" w:id="0">
    <w:p w:rsidR="0002152B" w:rsidRDefault="0002152B" w:rsidP="0073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2B" w:rsidRDefault="0002152B">
    <w:pPr>
      <w:pStyle w:val="Encabezado"/>
    </w:pPr>
    <w:r>
      <w:rPr>
        <w:rFonts w:ascii="Arial" w:hAnsi="Arial" w:cs="Arial"/>
        <w:noProof/>
        <w:color w:val="C00000"/>
        <w:sz w:val="18"/>
        <w:lang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B1E1F01" wp14:editId="6D98356A">
              <wp:simplePos x="0" y="0"/>
              <wp:positionH relativeFrom="page">
                <wp:posOffset>9525</wp:posOffset>
              </wp:positionH>
              <wp:positionV relativeFrom="bottomMargin">
                <wp:posOffset>-34678620</wp:posOffset>
              </wp:positionV>
              <wp:extent cx="7753350" cy="41910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419100"/>
                        <a:chOff x="0" y="14235"/>
                        <a:chExt cx="12255" cy="660"/>
                      </a:xfrm>
                    </wpg:grpSpPr>
                    <wps:wsp>
                      <wps:cNvPr id="3" name="Text Box 25"/>
                      <wps:cNvSpPr txBox="1">
                        <a:spLocks/>
                      </wps:cNvSpPr>
                      <wps:spPr bwMode="auto">
                        <a:xfrm>
                          <a:off x="10803" y="14307"/>
                          <a:ext cx="659" cy="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2B" w:rsidRPr="009464D4" w:rsidRDefault="0002152B" w:rsidP="00E745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464D4">
                              <w:rPr>
                                <w:sz w:val="36"/>
                              </w:rPr>
                              <w:fldChar w:fldCharType="begin"/>
                            </w:r>
                            <w:r w:rsidRPr="009464D4">
                              <w:rPr>
                                <w:sz w:val="36"/>
                              </w:rPr>
                              <w:instrText>PAGE    \* MERGEFORMAT</w:instrText>
                            </w:r>
                            <w:r w:rsidRPr="009464D4">
                              <w:rPr>
                                <w:sz w:val="36"/>
                              </w:rPr>
                              <w:fldChar w:fldCharType="separate"/>
                            </w:r>
                            <w:r w:rsidR="00A66399" w:rsidRPr="00A66399">
                              <w:rPr>
                                <w:noProof/>
                                <w:sz w:val="36"/>
                                <w:lang w:val="es-ES"/>
                              </w:rPr>
                              <w:t>1</w:t>
                            </w:r>
                            <w:r w:rsidRPr="009464D4">
                              <w:rPr>
                                <w:sz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235"/>
                          <a:ext cx="12255" cy="230"/>
                          <a:chOff x="-8" y="14243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/>
                        </wps:cNvCnPr>
                        <wps:spPr bwMode="auto">
                          <a:xfrm flipV="1">
                            <a:off x="-8" y="14243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/>
                        </wps:cNvCnPr>
                        <wps:spPr bwMode="auto">
                          <a:xfrm rot="10800000">
                            <a:off x="1252" y="14243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" o:spid="_x0000_s1027" style="position:absolute;margin-left:.75pt;margin-top:-2730.6pt;width:610.5pt;height:33pt;z-index:251663360;mso-width-percent:1000;mso-position-horizontal-relative:page;mso-position-vertical-relative:bottom-margin-area;mso-width-percent:1000" coordorigin=",14235" coordsize="1225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10803;top:14307;width:659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y4sMA&#10;AADaAAAADwAAAGRycy9kb3ducmV2LnhtbESPQWsCMRSE7wX/Q3hCbzVbi7WsRhFFKpQe1AoeH5vn&#10;ZunmZUnSNf77plDwOMzMN8x8mWwrevKhcazgeVSAIK6cbrhW8HXcPr2BCBFZY+uYFNwowHIxeJhj&#10;qd2V99QfYi0yhEOJCkyMXSllqAxZDCPXEWfv4rzFmKWvpfZ4zXDbynFRvEqLDecFgx2tDVXfhx+r&#10;4LTuth/pbPCzn+j3zXi6v/kqKfU4TKsZiEgp3sP/7Z1W8AJ/V/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oy4sMAAADaAAAADwAAAAAAAAAAAAAAAACYAgAAZHJzL2Rv&#10;d25yZXYueG1sUEsFBgAAAAAEAAQA9QAAAIgDAAAAAA==&#10;" filled="f" stroked="f">
                <v:path arrowok="t"/>
                <v:textbox inset="0,0,0,0">
                  <w:txbxContent>
                    <w:p w:rsidR="0002152B" w:rsidRPr="009464D4" w:rsidRDefault="0002152B" w:rsidP="00E7457A">
                      <w:pPr>
                        <w:jc w:val="center"/>
                        <w:rPr>
                          <w:sz w:val="36"/>
                        </w:rPr>
                      </w:pPr>
                      <w:r w:rsidRPr="009464D4">
                        <w:rPr>
                          <w:sz w:val="36"/>
                        </w:rPr>
                        <w:fldChar w:fldCharType="begin"/>
                      </w:r>
                      <w:r w:rsidRPr="009464D4">
                        <w:rPr>
                          <w:sz w:val="36"/>
                        </w:rPr>
                        <w:instrText>PAGE    \* MERGEFORMAT</w:instrText>
                      </w:r>
                      <w:r w:rsidRPr="009464D4">
                        <w:rPr>
                          <w:sz w:val="36"/>
                        </w:rPr>
                        <w:fldChar w:fldCharType="separate"/>
                      </w:r>
                      <w:r w:rsidR="00A66399" w:rsidRPr="00A66399">
                        <w:rPr>
                          <w:noProof/>
                          <w:sz w:val="36"/>
                          <w:lang w:val="es-ES"/>
                        </w:rPr>
                        <w:t>1</w:t>
                      </w:r>
                      <w:r w:rsidRPr="009464D4">
                        <w:rPr>
                          <w:sz w:val="36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9" style="position:absolute;top:14235;width:12255;height:230;flip:x" coordorigin="-8,14243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0" type="#_x0000_t34" style="position:absolute;left:-8;top:14243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ZeLMIAAADaAAAADwAAAGRycy9kb3ducmV2LnhtbESPwWrDMBBE74X+g9hCb7WcUJfgRgmh&#10;UBJ8SIjd3hdrK5tYK2Mptvv3VSDQ4zAzb5j1dradGGnwrWMFiyQFQVw73bJR8FV9vqxA+ICssXNM&#10;Cn7Jw3bz+LDGXLuJzzSWwYgIYZ+jgiaEPpfS1w1Z9InriaP34waLIcrBSD3gFOG2k8s0fZMWW44L&#10;Dfb00VB9Ka9WwWtbVEuz9zIzx6LYZzv7fT5ZpZ6f5t07iEBz+A/f2wetIIPblX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dZeLMIAAADaAAAADwAAAAAAAAAAAAAA&#10;AAChAgAAZHJzL2Rvd25yZXYueG1sUEsFBgAAAAAEAAQA+QAAAJADAAAAAA==&#10;" strokecolor="#c00000">
                  <o:lock v:ext="edit" shapetype="f"/>
                </v:shape>
                <v:shape id="AutoShape 28" o:spid="_x0000_s1031" type="#_x0000_t34" style="position:absolute;left:1252;top:14243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H6uMIAAADaAAAADwAAAGRycy9kb3ducmV2LnhtbESPT2sCMRTE74V+h/AKXkSzSpGyGkXE&#10;Fk8LasXrY/P2j25eliSr67dvBKHHYWZ+wyxWvWnEjZyvLSuYjBMQxLnVNZcKfo/foy8QPiBrbCyT&#10;ggd5WC3f3xaYanvnPd0OoRQRwj5FBVUIbSqlzysy6Me2JY5eYZ3BEKUrpXZ4j3DTyGmSzKTBmuNC&#10;hS1tKsqvh84oyIbuXGxOxWW7H352wWXZRf50Sg0++vUcRKA+/Idf7Z1WMIPnlXg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H6uMIAAADaAAAADwAAAAAAAAAAAAAA&#10;AAChAgAAZHJzL2Rvd25yZXYueG1sUEsFBgAAAAAEAAQA+QAAAJADAAAAAA==&#10;" adj="20904" strokecolor="#c00000">
                  <o:lock v:ext="edit" shapetype="f"/>
                </v:shape>
              </v:group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1A085627"/>
    <w:multiLevelType w:val="hybridMultilevel"/>
    <w:tmpl w:val="D5BC131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E1D6DF7"/>
    <w:multiLevelType w:val="hybridMultilevel"/>
    <w:tmpl w:val="4798F3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20A1D"/>
    <w:multiLevelType w:val="hybridMultilevel"/>
    <w:tmpl w:val="DF58CD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A612C"/>
    <w:multiLevelType w:val="hybridMultilevel"/>
    <w:tmpl w:val="7D52476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48784B"/>
    <w:multiLevelType w:val="hybridMultilevel"/>
    <w:tmpl w:val="44049B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43C34"/>
    <w:multiLevelType w:val="hybridMultilevel"/>
    <w:tmpl w:val="D19AADD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8C"/>
    <w:rsid w:val="00001CEA"/>
    <w:rsid w:val="000031D8"/>
    <w:rsid w:val="00003D54"/>
    <w:rsid w:val="00004144"/>
    <w:rsid w:val="00006D20"/>
    <w:rsid w:val="00007182"/>
    <w:rsid w:val="000078FC"/>
    <w:rsid w:val="00010B87"/>
    <w:rsid w:val="00012829"/>
    <w:rsid w:val="00012A61"/>
    <w:rsid w:val="00012B66"/>
    <w:rsid w:val="00013263"/>
    <w:rsid w:val="0001454C"/>
    <w:rsid w:val="00014EFD"/>
    <w:rsid w:val="000160E2"/>
    <w:rsid w:val="00016A99"/>
    <w:rsid w:val="00016B8B"/>
    <w:rsid w:val="00016E63"/>
    <w:rsid w:val="000173F2"/>
    <w:rsid w:val="0001777C"/>
    <w:rsid w:val="0001784E"/>
    <w:rsid w:val="00020AF7"/>
    <w:rsid w:val="00021337"/>
    <w:rsid w:val="0002152B"/>
    <w:rsid w:val="000231E4"/>
    <w:rsid w:val="00023B4F"/>
    <w:rsid w:val="000256B4"/>
    <w:rsid w:val="00025CA3"/>
    <w:rsid w:val="00026258"/>
    <w:rsid w:val="000277FC"/>
    <w:rsid w:val="000318A9"/>
    <w:rsid w:val="0003258A"/>
    <w:rsid w:val="000325EF"/>
    <w:rsid w:val="000327B9"/>
    <w:rsid w:val="00033080"/>
    <w:rsid w:val="000331DA"/>
    <w:rsid w:val="0003342A"/>
    <w:rsid w:val="00034B06"/>
    <w:rsid w:val="00034CE9"/>
    <w:rsid w:val="000353C2"/>
    <w:rsid w:val="00035832"/>
    <w:rsid w:val="0003657C"/>
    <w:rsid w:val="00036B9A"/>
    <w:rsid w:val="00036EFC"/>
    <w:rsid w:val="00037876"/>
    <w:rsid w:val="00037B2F"/>
    <w:rsid w:val="0004054A"/>
    <w:rsid w:val="00043E5E"/>
    <w:rsid w:val="00044731"/>
    <w:rsid w:val="00045555"/>
    <w:rsid w:val="00045FD9"/>
    <w:rsid w:val="000467BA"/>
    <w:rsid w:val="000504CD"/>
    <w:rsid w:val="000505CD"/>
    <w:rsid w:val="00052702"/>
    <w:rsid w:val="000527E1"/>
    <w:rsid w:val="00054500"/>
    <w:rsid w:val="000566DA"/>
    <w:rsid w:val="00057346"/>
    <w:rsid w:val="00060F40"/>
    <w:rsid w:val="00061245"/>
    <w:rsid w:val="000614A6"/>
    <w:rsid w:val="00063001"/>
    <w:rsid w:val="00063268"/>
    <w:rsid w:val="0006330D"/>
    <w:rsid w:val="00063944"/>
    <w:rsid w:val="0006427D"/>
    <w:rsid w:val="000645CC"/>
    <w:rsid w:val="00064644"/>
    <w:rsid w:val="00064F10"/>
    <w:rsid w:val="0006571C"/>
    <w:rsid w:val="00065ED5"/>
    <w:rsid w:val="000677E9"/>
    <w:rsid w:val="00067B1B"/>
    <w:rsid w:val="00070B29"/>
    <w:rsid w:val="00071889"/>
    <w:rsid w:val="00075019"/>
    <w:rsid w:val="00075687"/>
    <w:rsid w:val="00075B7B"/>
    <w:rsid w:val="00076048"/>
    <w:rsid w:val="000760D2"/>
    <w:rsid w:val="0007692C"/>
    <w:rsid w:val="00076A35"/>
    <w:rsid w:val="00077D25"/>
    <w:rsid w:val="0008016D"/>
    <w:rsid w:val="00080BB7"/>
    <w:rsid w:val="000825EE"/>
    <w:rsid w:val="0008343F"/>
    <w:rsid w:val="00084513"/>
    <w:rsid w:val="00084F5B"/>
    <w:rsid w:val="00086839"/>
    <w:rsid w:val="00087F1D"/>
    <w:rsid w:val="00091A19"/>
    <w:rsid w:val="00092044"/>
    <w:rsid w:val="00092373"/>
    <w:rsid w:val="000925EC"/>
    <w:rsid w:val="00093197"/>
    <w:rsid w:val="00093D31"/>
    <w:rsid w:val="00095FE6"/>
    <w:rsid w:val="0009601A"/>
    <w:rsid w:val="000964E8"/>
    <w:rsid w:val="00097348"/>
    <w:rsid w:val="00097F7D"/>
    <w:rsid w:val="000A1099"/>
    <w:rsid w:val="000A1E59"/>
    <w:rsid w:val="000A46C3"/>
    <w:rsid w:val="000A51D4"/>
    <w:rsid w:val="000A61BA"/>
    <w:rsid w:val="000A78D5"/>
    <w:rsid w:val="000B0441"/>
    <w:rsid w:val="000B1642"/>
    <w:rsid w:val="000B17A5"/>
    <w:rsid w:val="000B1F80"/>
    <w:rsid w:val="000B2271"/>
    <w:rsid w:val="000B2CB5"/>
    <w:rsid w:val="000B3304"/>
    <w:rsid w:val="000B4B89"/>
    <w:rsid w:val="000B6A95"/>
    <w:rsid w:val="000B6D97"/>
    <w:rsid w:val="000B7197"/>
    <w:rsid w:val="000C0B36"/>
    <w:rsid w:val="000C12EB"/>
    <w:rsid w:val="000C2A2A"/>
    <w:rsid w:val="000C2DAD"/>
    <w:rsid w:val="000C2ECC"/>
    <w:rsid w:val="000C3AE2"/>
    <w:rsid w:val="000C6839"/>
    <w:rsid w:val="000C77A7"/>
    <w:rsid w:val="000C78F7"/>
    <w:rsid w:val="000C7E2C"/>
    <w:rsid w:val="000D3873"/>
    <w:rsid w:val="000D3DA5"/>
    <w:rsid w:val="000D3EB2"/>
    <w:rsid w:val="000D3FBB"/>
    <w:rsid w:val="000D5C71"/>
    <w:rsid w:val="000D6AD9"/>
    <w:rsid w:val="000D7F6E"/>
    <w:rsid w:val="000E1004"/>
    <w:rsid w:val="000E1DAA"/>
    <w:rsid w:val="000E2B51"/>
    <w:rsid w:val="000E2FED"/>
    <w:rsid w:val="000E317A"/>
    <w:rsid w:val="000E348E"/>
    <w:rsid w:val="000E3AE9"/>
    <w:rsid w:val="000E4C6F"/>
    <w:rsid w:val="000E4E76"/>
    <w:rsid w:val="000E6012"/>
    <w:rsid w:val="000E68D8"/>
    <w:rsid w:val="000F050B"/>
    <w:rsid w:val="000F195B"/>
    <w:rsid w:val="000F24C1"/>
    <w:rsid w:val="000F2851"/>
    <w:rsid w:val="000F50DB"/>
    <w:rsid w:val="000F6940"/>
    <w:rsid w:val="000F7980"/>
    <w:rsid w:val="000F7EDE"/>
    <w:rsid w:val="001001FD"/>
    <w:rsid w:val="00100210"/>
    <w:rsid w:val="00102A91"/>
    <w:rsid w:val="00102F40"/>
    <w:rsid w:val="00103238"/>
    <w:rsid w:val="00104A87"/>
    <w:rsid w:val="00104B06"/>
    <w:rsid w:val="0010608E"/>
    <w:rsid w:val="001070E1"/>
    <w:rsid w:val="001070FC"/>
    <w:rsid w:val="0010735D"/>
    <w:rsid w:val="0010795E"/>
    <w:rsid w:val="001111C7"/>
    <w:rsid w:val="001118BC"/>
    <w:rsid w:val="00111DBE"/>
    <w:rsid w:val="00113821"/>
    <w:rsid w:val="00113B72"/>
    <w:rsid w:val="00114301"/>
    <w:rsid w:val="001146ED"/>
    <w:rsid w:val="00114783"/>
    <w:rsid w:val="001149FE"/>
    <w:rsid w:val="0011746E"/>
    <w:rsid w:val="00117883"/>
    <w:rsid w:val="0011797B"/>
    <w:rsid w:val="00120D0F"/>
    <w:rsid w:val="00121AAD"/>
    <w:rsid w:val="0012224A"/>
    <w:rsid w:val="00122DEA"/>
    <w:rsid w:val="001255C7"/>
    <w:rsid w:val="001258B6"/>
    <w:rsid w:val="00127A37"/>
    <w:rsid w:val="001309F7"/>
    <w:rsid w:val="001316EE"/>
    <w:rsid w:val="00131DA1"/>
    <w:rsid w:val="001320E6"/>
    <w:rsid w:val="00132367"/>
    <w:rsid w:val="00132645"/>
    <w:rsid w:val="00132DC4"/>
    <w:rsid w:val="001331B8"/>
    <w:rsid w:val="00133D58"/>
    <w:rsid w:val="001346FE"/>
    <w:rsid w:val="001350A2"/>
    <w:rsid w:val="00135F91"/>
    <w:rsid w:val="00136017"/>
    <w:rsid w:val="00136FDA"/>
    <w:rsid w:val="0014074F"/>
    <w:rsid w:val="00141A5A"/>
    <w:rsid w:val="00142544"/>
    <w:rsid w:val="001439D6"/>
    <w:rsid w:val="00143D0D"/>
    <w:rsid w:val="00143D43"/>
    <w:rsid w:val="00145FB6"/>
    <w:rsid w:val="001514AB"/>
    <w:rsid w:val="001516D7"/>
    <w:rsid w:val="00152214"/>
    <w:rsid w:val="001550F8"/>
    <w:rsid w:val="00155EBF"/>
    <w:rsid w:val="00156FC0"/>
    <w:rsid w:val="0016064F"/>
    <w:rsid w:val="00161C3C"/>
    <w:rsid w:val="00161FCE"/>
    <w:rsid w:val="00162478"/>
    <w:rsid w:val="001625AA"/>
    <w:rsid w:val="00163416"/>
    <w:rsid w:val="00163B29"/>
    <w:rsid w:val="00164645"/>
    <w:rsid w:val="00164D62"/>
    <w:rsid w:val="001662B0"/>
    <w:rsid w:val="00166760"/>
    <w:rsid w:val="001668D4"/>
    <w:rsid w:val="00170067"/>
    <w:rsid w:val="00170C81"/>
    <w:rsid w:val="00174002"/>
    <w:rsid w:val="001743B1"/>
    <w:rsid w:val="00174D0F"/>
    <w:rsid w:val="00177A37"/>
    <w:rsid w:val="00182C1D"/>
    <w:rsid w:val="00183089"/>
    <w:rsid w:val="001869C8"/>
    <w:rsid w:val="00186FCB"/>
    <w:rsid w:val="001876D5"/>
    <w:rsid w:val="00190B4E"/>
    <w:rsid w:val="001925D5"/>
    <w:rsid w:val="00192660"/>
    <w:rsid w:val="00192D13"/>
    <w:rsid w:val="001930FF"/>
    <w:rsid w:val="00193334"/>
    <w:rsid w:val="00193646"/>
    <w:rsid w:val="00193F24"/>
    <w:rsid w:val="00195492"/>
    <w:rsid w:val="00195585"/>
    <w:rsid w:val="00195945"/>
    <w:rsid w:val="00195DD2"/>
    <w:rsid w:val="001A0A4A"/>
    <w:rsid w:val="001A1502"/>
    <w:rsid w:val="001A2461"/>
    <w:rsid w:val="001A348F"/>
    <w:rsid w:val="001A45D4"/>
    <w:rsid w:val="001A49A6"/>
    <w:rsid w:val="001A5652"/>
    <w:rsid w:val="001A60E1"/>
    <w:rsid w:val="001A75C5"/>
    <w:rsid w:val="001B1CDD"/>
    <w:rsid w:val="001B22EB"/>
    <w:rsid w:val="001B25AE"/>
    <w:rsid w:val="001B2E93"/>
    <w:rsid w:val="001B300A"/>
    <w:rsid w:val="001B3D1B"/>
    <w:rsid w:val="001B5164"/>
    <w:rsid w:val="001B5CCD"/>
    <w:rsid w:val="001B5CDE"/>
    <w:rsid w:val="001B5F4E"/>
    <w:rsid w:val="001B625A"/>
    <w:rsid w:val="001B643C"/>
    <w:rsid w:val="001B668F"/>
    <w:rsid w:val="001B6E6D"/>
    <w:rsid w:val="001C1CC6"/>
    <w:rsid w:val="001C1E30"/>
    <w:rsid w:val="001C377E"/>
    <w:rsid w:val="001C409F"/>
    <w:rsid w:val="001C4461"/>
    <w:rsid w:val="001C5765"/>
    <w:rsid w:val="001C73D7"/>
    <w:rsid w:val="001C7861"/>
    <w:rsid w:val="001C7B43"/>
    <w:rsid w:val="001C7DFC"/>
    <w:rsid w:val="001D0878"/>
    <w:rsid w:val="001D150D"/>
    <w:rsid w:val="001D1AAF"/>
    <w:rsid w:val="001D2C3E"/>
    <w:rsid w:val="001D2D0F"/>
    <w:rsid w:val="001D48BE"/>
    <w:rsid w:val="001D4947"/>
    <w:rsid w:val="001D589C"/>
    <w:rsid w:val="001D5C52"/>
    <w:rsid w:val="001D612F"/>
    <w:rsid w:val="001D6173"/>
    <w:rsid w:val="001D6B96"/>
    <w:rsid w:val="001D708E"/>
    <w:rsid w:val="001D7F30"/>
    <w:rsid w:val="001E007F"/>
    <w:rsid w:val="001E1A62"/>
    <w:rsid w:val="001E4794"/>
    <w:rsid w:val="001E51AE"/>
    <w:rsid w:val="001E52EA"/>
    <w:rsid w:val="001F0601"/>
    <w:rsid w:val="001F17A7"/>
    <w:rsid w:val="001F2868"/>
    <w:rsid w:val="001F61F3"/>
    <w:rsid w:val="001F7188"/>
    <w:rsid w:val="001F71EE"/>
    <w:rsid w:val="001F799F"/>
    <w:rsid w:val="001F7BD6"/>
    <w:rsid w:val="001F7DAD"/>
    <w:rsid w:val="00200BF4"/>
    <w:rsid w:val="00200D09"/>
    <w:rsid w:val="002013CF"/>
    <w:rsid w:val="00203798"/>
    <w:rsid w:val="00203AAD"/>
    <w:rsid w:val="00204789"/>
    <w:rsid w:val="00204A30"/>
    <w:rsid w:val="00205239"/>
    <w:rsid w:val="002056DF"/>
    <w:rsid w:val="002057BB"/>
    <w:rsid w:val="00205DAE"/>
    <w:rsid w:val="00207518"/>
    <w:rsid w:val="00211542"/>
    <w:rsid w:val="00211992"/>
    <w:rsid w:val="00211AD6"/>
    <w:rsid w:val="00211C36"/>
    <w:rsid w:val="002125A9"/>
    <w:rsid w:val="002132D3"/>
    <w:rsid w:val="00213968"/>
    <w:rsid w:val="00213F20"/>
    <w:rsid w:val="00215109"/>
    <w:rsid w:val="0021603C"/>
    <w:rsid w:val="002165BB"/>
    <w:rsid w:val="00216A17"/>
    <w:rsid w:val="00217CF0"/>
    <w:rsid w:val="00220638"/>
    <w:rsid w:val="00220D41"/>
    <w:rsid w:val="00221327"/>
    <w:rsid w:val="00222683"/>
    <w:rsid w:val="00223334"/>
    <w:rsid w:val="002239C1"/>
    <w:rsid w:val="00223B5B"/>
    <w:rsid w:val="00224CD0"/>
    <w:rsid w:val="00225164"/>
    <w:rsid w:val="0022535C"/>
    <w:rsid w:val="00225E8E"/>
    <w:rsid w:val="002260DC"/>
    <w:rsid w:val="00226BA5"/>
    <w:rsid w:val="00226F28"/>
    <w:rsid w:val="00230247"/>
    <w:rsid w:val="002306DF"/>
    <w:rsid w:val="00230C01"/>
    <w:rsid w:val="00232974"/>
    <w:rsid w:val="00233D18"/>
    <w:rsid w:val="00236859"/>
    <w:rsid w:val="002369D8"/>
    <w:rsid w:val="00236EB6"/>
    <w:rsid w:val="00237210"/>
    <w:rsid w:val="0023774D"/>
    <w:rsid w:val="0023781C"/>
    <w:rsid w:val="002403D3"/>
    <w:rsid w:val="002422F1"/>
    <w:rsid w:val="00242BA8"/>
    <w:rsid w:val="002437B5"/>
    <w:rsid w:val="00245393"/>
    <w:rsid w:val="00246586"/>
    <w:rsid w:val="0024759E"/>
    <w:rsid w:val="00250739"/>
    <w:rsid w:val="002514B3"/>
    <w:rsid w:val="00251746"/>
    <w:rsid w:val="00251A3A"/>
    <w:rsid w:val="00253C14"/>
    <w:rsid w:val="00255290"/>
    <w:rsid w:val="00255914"/>
    <w:rsid w:val="00256249"/>
    <w:rsid w:val="0026005F"/>
    <w:rsid w:val="002601A1"/>
    <w:rsid w:val="00260664"/>
    <w:rsid w:val="002609FE"/>
    <w:rsid w:val="00260C27"/>
    <w:rsid w:val="002618C9"/>
    <w:rsid w:val="002623B7"/>
    <w:rsid w:val="002632A6"/>
    <w:rsid w:val="0026381C"/>
    <w:rsid w:val="002639F2"/>
    <w:rsid w:val="00263DC1"/>
    <w:rsid w:val="00264CD2"/>
    <w:rsid w:val="002662A1"/>
    <w:rsid w:val="00271491"/>
    <w:rsid w:val="002729A0"/>
    <w:rsid w:val="00274349"/>
    <w:rsid w:val="002767F2"/>
    <w:rsid w:val="00276A5C"/>
    <w:rsid w:val="00276C14"/>
    <w:rsid w:val="0027706D"/>
    <w:rsid w:val="002814CE"/>
    <w:rsid w:val="002818C1"/>
    <w:rsid w:val="00281A3E"/>
    <w:rsid w:val="00283061"/>
    <w:rsid w:val="00283CB2"/>
    <w:rsid w:val="0028453C"/>
    <w:rsid w:val="00285F8B"/>
    <w:rsid w:val="00286080"/>
    <w:rsid w:val="00290033"/>
    <w:rsid w:val="002902D5"/>
    <w:rsid w:val="00291369"/>
    <w:rsid w:val="00291BF7"/>
    <w:rsid w:val="002933EC"/>
    <w:rsid w:val="00293926"/>
    <w:rsid w:val="0029471A"/>
    <w:rsid w:val="00294D7C"/>
    <w:rsid w:val="002954D3"/>
    <w:rsid w:val="0029592A"/>
    <w:rsid w:val="00296469"/>
    <w:rsid w:val="002967AE"/>
    <w:rsid w:val="0029711D"/>
    <w:rsid w:val="0029732F"/>
    <w:rsid w:val="002A0CE3"/>
    <w:rsid w:val="002A3598"/>
    <w:rsid w:val="002A374C"/>
    <w:rsid w:val="002A4C88"/>
    <w:rsid w:val="002A6134"/>
    <w:rsid w:val="002A620D"/>
    <w:rsid w:val="002A6323"/>
    <w:rsid w:val="002A6FEA"/>
    <w:rsid w:val="002B0735"/>
    <w:rsid w:val="002B0BFB"/>
    <w:rsid w:val="002B0DDB"/>
    <w:rsid w:val="002B27B4"/>
    <w:rsid w:val="002B35BB"/>
    <w:rsid w:val="002B3775"/>
    <w:rsid w:val="002B3BA9"/>
    <w:rsid w:val="002B3D56"/>
    <w:rsid w:val="002B4719"/>
    <w:rsid w:val="002B7620"/>
    <w:rsid w:val="002B7AD6"/>
    <w:rsid w:val="002C01BF"/>
    <w:rsid w:val="002C0EFA"/>
    <w:rsid w:val="002C197A"/>
    <w:rsid w:val="002C2916"/>
    <w:rsid w:val="002C2CAD"/>
    <w:rsid w:val="002C38C2"/>
    <w:rsid w:val="002C4125"/>
    <w:rsid w:val="002C55D6"/>
    <w:rsid w:val="002C5E9C"/>
    <w:rsid w:val="002C6201"/>
    <w:rsid w:val="002C6C6E"/>
    <w:rsid w:val="002D0AB0"/>
    <w:rsid w:val="002D163F"/>
    <w:rsid w:val="002D173E"/>
    <w:rsid w:val="002D3283"/>
    <w:rsid w:val="002D3FAA"/>
    <w:rsid w:val="002D4652"/>
    <w:rsid w:val="002D4DCC"/>
    <w:rsid w:val="002D740B"/>
    <w:rsid w:val="002D78FB"/>
    <w:rsid w:val="002E0351"/>
    <w:rsid w:val="002E039D"/>
    <w:rsid w:val="002E0626"/>
    <w:rsid w:val="002E1F60"/>
    <w:rsid w:val="002E2730"/>
    <w:rsid w:val="002E34C1"/>
    <w:rsid w:val="002E3AD9"/>
    <w:rsid w:val="002E49BE"/>
    <w:rsid w:val="002E4D32"/>
    <w:rsid w:val="002E5A53"/>
    <w:rsid w:val="002E6956"/>
    <w:rsid w:val="002E6E42"/>
    <w:rsid w:val="002E73F5"/>
    <w:rsid w:val="002E7460"/>
    <w:rsid w:val="002F0322"/>
    <w:rsid w:val="002F0D48"/>
    <w:rsid w:val="002F245D"/>
    <w:rsid w:val="002F25D7"/>
    <w:rsid w:val="002F2D6F"/>
    <w:rsid w:val="002F3EDD"/>
    <w:rsid w:val="002F7AF7"/>
    <w:rsid w:val="003012EA"/>
    <w:rsid w:val="00302DB6"/>
    <w:rsid w:val="00303852"/>
    <w:rsid w:val="00303F89"/>
    <w:rsid w:val="00304236"/>
    <w:rsid w:val="0030430C"/>
    <w:rsid w:val="00304914"/>
    <w:rsid w:val="00304F36"/>
    <w:rsid w:val="00307F09"/>
    <w:rsid w:val="00310FA6"/>
    <w:rsid w:val="00311105"/>
    <w:rsid w:val="00313EF0"/>
    <w:rsid w:val="003146A9"/>
    <w:rsid w:val="00314776"/>
    <w:rsid w:val="00314D04"/>
    <w:rsid w:val="00314E61"/>
    <w:rsid w:val="00314EA1"/>
    <w:rsid w:val="00317899"/>
    <w:rsid w:val="00323E66"/>
    <w:rsid w:val="00326B53"/>
    <w:rsid w:val="00327326"/>
    <w:rsid w:val="00332360"/>
    <w:rsid w:val="00332457"/>
    <w:rsid w:val="003337A2"/>
    <w:rsid w:val="00333EB6"/>
    <w:rsid w:val="003340C6"/>
    <w:rsid w:val="003347BE"/>
    <w:rsid w:val="00336421"/>
    <w:rsid w:val="0033662C"/>
    <w:rsid w:val="0033667B"/>
    <w:rsid w:val="00336B48"/>
    <w:rsid w:val="00337376"/>
    <w:rsid w:val="003376AC"/>
    <w:rsid w:val="00337A98"/>
    <w:rsid w:val="00337CD5"/>
    <w:rsid w:val="00341942"/>
    <w:rsid w:val="00341A3B"/>
    <w:rsid w:val="00341DF6"/>
    <w:rsid w:val="00343AC6"/>
    <w:rsid w:val="00343E51"/>
    <w:rsid w:val="0034417A"/>
    <w:rsid w:val="00345E0B"/>
    <w:rsid w:val="0034715E"/>
    <w:rsid w:val="00351C3B"/>
    <w:rsid w:val="0035278D"/>
    <w:rsid w:val="003536CD"/>
    <w:rsid w:val="0036041B"/>
    <w:rsid w:val="00361224"/>
    <w:rsid w:val="003626FD"/>
    <w:rsid w:val="00363574"/>
    <w:rsid w:val="0036399F"/>
    <w:rsid w:val="0036421C"/>
    <w:rsid w:val="00365EBC"/>
    <w:rsid w:val="00367ACD"/>
    <w:rsid w:val="00372482"/>
    <w:rsid w:val="00372E24"/>
    <w:rsid w:val="00373339"/>
    <w:rsid w:val="00373F39"/>
    <w:rsid w:val="00375968"/>
    <w:rsid w:val="00376B01"/>
    <w:rsid w:val="00377495"/>
    <w:rsid w:val="003779E9"/>
    <w:rsid w:val="0038118C"/>
    <w:rsid w:val="003818B1"/>
    <w:rsid w:val="003819B6"/>
    <w:rsid w:val="003823FC"/>
    <w:rsid w:val="003826F9"/>
    <w:rsid w:val="003829B0"/>
    <w:rsid w:val="00382EA4"/>
    <w:rsid w:val="0038438D"/>
    <w:rsid w:val="0038611B"/>
    <w:rsid w:val="0039252F"/>
    <w:rsid w:val="00392B7A"/>
    <w:rsid w:val="00393022"/>
    <w:rsid w:val="0039311B"/>
    <w:rsid w:val="0039321B"/>
    <w:rsid w:val="00394451"/>
    <w:rsid w:val="00394FEE"/>
    <w:rsid w:val="0039522C"/>
    <w:rsid w:val="003969C6"/>
    <w:rsid w:val="00397975"/>
    <w:rsid w:val="003A096A"/>
    <w:rsid w:val="003A2262"/>
    <w:rsid w:val="003A2295"/>
    <w:rsid w:val="003A34E1"/>
    <w:rsid w:val="003A3B4D"/>
    <w:rsid w:val="003A4B6E"/>
    <w:rsid w:val="003A5231"/>
    <w:rsid w:val="003A55D4"/>
    <w:rsid w:val="003A72CB"/>
    <w:rsid w:val="003A76FD"/>
    <w:rsid w:val="003B2185"/>
    <w:rsid w:val="003B21A1"/>
    <w:rsid w:val="003B2B1C"/>
    <w:rsid w:val="003B2DDF"/>
    <w:rsid w:val="003B2E1E"/>
    <w:rsid w:val="003B3AB0"/>
    <w:rsid w:val="003B4624"/>
    <w:rsid w:val="003B4865"/>
    <w:rsid w:val="003B4ADB"/>
    <w:rsid w:val="003B5E22"/>
    <w:rsid w:val="003B5FA9"/>
    <w:rsid w:val="003B777E"/>
    <w:rsid w:val="003B7FD2"/>
    <w:rsid w:val="003C02B6"/>
    <w:rsid w:val="003C032C"/>
    <w:rsid w:val="003C07E5"/>
    <w:rsid w:val="003C095C"/>
    <w:rsid w:val="003C0A56"/>
    <w:rsid w:val="003C168D"/>
    <w:rsid w:val="003C2A39"/>
    <w:rsid w:val="003C31DC"/>
    <w:rsid w:val="003C61AF"/>
    <w:rsid w:val="003C7239"/>
    <w:rsid w:val="003C72B3"/>
    <w:rsid w:val="003C7E8A"/>
    <w:rsid w:val="003C7FAA"/>
    <w:rsid w:val="003D0051"/>
    <w:rsid w:val="003D0796"/>
    <w:rsid w:val="003D0C84"/>
    <w:rsid w:val="003D0FBB"/>
    <w:rsid w:val="003D13BC"/>
    <w:rsid w:val="003D16CA"/>
    <w:rsid w:val="003D195C"/>
    <w:rsid w:val="003D1D1D"/>
    <w:rsid w:val="003D3086"/>
    <w:rsid w:val="003D30A1"/>
    <w:rsid w:val="003D33BE"/>
    <w:rsid w:val="003D35CC"/>
    <w:rsid w:val="003D3DDA"/>
    <w:rsid w:val="003D47F8"/>
    <w:rsid w:val="003D4E6C"/>
    <w:rsid w:val="003D54CC"/>
    <w:rsid w:val="003D624F"/>
    <w:rsid w:val="003E2167"/>
    <w:rsid w:val="003E27FA"/>
    <w:rsid w:val="003E317F"/>
    <w:rsid w:val="003E48B3"/>
    <w:rsid w:val="003E4969"/>
    <w:rsid w:val="003E49CE"/>
    <w:rsid w:val="003E5DE6"/>
    <w:rsid w:val="003E6418"/>
    <w:rsid w:val="003E74B2"/>
    <w:rsid w:val="003F0A45"/>
    <w:rsid w:val="003F0C88"/>
    <w:rsid w:val="003F17CA"/>
    <w:rsid w:val="003F19F6"/>
    <w:rsid w:val="003F43B0"/>
    <w:rsid w:val="003F515C"/>
    <w:rsid w:val="003F5C80"/>
    <w:rsid w:val="003F5FB1"/>
    <w:rsid w:val="003F6A41"/>
    <w:rsid w:val="003F6E12"/>
    <w:rsid w:val="0040013B"/>
    <w:rsid w:val="0040142C"/>
    <w:rsid w:val="00402FE3"/>
    <w:rsid w:val="00403280"/>
    <w:rsid w:val="004035C1"/>
    <w:rsid w:val="00403FD7"/>
    <w:rsid w:val="00404E12"/>
    <w:rsid w:val="004051E9"/>
    <w:rsid w:val="0040709C"/>
    <w:rsid w:val="0040767D"/>
    <w:rsid w:val="004100E0"/>
    <w:rsid w:val="00411948"/>
    <w:rsid w:val="00411E62"/>
    <w:rsid w:val="00412802"/>
    <w:rsid w:val="00412D05"/>
    <w:rsid w:val="00413CAB"/>
    <w:rsid w:val="00413CFE"/>
    <w:rsid w:val="00413F5A"/>
    <w:rsid w:val="00415172"/>
    <w:rsid w:val="00415306"/>
    <w:rsid w:val="00415B6A"/>
    <w:rsid w:val="00415E06"/>
    <w:rsid w:val="004219A0"/>
    <w:rsid w:val="00422532"/>
    <w:rsid w:val="004235A3"/>
    <w:rsid w:val="00423B57"/>
    <w:rsid w:val="004243FC"/>
    <w:rsid w:val="00424435"/>
    <w:rsid w:val="0042479F"/>
    <w:rsid w:val="00424BF8"/>
    <w:rsid w:val="00425820"/>
    <w:rsid w:val="0042644D"/>
    <w:rsid w:val="00426A8C"/>
    <w:rsid w:val="00426C2F"/>
    <w:rsid w:val="00426F47"/>
    <w:rsid w:val="00427361"/>
    <w:rsid w:val="004273DE"/>
    <w:rsid w:val="00427A2B"/>
    <w:rsid w:val="00427ABC"/>
    <w:rsid w:val="00427DE3"/>
    <w:rsid w:val="00427F28"/>
    <w:rsid w:val="00431527"/>
    <w:rsid w:val="00431D19"/>
    <w:rsid w:val="004329F9"/>
    <w:rsid w:val="004333C5"/>
    <w:rsid w:val="004340A5"/>
    <w:rsid w:val="00435E6C"/>
    <w:rsid w:val="00441021"/>
    <w:rsid w:val="00443473"/>
    <w:rsid w:val="00444C9E"/>
    <w:rsid w:val="0044538F"/>
    <w:rsid w:val="00445DEC"/>
    <w:rsid w:val="00446D4F"/>
    <w:rsid w:val="00447A43"/>
    <w:rsid w:val="004514A5"/>
    <w:rsid w:val="00451708"/>
    <w:rsid w:val="004523D2"/>
    <w:rsid w:val="004531E4"/>
    <w:rsid w:val="004541AC"/>
    <w:rsid w:val="00454226"/>
    <w:rsid w:val="004547E1"/>
    <w:rsid w:val="00454CC7"/>
    <w:rsid w:val="00454D4A"/>
    <w:rsid w:val="004557E6"/>
    <w:rsid w:val="004559DF"/>
    <w:rsid w:val="00456B28"/>
    <w:rsid w:val="00456E88"/>
    <w:rsid w:val="00457641"/>
    <w:rsid w:val="00457FC5"/>
    <w:rsid w:val="004602C2"/>
    <w:rsid w:val="0046238D"/>
    <w:rsid w:val="00462416"/>
    <w:rsid w:val="00462A9D"/>
    <w:rsid w:val="00462B31"/>
    <w:rsid w:val="00463417"/>
    <w:rsid w:val="00464522"/>
    <w:rsid w:val="00464945"/>
    <w:rsid w:val="0046594B"/>
    <w:rsid w:val="00466DC2"/>
    <w:rsid w:val="00467381"/>
    <w:rsid w:val="00467D00"/>
    <w:rsid w:val="00470805"/>
    <w:rsid w:val="004708F0"/>
    <w:rsid w:val="00471CFF"/>
    <w:rsid w:val="00472F32"/>
    <w:rsid w:val="0047351B"/>
    <w:rsid w:val="004741E3"/>
    <w:rsid w:val="004755D1"/>
    <w:rsid w:val="00476A87"/>
    <w:rsid w:val="00481C12"/>
    <w:rsid w:val="004820C6"/>
    <w:rsid w:val="00483B92"/>
    <w:rsid w:val="00483CE2"/>
    <w:rsid w:val="0048457A"/>
    <w:rsid w:val="00484E52"/>
    <w:rsid w:val="00485299"/>
    <w:rsid w:val="00490186"/>
    <w:rsid w:val="00491EC3"/>
    <w:rsid w:val="00493D3F"/>
    <w:rsid w:val="00494D67"/>
    <w:rsid w:val="00494DFD"/>
    <w:rsid w:val="0049506B"/>
    <w:rsid w:val="00495535"/>
    <w:rsid w:val="0049628C"/>
    <w:rsid w:val="0049642D"/>
    <w:rsid w:val="00497741"/>
    <w:rsid w:val="0049786E"/>
    <w:rsid w:val="004A1D9D"/>
    <w:rsid w:val="004A2F37"/>
    <w:rsid w:val="004A3016"/>
    <w:rsid w:val="004A44A3"/>
    <w:rsid w:val="004A5A3F"/>
    <w:rsid w:val="004A7025"/>
    <w:rsid w:val="004A763D"/>
    <w:rsid w:val="004A7B61"/>
    <w:rsid w:val="004B0291"/>
    <w:rsid w:val="004B07A2"/>
    <w:rsid w:val="004B1F49"/>
    <w:rsid w:val="004B2769"/>
    <w:rsid w:val="004B30C1"/>
    <w:rsid w:val="004B3258"/>
    <w:rsid w:val="004B53A2"/>
    <w:rsid w:val="004B5D92"/>
    <w:rsid w:val="004B6861"/>
    <w:rsid w:val="004C06A9"/>
    <w:rsid w:val="004C0CD6"/>
    <w:rsid w:val="004C33B6"/>
    <w:rsid w:val="004C37EC"/>
    <w:rsid w:val="004C3BD0"/>
    <w:rsid w:val="004C3C13"/>
    <w:rsid w:val="004C511F"/>
    <w:rsid w:val="004C6143"/>
    <w:rsid w:val="004C698D"/>
    <w:rsid w:val="004C6F8E"/>
    <w:rsid w:val="004C70A6"/>
    <w:rsid w:val="004C73EF"/>
    <w:rsid w:val="004C7A45"/>
    <w:rsid w:val="004D022B"/>
    <w:rsid w:val="004D05B4"/>
    <w:rsid w:val="004D1FFF"/>
    <w:rsid w:val="004D37B8"/>
    <w:rsid w:val="004D4657"/>
    <w:rsid w:val="004D4D54"/>
    <w:rsid w:val="004D539A"/>
    <w:rsid w:val="004D56E3"/>
    <w:rsid w:val="004D5A21"/>
    <w:rsid w:val="004D7B3F"/>
    <w:rsid w:val="004E0333"/>
    <w:rsid w:val="004E0A71"/>
    <w:rsid w:val="004E1400"/>
    <w:rsid w:val="004E18CB"/>
    <w:rsid w:val="004E2288"/>
    <w:rsid w:val="004E2620"/>
    <w:rsid w:val="004E2BB3"/>
    <w:rsid w:val="004E3376"/>
    <w:rsid w:val="004E4937"/>
    <w:rsid w:val="004E4B4D"/>
    <w:rsid w:val="004E583E"/>
    <w:rsid w:val="004E7A4C"/>
    <w:rsid w:val="004F0A20"/>
    <w:rsid w:val="004F0D18"/>
    <w:rsid w:val="004F290E"/>
    <w:rsid w:val="004F383B"/>
    <w:rsid w:val="004F3857"/>
    <w:rsid w:val="004F38A1"/>
    <w:rsid w:val="004F41D3"/>
    <w:rsid w:val="004F4D84"/>
    <w:rsid w:val="004F584B"/>
    <w:rsid w:val="004F642D"/>
    <w:rsid w:val="004F6B20"/>
    <w:rsid w:val="00500294"/>
    <w:rsid w:val="00500989"/>
    <w:rsid w:val="005009E6"/>
    <w:rsid w:val="005010E6"/>
    <w:rsid w:val="00501C25"/>
    <w:rsid w:val="005029BC"/>
    <w:rsid w:val="00503490"/>
    <w:rsid w:val="00503683"/>
    <w:rsid w:val="00504EE3"/>
    <w:rsid w:val="00506135"/>
    <w:rsid w:val="0050618D"/>
    <w:rsid w:val="0051020D"/>
    <w:rsid w:val="00510CC9"/>
    <w:rsid w:val="005118B8"/>
    <w:rsid w:val="005124AC"/>
    <w:rsid w:val="00513134"/>
    <w:rsid w:val="0051373C"/>
    <w:rsid w:val="00513BD2"/>
    <w:rsid w:val="005144DD"/>
    <w:rsid w:val="00515064"/>
    <w:rsid w:val="0051544C"/>
    <w:rsid w:val="00515C4C"/>
    <w:rsid w:val="00516473"/>
    <w:rsid w:val="00516F54"/>
    <w:rsid w:val="005172E2"/>
    <w:rsid w:val="005214D5"/>
    <w:rsid w:val="005217F8"/>
    <w:rsid w:val="00521A9A"/>
    <w:rsid w:val="00521C2E"/>
    <w:rsid w:val="005222EB"/>
    <w:rsid w:val="005228A2"/>
    <w:rsid w:val="00522D74"/>
    <w:rsid w:val="005231CA"/>
    <w:rsid w:val="00523299"/>
    <w:rsid w:val="005243A3"/>
    <w:rsid w:val="0052461A"/>
    <w:rsid w:val="00524F0E"/>
    <w:rsid w:val="00524FAB"/>
    <w:rsid w:val="00525A69"/>
    <w:rsid w:val="00526F25"/>
    <w:rsid w:val="0052704D"/>
    <w:rsid w:val="0052716B"/>
    <w:rsid w:val="00527978"/>
    <w:rsid w:val="00527ABA"/>
    <w:rsid w:val="005306A8"/>
    <w:rsid w:val="00530E43"/>
    <w:rsid w:val="005312CF"/>
    <w:rsid w:val="00531778"/>
    <w:rsid w:val="0053199B"/>
    <w:rsid w:val="00534F25"/>
    <w:rsid w:val="00535021"/>
    <w:rsid w:val="005355DD"/>
    <w:rsid w:val="005358A5"/>
    <w:rsid w:val="00536623"/>
    <w:rsid w:val="00536682"/>
    <w:rsid w:val="005372FD"/>
    <w:rsid w:val="00537522"/>
    <w:rsid w:val="00541573"/>
    <w:rsid w:val="005433F9"/>
    <w:rsid w:val="0054351F"/>
    <w:rsid w:val="00544579"/>
    <w:rsid w:val="00544638"/>
    <w:rsid w:val="005453BA"/>
    <w:rsid w:val="0054577E"/>
    <w:rsid w:val="0054590C"/>
    <w:rsid w:val="0054781B"/>
    <w:rsid w:val="00550015"/>
    <w:rsid w:val="005504CE"/>
    <w:rsid w:val="00551BD0"/>
    <w:rsid w:val="00552801"/>
    <w:rsid w:val="0055303B"/>
    <w:rsid w:val="00553F04"/>
    <w:rsid w:val="00554E7C"/>
    <w:rsid w:val="00554EFF"/>
    <w:rsid w:val="005553F3"/>
    <w:rsid w:val="00555AD2"/>
    <w:rsid w:val="005576E5"/>
    <w:rsid w:val="00557752"/>
    <w:rsid w:val="005628BF"/>
    <w:rsid w:val="0056317D"/>
    <w:rsid w:val="005636CE"/>
    <w:rsid w:val="00563F21"/>
    <w:rsid w:val="00565213"/>
    <w:rsid w:val="00567114"/>
    <w:rsid w:val="005676A4"/>
    <w:rsid w:val="00567F3E"/>
    <w:rsid w:val="00570275"/>
    <w:rsid w:val="00570D7D"/>
    <w:rsid w:val="0057188C"/>
    <w:rsid w:val="00571A05"/>
    <w:rsid w:val="0057266C"/>
    <w:rsid w:val="00572A9F"/>
    <w:rsid w:val="00572D1F"/>
    <w:rsid w:val="00573CD0"/>
    <w:rsid w:val="00575C5E"/>
    <w:rsid w:val="00576191"/>
    <w:rsid w:val="0057621E"/>
    <w:rsid w:val="005765F4"/>
    <w:rsid w:val="00577A65"/>
    <w:rsid w:val="00580933"/>
    <w:rsid w:val="00580974"/>
    <w:rsid w:val="00581D52"/>
    <w:rsid w:val="00581EA7"/>
    <w:rsid w:val="0058253D"/>
    <w:rsid w:val="00582612"/>
    <w:rsid w:val="00582675"/>
    <w:rsid w:val="00583BE9"/>
    <w:rsid w:val="00583E13"/>
    <w:rsid w:val="00584C19"/>
    <w:rsid w:val="0058546D"/>
    <w:rsid w:val="005862E9"/>
    <w:rsid w:val="0058709E"/>
    <w:rsid w:val="00587405"/>
    <w:rsid w:val="00587638"/>
    <w:rsid w:val="005937D3"/>
    <w:rsid w:val="0059380C"/>
    <w:rsid w:val="005946F9"/>
    <w:rsid w:val="00594EF5"/>
    <w:rsid w:val="0059504A"/>
    <w:rsid w:val="00596C31"/>
    <w:rsid w:val="005A2AF5"/>
    <w:rsid w:val="005A2EEA"/>
    <w:rsid w:val="005A4DAA"/>
    <w:rsid w:val="005A553F"/>
    <w:rsid w:val="005A5889"/>
    <w:rsid w:val="005A793F"/>
    <w:rsid w:val="005B24F6"/>
    <w:rsid w:val="005B4AB0"/>
    <w:rsid w:val="005B4BFB"/>
    <w:rsid w:val="005B4C39"/>
    <w:rsid w:val="005B543D"/>
    <w:rsid w:val="005B63BB"/>
    <w:rsid w:val="005B6C82"/>
    <w:rsid w:val="005B75B4"/>
    <w:rsid w:val="005C15A3"/>
    <w:rsid w:val="005C20DF"/>
    <w:rsid w:val="005C3A3A"/>
    <w:rsid w:val="005C3F4F"/>
    <w:rsid w:val="005C4263"/>
    <w:rsid w:val="005C4AA4"/>
    <w:rsid w:val="005C4B52"/>
    <w:rsid w:val="005C60B2"/>
    <w:rsid w:val="005D0F12"/>
    <w:rsid w:val="005D15BD"/>
    <w:rsid w:val="005D26EA"/>
    <w:rsid w:val="005D2A7D"/>
    <w:rsid w:val="005D35F7"/>
    <w:rsid w:val="005D45A3"/>
    <w:rsid w:val="005D6737"/>
    <w:rsid w:val="005D6978"/>
    <w:rsid w:val="005D6B27"/>
    <w:rsid w:val="005D6CC0"/>
    <w:rsid w:val="005D7A99"/>
    <w:rsid w:val="005D7CD3"/>
    <w:rsid w:val="005E0C40"/>
    <w:rsid w:val="005E1BBA"/>
    <w:rsid w:val="005E4D69"/>
    <w:rsid w:val="005E52B5"/>
    <w:rsid w:val="005E5C69"/>
    <w:rsid w:val="005E5ED0"/>
    <w:rsid w:val="005E6862"/>
    <w:rsid w:val="005E7A87"/>
    <w:rsid w:val="005E7E79"/>
    <w:rsid w:val="005F073A"/>
    <w:rsid w:val="005F0BA2"/>
    <w:rsid w:val="005F1FE7"/>
    <w:rsid w:val="005F26F5"/>
    <w:rsid w:val="005F3DA3"/>
    <w:rsid w:val="005F4304"/>
    <w:rsid w:val="005F5012"/>
    <w:rsid w:val="005F5221"/>
    <w:rsid w:val="005F5C73"/>
    <w:rsid w:val="005F5E8F"/>
    <w:rsid w:val="005F6701"/>
    <w:rsid w:val="005F6D4E"/>
    <w:rsid w:val="005F73AC"/>
    <w:rsid w:val="00600E26"/>
    <w:rsid w:val="00601321"/>
    <w:rsid w:val="00605F76"/>
    <w:rsid w:val="00606995"/>
    <w:rsid w:val="006075EB"/>
    <w:rsid w:val="00610ED4"/>
    <w:rsid w:val="006128C1"/>
    <w:rsid w:val="00612FF2"/>
    <w:rsid w:val="0061343F"/>
    <w:rsid w:val="0061348E"/>
    <w:rsid w:val="00614D40"/>
    <w:rsid w:val="00615385"/>
    <w:rsid w:val="00616D0B"/>
    <w:rsid w:val="00616E83"/>
    <w:rsid w:val="006175E6"/>
    <w:rsid w:val="00620A90"/>
    <w:rsid w:val="006212B0"/>
    <w:rsid w:val="006223E5"/>
    <w:rsid w:val="00623068"/>
    <w:rsid w:val="006233DB"/>
    <w:rsid w:val="00625A6B"/>
    <w:rsid w:val="006263C3"/>
    <w:rsid w:val="00626BA0"/>
    <w:rsid w:val="00630347"/>
    <w:rsid w:val="00630C0A"/>
    <w:rsid w:val="006311FC"/>
    <w:rsid w:val="00631526"/>
    <w:rsid w:val="00632781"/>
    <w:rsid w:val="006327D0"/>
    <w:rsid w:val="00633458"/>
    <w:rsid w:val="006336B5"/>
    <w:rsid w:val="00633D56"/>
    <w:rsid w:val="00634176"/>
    <w:rsid w:val="0063508B"/>
    <w:rsid w:val="0063514E"/>
    <w:rsid w:val="00635705"/>
    <w:rsid w:val="00636F44"/>
    <w:rsid w:val="00637492"/>
    <w:rsid w:val="0063799A"/>
    <w:rsid w:val="00637C0D"/>
    <w:rsid w:val="00640879"/>
    <w:rsid w:val="006410CE"/>
    <w:rsid w:val="006420B8"/>
    <w:rsid w:val="00642CBF"/>
    <w:rsid w:val="00642E03"/>
    <w:rsid w:val="00643381"/>
    <w:rsid w:val="00644799"/>
    <w:rsid w:val="00644F9D"/>
    <w:rsid w:val="00645316"/>
    <w:rsid w:val="006471B9"/>
    <w:rsid w:val="00647FC4"/>
    <w:rsid w:val="00650437"/>
    <w:rsid w:val="006504B6"/>
    <w:rsid w:val="00650C12"/>
    <w:rsid w:val="00651F45"/>
    <w:rsid w:val="006521EE"/>
    <w:rsid w:val="0065480D"/>
    <w:rsid w:val="00655D04"/>
    <w:rsid w:val="00657B18"/>
    <w:rsid w:val="00660235"/>
    <w:rsid w:val="00660540"/>
    <w:rsid w:val="00661BFA"/>
    <w:rsid w:val="00661F27"/>
    <w:rsid w:val="006624AE"/>
    <w:rsid w:val="00662714"/>
    <w:rsid w:val="00662EA5"/>
    <w:rsid w:val="00662F04"/>
    <w:rsid w:val="0066548B"/>
    <w:rsid w:val="00665A52"/>
    <w:rsid w:val="00670646"/>
    <w:rsid w:val="006717E7"/>
    <w:rsid w:val="00671FB4"/>
    <w:rsid w:val="006726B2"/>
    <w:rsid w:val="00673600"/>
    <w:rsid w:val="0067425A"/>
    <w:rsid w:val="0067460A"/>
    <w:rsid w:val="006746BA"/>
    <w:rsid w:val="00676830"/>
    <w:rsid w:val="00676D26"/>
    <w:rsid w:val="006820F1"/>
    <w:rsid w:val="00682DDE"/>
    <w:rsid w:val="00684864"/>
    <w:rsid w:val="00684E6A"/>
    <w:rsid w:val="0068599C"/>
    <w:rsid w:val="006859A3"/>
    <w:rsid w:val="00685FD6"/>
    <w:rsid w:val="0068604D"/>
    <w:rsid w:val="006865E8"/>
    <w:rsid w:val="006875E3"/>
    <w:rsid w:val="006907E8"/>
    <w:rsid w:val="00690B82"/>
    <w:rsid w:val="00690C5E"/>
    <w:rsid w:val="00691087"/>
    <w:rsid w:val="00691377"/>
    <w:rsid w:val="00691C3A"/>
    <w:rsid w:val="006923E4"/>
    <w:rsid w:val="00692457"/>
    <w:rsid w:val="00692496"/>
    <w:rsid w:val="00694647"/>
    <w:rsid w:val="00694E0C"/>
    <w:rsid w:val="00695F1A"/>
    <w:rsid w:val="0069713B"/>
    <w:rsid w:val="006971FC"/>
    <w:rsid w:val="00697EF3"/>
    <w:rsid w:val="006A0001"/>
    <w:rsid w:val="006A35EB"/>
    <w:rsid w:val="006A3EBB"/>
    <w:rsid w:val="006A435B"/>
    <w:rsid w:val="006A447E"/>
    <w:rsid w:val="006B09CD"/>
    <w:rsid w:val="006B2361"/>
    <w:rsid w:val="006B275C"/>
    <w:rsid w:val="006B3729"/>
    <w:rsid w:val="006B3BC8"/>
    <w:rsid w:val="006B4382"/>
    <w:rsid w:val="006B5E08"/>
    <w:rsid w:val="006B6D03"/>
    <w:rsid w:val="006B782C"/>
    <w:rsid w:val="006B7D0D"/>
    <w:rsid w:val="006C041B"/>
    <w:rsid w:val="006C06BE"/>
    <w:rsid w:val="006C0BC8"/>
    <w:rsid w:val="006C1F95"/>
    <w:rsid w:val="006C2338"/>
    <w:rsid w:val="006C3050"/>
    <w:rsid w:val="006C3A51"/>
    <w:rsid w:val="006C47F3"/>
    <w:rsid w:val="006C4C32"/>
    <w:rsid w:val="006C5EC9"/>
    <w:rsid w:val="006C6594"/>
    <w:rsid w:val="006C76F5"/>
    <w:rsid w:val="006C77C5"/>
    <w:rsid w:val="006D0663"/>
    <w:rsid w:val="006D33C9"/>
    <w:rsid w:val="006D34BD"/>
    <w:rsid w:val="006D4A79"/>
    <w:rsid w:val="006D564F"/>
    <w:rsid w:val="006D6634"/>
    <w:rsid w:val="006D7635"/>
    <w:rsid w:val="006D769F"/>
    <w:rsid w:val="006D7EE8"/>
    <w:rsid w:val="006E07AD"/>
    <w:rsid w:val="006E0A79"/>
    <w:rsid w:val="006E1479"/>
    <w:rsid w:val="006E251E"/>
    <w:rsid w:val="006E49B8"/>
    <w:rsid w:val="006E5C08"/>
    <w:rsid w:val="006E5F34"/>
    <w:rsid w:val="006E69F5"/>
    <w:rsid w:val="006E6B99"/>
    <w:rsid w:val="006E6C78"/>
    <w:rsid w:val="006E7BB9"/>
    <w:rsid w:val="006F12D9"/>
    <w:rsid w:val="006F164C"/>
    <w:rsid w:val="006F1D81"/>
    <w:rsid w:val="006F3F34"/>
    <w:rsid w:val="006F3F74"/>
    <w:rsid w:val="006F56FB"/>
    <w:rsid w:val="006F658F"/>
    <w:rsid w:val="006F6A52"/>
    <w:rsid w:val="006F6DC3"/>
    <w:rsid w:val="006F7174"/>
    <w:rsid w:val="006F7B44"/>
    <w:rsid w:val="007003D0"/>
    <w:rsid w:val="00700D9E"/>
    <w:rsid w:val="00701677"/>
    <w:rsid w:val="00701E9F"/>
    <w:rsid w:val="0070274B"/>
    <w:rsid w:val="0070291B"/>
    <w:rsid w:val="00703836"/>
    <w:rsid w:val="00703A9E"/>
    <w:rsid w:val="007050BA"/>
    <w:rsid w:val="0070529C"/>
    <w:rsid w:val="00705A89"/>
    <w:rsid w:val="0070607A"/>
    <w:rsid w:val="00706BC4"/>
    <w:rsid w:val="007076E3"/>
    <w:rsid w:val="00711E04"/>
    <w:rsid w:val="0071292D"/>
    <w:rsid w:val="00712B4F"/>
    <w:rsid w:val="00712B6B"/>
    <w:rsid w:val="00712D81"/>
    <w:rsid w:val="007134E5"/>
    <w:rsid w:val="00714043"/>
    <w:rsid w:val="00714514"/>
    <w:rsid w:val="00714DFA"/>
    <w:rsid w:val="00715416"/>
    <w:rsid w:val="007159F3"/>
    <w:rsid w:val="007173AD"/>
    <w:rsid w:val="00717E69"/>
    <w:rsid w:val="007207D2"/>
    <w:rsid w:val="00724059"/>
    <w:rsid w:val="00724325"/>
    <w:rsid w:val="00726D26"/>
    <w:rsid w:val="00730305"/>
    <w:rsid w:val="00730C1A"/>
    <w:rsid w:val="0073233B"/>
    <w:rsid w:val="00732609"/>
    <w:rsid w:val="00733572"/>
    <w:rsid w:val="007349F8"/>
    <w:rsid w:val="007356CB"/>
    <w:rsid w:val="00736758"/>
    <w:rsid w:val="00736E52"/>
    <w:rsid w:val="00737028"/>
    <w:rsid w:val="007371FC"/>
    <w:rsid w:val="007436BC"/>
    <w:rsid w:val="007437B7"/>
    <w:rsid w:val="00743EFC"/>
    <w:rsid w:val="00743FCA"/>
    <w:rsid w:val="0074509E"/>
    <w:rsid w:val="00745D05"/>
    <w:rsid w:val="00746402"/>
    <w:rsid w:val="00746DA6"/>
    <w:rsid w:val="0074708C"/>
    <w:rsid w:val="00747516"/>
    <w:rsid w:val="007500F3"/>
    <w:rsid w:val="0075065D"/>
    <w:rsid w:val="00750880"/>
    <w:rsid w:val="007516F1"/>
    <w:rsid w:val="00752191"/>
    <w:rsid w:val="0075237E"/>
    <w:rsid w:val="0075299E"/>
    <w:rsid w:val="00752D38"/>
    <w:rsid w:val="007538AF"/>
    <w:rsid w:val="00753F8B"/>
    <w:rsid w:val="00754C4F"/>
    <w:rsid w:val="00754CD7"/>
    <w:rsid w:val="00755617"/>
    <w:rsid w:val="00755D2B"/>
    <w:rsid w:val="00755FF2"/>
    <w:rsid w:val="007563D8"/>
    <w:rsid w:val="007564CC"/>
    <w:rsid w:val="00756B1D"/>
    <w:rsid w:val="00757326"/>
    <w:rsid w:val="00757CE4"/>
    <w:rsid w:val="007600B5"/>
    <w:rsid w:val="00760A07"/>
    <w:rsid w:val="00761753"/>
    <w:rsid w:val="00762804"/>
    <w:rsid w:val="00762DD8"/>
    <w:rsid w:val="00764135"/>
    <w:rsid w:val="0076465E"/>
    <w:rsid w:val="00765135"/>
    <w:rsid w:val="00765B36"/>
    <w:rsid w:val="00765CDC"/>
    <w:rsid w:val="00765DBC"/>
    <w:rsid w:val="00766278"/>
    <w:rsid w:val="00766C80"/>
    <w:rsid w:val="00766C82"/>
    <w:rsid w:val="007706A6"/>
    <w:rsid w:val="00771532"/>
    <w:rsid w:val="00771E46"/>
    <w:rsid w:val="0077204D"/>
    <w:rsid w:val="007725B4"/>
    <w:rsid w:val="00773C03"/>
    <w:rsid w:val="00774182"/>
    <w:rsid w:val="00774508"/>
    <w:rsid w:val="00774760"/>
    <w:rsid w:val="00775524"/>
    <w:rsid w:val="00775977"/>
    <w:rsid w:val="007762CD"/>
    <w:rsid w:val="0077656C"/>
    <w:rsid w:val="00776741"/>
    <w:rsid w:val="007773A4"/>
    <w:rsid w:val="00777819"/>
    <w:rsid w:val="0078001E"/>
    <w:rsid w:val="00780505"/>
    <w:rsid w:val="0078081D"/>
    <w:rsid w:val="00782173"/>
    <w:rsid w:val="00782A30"/>
    <w:rsid w:val="00783170"/>
    <w:rsid w:val="0078354A"/>
    <w:rsid w:val="00784461"/>
    <w:rsid w:val="00784D29"/>
    <w:rsid w:val="00785D33"/>
    <w:rsid w:val="00786466"/>
    <w:rsid w:val="0079016A"/>
    <w:rsid w:val="00790387"/>
    <w:rsid w:val="007912C6"/>
    <w:rsid w:val="007935CA"/>
    <w:rsid w:val="00793944"/>
    <w:rsid w:val="0079492D"/>
    <w:rsid w:val="00794983"/>
    <w:rsid w:val="00795A51"/>
    <w:rsid w:val="0079615D"/>
    <w:rsid w:val="007968CA"/>
    <w:rsid w:val="0079799B"/>
    <w:rsid w:val="007A0EB7"/>
    <w:rsid w:val="007A163A"/>
    <w:rsid w:val="007A2763"/>
    <w:rsid w:val="007A277F"/>
    <w:rsid w:val="007A303D"/>
    <w:rsid w:val="007A40EF"/>
    <w:rsid w:val="007A4A8A"/>
    <w:rsid w:val="007A51ED"/>
    <w:rsid w:val="007A5A59"/>
    <w:rsid w:val="007A6DBD"/>
    <w:rsid w:val="007A76CC"/>
    <w:rsid w:val="007B123C"/>
    <w:rsid w:val="007B2DE1"/>
    <w:rsid w:val="007B4205"/>
    <w:rsid w:val="007B45EE"/>
    <w:rsid w:val="007B46DF"/>
    <w:rsid w:val="007B50E9"/>
    <w:rsid w:val="007B54F5"/>
    <w:rsid w:val="007B5A13"/>
    <w:rsid w:val="007B5F59"/>
    <w:rsid w:val="007B6895"/>
    <w:rsid w:val="007C01C5"/>
    <w:rsid w:val="007C0478"/>
    <w:rsid w:val="007C09E8"/>
    <w:rsid w:val="007C11B7"/>
    <w:rsid w:val="007C14FD"/>
    <w:rsid w:val="007C288E"/>
    <w:rsid w:val="007C2ABB"/>
    <w:rsid w:val="007C3299"/>
    <w:rsid w:val="007C5F33"/>
    <w:rsid w:val="007C6A36"/>
    <w:rsid w:val="007C7012"/>
    <w:rsid w:val="007C7B61"/>
    <w:rsid w:val="007D0FD5"/>
    <w:rsid w:val="007D2C5B"/>
    <w:rsid w:val="007D3C87"/>
    <w:rsid w:val="007D5383"/>
    <w:rsid w:val="007D6185"/>
    <w:rsid w:val="007D61A8"/>
    <w:rsid w:val="007D6595"/>
    <w:rsid w:val="007D6B51"/>
    <w:rsid w:val="007D7207"/>
    <w:rsid w:val="007D7791"/>
    <w:rsid w:val="007D7BDA"/>
    <w:rsid w:val="007D7CAE"/>
    <w:rsid w:val="007E0D94"/>
    <w:rsid w:val="007E14C1"/>
    <w:rsid w:val="007E1FE8"/>
    <w:rsid w:val="007E2775"/>
    <w:rsid w:val="007E2F24"/>
    <w:rsid w:val="007E48B0"/>
    <w:rsid w:val="007E5885"/>
    <w:rsid w:val="007E603A"/>
    <w:rsid w:val="007E633D"/>
    <w:rsid w:val="007E6433"/>
    <w:rsid w:val="007E76DC"/>
    <w:rsid w:val="007E7947"/>
    <w:rsid w:val="007F0AB7"/>
    <w:rsid w:val="007F0C1D"/>
    <w:rsid w:val="007F1138"/>
    <w:rsid w:val="007F1559"/>
    <w:rsid w:val="007F1708"/>
    <w:rsid w:val="007F18D8"/>
    <w:rsid w:val="007F1FBF"/>
    <w:rsid w:val="007F26EF"/>
    <w:rsid w:val="007F2798"/>
    <w:rsid w:val="007F2981"/>
    <w:rsid w:val="007F480D"/>
    <w:rsid w:val="007F4A49"/>
    <w:rsid w:val="007F4CEC"/>
    <w:rsid w:val="007F5E4A"/>
    <w:rsid w:val="007F6197"/>
    <w:rsid w:val="007F62B1"/>
    <w:rsid w:val="007F6817"/>
    <w:rsid w:val="007F6D7E"/>
    <w:rsid w:val="007F7D7A"/>
    <w:rsid w:val="00800DF0"/>
    <w:rsid w:val="00801E37"/>
    <w:rsid w:val="0080227D"/>
    <w:rsid w:val="008025A9"/>
    <w:rsid w:val="00805D95"/>
    <w:rsid w:val="00806F47"/>
    <w:rsid w:val="00807330"/>
    <w:rsid w:val="008100C3"/>
    <w:rsid w:val="008101CE"/>
    <w:rsid w:val="00811925"/>
    <w:rsid w:val="00813148"/>
    <w:rsid w:val="00813AE7"/>
    <w:rsid w:val="00814370"/>
    <w:rsid w:val="008150F7"/>
    <w:rsid w:val="00816C97"/>
    <w:rsid w:val="0081732B"/>
    <w:rsid w:val="008201EF"/>
    <w:rsid w:val="008216AF"/>
    <w:rsid w:val="00821FDE"/>
    <w:rsid w:val="0082244B"/>
    <w:rsid w:val="00822F5E"/>
    <w:rsid w:val="00823469"/>
    <w:rsid w:val="00825871"/>
    <w:rsid w:val="00826008"/>
    <w:rsid w:val="00826B96"/>
    <w:rsid w:val="00827153"/>
    <w:rsid w:val="0083012B"/>
    <w:rsid w:val="008307DC"/>
    <w:rsid w:val="00830B2E"/>
    <w:rsid w:val="00830DC5"/>
    <w:rsid w:val="008314EE"/>
    <w:rsid w:val="00831DA3"/>
    <w:rsid w:val="00831EC4"/>
    <w:rsid w:val="008326D4"/>
    <w:rsid w:val="00832AFB"/>
    <w:rsid w:val="00834014"/>
    <w:rsid w:val="0083545C"/>
    <w:rsid w:val="008359EB"/>
    <w:rsid w:val="00835C6D"/>
    <w:rsid w:val="008369DD"/>
    <w:rsid w:val="0083738A"/>
    <w:rsid w:val="0083769C"/>
    <w:rsid w:val="00841C0C"/>
    <w:rsid w:val="00841F24"/>
    <w:rsid w:val="0084318A"/>
    <w:rsid w:val="00843376"/>
    <w:rsid w:val="008437DD"/>
    <w:rsid w:val="00843857"/>
    <w:rsid w:val="00845044"/>
    <w:rsid w:val="00845519"/>
    <w:rsid w:val="00847132"/>
    <w:rsid w:val="00847375"/>
    <w:rsid w:val="008473A0"/>
    <w:rsid w:val="0085050E"/>
    <w:rsid w:val="00851BC9"/>
    <w:rsid w:val="00851E80"/>
    <w:rsid w:val="00852D6F"/>
    <w:rsid w:val="008538D0"/>
    <w:rsid w:val="00853F25"/>
    <w:rsid w:val="008540EB"/>
    <w:rsid w:val="0085467A"/>
    <w:rsid w:val="00854A3F"/>
    <w:rsid w:val="008551EA"/>
    <w:rsid w:val="00856604"/>
    <w:rsid w:val="008571E3"/>
    <w:rsid w:val="00861DCA"/>
    <w:rsid w:val="00862419"/>
    <w:rsid w:val="00862918"/>
    <w:rsid w:val="0086309A"/>
    <w:rsid w:val="00863EF1"/>
    <w:rsid w:val="00865560"/>
    <w:rsid w:val="008658E9"/>
    <w:rsid w:val="00867B4A"/>
    <w:rsid w:val="00870DCF"/>
    <w:rsid w:val="008712AD"/>
    <w:rsid w:val="0087252D"/>
    <w:rsid w:val="0087271E"/>
    <w:rsid w:val="0087280F"/>
    <w:rsid w:val="008730AC"/>
    <w:rsid w:val="008736A0"/>
    <w:rsid w:val="00874105"/>
    <w:rsid w:val="00874BFB"/>
    <w:rsid w:val="00874DCB"/>
    <w:rsid w:val="00874E0D"/>
    <w:rsid w:val="00875081"/>
    <w:rsid w:val="00875DAE"/>
    <w:rsid w:val="00880C1E"/>
    <w:rsid w:val="008810DF"/>
    <w:rsid w:val="0088128C"/>
    <w:rsid w:val="00881361"/>
    <w:rsid w:val="0088252F"/>
    <w:rsid w:val="00882F5F"/>
    <w:rsid w:val="00884E54"/>
    <w:rsid w:val="0089082D"/>
    <w:rsid w:val="00890DB1"/>
    <w:rsid w:val="0089109C"/>
    <w:rsid w:val="00891A45"/>
    <w:rsid w:val="008926F6"/>
    <w:rsid w:val="008934FA"/>
    <w:rsid w:val="0089368F"/>
    <w:rsid w:val="00894EEF"/>
    <w:rsid w:val="0089555D"/>
    <w:rsid w:val="00896313"/>
    <w:rsid w:val="00896939"/>
    <w:rsid w:val="00896C34"/>
    <w:rsid w:val="008970D6"/>
    <w:rsid w:val="008973A3"/>
    <w:rsid w:val="008975A0"/>
    <w:rsid w:val="00897CD2"/>
    <w:rsid w:val="00897CE6"/>
    <w:rsid w:val="008A0B3A"/>
    <w:rsid w:val="008A1013"/>
    <w:rsid w:val="008A17B2"/>
    <w:rsid w:val="008A1C1B"/>
    <w:rsid w:val="008A1C90"/>
    <w:rsid w:val="008A2210"/>
    <w:rsid w:val="008A23D5"/>
    <w:rsid w:val="008A2C6D"/>
    <w:rsid w:val="008A35D0"/>
    <w:rsid w:val="008A5070"/>
    <w:rsid w:val="008A5390"/>
    <w:rsid w:val="008A5866"/>
    <w:rsid w:val="008B0021"/>
    <w:rsid w:val="008B0957"/>
    <w:rsid w:val="008B0D4C"/>
    <w:rsid w:val="008B0ED5"/>
    <w:rsid w:val="008B178F"/>
    <w:rsid w:val="008B238F"/>
    <w:rsid w:val="008B39EA"/>
    <w:rsid w:val="008B3D39"/>
    <w:rsid w:val="008B3EB6"/>
    <w:rsid w:val="008B401B"/>
    <w:rsid w:val="008B4DDE"/>
    <w:rsid w:val="008B54B0"/>
    <w:rsid w:val="008B6F8C"/>
    <w:rsid w:val="008B7745"/>
    <w:rsid w:val="008C0B1C"/>
    <w:rsid w:val="008C0D00"/>
    <w:rsid w:val="008C18EF"/>
    <w:rsid w:val="008C289D"/>
    <w:rsid w:val="008C2E9A"/>
    <w:rsid w:val="008C34FB"/>
    <w:rsid w:val="008C39F2"/>
    <w:rsid w:val="008C429B"/>
    <w:rsid w:val="008C4448"/>
    <w:rsid w:val="008C4D34"/>
    <w:rsid w:val="008C7878"/>
    <w:rsid w:val="008D1308"/>
    <w:rsid w:val="008D13C8"/>
    <w:rsid w:val="008D152B"/>
    <w:rsid w:val="008D322B"/>
    <w:rsid w:val="008D3E40"/>
    <w:rsid w:val="008D3E57"/>
    <w:rsid w:val="008D3F6D"/>
    <w:rsid w:val="008D4871"/>
    <w:rsid w:val="008D49C0"/>
    <w:rsid w:val="008D516E"/>
    <w:rsid w:val="008D5D1E"/>
    <w:rsid w:val="008D5FB5"/>
    <w:rsid w:val="008D673D"/>
    <w:rsid w:val="008D6D54"/>
    <w:rsid w:val="008E190E"/>
    <w:rsid w:val="008E1A7F"/>
    <w:rsid w:val="008E1D5D"/>
    <w:rsid w:val="008E1DC3"/>
    <w:rsid w:val="008E3C0F"/>
    <w:rsid w:val="008E5B6A"/>
    <w:rsid w:val="008E6616"/>
    <w:rsid w:val="008E677E"/>
    <w:rsid w:val="008E6CB4"/>
    <w:rsid w:val="008E784A"/>
    <w:rsid w:val="008E7ADC"/>
    <w:rsid w:val="008F34F9"/>
    <w:rsid w:val="008F38B0"/>
    <w:rsid w:val="008F4F4F"/>
    <w:rsid w:val="008F5D05"/>
    <w:rsid w:val="00900E35"/>
    <w:rsid w:val="009016DA"/>
    <w:rsid w:val="00901CE1"/>
    <w:rsid w:val="00901D82"/>
    <w:rsid w:val="00901EC2"/>
    <w:rsid w:val="00902616"/>
    <w:rsid w:val="00902FD2"/>
    <w:rsid w:val="00903873"/>
    <w:rsid w:val="00906FA1"/>
    <w:rsid w:val="00907154"/>
    <w:rsid w:val="009078AA"/>
    <w:rsid w:val="00911EC6"/>
    <w:rsid w:val="00914152"/>
    <w:rsid w:val="0091446B"/>
    <w:rsid w:val="009150A2"/>
    <w:rsid w:val="00915413"/>
    <w:rsid w:val="00915805"/>
    <w:rsid w:val="009163CE"/>
    <w:rsid w:val="0091709B"/>
    <w:rsid w:val="009170DA"/>
    <w:rsid w:val="009175CE"/>
    <w:rsid w:val="00917A97"/>
    <w:rsid w:val="00920CBC"/>
    <w:rsid w:val="00920F10"/>
    <w:rsid w:val="00921A65"/>
    <w:rsid w:val="00922824"/>
    <w:rsid w:val="00922D50"/>
    <w:rsid w:val="009276FE"/>
    <w:rsid w:val="00927B63"/>
    <w:rsid w:val="00930825"/>
    <w:rsid w:val="00930C80"/>
    <w:rsid w:val="00931466"/>
    <w:rsid w:val="00931BE0"/>
    <w:rsid w:val="009321B8"/>
    <w:rsid w:val="009325BF"/>
    <w:rsid w:val="009326ED"/>
    <w:rsid w:val="009349D8"/>
    <w:rsid w:val="00934B5A"/>
    <w:rsid w:val="00934DC0"/>
    <w:rsid w:val="009355CD"/>
    <w:rsid w:val="00935BD2"/>
    <w:rsid w:val="009360CF"/>
    <w:rsid w:val="009400D4"/>
    <w:rsid w:val="00940734"/>
    <w:rsid w:val="0094190C"/>
    <w:rsid w:val="00941B00"/>
    <w:rsid w:val="00943DC2"/>
    <w:rsid w:val="00944495"/>
    <w:rsid w:val="00944E49"/>
    <w:rsid w:val="009464D4"/>
    <w:rsid w:val="00946D3B"/>
    <w:rsid w:val="0094745C"/>
    <w:rsid w:val="0095086C"/>
    <w:rsid w:val="0095183C"/>
    <w:rsid w:val="00953354"/>
    <w:rsid w:val="009549DE"/>
    <w:rsid w:val="00955F59"/>
    <w:rsid w:val="00956A18"/>
    <w:rsid w:val="00957EE2"/>
    <w:rsid w:val="00960809"/>
    <w:rsid w:val="00960DE8"/>
    <w:rsid w:val="009614D4"/>
    <w:rsid w:val="00961CA9"/>
    <w:rsid w:val="009639C7"/>
    <w:rsid w:val="009668E1"/>
    <w:rsid w:val="00966A80"/>
    <w:rsid w:val="00966D26"/>
    <w:rsid w:val="00970396"/>
    <w:rsid w:val="009706F7"/>
    <w:rsid w:val="0097083C"/>
    <w:rsid w:val="0097170F"/>
    <w:rsid w:val="00971F74"/>
    <w:rsid w:val="0097269F"/>
    <w:rsid w:val="00974DAA"/>
    <w:rsid w:val="0097579F"/>
    <w:rsid w:val="00975F17"/>
    <w:rsid w:val="009767DD"/>
    <w:rsid w:val="00976F71"/>
    <w:rsid w:val="009807D5"/>
    <w:rsid w:val="009807DB"/>
    <w:rsid w:val="00981DC9"/>
    <w:rsid w:val="00983058"/>
    <w:rsid w:val="00983D5A"/>
    <w:rsid w:val="009850B2"/>
    <w:rsid w:val="0098626B"/>
    <w:rsid w:val="00986781"/>
    <w:rsid w:val="0098729B"/>
    <w:rsid w:val="00987555"/>
    <w:rsid w:val="00990FFE"/>
    <w:rsid w:val="00992022"/>
    <w:rsid w:val="00992079"/>
    <w:rsid w:val="00993294"/>
    <w:rsid w:val="00993FE4"/>
    <w:rsid w:val="00994553"/>
    <w:rsid w:val="009948CB"/>
    <w:rsid w:val="009952BB"/>
    <w:rsid w:val="00995ABC"/>
    <w:rsid w:val="00995D65"/>
    <w:rsid w:val="00996B2C"/>
    <w:rsid w:val="009979A3"/>
    <w:rsid w:val="00997C58"/>
    <w:rsid w:val="009A02C9"/>
    <w:rsid w:val="009A2A5C"/>
    <w:rsid w:val="009A2E08"/>
    <w:rsid w:val="009A3B33"/>
    <w:rsid w:val="009A4685"/>
    <w:rsid w:val="009A4A2A"/>
    <w:rsid w:val="009A573A"/>
    <w:rsid w:val="009A5F1A"/>
    <w:rsid w:val="009A68F8"/>
    <w:rsid w:val="009A6AAC"/>
    <w:rsid w:val="009A6AC5"/>
    <w:rsid w:val="009A7564"/>
    <w:rsid w:val="009A7C8C"/>
    <w:rsid w:val="009B0E3D"/>
    <w:rsid w:val="009B2D7A"/>
    <w:rsid w:val="009B3040"/>
    <w:rsid w:val="009B44E0"/>
    <w:rsid w:val="009B5C0D"/>
    <w:rsid w:val="009B612F"/>
    <w:rsid w:val="009B785B"/>
    <w:rsid w:val="009B7A0E"/>
    <w:rsid w:val="009C01F2"/>
    <w:rsid w:val="009C0758"/>
    <w:rsid w:val="009C0785"/>
    <w:rsid w:val="009C0826"/>
    <w:rsid w:val="009C1B16"/>
    <w:rsid w:val="009C2367"/>
    <w:rsid w:val="009C3546"/>
    <w:rsid w:val="009C3824"/>
    <w:rsid w:val="009C4092"/>
    <w:rsid w:val="009C42FA"/>
    <w:rsid w:val="009C4351"/>
    <w:rsid w:val="009C4CAD"/>
    <w:rsid w:val="009C5CEF"/>
    <w:rsid w:val="009C6199"/>
    <w:rsid w:val="009C6C32"/>
    <w:rsid w:val="009C709C"/>
    <w:rsid w:val="009C7B0E"/>
    <w:rsid w:val="009D0146"/>
    <w:rsid w:val="009D0881"/>
    <w:rsid w:val="009D1321"/>
    <w:rsid w:val="009D181C"/>
    <w:rsid w:val="009D2559"/>
    <w:rsid w:val="009D3957"/>
    <w:rsid w:val="009D3AFC"/>
    <w:rsid w:val="009D4E58"/>
    <w:rsid w:val="009D7A0F"/>
    <w:rsid w:val="009D7E1E"/>
    <w:rsid w:val="009E0768"/>
    <w:rsid w:val="009E173D"/>
    <w:rsid w:val="009E20A5"/>
    <w:rsid w:val="009E24CA"/>
    <w:rsid w:val="009E26CB"/>
    <w:rsid w:val="009E270D"/>
    <w:rsid w:val="009E29C4"/>
    <w:rsid w:val="009E3119"/>
    <w:rsid w:val="009E3526"/>
    <w:rsid w:val="009E35C2"/>
    <w:rsid w:val="009E3D56"/>
    <w:rsid w:val="009E4058"/>
    <w:rsid w:val="009E4549"/>
    <w:rsid w:val="009E54AD"/>
    <w:rsid w:val="009E54F1"/>
    <w:rsid w:val="009E57D4"/>
    <w:rsid w:val="009E6F43"/>
    <w:rsid w:val="009F01CE"/>
    <w:rsid w:val="009F03A3"/>
    <w:rsid w:val="009F0483"/>
    <w:rsid w:val="009F29F3"/>
    <w:rsid w:val="009F2E02"/>
    <w:rsid w:val="009F2FC7"/>
    <w:rsid w:val="009F3E5F"/>
    <w:rsid w:val="009F480C"/>
    <w:rsid w:val="009F6D6C"/>
    <w:rsid w:val="009F71A6"/>
    <w:rsid w:val="00A00385"/>
    <w:rsid w:val="00A00948"/>
    <w:rsid w:val="00A00CAE"/>
    <w:rsid w:val="00A015A9"/>
    <w:rsid w:val="00A0207E"/>
    <w:rsid w:val="00A03246"/>
    <w:rsid w:val="00A0408B"/>
    <w:rsid w:val="00A04264"/>
    <w:rsid w:val="00A04828"/>
    <w:rsid w:val="00A04F4D"/>
    <w:rsid w:val="00A058D0"/>
    <w:rsid w:val="00A063D8"/>
    <w:rsid w:val="00A105FB"/>
    <w:rsid w:val="00A13916"/>
    <w:rsid w:val="00A13B89"/>
    <w:rsid w:val="00A14CCC"/>
    <w:rsid w:val="00A14FC0"/>
    <w:rsid w:val="00A157E9"/>
    <w:rsid w:val="00A222A4"/>
    <w:rsid w:val="00A2234B"/>
    <w:rsid w:val="00A22AAC"/>
    <w:rsid w:val="00A22E4D"/>
    <w:rsid w:val="00A23221"/>
    <w:rsid w:val="00A244A5"/>
    <w:rsid w:val="00A252C8"/>
    <w:rsid w:val="00A257EC"/>
    <w:rsid w:val="00A25D50"/>
    <w:rsid w:val="00A26966"/>
    <w:rsid w:val="00A27FD1"/>
    <w:rsid w:val="00A31D82"/>
    <w:rsid w:val="00A33497"/>
    <w:rsid w:val="00A334B3"/>
    <w:rsid w:val="00A33682"/>
    <w:rsid w:val="00A34E70"/>
    <w:rsid w:val="00A3575F"/>
    <w:rsid w:val="00A37322"/>
    <w:rsid w:val="00A37392"/>
    <w:rsid w:val="00A37B1A"/>
    <w:rsid w:val="00A4141D"/>
    <w:rsid w:val="00A43500"/>
    <w:rsid w:val="00A436E3"/>
    <w:rsid w:val="00A44917"/>
    <w:rsid w:val="00A47579"/>
    <w:rsid w:val="00A5010D"/>
    <w:rsid w:val="00A509FA"/>
    <w:rsid w:val="00A50F2E"/>
    <w:rsid w:val="00A51322"/>
    <w:rsid w:val="00A51B3F"/>
    <w:rsid w:val="00A52F30"/>
    <w:rsid w:val="00A53F15"/>
    <w:rsid w:val="00A54D59"/>
    <w:rsid w:val="00A55164"/>
    <w:rsid w:val="00A57F91"/>
    <w:rsid w:val="00A61262"/>
    <w:rsid w:val="00A61F8F"/>
    <w:rsid w:val="00A63125"/>
    <w:rsid w:val="00A6472E"/>
    <w:rsid w:val="00A64951"/>
    <w:rsid w:val="00A652FB"/>
    <w:rsid w:val="00A66399"/>
    <w:rsid w:val="00A66680"/>
    <w:rsid w:val="00A7332F"/>
    <w:rsid w:val="00A73912"/>
    <w:rsid w:val="00A7460A"/>
    <w:rsid w:val="00A750C7"/>
    <w:rsid w:val="00A7584C"/>
    <w:rsid w:val="00A76250"/>
    <w:rsid w:val="00A7706E"/>
    <w:rsid w:val="00A8042F"/>
    <w:rsid w:val="00A80924"/>
    <w:rsid w:val="00A80D46"/>
    <w:rsid w:val="00A813ED"/>
    <w:rsid w:val="00A81E8C"/>
    <w:rsid w:val="00A8209F"/>
    <w:rsid w:val="00A8213A"/>
    <w:rsid w:val="00A8257B"/>
    <w:rsid w:val="00A825D8"/>
    <w:rsid w:val="00A8351C"/>
    <w:rsid w:val="00A83BEA"/>
    <w:rsid w:val="00A8492B"/>
    <w:rsid w:val="00A84B29"/>
    <w:rsid w:val="00A84D7C"/>
    <w:rsid w:val="00A84DA2"/>
    <w:rsid w:val="00A854E4"/>
    <w:rsid w:val="00A85792"/>
    <w:rsid w:val="00A857F1"/>
    <w:rsid w:val="00A85801"/>
    <w:rsid w:val="00A85FAF"/>
    <w:rsid w:val="00A86B86"/>
    <w:rsid w:val="00A90A03"/>
    <w:rsid w:val="00A91C67"/>
    <w:rsid w:val="00A926A9"/>
    <w:rsid w:val="00A9427E"/>
    <w:rsid w:val="00A94AF7"/>
    <w:rsid w:val="00A95758"/>
    <w:rsid w:val="00A95CC9"/>
    <w:rsid w:val="00A9638D"/>
    <w:rsid w:val="00A96D4C"/>
    <w:rsid w:val="00A9700E"/>
    <w:rsid w:val="00A9719C"/>
    <w:rsid w:val="00AA0113"/>
    <w:rsid w:val="00AA04EA"/>
    <w:rsid w:val="00AA136E"/>
    <w:rsid w:val="00AA1FC2"/>
    <w:rsid w:val="00AA2656"/>
    <w:rsid w:val="00AA3E7C"/>
    <w:rsid w:val="00AA3EDA"/>
    <w:rsid w:val="00AA4653"/>
    <w:rsid w:val="00AA4B7C"/>
    <w:rsid w:val="00AA4D99"/>
    <w:rsid w:val="00AA57BF"/>
    <w:rsid w:val="00AA58C7"/>
    <w:rsid w:val="00AA5E8E"/>
    <w:rsid w:val="00AA6355"/>
    <w:rsid w:val="00AA7025"/>
    <w:rsid w:val="00AA74EF"/>
    <w:rsid w:val="00AA7ACC"/>
    <w:rsid w:val="00AB0979"/>
    <w:rsid w:val="00AB0A15"/>
    <w:rsid w:val="00AB0DAD"/>
    <w:rsid w:val="00AB1031"/>
    <w:rsid w:val="00AB1126"/>
    <w:rsid w:val="00AB2852"/>
    <w:rsid w:val="00AB4091"/>
    <w:rsid w:val="00AB48E5"/>
    <w:rsid w:val="00AB51D5"/>
    <w:rsid w:val="00AB6454"/>
    <w:rsid w:val="00AB7631"/>
    <w:rsid w:val="00AC0FE2"/>
    <w:rsid w:val="00AC18D2"/>
    <w:rsid w:val="00AC1930"/>
    <w:rsid w:val="00AC2A47"/>
    <w:rsid w:val="00AC38DB"/>
    <w:rsid w:val="00AC39AD"/>
    <w:rsid w:val="00AC3BBA"/>
    <w:rsid w:val="00AC3D84"/>
    <w:rsid w:val="00AC47DA"/>
    <w:rsid w:val="00AC491B"/>
    <w:rsid w:val="00AC5620"/>
    <w:rsid w:val="00AC5798"/>
    <w:rsid w:val="00AC58D5"/>
    <w:rsid w:val="00AC64F6"/>
    <w:rsid w:val="00AC7F79"/>
    <w:rsid w:val="00AD0402"/>
    <w:rsid w:val="00AD06CF"/>
    <w:rsid w:val="00AD0D1C"/>
    <w:rsid w:val="00AD139C"/>
    <w:rsid w:val="00AD1BCB"/>
    <w:rsid w:val="00AD2E32"/>
    <w:rsid w:val="00AD33D6"/>
    <w:rsid w:val="00AD3AA6"/>
    <w:rsid w:val="00AD3C33"/>
    <w:rsid w:val="00AD5B8C"/>
    <w:rsid w:val="00AD6805"/>
    <w:rsid w:val="00AD776D"/>
    <w:rsid w:val="00AD77BF"/>
    <w:rsid w:val="00AD7BA9"/>
    <w:rsid w:val="00AD7F22"/>
    <w:rsid w:val="00AE233D"/>
    <w:rsid w:val="00AE2AEA"/>
    <w:rsid w:val="00AE33A9"/>
    <w:rsid w:val="00AE388E"/>
    <w:rsid w:val="00AE3AF6"/>
    <w:rsid w:val="00AE4118"/>
    <w:rsid w:val="00AE4A63"/>
    <w:rsid w:val="00AE576F"/>
    <w:rsid w:val="00AE6E73"/>
    <w:rsid w:val="00AE74AF"/>
    <w:rsid w:val="00AE7DC4"/>
    <w:rsid w:val="00AE7E6D"/>
    <w:rsid w:val="00AF0823"/>
    <w:rsid w:val="00AF11C1"/>
    <w:rsid w:val="00AF1474"/>
    <w:rsid w:val="00AF2435"/>
    <w:rsid w:val="00AF28D5"/>
    <w:rsid w:val="00AF2C3A"/>
    <w:rsid w:val="00AF307F"/>
    <w:rsid w:val="00AF3366"/>
    <w:rsid w:val="00AF3C8D"/>
    <w:rsid w:val="00AF3D0B"/>
    <w:rsid w:val="00AF5BEF"/>
    <w:rsid w:val="00AF6A19"/>
    <w:rsid w:val="00AF6BEB"/>
    <w:rsid w:val="00AF7452"/>
    <w:rsid w:val="00AF78DB"/>
    <w:rsid w:val="00B0043C"/>
    <w:rsid w:val="00B00D8A"/>
    <w:rsid w:val="00B01BE7"/>
    <w:rsid w:val="00B01F30"/>
    <w:rsid w:val="00B02201"/>
    <w:rsid w:val="00B02DB6"/>
    <w:rsid w:val="00B0341B"/>
    <w:rsid w:val="00B03651"/>
    <w:rsid w:val="00B03B4E"/>
    <w:rsid w:val="00B062CF"/>
    <w:rsid w:val="00B067CC"/>
    <w:rsid w:val="00B10845"/>
    <w:rsid w:val="00B11DD1"/>
    <w:rsid w:val="00B12B8E"/>
    <w:rsid w:val="00B13B78"/>
    <w:rsid w:val="00B13BFB"/>
    <w:rsid w:val="00B1413D"/>
    <w:rsid w:val="00B141BB"/>
    <w:rsid w:val="00B14845"/>
    <w:rsid w:val="00B14B61"/>
    <w:rsid w:val="00B154F5"/>
    <w:rsid w:val="00B167CA"/>
    <w:rsid w:val="00B17020"/>
    <w:rsid w:val="00B17789"/>
    <w:rsid w:val="00B1778E"/>
    <w:rsid w:val="00B1791E"/>
    <w:rsid w:val="00B1792D"/>
    <w:rsid w:val="00B205DD"/>
    <w:rsid w:val="00B2168E"/>
    <w:rsid w:val="00B24209"/>
    <w:rsid w:val="00B24F0D"/>
    <w:rsid w:val="00B27853"/>
    <w:rsid w:val="00B302E3"/>
    <w:rsid w:val="00B30459"/>
    <w:rsid w:val="00B30F97"/>
    <w:rsid w:val="00B317D8"/>
    <w:rsid w:val="00B333D8"/>
    <w:rsid w:val="00B33776"/>
    <w:rsid w:val="00B34E93"/>
    <w:rsid w:val="00B3589C"/>
    <w:rsid w:val="00B35F72"/>
    <w:rsid w:val="00B36D39"/>
    <w:rsid w:val="00B40530"/>
    <w:rsid w:val="00B407CC"/>
    <w:rsid w:val="00B40A7F"/>
    <w:rsid w:val="00B414D6"/>
    <w:rsid w:val="00B42817"/>
    <w:rsid w:val="00B45ADD"/>
    <w:rsid w:val="00B4615D"/>
    <w:rsid w:val="00B5085E"/>
    <w:rsid w:val="00B50C56"/>
    <w:rsid w:val="00B5244B"/>
    <w:rsid w:val="00B52C72"/>
    <w:rsid w:val="00B52D8F"/>
    <w:rsid w:val="00B535CC"/>
    <w:rsid w:val="00B54584"/>
    <w:rsid w:val="00B54623"/>
    <w:rsid w:val="00B56CCF"/>
    <w:rsid w:val="00B5797A"/>
    <w:rsid w:val="00B57AB6"/>
    <w:rsid w:val="00B60061"/>
    <w:rsid w:val="00B601CA"/>
    <w:rsid w:val="00B603C4"/>
    <w:rsid w:val="00B60769"/>
    <w:rsid w:val="00B63F24"/>
    <w:rsid w:val="00B64840"/>
    <w:rsid w:val="00B70C5A"/>
    <w:rsid w:val="00B7137C"/>
    <w:rsid w:val="00B77764"/>
    <w:rsid w:val="00B7787F"/>
    <w:rsid w:val="00B81143"/>
    <w:rsid w:val="00B83735"/>
    <w:rsid w:val="00B83E44"/>
    <w:rsid w:val="00B85EC4"/>
    <w:rsid w:val="00B86138"/>
    <w:rsid w:val="00B86F55"/>
    <w:rsid w:val="00B90611"/>
    <w:rsid w:val="00B90AF3"/>
    <w:rsid w:val="00B9132A"/>
    <w:rsid w:val="00B914E0"/>
    <w:rsid w:val="00B91988"/>
    <w:rsid w:val="00B92024"/>
    <w:rsid w:val="00B926EA"/>
    <w:rsid w:val="00B92D94"/>
    <w:rsid w:val="00B95442"/>
    <w:rsid w:val="00B958CA"/>
    <w:rsid w:val="00B958E8"/>
    <w:rsid w:val="00B95A22"/>
    <w:rsid w:val="00B95D56"/>
    <w:rsid w:val="00B95FB1"/>
    <w:rsid w:val="00B9664C"/>
    <w:rsid w:val="00B970AD"/>
    <w:rsid w:val="00B97E74"/>
    <w:rsid w:val="00B97ED3"/>
    <w:rsid w:val="00BA172F"/>
    <w:rsid w:val="00BA1931"/>
    <w:rsid w:val="00BA1DCF"/>
    <w:rsid w:val="00BA1E3A"/>
    <w:rsid w:val="00BA33CD"/>
    <w:rsid w:val="00BA35FB"/>
    <w:rsid w:val="00BA386A"/>
    <w:rsid w:val="00BA3B83"/>
    <w:rsid w:val="00BA406E"/>
    <w:rsid w:val="00BA42AC"/>
    <w:rsid w:val="00BA5042"/>
    <w:rsid w:val="00BA5341"/>
    <w:rsid w:val="00BA7C15"/>
    <w:rsid w:val="00BB07C1"/>
    <w:rsid w:val="00BB0DA0"/>
    <w:rsid w:val="00BB0E2A"/>
    <w:rsid w:val="00BB0E44"/>
    <w:rsid w:val="00BB1BD4"/>
    <w:rsid w:val="00BB2626"/>
    <w:rsid w:val="00BB3D22"/>
    <w:rsid w:val="00BB52C2"/>
    <w:rsid w:val="00BB6EE9"/>
    <w:rsid w:val="00BC0597"/>
    <w:rsid w:val="00BC0617"/>
    <w:rsid w:val="00BC2CB3"/>
    <w:rsid w:val="00BC2CC4"/>
    <w:rsid w:val="00BC333B"/>
    <w:rsid w:val="00BC394E"/>
    <w:rsid w:val="00BC3F45"/>
    <w:rsid w:val="00BC3F49"/>
    <w:rsid w:val="00BC41B5"/>
    <w:rsid w:val="00BC543E"/>
    <w:rsid w:val="00BC6496"/>
    <w:rsid w:val="00BD1620"/>
    <w:rsid w:val="00BD1C16"/>
    <w:rsid w:val="00BD27C0"/>
    <w:rsid w:val="00BD290B"/>
    <w:rsid w:val="00BD3BBB"/>
    <w:rsid w:val="00BD476A"/>
    <w:rsid w:val="00BD5B0B"/>
    <w:rsid w:val="00BE04D6"/>
    <w:rsid w:val="00BE18FF"/>
    <w:rsid w:val="00BE277E"/>
    <w:rsid w:val="00BE400C"/>
    <w:rsid w:val="00BE57B3"/>
    <w:rsid w:val="00BE60B5"/>
    <w:rsid w:val="00BE741F"/>
    <w:rsid w:val="00BE757D"/>
    <w:rsid w:val="00BF06DE"/>
    <w:rsid w:val="00BF1746"/>
    <w:rsid w:val="00BF1AD1"/>
    <w:rsid w:val="00BF252D"/>
    <w:rsid w:val="00BF536B"/>
    <w:rsid w:val="00BF55A0"/>
    <w:rsid w:val="00BF5CDA"/>
    <w:rsid w:val="00BF627A"/>
    <w:rsid w:val="00BF6A8B"/>
    <w:rsid w:val="00BF6AA5"/>
    <w:rsid w:val="00BF7539"/>
    <w:rsid w:val="00C02176"/>
    <w:rsid w:val="00C025FD"/>
    <w:rsid w:val="00C02EFC"/>
    <w:rsid w:val="00C0351B"/>
    <w:rsid w:val="00C03ED8"/>
    <w:rsid w:val="00C053A7"/>
    <w:rsid w:val="00C05A0B"/>
    <w:rsid w:val="00C06F78"/>
    <w:rsid w:val="00C1015D"/>
    <w:rsid w:val="00C11F7C"/>
    <w:rsid w:val="00C11F81"/>
    <w:rsid w:val="00C12E59"/>
    <w:rsid w:val="00C135FC"/>
    <w:rsid w:val="00C14947"/>
    <w:rsid w:val="00C14C72"/>
    <w:rsid w:val="00C14C8B"/>
    <w:rsid w:val="00C14DC3"/>
    <w:rsid w:val="00C15978"/>
    <w:rsid w:val="00C17039"/>
    <w:rsid w:val="00C1711F"/>
    <w:rsid w:val="00C17411"/>
    <w:rsid w:val="00C224CB"/>
    <w:rsid w:val="00C23716"/>
    <w:rsid w:val="00C23E16"/>
    <w:rsid w:val="00C24A4E"/>
    <w:rsid w:val="00C25570"/>
    <w:rsid w:val="00C2585D"/>
    <w:rsid w:val="00C2591B"/>
    <w:rsid w:val="00C26780"/>
    <w:rsid w:val="00C26D60"/>
    <w:rsid w:val="00C27B16"/>
    <w:rsid w:val="00C30A83"/>
    <w:rsid w:val="00C31CC0"/>
    <w:rsid w:val="00C32487"/>
    <w:rsid w:val="00C3347F"/>
    <w:rsid w:val="00C34EEF"/>
    <w:rsid w:val="00C35601"/>
    <w:rsid w:val="00C35AC1"/>
    <w:rsid w:val="00C35E56"/>
    <w:rsid w:val="00C36588"/>
    <w:rsid w:val="00C368EF"/>
    <w:rsid w:val="00C3697B"/>
    <w:rsid w:val="00C36980"/>
    <w:rsid w:val="00C379AF"/>
    <w:rsid w:val="00C40288"/>
    <w:rsid w:val="00C4089F"/>
    <w:rsid w:val="00C41BE7"/>
    <w:rsid w:val="00C41F3E"/>
    <w:rsid w:val="00C41FF1"/>
    <w:rsid w:val="00C422FF"/>
    <w:rsid w:val="00C43193"/>
    <w:rsid w:val="00C43414"/>
    <w:rsid w:val="00C4441A"/>
    <w:rsid w:val="00C45211"/>
    <w:rsid w:val="00C456F7"/>
    <w:rsid w:val="00C45927"/>
    <w:rsid w:val="00C46DFD"/>
    <w:rsid w:val="00C475A9"/>
    <w:rsid w:val="00C47CA2"/>
    <w:rsid w:val="00C501F1"/>
    <w:rsid w:val="00C50493"/>
    <w:rsid w:val="00C51327"/>
    <w:rsid w:val="00C52B30"/>
    <w:rsid w:val="00C559BD"/>
    <w:rsid w:val="00C565F1"/>
    <w:rsid w:val="00C57C72"/>
    <w:rsid w:val="00C57F34"/>
    <w:rsid w:val="00C60A36"/>
    <w:rsid w:val="00C61AEF"/>
    <w:rsid w:val="00C623E3"/>
    <w:rsid w:val="00C62658"/>
    <w:rsid w:val="00C63454"/>
    <w:rsid w:val="00C64695"/>
    <w:rsid w:val="00C65509"/>
    <w:rsid w:val="00C70585"/>
    <w:rsid w:val="00C708EE"/>
    <w:rsid w:val="00C70B25"/>
    <w:rsid w:val="00C71BDD"/>
    <w:rsid w:val="00C72EA8"/>
    <w:rsid w:val="00C72F01"/>
    <w:rsid w:val="00C73565"/>
    <w:rsid w:val="00C73615"/>
    <w:rsid w:val="00C73E67"/>
    <w:rsid w:val="00C7529E"/>
    <w:rsid w:val="00C75534"/>
    <w:rsid w:val="00C76448"/>
    <w:rsid w:val="00C764CD"/>
    <w:rsid w:val="00C7669D"/>
    <w:rsid w:val="00C76A86"/>
    <w:rsid w:val="00C770FD"/>
    <w:rsid w:val="00C777DE"/>
    <w:rsid w:val="00C77BA0"/>
    <w:rsid w:val="00C813BA"/>
    <w:rsid w:val="00C84297"/>
    <w:rsid w:val="00C846DE"/>
    <w:rsid w:val="00C85003"/>
    <w:rsid w:val="00C85706"/>
    <w:rsid w:val="00C86701"/>
    <w:rsid w:val="00C86AB0"/>
    <w:rsid w:val="00C87321"/>
    <w:rsid w:val="00C87630"/>
    <w:rsid w:val="00C87E7C"/>
    <w:rsid w:val="00C901C7"/>
    <w:rsid w:val="00C91553"/>
    <w:rsid w:val="00C91A33"/>
    <w:rsid w:val="00C92418"/>
    <w:rsid w:val="00C93259"/>
    <w:rsid w:val="00C93712"/>
    <w:rsid w:val="00C938B9"/>
    <w:rsid w:val="00C94885"/>
    <w:rsid w:val="00C95B64"/>
    <w:rsid w:val="00C96155"/>
    <w:rsid w:val="00C962A2"/>
    <w:rsid w:val="00C96673"/>
    <w:rsid w:val="00C96A2A"/>
    <w:rsid w:val="00C96DDF"/>
    <w:rsid w:val="00C97191"/>
    <w:rsid w:val="00C976D7"/>
    <w:rsid w:val="00C977DC"/>
    <w:rsid w:val="00C9782F"/>
    <w:rsid w:val="00CA121C"/>
    <w:rsid w:val="00CA23C6"/>
    <w:rsid w:val="00CA344D"/>
    <w:rsid w:val="00CA3EEA"/>
    <w:rsid w:val="00CA50DF"/>
    <w:rsid w:val="00CA5330"/>
    <w:rsid w:val="00CA548C"/>
    <w:rsid w:val="00CA622D"/>
    <w:rsid w:val="00CA63FB"/>
    <w:rsid w:val="00CA6AA7"/>
    <w:rsid w:val="00CA6FE6"/>
    <w:rsid w:val="00CA7208"/>
    <w:rsid w:val="00CB0A3E"/>
    <w:rsid w:val="00CB0F8F"/>
    <w:rsid w:val="00CB23A1"/>
    <w:rsid w:val="00CB2627"/>
    <w:rsid w:val="00CB2CE7"/>
    <w:rsid w:val="00CB370F"/>
    <w:rsid w:val="00CB4A95"/>
    <w:rsid w:val="00CB4CB1"/>
    <w:rsid w:val="00CB5A38"/>
    <w:rsid w:val="00CB7FD1"/>
    <w:rsid w:val="00CC5A09"/>
    <w:rsid w:val="00CC5BB3"/>
    <w:rsid w:val="00CC6077"/>
    <w:rsid w:val="00CC6A66"/>
    <w:rsid w:val="00CC7143"/>
    <w:rsid w:val="00CC750B"/>
    <w:rsid w:val="00CD01C1"/>
    <w:rsid w:val="00CD0E2C"/>
    <w:rsid w:val="00CD1902"/>
    <w:rsid w:val="00CD4506"/>
    <w:rsid w:val="00CD511D"/>
    <w:rsid w:val="00CD5C2A"/>
    <w:rsid w:val="00CD5F7C"/>
    <w:rsid w:val="00CD6BC9"/>
    <w:rsid w:val="00CD7666"/>
    <w:rsid w:val="00CE057C"/>
    <w:rsid w:val="00CE2015"/>
    <w:rsid w:val="00CE290A"/>
    <w:rsid w:val="00CE2ADF"/>
    <w:rsid w:val="00CE42E2"/>
    <w:rsid w:val="00CE4CEF"/>
    <w:rsid w:val="00CE6F15"/>
    <w:rsid w:val="00CE76BE"/>
    <w:rsid w:val="00CF0154"/>
    <w:rsid w:val="00CF11DF"/>
    <w:rsid w:val="00CF2838"/>
    <w:rsid w:val="00CF352A"/>
    <w:rsid w:val="00CF35F4"/>
    <w:rsid w:val="00CF4C75"/>
    <w:rsid w:val="00CF522E"/>
    <w:rsid w:val="00CF56EA"/>
    <w:rsid w:val="00CF7A9A"/>
    <w:rsid w:val="00D00736"/>
    <w:rsid w:val="00D01138"/>
    <w:rsid w:val="00D02EA0"/>
    <w:rsid w:val="00D03B37"/>
    <w:rsid w:val="00D04E86"/>
    <w:rsid w:val="00D056DD"/>
    <w:rsid w:val="00D05F77"/>
    <w:rsid w:val="00D0605F"/>
    <w:rsid w:val="00D0642D"/>
    <w:rsid w:val="00D103F2"/>
    <w:rsid w:val="00D105DF"/>
    <w:rsid w:val="00D11730"/>
    <w:rsid w:val="00D13757"/>
    <w:rsid w:val="00D13A69"/>
    <w:rsid w:val="00D13C7D"/>
    <w:rsid w:val="00D14290"/>
    <w:rsid w:val="00D14B0F"/>
    <w:rsid w:val="00D14BA2"/>
    <w:rsid w:val="00D1503E"/>
    <w:rsid w:val="00D165A6"/>
    <w:rsid w:val="00D1668D"/>
    <w:rsid w:val="00D168F0"/>
    <w:rsid w:val="00D17D78"/>
    <w:rsid w:val="00D20B61"/>
    <w:rsid w:val="00D21A74"/>
    <w:rsid w:val="00D221E7"/>
    <w:rsid w:val="00D23305"/>
    <w:rsid w:val="00D23618"/>
    <w:rsid w:val="00D23A98"/>
    <w:rsid w:val="00D24050"/>
    <w:rsid w:val="00D24B0D"/>
    <w:rsid w:val="00D24E01"/>
    <w:rsid w:val="00D24E13"/>
    <w:rsid w:val="00D26A78"/>
    <w:rsid w:val="00D26E05"/>
    <w:rsid w:val="00D276AD"/>
    <w:rsid w:val="00D27A3F"/>
    <w:rsid w:val="00D30D3F"/>
    <w:rsid w:val="00D32852"/>
    <w:rsid w:val="00D34DB8"/>
    <w:rsid w:val="00D34E4F"/>
    <w:rsid w:val="00D3652B"/>
    <w:rsid w:val="00D36E02"/>
    <w:rsid w:val="00D372F0"/>
    <w:rsid w:val="00D40CD8"/>
    <w:rsid w:val="00D4117C"/>
    <w:rsid w:val="00D41C27"/>
    <w:rsid w:val="00D426F1"/>
    <w:rsid w:val="00D42E51"/>
    <w:rsid w:val="00D4349B"/>
    <w:rsid w:val="00D440A9"/>
    <w:rsid w:val="00D4552D"/>
    <w:rsid w:val="00D476ED"/>
    <w:rsid w:val="00D5183F"/>
    <w:rsid w:val="00D51B20"/>
    <w:rsid w:val="00D51ED1"/>
    <w:rsid w:val="00D523C2"/>
    <w:rsid w:val="00D52B4B"/>
    <w:rsid w:val="00D52C83"/>
    <w:rsid w:val="00D54DD1"/>
    <w:rsid w:val="00D5723C"/>
    <w:rsid w:val="00D6059E"/>
    <w:rsid w:val="00D606C3"/>
    <w:rsid w:val="00D60D31"/>
    <w:rsid w:val="00D615E1"/>
    <w:rsid w:val="00D62299"/>
    <w:rsid w:val="00D630E5"/>
    <w:rsid w:val="00D63F08"/>
    <w:rsid w:val="00D63F30"/>
    <w:rsid w:val="00D65740"/>
    <w:rsid w:val="00D6712A"/>
    <w:rsid w:val="00D70261"/>
    <w:rsid w:val="00D702F5"/>
    <w:rsid w:val="00D72521"/>
    <w:rsid w:val="00D7466B"/>
    <w:rsid w:val="00D74F95"/>
    <w:rsid w:val="00D750B3"/>
    <w:rsid w:val="00D76194"/>
    <w:rsid w:val="00D8182D"/>
    <w:rsid w:val="00D84C40"/>
    <w:rsid w:val="00D85625"/>
    <w:rsid w:val="00D861B7"/>
    <w:rsid w:val="00D87316"/>
    <w:rsid w:val="00D87FD3"/>
    <w:rsid w:val="00D916E6"/>
    <w:rsid w:val="00D91961"/>
    <w:rsid w:val="00D928F0"/>
    <w:rsid w:val="00D9430A"/>
    <w:rsid w:val="00D94BFE"/>
    <w:rsid w:val="00D95B31"/>
    <w:rsid w:val="00D9617F"/>
    <w:rsid w:val="00D96A09"/>
    <w:rsid w:val="00D96C2E"/>
    <w:rsid w:val="00DA0C71"/>
    <w:rsid w:val="00DA115D"/>
    <w:rsid w:val="00DA1D34"/>
    <w:rsid w:val="00DA2374"/>
    <w:rsid w:val="00DA27E3"/>
    <w:rsid w:val="00DA35BB"/>
    <w:rsid w:val="00DA4AB4"/>
    <w:rsid w:val="00DA57AF"/>
    <w:rsid w:val="00DA6ABD"/>
    <w:rsid w:val="00DA7256"/>
    <w:rsid w:val="00DB004D"/>
    <w:rsid w:val="00DB00DE"/>
    <w:rsid w:val="00DB07CB"/>
    <w:rsid w:val="00DB0BA7"/>
    <w:rsid w:val="00DB0F2D"/>
    <w:rsid w:val="00DB11EE"/>
    <w:rsid w:val="00DB16BD"/>
    <w:rsid w:val="00DB1A8E"/>
    <w:rsid w:val="00DB307F"/>
    <w:rsid w:val="00DB39B2"/>
    <w:rsid w:val="00DB5DBC"/>
    <w:rsid w:val="00DB7240"/>
    <w:rsid w:val="00DC02DD"/>
    <w:rsid w:val="00DC0589"/>
    <w:rsid w:val="00DC0668"/>
    <w:rsid w:val="00DC0A2A"/>
    <w:rsid w:val="00DC26D8"/>
    <w:rsid w:val="00DC3DFA"/>
    <w:rsid w:val="00DC457C"/>
    <w:rsid w:val="00DC4C1D"/>
    <w:rsid w:val="00DC4CE9"/>
    <w:rsid w:val="00DC4E7C"/>
    <w:rsid w:val="00DC64D2"/>
    <w:rsid w:val="00DC7047"/>
    <w:rsid w:val="00DC77B0"/>
    <w:rsid w:val="00DD1770"/>
    <w:rsid w:val="00DD2411"/>
    <w:rsid w:val="00DD2812"/>
    <w:rsid w:val="00DD2C61"/>
    <w:rsid w:val="00DD39DF"/>
    <w:rsid w:val="00DD3BAC"/>
    <w:rsid w:val="00DD3FC3"/>
    <w:rsid w:val="00DD4E4B"/>
    <w:rsid w:val="00DD54F9"/>
    <w:rsid w:val="00DD57E6"/>
    <w:rsid w:val="00DD5B25"/>
    <w:rsid w:val="00DD5C10"/>
    <w:rsid w:val="00DD5E03"/>
    <w:rsid w:val="00DD7632"/>
    <w:rsid w:val="00DE14D9"/>
    <w:rsid w:val="00DE1D88"/>
    <w:rsid w:val="00DE3074"/>
    <w:rsid w:val="00DE4FFD"/>
    <w:rsid w:val="00DE513F"/>
    <w:rsid w:val="00DE769C"/>
    <w:rsid w:val="00DF00CD"/>
    <w:rsid w:val="00DF01BD"/>
    <w:rsid w:val="00DF22A6"/>
    <w:rsid w:val="00DF2A15"/>
    <w:rsid w:val="00DF3273"/>
    <w:rsid w:val="00DF3C44"/>
    <w:rsid w:val="00DF4143"/>
    <w:rsid w:val="00DF562D"/>
    <w:rsid w:val="00DF6527"/>
    <w:rsid w:val="00DF7D52"/>
    <w:rsid w:val="00E001BA"/>
    <w:rsid w:val="00E003A6"/>
    <w:rsid w:val="00E01AC7"/>
    <w:rsid w:val="00E03DF1"/>
    <w:rsid w:val="00E04C2B"/>
    <w:rsid w:val="00E04C9D"/>
    <w:rsid w:val="00E065ED"/>
    <w:rsid w:val="00E06E07"/>
    <w:rsid w:val="00E10C91"/>
    <w:rsid w:val="00E116FE"/>
    <w:rsid w:val="00E12164"/>
    <w:rsid w:val="00E12BC1"/>
    <w:rsid w:val="00E13882"/>
    <w:rsid w:val="00E13BCC"/>
    <w:rsid w:val="00E149DF"/>
    <w:rsid w:val="00E16945"/>
    <w:rsid w:val="00E173E8"/>
    <w:rsid w:val="00E17497"/>
    <w:rsid w:val="00E201B8"/>
    <w:rsid w:val="00E204B8"/>
    <w:rsid w:val="00E205B7"/>
    <w:rsid w:val="00E213CC"/>
    <w:rsid w:val="00E21F57"/>
    <w:rsid w:val="00E23282"/>
    <w:rsid w:val="00E24315"/>
    <w:rsid w:val="00E2474B"/>
    <w:rsid w:val="00E2593B"/>
    <w:rsid w:val="00E2636B"/>
    <w:rsid w:val="00E27748"/>
    <w:rsid w:val="00E3130A"/>
    <w:rsid w:val="00E32E72"/>
    <w:rsid w:val="00E34AA3"/>
    <w:rsid w:val="00E34EED"/>
    <w:rsid w:val="00E371B6"/>
    <w:rsid w:val="00E40CA2"/>
    <w:rsid w:val="00E4213E"/>
    <w:rsid w:val="00E429A3"/>
    <w:rsid w:val="00E44E99"/>
    <w:rsid w:val="00E454D7"/>
    <w:rsid w:val="00E45A8C"/>
    <w:rsid w:val="00E45E91"/>
    <w:rsid w:val="00E4612E"/>
    <w:rsid w:val="00E46145"/>
    <w:rsid w:val="00E47964"/>
    <w:rsid w:val="00E47B85"/>
    <w:rsid w:val="00E504E3"/>
    <w:rsid w:val="00E50E67"/>
    <w:rsid w:val="00E51431"/>
    <w:rsid w:val="00E52368"/>
    <w:rsid w:val="00E524FD"/>
    <w:rsid w:val="00E526A6"/>
    <w:rsid w:val="00E53A2F"/>
    <w:rsid w:val="00E53B24"/>
    <w:rsid w:val="00E56AB2"/>
    <w:rsid w:val="00E571F8"/>
    <w:rsid w:val="00E5791A"/>
    <w:rsid w:val="00E57BA1"/>
    <w:rsid w:val="00E605A4"/>
    <w:rsid w:val="00E61D47"/>
    <w:rsid w:val="00E62A73"/>
    <w:rsid w:val="00E63225"/>
    <w:rsid w:val="00E65CED"/>
    <w:rsid w:val="00E66195"/>
    <w:rsid w:val="00E66CF8"/>
    <w:rsid w:val="00E674FA"/>
    <w:rsid w:val="00E7098F"/>
    <w:rsid w:val="00E70A1E"/>
    <w:rsid w:val="00E71D62"/>
    <w:rsid w:val="00E722F2"/>
    <w:rsid w:val="00E728F0"/>
    <w:rsid w:val="00E73A7D"/>
    <w:rsid w:val="00E7457A"/>
    <w:rsid w:val="00E74A69"/>
    <w:rsid w:val="00E750F0"/>
    <w:rsid w:val="00E77AE1"/>
    <w:rsid w:val="00E77C52"/>
    <w:rsid w:val="00E77F89"/>
    <w:rsid w:val="00E77FB8"/>
    <w:rsid w:val="00E8209E"/>
    <w:rsid w:val="00E82FC9"/>
    <w:rsid w:val="00E83B27"/>
    <w:rsid w:val="00E84B8F"/>
    <w:rsid w:val="00E85FE7"/>
    <w:rsid w:val="00E86651"/>
    <w:rsid w:val="00E86B3B"/>
    <w:rsid w:val="00E87234"/>
    <w:rsid w:val="00E87AF6"/>
    <w:rsid w:val="00E87DFA"/>
    <w:rsid w:val="00E90242"/>
    <w:rsid w:val="00E903E0"/>
    <w:rsid w:val="00E91888"/>
    <w:rsid w:val="00E948AB"/>
    <w:rsid w:val="00E95CA6"/>
    <w:rsid w:val="00E961E0"/>
    <w:rsid w:val="00E97BA4"/>
    <w:rsid w:val="00EA0FB5"/>
    <w:rsid w:val="00EA1F9E"/>
    <w:rsid w:val="00EA2AD6"/>
    <w:rsid w:val="00EA2BC7"/>
    <w:rsid w:val="00EA3197"/>
    <w:rsid w:val="00EA3757"/>
    <w:rsid w:val="00EA4EAE"/>
    <w:rsid w:val="00EA4F20"/>
    <w:rsid w:val="00EA5AB4"/>
    <w:rsid w:val="00EA771F"/>
    <w:rsid w:val="00EA7E42"/>
    <w:rsid w:val="00EB125C"/>
    <w:rsid w:val="00EB2B62"/>
    <w:rsid w:val="00EB3C5B"/>
    <w:rsid w:val="00EB3D14"/>
    <w:rsid w:val="00EB6BA7"/>
    <w:rsid w:val="00EC0C6B"/>
    <w:rsid w:val="00EC218F"/>
    <w:rsid w:val="00EC237D"/>
    <w:rsid w:val="00EC26AA"/>
    <w:rsid w:val="00EC279E"/>
    <w:rsid w:val="00EC3F87"/>
    <w:rsid w:val="00EC5C69"/>
    <w:rsid w:val="00EC5F68"/>
    <w:rsid w:val="00EC6D4B"/>
    <w:rsid w:val="00EC6DE0"/>
    <w:rsid w:val="00EC7349"/>
    <w:rsid w:val="00EC7C38"/>
    <w:rsid w:val="00ED0698"/>
    <w:rsid w:val="00ED2848"/>
    <w:rsid w:val="00ED2C4A"/>
    <w:rsid w:val="00ED421D"/>
    <w:rsid w:val="00ED45F6"/>
    <w:rsid w:val="00ED51FF"/>
    <w:rsid w:val="00ED6A47"/>
    <w:rsid w:val="00ED6C5F"/>
    <w:rsid w:val="00EE10BE"/>
    <w:rsid w:val="00EE22F5"/>
    <w:rsid w:val="00EE23F8"/>
    <w:rsid w:val="00EE2518"/>
    <w:rsid w:val="00EE2909"/>
    <w:rsid w:val="00EE30A8"/>
    <w:rsid w:val="00EE3393"/>
    <w:rsid w:val="00EE3D30"/>
    <w:rsid w:val="00EE5726"/>
    <w:rsid w:val="00EF00D9"/>
    <w:rsid w:val="00EF0B70"/>
    <w:rsid w:val="00EF1255"/>
    <w:rsid w:val="00EF2679"/>
    <w:rsid w:val="00EF3215"/>
    <w:rsid w:val="00EF3507"/>
    <w:rsid w:val="00EF3B75"/>
    <w:rsid w:val="00EF48FA"/>
    <w:rsid w:val="00EF6370"/>
    <w:rsid w:val="00EF709D"/>
    <w:rsid w:val="00EF75B1"/>
    <w:rsid w:val="00F01E7D"/>
    <w:rsid w:val="00F031DD"/>
    <w:rsid w:val="00F0326E"/>
    <w:rsid w:val="00F03EE7"/>
    <w:rsid w:val="00F044D0"/>
    <w:rsid w:val="00F05DEE"/>
    <w:rsid w:val="00F07899"/>
    <w:rsid w:val="00F10371"/>
    <w:rsid w:val="00F10769"/>
    <w:rsid w:val="00F10B2E"/>
    <w:rsid w:val="00F10ED3"/>
    <w:rsid w:val="00F112CA"/>
    <w:rsid w:val="00F11B9F"/>
    <w:rsid w:val="00F1219A"/>
    <w:rsid w:val="00F13429"/>
    <w:rsid w:val="00F14AE7"/>
    <w:rsid w:val="00F14D81"/>
    <w:rsid w:val="00F16A56"/>
    <w:rsid w:val="00F17EFE"/>
    <w:rsid w:val="00F203B3"/>
    <w:rsid w:val="00F20487"/>
    <w:rsid w:val="00F21735"/>
    <w:rsid w:val="00F2329A"/>
    <w:rsid w:val="00F23514"/>
    <w:rsid w:val="00F2459F"/>
    <w:rsid w:val="00F303EC"/>
    <w:rsid w:val="00F30A70"/>
    <w:rsid w:val="00F31617"/>
    <w:rsid w:val="00F318A0"/>
    <w:rsid w:val="00F3279F"/>
    <w:rsid w:val="00F32B6D"/>
    <w:rsid w:val="00F32F70"/>
    <w:rsid w:val="00F33749"/>
    <w:rsid w:val="00F34363"/>
    <w:rsid w:val="00F34C1A"/>
    <w:rsid w:val="00F35330"/>
    <w:rsid w:val="00F35CE2"/>
    <w:rsid w:val="00F36042"/>
    <w:rsid w:val="00F37461"/>
    <w:rsid w:val="00F40BCF"/>
    <w:rsid w:val="00F414CF"/>
    <w:rsid w:val="00F4233F"/>
    <w:rsid w:val="00F43968"/>
    <w:rsid w:val="00F43CB5"/>
    <w:rsid w:val="00F43FBC"/>
    <w:rsid w:val="00F4450F"/>
    <w:rsid w:val="00F44BDD"/>
    <w:rsid w:val="00F46E23"/>
    <w:rsid w:val="00F50984"/>
    <w:rsid w:val="00F5358C"/>
    <w:rsid w:val="00F543E0"/>
    <w:rsid w:val="00F54633"/>
    <w:rsid w:val="00F55325"/>
    <w:rsid w:val="00F55F88"/>
    <w:rsid w:val="00F57761"/>
    <w:rsid w:val="00F60A15"/>
    <w:rsid w:val="00F61565"/>
    <w:rsid w:val="00F62D7B"/>
    <w:rsid w:val="00F63309"/>
    <w:rsid w:val="00F63463"/>
    <w:rsid w:val="00F65C59"/>
    <w:rsid w:val="00F66840"/>
    <w:rsid w:val="00F672AE"/>
    <w:rsid w:val="00F672E6"/>
    <w:rsid w:val="00F67C78"/>
    <w:rsid w:val="00F67D3A"/>
    <w:rsid w:val="00F70457"/>
    <w:rsid w:val="00F72304"/>
    <w:rsid w:val="00F723E2"/>
    <w:rsid w:val="00F72EE2"/>
    <w:rsid w:val="00F73243"/>
    <w:rsid w:val="00F73FC8"/>
    <w:rsid w:val="00F74731"/>
    <w:rsid w:val="00F7483C"/>
    <w:rsid w:val="00F74A35"/>
    <w:rsid w:val="00F75FF4"/>
    <w:rsid w:val="00F76A65"/>
    <w:rsid w:val="00F772E2"/>
    <w:rsid w:val="00F8026C"/>
    <w:rsid w:val="00F815AB"/>
    <w:rsid w:val="00F8237A"/>
    <w:rsid w:val="00F82FCC"/>
    <w:rsid w:val="00F8328C"/>
    <w:rsid w:val="00F84C87"/>
    <w:rsid w:val="00F84F64"/>
    <w:rsid w:val="00F86CDF"/>
    <w:rsid w:val="00F87AAA"/>
    <w:rsid w:val="00F87BFA"/>
    <w:rsid w:val="00F91073"/>
    <w:rsid w:val="00F92411"/>
    <w:rsid w:val="00F929BD"/>
    <w:rsid w:val="00F940BF"/>
    <w:rsid w:val="00F94150"/>
    <w:rsid w:val="00F94231"/>
    <w:rsid w:val="00F952C3"/>
    <w:rsid w:val="00F95F44"/>
    <w:rsid w:val="00F970E7"/>
    <w:rsid w:val="00F97730"/>
    <w:rsid w:val="00F977E7"/>
    <w:rsid w:val="00F97AF5"/>
    <w:rsid w:val="00FA052A"/>
    <w:rsid w:val="00FA1D39"/>
    <w:rsid w:val="00FA250F"/>
    <w:rsid w:val="00FA25E3"/>
    <w:rsid w:val="00FA2BA1"/>
    <w:rsid w:val="00FA39BA"/>
    <w:rsid w:val="00FA777F"/>
    <w:rsid w:val="00FB003E"/>
    <w:rsid w:val="00FB085C"/>
    <w:rsid w:val="00FB0B0F"/>
    <w:rsid w:val="00FB12ED"/>
    <w:rsid w:val="00FB13B4"/>
    <w:rsid w:val="00FB20C9"/>
    <w:rsid w:val="00FB21E5"/>
    <w:rsid w:val="00FB3155"/>
    <w:rsid w:val="00FB3851"/>
    <w:rsid w:val="00FB561E"/>
    <w:rsid w:val="00FB7E40"/>
    <w:rsid w:val="00FC028D"/>
    <w:rsid w:val="00FC0706"/>
    <w:rsid w:val="00FC08FE"/>
    <w:rsid w:val="00FC1249"/>
    <w:rsid w:val="00FC1C67"/>
    <w:rsid w:val="00FC2B11"/>
    <w:rsid w:val="00FC389D"/>
    <w:rsid w:val="00FC3C34"/>
    <w:rsid w:val="00FC5B0A"/>
    <w:rsid w:val="00FC5F4F"/>
    <w:rsid w:val="00FC6086"/>
    <w:rsid w:val="00FC6269"/>
    <w:rsid w:val="00FC632C"/>
    <w:rsid w:val="00FC6588"/>
    <w:rsid w:val="00FC79C1"/>
    <w:rsid w:val="00FC7B06"/>
    <w:rsid w:val="00FD04D7"/>
    <w:rsid w:val="00FD0D63"/>
    <w:rsid w:val="00FD0DD4"/>
    <w:rsid w:val="00FD215B"/>
    <w:rsid w:val="00FD51A9"/>
    <w:rsid w:val="00FD6DAE"/>
    <w:rsid w:val="00FD7AD1"/>
    <w:rsid w:val="00FE03DE"/>
    <w:rsid w:val="00FE0BEF"/>
    <w:rsid w:val="00FE0CA7"/>
    <w:rsid w:val="00FE0F51"/>
    <w:rsid w:val="00FE23C3"/>
    <w:rsid w:val="00FE2C22"/>
    <w:rsid w:val="00FE2E04"/>
    <w:rsid w:val="00FE2F9F"/>
    <w:rsid w:val="00FE383B"/>
    <w:rsid w:val="00FE39AF"/>
    <w:rsid w:val="00FE3BF5"/>
    <w:rsid w:val="00FE3C90"/>
    <w:rsid w:val="00FE41BB"/>
    <w:rsid w:val="00FE4470"/>
    <w:rsid w:val="00FE4939"/>
    <w:rsid w:val="00FE5A56"/>
    <w:rsid w:val="00FE5A9F"/>
    <w:rsid w:val="00FE5BBD"/>
    <w:rsid w:val="00FE64AA"/>
    <w:rsid w:val="00FE6A1D"/>
    <w:rsid w:val="00FE6F60"/>
    <w:rsid w:val="00FE70DE"/>
    <w:rsid w:val="00FE7DB5"/>
    <w:rsid w:val="00FF008E"/>
    <w:rsid w:val="00FF0502"/>
    <w:rsid w:val="00FF1864"/>
    <w:rsid w:val="00FF2D12"/>
    <w:rsid w:val="00FF314A"/>
    <w:rsid w:val="00FF3341"/>
    <w:rsid w:val="00FF4454"/>
    <w:rsid w:val="00FF44B6"/>
    <w:rsid w:val="00FF49EA"/>
    <w:rsid w:val="00FF4CF0"/>
    <w:rsid w:val="00FF5477"/>
    <w:rsid w:val="00FF5A6A"/>
    <w:rsid w:val="00FF5B6B"/>
    <w:rsid w:val="00FF5FD5"/>
    <w:rsid w:val="00FF667D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s-A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C9"/>
  </w:style>
  <w:style w:type="paragraph" w:styleId="Ttulo1">
    <w:name w:val="heading 1"/>
    <w:basedOn w:val="Normal"/>
    <w:next w:val="Normal"/>
    <w:link w:val="Ttulo1Car"/>
    <w:uiPriority w:val="9"/>
    <w:qFormat/>
    <w:rsid w:val="009A02C9"/>
    <w:pPr>
      <w:keepNext/>
      <w:keepLines/>
      <w:pBdr>
        <w:bottom w:val="single" w:sz="4" w:space="1" w:color="D3481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nhideWhenUsed/>
    <w:qFormat/>
    <w:rsid w:val="009A02C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9A02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9A02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9A02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02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9A02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9A02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02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02C9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rsid w:val="009A02C9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02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02C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02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02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02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02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02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tulodeTDC">
    <w:name w:val="TOC Heading"/>
    <w:basedOn w:val="Ttulo1"/>
    <w:next w:val="Normal"/>
    <w:uiPriority w:val="39"/>
    <w:unhideWhenUsed/>
    <w:qFormat/>
    <w:rsid w:val="009A02C9"/>
    <w:pPr>
      <w:outlineLvl w:val="9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9A02C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qFormat/>
    <w:rsid w:val="009A02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rsid w:val="009A02C9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9A02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9A02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9A02C9"/>
    <w:rPr>
      <w:b/>
      <w:bCs/>
    </w:rPr>
  </w:style>
  <w:style w:type="character" w:styleId="nfasis">
    <w:name w:val="Emphasis"/>
    <w:basedOn w:val="Fuentedeprrafopredeter"/>
    <w:qFormat/>
    <w:rsid w:val="009A02C9"/>
    <w:rPr>
      <w:i/>
      <w:iCs/>
    </w:rPr>
  </w:style>
  <w:style w:type="paragraph" w:styleId="Sinespaciado">
    <w:name w:val="No Spacing"/>
    <w:uiPriority w:val="1"/>
    <w:qFormat/>
    <w:rsid w:val="009A02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A02C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A02C9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02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02C9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9A02C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A02C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A02C9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9A02C9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9A02C9"/>
    <w:rPr>
      <w:b/>
      <w:bCs/>
      <w:smallCaps/>
    </w:rPr>
  </w:style>
  <w:style w:type="paragraph" w:styleId="Encabezado">
    <w:name w:val="header"/>
    <w:basedOn w:val="Normal"/>
    <w:link w:val="EncabezadoCar"/>
    <w:unhideWhenUsed/>
    <w:rsid w:val="00736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36758"/>
  </w:style>
  <w:style w:type="paragraph" w:styleId="Piedepgina">
    <w:name w:val="footer"/>
    <w:basedOn w:val="Normal"/>
    <w:link w:val="PiedepginaCar"/>
    <w:unhideWhenUsed/>
    <w:rsid w:val="00736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758"/>
  </w:style>
  <w:style w:type="character" w:styleId="Hipervnculo">
    <w:name w:val="Hyperlink"/>
    <w:basedOn w:val="Fuentedeprrafopredeter"/>
    <w:uiPriority w:val="99"/>
    <w:unhideWhenUsed/>
    <w:rsid w:val="00531778"/>
    <w:rPr>
      <w:color w:val="CC9900" w:themeColor="hyperlink"/>
      <w:u w:val="single"/>
    </w:rPr>
  </w:style>
  <w:style w:type="paragraph" w:styleId="Textodeglobo">
    <w:name w:val="Balloon Text"/>
    <w:basedOn w:val="Normal"/>
    <w:link w:val="TextodegloboCar"/>
    <w:unhideWhenUsed/>
    <w:rsid w:val="00B1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1791E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CA23C6"/>
    <w:pPr>
      <w:tabs>
        <w:tab w:val="right" w:leader="dot" w:pos="10490"/>
      </w:tabs>
      <w:spacing w:after="100"/>
    </w:pPr>
    <w:rPr>
      <w:rFonts w:ascii="Arial" w:hAnsi="Arial" w:cs="Arial"/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A6355"/>
    <w:pPr>
      <w:tabs>
        <w:tab w:val="left" w:pos="1276"/>
        <w:tab w:val="right" w:leader="dot" w:pos="10528"/>
      </w:tabs>
      <w:spacing w:after="100"/>
      <w:ind w:left="210"/>
    </w:pPr>
  </w:style>
  <w:style w:type="paragraph" w:styleId="Textoindependiente">
    <w:name w:val="Body Text"/>
    <w:basedOn w:val="Normal"/>
    <w:link w:val="TextoindependienteCar"/>
    <w:rsid w:val="002A0C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0C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2A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642E03"/>
    <w:pPr>
      <w:tabs>
        <w:tab w:val="right" w:leader="dot" w:pos="10528"/>
      </w:tabs>
      <w:spacing w:after="100"/>
      <w:ind w:left="210"/>
    </w:pPr>
  </w:style>
  <w:style w:type="character" w:styleId="Textodelmarcadordeposicin">
    <w:name w:val="Placeholder Text"/>
    <w:basedOn w:val="Fuentedeprrafopredeter"/>
    <w:uiPriority w:val="99"/>
    <w:semiHidden/>
    <w:rsid w:val="008326D4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16D0B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16D0B"/>
    <w:rPr>
      <w:sz w:val="16"/>
      <w:szCs w:val="16"/>
    </w:rPr>
  </w:style>
  <w:style w:type="character" w:customStyle="1" w:styleId="apple-converted-space">
    <w:name w:val="apple-converted-space"/>
    <w:basedOn w:val="Fuentedeprrafopredeter"/>
    <w:rsid w:val="00616D0B"/>
  </w:style>
  <w:style w:type="paragraph" w:styleId="Sangradetextonormal">
    <w:name w:val="Body Text Indent"/>
    <w:basedOn w:val="Normal"/>
    <w:link w:val="SangradetextonormalCar"/>
    <w:unhideWhenUsed/>
    <w:rsid w:val="00AB4091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B4091"/>
  </w:style>
  <w:style w:type="paragraph" w:styleId="Textoindependiente2">
    <w:name w:val="Body Text 2"/>
    <w:basedOn w:val="Normal"/>
    <w:link w:val="Textoindependiente2Car"/>
    <w:unhideWhenUsed/>
    <w:rsid w:val="00A84DA2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84DA2"/>
  </w:style>
  <w:style w:type="paragraph" w:styleId="Sangra2detindependiente">
    <w:name w:val="Body Text Indent 2"/>
    <w:basedOn w:val="Normal"/>
    <w:link w:val="Sangra2detindependienteCar"/>
    <w:unhideWhenUsed/>
    <w:rsid w:val="00A84DA2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84DA2"/>
  </w:style>
  <w:style w:type="paragraph" w:styleId="Sangra3detindependiente">
    <w:name w:val="Body Text Indent 3"/>
    <w:basedOn w:val="Normal"/>
    <w:link w:val="Sangra3detindependienteCar"/>
    <w:rsid w:val="00A84DA2"/>
    <w:pPr>
      <w:spacing w:after="0" w:line="240" w:lineRule="auto"/>
      <w:ind w:left="356" w:hanging="356"/>
      <w:jc w:val="both"/>
    </w:pPr>
    <w:rPr>
      <w:rFonts w:ascii="Arial" w:eastAsia="Times New Roman" w:hAnsi="Arial" w:cs="Arial"/>
      <w:sz w:val="22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84DA2"/>
    <w:rPr>
      <w:rFonts w:ascii="Arial" w:eastAsia="Times New Roman" w:hAnsi="Arial" w:cs="Arial"/>
      <w:sz w:val="22"/>
      <w:szCs w:val="20"/>
      <w:lang w:val="es-ES_tradnl" w:eastAsia="es-ES"/>
    </w:rPr>
  </w:style>
  <w:style w:type="paragraph" w:customStyle="1" w:styleId="Guardadopor">
    <w:name w:val="Guardado por"/>
    <w:rsid w:val="00A8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84DA2"/>
  </w:style>
  <w:style w:type="paragraph" w:customStyle="1" w:styleId="Default">
    <w:name w:val="Default"/>
    <w:rsid w:val="00A84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37B2F"/>
    <w:pPr>
      <w:ind w:left="720"/>
      <w:contextualSpacing/>
    </w:pPr>
  </w:style>
  <w:style w:type="paragraph" w:styleId="NormalWeb">
    <w:name w:val="Normal (Web)"/>
    <w:basedOn w:val="Normal"/>
    <w:uiPriority w:val="99"/>
    <w:rsid w:val="0018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66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6634"/>
    <w:rPr>
      <w:sz w:val="20"/>
      <w:szCs w:val="20"/>
    </w:rPr>
  </w:style>
  <w:style w:type="character" w:styleId="Refdenotaalfinal">
    <w:name w:val="endnote reference"/>
    <w:basedOn w:val="Fuentedeprrafopredeter"/>
    <w:semiHidden/>
    <w:unhideWhenUsed/>
    <w:rsid w:val="006D6634"/>
    <w:rPr>
      <w:vertAlign w:val="superscript"/>
    </w:rPr>
  </w:style>
  <w:style w:type="character" w:customStyle="1" w:styleId="il">
    <w:name w:val="il"/>
    <w:basedOn w:val="Fuentedeprrafopredeter"/>
    <w:rsid w:val="00D476ED"/>
  </w:style>
  <w:style w:type="paragraph" w:customStyle="1" w:styleId="element">
    <w:name w:val="element"/>
    <w:basedOn w:val="Normal"/>
    <w:rsid w:val="009E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paragraph">
    <w:name w:val="paragraph"/>
    <w:basedOn w:val="Normal"/>
    <w:rsid w:val="009E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9E0768"/>
  </w:style>
  <w:style w:type="character" w:customStyle="1" w:styleId="spellingerror">
    <w:name w:val="spellingerror"/>
    <w:basedOn w:val="Fuentedeprrafopredeter"/>
    <w:rsid w:val="009E0768"/>
  </w:style>
  <w:style w:type="paragraph" w:customStyle="1" w:styleId="xmsonormal">
    <w:name w:val="x_msonormal"/>
    <w:basedOn w:val="Normal"/>
    <w:rsid w:val="0070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xtoindependiente21">
    <w:name w:val="Texto independiente 21"/>
    <w:basedOn w:val="Normal"/>
    <w:rsid w:val="00CB5A38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D65740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  <w:style w:type="paragraph" w:customStyle="1" w:styleId="Prrafodelista1">
    <w:name w:val="Párrafo de lista1"/>
    <w:basedOn w:val="Normal"/>
    <w:rsid w:val="00FC6588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val="es-ES" w:eastAsia="hi-IN" w:bidi="hi-IN"/>
    </w:rPr>
  </w:style>
  <w:style w:type="paragraph" w:customStyle="1" w:styleId="Textoindependiente23">
    <w:name w:val="Texto independiente 23"/>
    <w:basedOn w:val="Normal"/>
    <w:rsid w:val="006075EB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  <w:style w:type="paragraph" w:customStyle="1" w:styleId="Prrafodelista2">
    <w:name w:val="Párrafo de lista2"/>
    <w:basedOn w:val="Normal"/>
    <w:rsid w:val="006075EB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val="es-ES" w:eastAsia="hi-IN" w:bidi="hi-IN"/>
    </w:rPr>
  </w:style>
  <w:style w:type="paragraph" w:customStyle="1" w:styleId="Textoindependiente24">
    <w:name w:val="Texto independiente 24"/>
    <w:basedOn w:val="Normal"/>
    <w:rsid w:val="00EE3D30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  <w:style w:type="paragraph" w:customStyle="1" w:styleId="xl63">
    <w:name w:val="xl63"/>
    <w:basedOn w:val="Normal"/>
    <w:rsid w:val="00D916E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64">
    <w:name w:val="xl64"/>
    <w:basedOn w:val="Normal"/>
    <w:rsid w:val="00D916E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65">
    <w:name w:val="xl65"/>
    <w:basedOn w:val="Normal"/>
    <w:rsid w:val="00D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AR"/>
    </w:rPr>
  </w:style>
  <w:style w:type="paragraph" w:customStyle="1" w:styleId="xl66">
    <w:name w:val="xl66"/>
    <w:basedOn w:val="Normal"/>
    <w:rsid w:val="00D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s-AR"/>
    </w:rPr>
  </w:style>
  <w:style w:type="paragraph" w:customStyle="1" w:styleId="xl67">
    <w:name w:val="xl67"/>
    <w:basedOn w:val="Normal"/>
    <w:rsid w:val="00D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es-AR"/>
    </w:rPr>
  </w:style>
  <w:style w:type="paragraph" w:customStyle="1" w:styleId="xl68">
    <w:name w:val="xl68"/>
    <w:basedOn w:val="Normal"/>
    <w:rsid w:val="00D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69">
    <w:name w:val="xl69"/>
    <w:basedOn w:val="Normal"/>
    <w:rsid w:val="00D916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0">
    <w:name w:val="xl70"/>
    <w:basedOn w:val="Normal"/>
    <w:rsid w:val="00D916E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customStyle="1" w:styleId="xl71">
    <w:name w:val="xl71"/>
    <w:basedOn w:val="Normal"/>
    <w:rsid w:val="00D916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2">
    <w:name w:val="xl72"/>
    <w:basedOn w:val="Normal"/>
    <w:rsid w:val="00D916E6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customStyle="1" w:styleId="xl73">
    <w:name w:val="xl73"/>
    <w:basedOn w:val="Normal"/>
    <w:rsid w:val="00D916E6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4">
    <w:name w:val="xl74"/>
    <w:basedOn w:val="Normal"/>
    <w:rsid w:val="00D91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5">
    <w:name w:val="xl75"/>
    <w:basedOn w:val="Normal"/>
    <w:rsid w:val="00D916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6">
    <w:name w:val="xl76"/>
    <w:basedOn w:val="Normal"/>
    <w:rsid w:val="00D91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7">
    <w:name w:val="xl77"/>
    <w:basedOn w:val="Normal"/>
    <w:rsid w:val="00D91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8">
    <w:name w:val="xl78"/>
    <w:basedOn w:val="Normal"/>
    <w:rsid w:val="00D916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customStyle="1" w:styleId="xl79">
    <w:name w:val="xl79"/>
    <w:basedOn w:val="Normal"/>
    <w:rsid w:val="00D916E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customStyle="1" w:styleId="xl80">
    <w:name w:val="xl80"/>
    <w:basedOn w:val="Normal"/>
    <w:rsid w:val="00D916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customStyle="1" w:styleId="xl81">
    <w:name w:val="xl81"/>
    <w:basedOn w:val="Normal"/>
    <w:rsid w:val="00D916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s-A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C9"/>
  </w:style>
  <w:style w:type="paragraph" w:styleId="Ttulo1">
    <w:name w:val="heading 1"/>
    <w:basedOn w:val="Normal"/>
    <w:next w:val="Normal"/>
    <w:link w:val="Ttulo1Car"/>
    <w:uiPriority w:val="9"/>
    <w:qFormat/>
    <w:rsid w:val="009A02C9"/>
    <w:pPr>
      <w:keepNext/>
      <w:keepLines/>
      <w:pBdr>
        <w:bottom w:val="single" w:sz="4" w:space="1" w:color="D3481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nhideWhenUsed/>
    <w:qFormat/>
    <w:rsid w:val="009A02C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9A02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9A02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9A02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02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9A02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9A02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02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02C9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rsid w:val="009A02C9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02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02C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02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02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02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02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02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tulodeTDC">
    <w:name w:val="TOC Heading"/>
    <w:basedOn w:val="Ttulo1"/>
    <w:next w:val="Normal"/>
    <w:uiPriority w:val="39"/>
    <w:unhideWhenUsed/>
    <w:qFormat/>
    <w:rsid w:val="009A02C9"/>
    <w:pPr>
      <w:outlineLvl w:val="9"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9A02C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qFormat/>
    <w:rsid w:val="009A02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rsid w:val="009A02C9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9A02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9A02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9A02C9"/>
    <w:rPr>
      <w:b/>
      <w:bCs/>
    </w:rPr>
  </w:style>
  <w:style w:type="character" w:styleId="nfasis">
    <w:name w:val="Emphasis"/>
    <w:basedOn w:val="Fuentedeprrafopredeter"/>
    <w:qFormat/>
    <w:rsid w:val="009A02C9"/>
    <w:rPr>
      <w:i/>
      <w:iCs/>
    </w:rPr>
  </w:style>
  <w:style w:type="paragraph" w:styleId="Sinespaciado">
    <w:name w:val="No Spacing"/>
    <w:uiPriority w:val="1"/>
    <w:qFormat/>
    <w:rsid w:val="009A02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A02C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A02C9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02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02C9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9A02C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A02C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A02C9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9A02C9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9A02C9"/>
    <w:rPr>
      <w:b/>
      <w:bCs/>
      <w:smallCaps/>
    </w:rPr>
  </w:style>
  <w:style w:type="paragraph" w:styleId="Encabezado">
    <w:name w:val="header"/>
    <w:basedOn w:val="Normal"/>
    <w:link w:val="EncabezadoCar"/>
    <w:unhideWhenUsed/>
    <w:rsid w:val="00736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36758"/>
  </w:style>
  <w:style w:type="paragraph" w:styleId="Piedepgina">
    <w:name w:val="footer"/>
    <w:basedOn w:val="Normal"/>
    <w:link w:val="PiedepginaCar"/>
    <w:unhideWhenUsed/>
    <w:rsid w:val="00736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758"/>
  </w:style>
  <w:style w:type="character" w:styleId="Hipervnculo">
    <w:name w:val="Hyperlink"/>
    <w:basedOn w:val="Fuentedeprrafopredeter"/>
    <w:uiPriority w:val="99"/>
    <w:unhideWhenUsed/>
    <w:rsid w:val="00531778"/>
    <w:rPr>
      <w:color w:val="CC9900" w:themeColor="hyperlink"/>
      <w:u w:val="single"/>
    </w:rPr>
  </w:style>
  <w:style w:type="paragraph" w:styleId="Textodeglobo">
    <w:name w:val="Balloon Text"/>
    <w:basedOn w:val="Normal"/>
    <w:link w:val="TextodegloboCar"/>
    <w:unhideWhenUsed/>
    <w:rsid w:val="00B1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1791E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CA23C6"/>
    <w:pPr>
      <w:tabs>
        <w:tab w:val="right" w:leader="dot" w:pos="10490"/>
      </w:tabs>
      <w:spacing w:after="100"/>
    </w:pPr>
    <w:rPr>
      <w:rFonts w:ascii="Arial" w:hAnsi="Arial" w:cs="Arial"/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A6355"/>
    <w:pPr>
      <w:tabs>
        <w:tab w:val="left" w:pos="1276"/>
        <w:tab w:val="right" w:leader="dot" w:pos="10528"/>
      </w:tabs>
      <w:spacing w:after="100"/>
      <w:ind w:left="210"/>
    </w:pPr>
  </w:style>
  <w:style w:type="paragraph" w:styleId="Textoindependiente">
    <w:name w:val="Body Text"/>
    <w:basedOn w:val="Normal"/>
    <w:link w:val="TextoindependienteCar"/>
    <w:rsid w:val="002A0C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0C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2A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642E03"/>
    <w:pPr>
      <w:tabs>
        <w:tab w:val="right" w:leader="dot" w:pos="10528"/>
      </w:tabs>
      <w:spacing w:after="100"/>
      <w:ind w:left="210"/>
    </w:pPr>
  </w:style>
  <w:style w:type="character" w:styleId="Textodelmarcadordeposicin">
    <w:name w:val="Placeholder Text"/>
    <w:basedOn w:val="Fuentedeprrafopredeter"/>
    <w:uiPriority w:val="99"/>
    <w:semiHidden/>
    <w:rsid w:val="008326D4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16D0B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16D0B"/>
    <w:rPr>
      <w:sz w:val="16"/>
      <w:szCs w:val="16"/>
    </w:rPr>
  </w:style>
  <w:style w:type="character" w:customStyle="1" w:styleId="apple-converted-space">
    <w:name w:val="apple-converted-space"/>
    <w:basedOn w:val="Fuentedeprrafopredeter"/>
    <w:rsid w:val="00616D0B"/>
  </w:style>
  <w:style w:type="paragraph" w:styleId="Sangradetextonormal">
    <w:name w:val="Body Text Indent"/>
    <w:basedOn w:val="Normal"/>
    <w:link w:val="SangradetextonormalCar"/>
    <w:unhideWhenUsed/>
    <w:rsid w:val="00AB4091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B4091"/>
  </w:style>
  <w:style w:type="paragraph" w:styleId="Textoindependiente2">
    <w:name w:val="Body Text 2"/>
    <w:basedOn w:val="Normal"/>
    <w:link w:val="Textoindependiente2Car"/>
    <w:unhideWhenUsed/>
    <w:rsid w:val="00A84DA2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84DA2"/>
  </w:style>
  <w:style w:type="paragraph" w:styleId="Sangra2detindependiente">
    <w:name w:val="Body Text Indent 2"/>
    <w:basedOn w:val="Normal"/>
    <w:link w:val="Sangra2detindependienteCar"/>
    <w:unhideWhenUsed/>
    <w:rsid w:val="00A84DA2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84DA2"/>
  </w:style>
  <w:style w:type="paragraph" w:styleId="Sangra3detindependiente">
    <w:name w:val="Body Text Indent 3"/>
    <w:basedOn w:val="Normal"/>
    <w:link w:val="Sangra3detindependienteCar"/>
    <w:rsid w:val="00A84DA2"/>
    <w:pPr>
      <w:spacing w:after="0" w:line="240" w:lineRule="auto"/>
      <w:ind w:left="356" w:hanging="356"/>
      <w:jc w:val="both"/>
    </w:pPr>
    <w:rPr>
      <w:rFonts w:ascii="Arial" w:eastAsia="Times New Roman" w:hAnsi="Arial" w:cs="Arial"/>
      <w:sz w:val="22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84DA2"/>
    <w:rPr>
      <w:rFonts w:ascii="Arial" w:eastAsia="Times New Roman" w:hAnsi="Arial" w:cs="Arial"/>
      <w:sz w:val="22"/>
      <w:szCs w:val="20"/>
      <w:lang w:val="es-ES_tradnl" w:eastAsia="es-ES"/>
    </w:rPr>
  </w:style>
  <w:style w:type="paragraph" w:customStyle="1" w:styleId="Guardadopor">
    <w:name w:val="Guardado por"/>
    <w:rsid w:val="00A8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84DA2"/>
  </w:style>
  <w:style w:type="paragraph" w:customStyle="1" w:styleId="Default">
    <w:name w:val="Default"/>
    <w:rsid w:val="00A84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37B2F"/>
    <w:pPr>
      <w:ind w:left="720"/>
      <w:contextualSpacing/>
    </w:pPr>
  </w:style>
  <w:style w:type="paragraph" w:styleId="NormalWeb">
    <w:name w:val="Normal (Web)"/>
    <w:basedOn w:val="Normal"/>
    <w:uiPriority w:val="99"/>
    <w:rsid w:val="0018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66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6634"/>
    <w:rPr>
      <w:sz w:val="20"/>
      <w:szCs w:val="20"/>
    </w:rPr>
  </w:style>
  <w:style w:type="character" w:styleId="Refdenotaalfinal">
    <w:name w:val="endnote reference"/>
    <w:basedOn w:val="Fuentedeprrafopredeter"/>
    <w:semiHidden/>
    <w:unhideWhenUsed/>
    <w:rsid w:val="006D6634"/>
    <w:rPr>
      <w:vertAlign w:val="superscript"/>
    </w:rPr>
  </w:style>
  <w:style w:type="character" w:customStyle="1" w:styleId="il">
    <w:name w:val="il"/>
    <w:basedOn w:val="Fuentedeprrafopredeter"/>
    <w:rsid w:val="00D476ED"/>
  </w:style>
  <w:style w:type="paragraph" w:customStyle="1" w:styleId="element">
    <w:name w:val="element"/>
    <w:basedOn w:val="Normal"/>
    <w:rsid w:val="009E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paragraph">
    <w:name w:val="paragraph"/>
    <w:basedOn w:val="Normal"/>
    <w:rsid w:val="009E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9E0768"/>
  </w:style>
  <w:style w:type="character" w:customStyle="1" w:styleId="spellingerror">
    <w:name w:val="spellingerror"/>
    <w:basedOn w:val="Fuentedeprrafopredeter"/>
    <w:rsid w:val="009E0768"/>
  </w:style>
  <w:style w:type="paragraph" w:customStyle="1" w:styleId="xmsonormal">
    <w:name w:val="x_msonormal"/>
    <w:basedOn w:val="Normal"/>
    <w:rsid w:val="0070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Textoindependiente21">
    <w:name w:val="Texto independiente 21"/>
    <w:basedOn w:val="Normal"/>
    <w:rsid w:val="00CB5A38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  <w:style w:type="paragraph" w:customStyle="1" w:styleId="Textoindependiente22">
    <w:name w:val="Texto independiente 22"/>
    <w:basedOn w:val="Normal"/>
    <w:rsid w:val="00D65740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  <w:style w:type="paragraph" w:customStyle="1" w:styleId="Prrafodelista1">
    <w:name w:val="Párrafo de lista1"/>
    <w:basedOn w:val="Normal"/>
    <w:rsid w:val="00FC6588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val="es-ES" w:eastAsia="hi-IN" w:bidi="hi-IN"/>
    </w:rPr>
  </w:style>
  <w:style w:type="paragraph" w:customStyle="1" w:styleId="Textoindependiente23">
    <w:name w:val="Texto independiente 23"/>
    <w:basedOn w:val="Normal"/>
    <w:rsid w:val="006075EB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  <w:style w:type="paragraph" w:customStyle="1" w:styleId="Prrafodelista2">
    <w:name w:val="Párrafo de lista2"/>
    <w:basedOn w:val="Normal"/>
    <w:rsid w:val="006075EB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val="es-ES" w:eastAsia="hi-IN" w:bidi="hi-IN"/>
    </w:rPr>
  </w:style>
  <w:style w:type="paragraph" w:customStyle="1" w:styleId="Textoindependiente24">
    <w:name w:val="Texto independiente 24"/>
    <w:basedOn w:val="Normal"/>
    <w:rsid w:val="00EE3D30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Arial" w:eastAsia="Times New Roman" w:hAnsi="Arial" w:cs="Times New Roman"/>
      <w:color w:val="000080"/>
      <w:sz w:val="24"/>
      <w:szCs w:val="20"/>
      <w:lang w:val="es-ES_tradnl" w:eastAsia="es-ES"/>
    </w:rPr>
  </w:style>
  <w:style w:type="paragraph" w:customStyle="1" w:styleId="xl63">
    <w:name w:val="xl63"/>
    <w:basedOn w:val="Normal"/>
    <w:rsid w:val="00D916E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64">
    <w:name w:val="xl64"/>
    <w:basedOn w:val="Normal"/>
    <w:rsid w:val="00D916E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65">
    <w:name w:val="xl65"/>
    <w:basedOn w:val="Normal"/>
    <w:rsid w:val="00D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AR"/>
    </w:rPr>
  </w:style>
  <w:style w:type="paragraph" w:customStyle="1" w:styleId="xl66">
    <w:name w:val="xl66"/>
    <w:basedOn w:val="Normal"/>
    <w:rsid w:val="00D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s-AR"/>
    </w:rPr>
  </w:style>
  <w:style w:type="paragraph" w:customStyle="1" w:styleId="xl67">
    <w:name w:val="xl67"/>
    <w:basedOn w:val="Normal"/>
    <w:rsid w:val="00D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es-AR"/>
    </w:rPr>
  </w:style>
  <w:style w:type="paragraph" w:customStyle="1" w:styleId="xl68">
    <w:name w:val="xl68"/>
    <w:basedOn w:val="Normal"/>
    <w:rsid w:val="00D9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69">
    <w:name w:val="xl69"/>
    <w:basedOn w:val="Normal"/>
    <w:rsid w:val="00D916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0">
    <w:name w:val="xl70"/>
    <w:basedOn w:val="Normal"/>
    <w:rsid w:val="00D916E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customStyle="1" w:styleId="xl71">
    <w:name w:val="xl71"/>
    <w:basedOn w:val="Normal"/>
    <w:rsid w:val="00D916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2">
    <w:name w:val="xl72"/>
    <w:basedOn w:val="Normal"/>
    <w:rsid w:val="00D916E6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customStyle="1" w:styleId="xl73">
    <w:name w:val="xl73"/>
    <w:basedOn w:val="Normal"/>
    <w:rsid w:val="00D916E6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4">
    <w:name w:val="xl74"/>
    <w:basedOn w:val="Normal"/>
    <w:rsid w:val="00D916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5">
    <w:name w:val="xl75"/>
    <w:basedOn w:val="Normal"/>
    <w:rsid w:val="00D916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6">
    <w:name w:val="xl76"/>
    <w:basedOn w:val="Normal"/>
    <w:rsid w:val="00D916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7">
    <w:name w:val="xl77"/>
    <w:basedOn w:val="Normal"/>
    <w:rsid w:val="00D916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xl78">
    <w:name w:val="xl78"/>
    <w:basedOn w:val="Normal"/>
    <w:rsid w:val="00D916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customStyle="1" w:styleId="xl79">
    <w:name w:val="xl79"/>
    <w:basedOn w:val="Normal"/>
    <w:rsid w:val="00D916E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customStyle="1" w:styleId="xl80">
    <w:name w:val="xl80"/>
    <w:basedOn w:val="Normal"/>
    <w:rsid w:val="00D916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customStyle="1" w:styleId="xl81">
    <w:name w:val="xl81"/>
    <w:basedOn w:val="Normal"/>
    <w:rsid w:val="00D916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7627-A57B-4B03-B196-2BA32D72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57</Pages>
  <Words>20411</Words>
  <Characters>112263</Characters>
  <Application>Microsoft Office Word</Application>
  <DocSecurity>0</DocSecurity>
  <Lines>935</Lines>
  <Paragraphs>264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132410</CharactersWithSpaces>
  <SharedDoc>false</SharedDoc>
  <HLinks>
    <vt:vector size="306" baseType="variant">
      <vt:variant>
        <vt:i4>1179703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_Toc30491519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_Toc30491518</vt:lpwstr>
      </vt:variant>
      <vt:variant>
        <vt:i4>1835063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_Toc30491517</vt:lpwstr>
      </vt:variant>
      <vt:variant>
        <vt:i4>1900599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_Toc30491516</vt:lpwstr>
      </vt:variant>
      <vt:variant>
        <vt:i4>1966135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_Toc30491515</vt:lpwstr>
      </vt:variant>
      <vt:variant>
        <vt:i4>2031671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_Toc30491514</vt:lpwstr>
      </vt:variant>
      <vt:variant>
        <vt:i4>1572919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_Toc30491513</vt:lpwstr>
      </vt:variant>
      <vt:variant>
        <vt:i4>1638455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_Toc30491512</vt:lpwstr>
      </vt:variant>
      <vt:variant>
        <vt:i4>1703991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_Toc30491511</vt:lpwstr>
      </vt:variant>
      <vt:variant>
        <vt:i4>1769527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_Toc30491510</vt:lpwstr>
      </vt:variant>
      <vt:variant>
        <vt:i4>1179702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_Toc30491509</vt:lpwstr>
      </vt:variant>
      <vt:variant>
        <vt:i4>1245238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_Toc30491508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_Toc30491507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_Toc30491506</vt:lpwstr>
      </vt:variant>
      <vt:variant>
        <vt:i4>1966134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_Toc30491505</vt:lpwstr>
      </vt:variant>
      <vt:variant>
        <vt:i4>2031670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_Toc30491504</vt:lpwstr>
      </vt:variant>
      <vt:variant>
        <vt:i4>1572918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_Toc30491503</vt:lpwstr>
      </vt:variant>
      <vt:variant>
        <vt:i4>1638454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_Toc30491502</vt:lpwstr>
      </vt:variant>
      <vt:variant>
        <vt:i4>1703990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_Toc30491501</vt:lpwstr>
      </vt:variant>
      <vt:variant>
        <vt:i4>1769526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_Toc30491500</vt:lpwstr>
      </vt:variant>
      <vt:variant>
        <vt:i4>1245247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_Toc30491499</vt:lpwstr>
      </vt:variant>
      <vt:variant>
        <vt:i4>1179711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_Toc30491498</vt:lpwstr>
      </vt:variant>
      <vt:variant>
        <vt:i4>1900607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_Toc30491497</vt:lpwstr>
      </vt:variant>
      <vt:variant>
        <vt:i4>1835071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_Toc30491496</vt:lpwstr>
      </vt:variant>
      <vt:variant>
        <vt:i4>2031679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_Toc30491495</vt:lpwstr>
      </vt:variant>
      <vt:variant>
        <vt:i4>1966143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_Toc30491494</vt:lpwstr>
      </vt:variant>
      <vt:variant>
        <vt:i4>1638463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_Toc30491493</vt:lpwstr>
      </vt:variant>
      <vt:variant>
        <vt:i4>1572927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_Toc30491492</vt:lpwstr>
      </vt:variant>
      <vt:variant>
        <vt:i4>1769535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_Toc30491491</vt:lpwstr>
      </vt:variant>
      <vt:variant>
        <vt:i4>1703999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_Toc30491490</vt:lpwstr>
      </vt:variant>
      <vt:variant>
        <vt:i4>1245246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_Toc30491489</vt:lpwstr>
      </vt:variant>
      <vt:variant>
        <vt:i4>1179710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_Toc30491488</vt:lpwstr>
      </vt:variant>
      <vt:variant>
        <vt:i4>1900606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_Toc30491487</vt:lpwstr>
      </vt:variant>
      <vt:variant>
        <vt:i4>1835070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_Toc30491486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_Toc30491485</vt:lpwstr>
      </vt:variant>
      <vt:variant>
        <vt:i4>1966142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_Toc30491484</vt:lpwstr>
      </vt:variant>
      <vt:variant>
        <vt:i4>1638462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_Toc30491483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_Toc30491482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_Toc30491481</vt:lpwstr>
      </vt:variant>
      <vt:variant>
        <vt:i4>1703998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_Toc30491480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_Toc30491479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_Toc30491478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_Toc30491477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_Toc30491476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_Toc30491475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_Toc30491474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_Toc30491473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_Toc30491472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_Toc30491471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_Toc30491470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_Toc30491469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Envy</dc:creator>
  <cp:lastModifiedBy>C S I</cp:lastModifiedBy>
  <cp:revision>5</cp:revision>
  <cp:lastPrinted>2019-09-09T11:58:00Z</cp:lastPrinted>
  <dcterms:created xsi:type="dcterms:W3CDTF">2020-03-20T19:49:00Z</dcterms:created>
  <dcterms:modified xsi:type="dcterms:W3CDTF">2020-06-19T22:33:00Z</dcterms:modified>
</cp:coreProperties>
</file>